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1A6D" w14:textId="6C9C160C" w:rsidR="006445DA" w:rsidRDefault="00496581">
      <w:r>
        <w:t>Sdnjkfgdsukgvb,cdnvguidsgvcjkb,dsnmvbguk</w:t>
      </w:r>
    </w:p>
    <w:sectPr w:rsidR="00644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6B0"/>
    <w:rsid w:val="000F46B0"/>
    <w:rsid w:val="00496581"/>
    <w:rsid w:val="00636506"/>
    <w:rsid w:val="006445DA"/>
    <w:rsid w:val="00B82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CABB"/>
  <w15:chartTrackingRefBased/>
  <w15:docId w15:val="{DDBB1EAB-136E-4F76-9D34-D96B09E93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b1e96a8-a3da-442a-930b-235cac24cd5c}" enabled="0" method="" siteId="{db1e96a8-a3da-442a-930b-235cac24cd5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Asutosh P SBOBNG-PTIY/BFH</dc:creator>
  <cp:keywords/>
  <dc:description/>
  <cp:lastModifiedBy>Sahu, Asutosh P SBOBNG-PTIY/BFH</cp:lastModifiedBy>
  <cp:revision>2</cp:revision>
  <dcterms:created xsi:type="dcterms:W3CDTF">2023-08-27T16:28:00Z</dcterms:created>
  <dcterms:modified xsi:type="dcterms:W3CDTF">2023-08-27T16:28:00Z</dcterms:modified>
</cp:coreProperties>
</file>