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After reading reports from Germany of success in accelerating a Quadra</w:t>
        <w:br/>
        <w:t>or Centris simply by changing the clock oscillator, I decided to test the</w:t>
        <w:br/>
        <w:t>claim. I pulled out my Variable Speed Overdrive and the motherboard's</w:t>
        <w:br/>
        <w:t>50 mhz clock chip. I put a socket in the clock's place and inserted a</w:t>
        <w:br/>
        <w:t>64 mhz TTL clock oscillator I had left over from working on some SI's.</w:t>
        <w:br/>
        <w:t>I can't believe it. It actually works. I'm not getting SCSI timing errors</w:t>
        <w:br/>
        <w:t>either. This is only after a short run time but I'll keep posting results.</w:t>
        <w:br/>
        <w:t>Did I spend all that money on the VSO for nothing? If this keeps working,</w:t>
        <w:br/>
        <w:t>the lack of a double boot in itself will be worth the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