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BCE22C" w14:textId="61492FD9" w:rsidR="00425D01" w:rsidRDefault="00425D01" w:rsidP="00425D01">
      <w:pPr>
        <w:jc w:val="center"/>
        <w:rPr>
          <w:b/>
          <w:bCs/>
          <w:sz w:val="48"/>
          <w:szCs w:val="48"/>
        </w:rPr>
      </w:pPr>
      <w:r w:rsidRPr="00425D01">
        <w:rPr>
          <w:b/>
          <w:bCs/>
          <w:sz w:val="48"/>
          <w:szCs w:val="48"/>
        </w:rPr>
        <w:t>SPIDER SOFTWARE TASK-1</w:t>
      </w:r>
    </w:p>
    <w:p w14:paraId="46CDBE14" w14:textId="36B6B8B5" w:rsidR="00425D01" w:rsidRDefault="00425D01" w:rsidP="00425D01">
      <w:pPr>
        <w:jc w:val="center"/>
        <w:rPr>
          <w:b/>
          <w:bCs/>
          <w:sz w:val="40"/>
          <w:szCs w:val="40"/>
          <w:u w:val="single"/>
        </w:rPr>
      </w:pPr>
      <w:r w:rsidRPr="00425D01">
        <w:rPr>
          <w:b/>
          <w:bCs/>
          <w:sz w:val="40"/>
          <w:szCs w:val="40"/>
          <w:u w:val="single"/>
        </w:rPr>
        <w:t xml:space="preserve">DOMAIN-SPECIFIC </w:t>
      </w:r>
      <w:proofErr w:type="gramStart"/>
      <w:r w:rsidRPr="00425D01">
        <w:rPr>
          <w:b/>
          <w:bCs/>
          <w:sz w:val="40"/>
          <w:szCs w:val="40"/>
          <w:u w:val="single"/>
        </w:rPr>
        <w:t xml:space="preserve">TASK </w:t>
      </w:r>
      <w:r w:rsidR="00282135">
        <w:rPr>
          <w:b/>
          <w:bCs/>
          <w:sz w:val="40"/>
          <w:szCs w:val="40"/>
          <w:u w:val="single"/>
        </w:rPr>
        <w:t>:</w:t>
      </w:r>
      <w:proofErr w:type="gramEnd"/>
      <w:r w:rsidRPr="00425D01">
        <w:rPr>
          <w:b/>
          <w:bCs/>
          <w:sz w:val="40"/>
          <w:szCs w:val="40"/>
          <w:u w:val="single"/>
        </w:rPr>
        <w:t xml:space="preserve"> COMPUTER NETWORKING</w:t>
      </w:r>
    </w:p>
    <w:p w14:paraId="7BA4D119" w14:textId="77777777" w:rsidR="00425D01" w:rsidRDefault="00425D01" w:rsidP="00425D01">
      <w:pPr>
        <w:jc w:val="center"/>
        <w:rPr>
          <w:b/>
          <w:bCs/>
          <w:sz w:val="40"/>
          <w:szCs w:val="40"/>
          <w:u w:val="single"/>
        </w:rPr>
      </w:pPr>
    </w:p>
    <w:p w14:paraId="200269D6" w14:textId="03BE50FA" w:rsidR="00425D01" w:rsidRPr="00DA58FD" w:rsidRDefault="00425D01" w:rsidP="00425D01">
      <w:pPr>
        <w:rPr>
          <w:rFonts w:cstheme="minorHAnsi"/>
          <w:b/>
          <w:bCs/>
          <w:color w:val="000000"/>
          <w:sz w:val="44"/>
          <w:szCs w:val="44"/>
        </w:rPr>
      </w:pPr>
      <w:r w:rsidRPr="00DA58FD">
        <w:rPr>
          <w:rFonts w:cstheme="minorHAnsi"/>
          <w:b/>
          <w:bCs/>
          <w:color w:val="000000"/>
          <w:sz w:val="44"/>
          <w:szCs w:val="44"/>
        </w:rPr>
        <w:t>1. DNS Server Mapping Module:</w:t>
      </w:r>
    </w:p>
    <w:p w14:paraId="0F3870BA" w14:textId="3AFBDE8E" w:rsidR="00425D01" w:rsidRDefault="00425D01" w:rsidP="00425D01">
      <w:pPr>
        <w:rPr>
          <w:rFonts w:cstheme="minorHAnsi"/>
          <w:sz w:val="36"/>
          <w:szCs w:val="36"/>
        </w:rPr>
      </w:pPr>
      <w:r>
        <w:rPr>
          <w:sz w:val="36"/>
          <w:szCs w:val="36"/>
        </w:rPr>
        <w:t xml:space="preserve">DNS (Domain Name System) Servers translates the domain names into IP address that computer use to communicate over a network. </w:t>
      </w:r>
      <w:r w:rsidRPr="00425D01">
        <w:rPr>
          <w:rFonts w:cstheme="minorHAnsi"/>
          <w:sz w:val="36"/>
          <w:szCs w:val="36"/>
        </w:rPr>
        <w:t>They store DNS records and respond to DNS queries from clients, which can be other computers or devices on the network</w:t>
      </w:r>
      <w:r w:rsidR="00222912">
        <w:rPr>
          <w:rFonts w:cstheme="minorHAnsi"/>
          <w:color w:val="000000" w:themeColor="text1"/>
          <w:sz w:val="36"/>
          <w:szCs w:val="36"/>
        </w:rPr>
        <w:t>. T</w:t>
      </w:r>
      <w:r w:rsidRPr="00222912">
        <w:rPr>
          <w:rFonts w:cstheme="minorHAnsi"/>
          <w:color w:val="000000" w:themeColor="text1"/>
          <w:sz w:val="36"/>
          <w:szCs w:val="36"/>
        </w:rPr>
        <w:t xml:space="preserve">he </w:t>
      </w:r>
      <w:r>
        <w:rPr>
          <w:rFonts w:cstheme="minorHAnsi"/>
          <w:sz w:val="36"/>
          <w:szCs w:val="36"/>
        </w:rPr>
        <w:t>clients send a request to the Web Servers by giving its IP address which then</w:t>
      </w:r>
      <w:r w:rsidR="00222912">
        <w:rPr>
          <w:rFonts w:cstheme="minorHAnsi"/>
          <w:sz w:val="36"/>
          <w:szCs w:val="36"/>
        </w:rPr>
        <w:t xml:space="preserve"> </w:t>
      </w:r>
      <w:r>
        <w:rPr>
          <w:rFonts w:cstheme="minorHAnsi"/>
          <w:sz w:val="36"/>
          <w:szCs w:val="36"/>
        </w:rPr>
        <w:t>respon</w:t>
      </w:r>
      <w:r w:rsidR="00222912">
        <w:rPr>
          <w:rFonts w:cstheme="minorHAnsi"/>
          <w:sz w:val="36"/>
          <w:szCs w:val="36"/>
        </w:rPr>
        <w:t>ds</w:t>
      </w:r>
      <w:r>
        <w:rPr>
          <w:rFonts w:cstheme="minorHAnsi"/>
          <w:sz w:val="36"/>
          <w:szCs w:val="36"/>
        </w:rPr>
        <w:t xml:space="preserve"> by giving the content of the Web Page.</w:t>
      </w:r>
    </w:p>
    <w:p w14:paraId="546C2183" w14:textId="5181071D" w:rsidR="00F53D63" w:rsidRDefault="00F53D63" w:rsidP="00425D01">
      <w:pPr>
        <w:rPr>
          <w:rFonts w:cstheme="minorHAnsi"/>
          <w:sz w:val="36"/>
          <w:szCs w:val="36"/>
        </w:rPr>
      </w:pPr>
      <w:r>
        <w:rPr>
          <w:rFonts w:cstheme="minorHAnsi"/>
          <w:sz w:val="36"/>
          <w:szCs w:val="36"/>
        </w:rPr>
        <w:t xml:space="preserve">When a use enters a domain name in their web browser, the user’s device sends a query to the DNS server, the DNS server checks its cache to see if </w:t>
      </w:r>
      <w:r w:rsidR="00DA58FD">
        <w:rPr>
          <w:rFonts w:cstheme="minorHAnsi"/>
          <w:sz w:val="36"/>
          <w:szCs w:val="36"/>
        </w:rPr>
        <w:t xml:space="preserve">it </w:t>
      </w:r>
      <w:r>
        <w:rPr>
          <w:rFonts w:cstheme="minorHAnsi"/>
          <w:sz w:val="36"/>
          <w:szCs w:val="36"/>
        </w:rPr>
        <w:t xml:space="preserve">has the IP address of the domain name, if it does then it returns the IP address to the device. If the IP address is not in the cache, it forwards the query to a root DNS server. Root server directs the query to the appropriate top-level domain (TLD) servers </w:t>
      </w:r>
      <w:proofErr w:type="spellStart"/>
      <w:proofErr w:type="gramStart"/>
      <w:r>
        <w:rPr>
          <w:rFonts w:cstheme="minorHAnsi"/>
          <w:sz w:val="36"/>
          <w:szCs w:val="36"/>
        </w:rPr>
        <w:t>i.e</w:t>
      </w:r>
      <w:proofErr w:type="spellEnd"/>
      <w:proofErr w:type="gramEnd"/>
      <w:r>
        <w:rPr>
          <w:rFonts w:cstheme="minorHAnsi"/>
          <w:sz w:val="36"/>
          <w:szCs w:val="36"/>
        </w:rPr>
        <w:t xml:space="preserve"> (.com,.org,.net), the root server responds with the address of the TLD server for the domain, then the server requests the TLD server. The TLD responds with the address of authoritative DNS server then it requests the authoritative server, this authoritative server responds with the IP address of the domain name. The server caches this information for future requests and returns this address to the user’s device</w:t>
      </w:r>
      <w:r w:rsidR="00DA58FD">
        <w:rPr>
          <w:rFonts w:cstheme="minorHAnsi"/>
          <w:sz w:val="36"/>
          <w:szCs w:val="36"/>
        </w:rPr>
        <w:t xml:space="preserve">. The user’s device uses this resolved IP address to establish a </w:t>
      </w:r>
      <w:r w:rsidR="00DA58FD">
        <w:rPr>
          <w:rFonts w:cstheme="minorHAnsi"/>
          <w:sz w:val="36"/>
          <w:szCs w:val="36"/>
        </w:rPr>
        <w:lastRenderedPageBreak/>
        <w:t>connection with the web server and hosts the requested website.</w:t>
      </w:r>
    </w:p>
    <w:p w14:paraId="0A2070EB" w14:textId="3AFB8E3A" w:rsidR="00DA58FD" w:rsidRDefault="00DA58FD" w:rsidP="00DA58FD">
      <w:pPr>
        <w:pStyle w:val="NormalWeb"/>
      </w:pPr>
      <w:r>
        <w:rPr>
          <w:noProof/>
        </w:rPr>
        <w:drawing>
          <wp:inline distT="0" distB="0" distL="0" distR="0" wp14:anchorId="7116935E" wp14:editId="768A841F">
            <wp:extent cx="5731510" cy="4435475"/>
            <wp:effectExtent l="0" t="0" r="2540" b="3175"/>
            <wp:docPr id="747987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435475"/>
                    </a:xfrm>
                    <a:prstGeom prst="rect">
                      <a:avLst/>
                    </a:prstGeom>
                    <a:noFill/>
                    <a:ln>
                      <a:noFill/>
                    </a:ln>
                  </pic:spPr>
                </pic:pic>
              </a:graphicData>
            </a:graphic>
          </wp:inline>
        </w:drawing>
      </w:r>
    </w:p>
    <w:p w14:paraId="3BEED733" w14:textId="7EAF1163" w:rsidR="00DA58FD" w:rsidRDefault="00DA58FD" w:rsidP="00DA58FD">
      <w:pPr>
        <w:pStyle w:val="NormalWeb"/>
      </w:pPr>
      <w:r>
        <w:rPr>
          <w:noProof/>
        </w:rPr>
        <w:drawing>
          <wp:inline distT="0" distB="0" distL="0" distR="0" wp14:anchorId="24070245" wp14:editId="70A82C0E">
            <wp:extent cx="5731510" cy="2759710"/>
            <wp:effectExtent l="0" t="0" r="2540" b="2540"/>
            <wp:docPr id="20323392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59710"/>
                    </a:xfrm>
                    <a:prstGeom prst="rect">
                      <a:avLst/>
                    </a:prstGeom>
                    <a:noFill/>
                    <a:ln>
                      <a:noFill/>
                    </a:ln>
                  </pic:spPr>
                </pic:pic>
              </a:graphicData>
            </a:graphic>
          </wp:inline>
        </w:drawing>
      </w:r>
    </w:p>
    <w:p w14:paraId="7903293D" w14:textId="77777777" w:rsidR="00DA58FD" w:rsidRDefault="00DA58FD" w:rsidP="00425D01">
      <w:pPr>
        <w:rPr>
          <w:sz w:val="36"/>
          <w:szCs w:val="36"/>
        </w:rPr>
      </w:pPr>
    </w:p>
    <w:p w14:paraId="7032D601" w14:textId="1C5B109A" w:rsidR="00DA58FD" w:rsidRDefault="00DA58FD" w:rsidP="00DA58FD">
      <w:pPr>
        <w:pStyle w:val="NormalWeb"/>
      </w:pPr>
      <w:r>
        <w:rPr>
          <w:noProof/>
        </w:rPr>
        <w:lastRenderedPageBreak/>
        <w:drawing>
          <wp:inline distT="0" distB="0" distL="0" distR="0" wp14:anchorId="29A9BFE1" wp14:editId="430B1CC2">
            <wp:extent cx="5731510" cy="1357630"/>
            <wp:effectExtent l="0" t="0" r="2540" b="0"/>
            <wp:docPr id="8799924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357630"/>
                    </a:xfrm>
                    <a:prstGeom prst="rect">
                      <a:avLst/>
                    </a:prstGeom>
                    <a:noFill/>
                    <a:ln>
                      <a:noFill/>
                    </a:ln>
                  </pic:spPr>
                </pic:pic>
              </a:graphicData>
            </a:graphic>
          </wp:inline>
        </w:drawing>
      </w:r>
    </w:p>
    <w:p w14:paraId="1DA3B146" w14:textId="6D5F8308" w:rsidR="00DA58FD" w:rsidRDefault="00DA58FD" w:rsidP="00DA58FD">
      <w:pPr>
        <w:pStyle w:val="NormalWeb"/>
      </w:pPr>
      <w:r>
        <w:rPr>
          <w:noProof/>
        </w:rPr>
        <w:drawing>
          <wp:inline distT="0" distB="0" distL="0" distR="0" wp14:anchorId="76FE8791" wp14:editId="5D7F07EA">
            <wp:extent cx="5731510" cy="2411095"/>
            <wp:effectExtent l="0" t="0" r="2540" b="8255"/>
            <wp:docPr id="6166699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411095"/>
                    </a:xfrm>
                    <a:prstGeom prst="rect">
                      <a:avLst/>
                    </a:prstGeom>
                    <a:noFill/>
                    <a:ln>
                      <a:noFill/>
                    </a:ln>
                  </pic:spPr>
                </pic:pic>
              </a:graphicData>
            </a:graphic>
          </wp:inline>
        </w:drawing>
      </w:r>
    </w:p>
    <w:p w14:paraId="55FC712B" w14:textId="0A3A31EC" w:rsidR="00DA58FD" w:rsidRPr="00282135" w:rsidRDefault="00282135" w:rsidP="00425D01">
      <w:pPr>
        <w:rPr>
          <w:sz w:val="40"/>
          <w:szCs w:val="40"/>
        </w:rPr>
      </w:pPr>
      <w:r w:rsidRPr="00282135">
        <w:rPr>
          <w:sz w:val="40"/>
          <w:szCs w:val="40"/>
        </w:rPr>
        <w:t>DNS Resolution Efficiency:</w:t>
      </w:r>
    </w:p>
    <w:p w14:paraId="12079508" w14:textId="7511CF4A" w:rsidR="00282135" w:rsidRPr="00282135" w:rsidRDefault="00282135" w:rsidP="00425D01">
      <w:pPr>
        <w:rPr>
          <w:sz w:val="36"/>
          <w:szCs w:val="36"/>
        </w:rPr>
      </w:pPr>
      <w:r w:rsidRPr="00282135">
        <w:rPr>
          <w:sz w:val="36"/>
          <w:szCs w:val="36"/>
        </w:rPr>
        <w:t>DNS resolution efficiency refers to the speed and accuracy with which DNS servers resolve domain names to IP addresses</w:t>
      </w:r>
    </w:p>
    <w:p w14:paraId="2AE5FE0E" w14:textId="46F90827" w:rsidR="00282135" w:rsidRDefault="00282135" w:rsidP="00425D01">
      <w:pPr>
        <w:rPr>
          <w:sz w:val="36"/>
          <w:szCs w:val="36"/>
        </w:rPr>
      </w:pPr>
      <w:r w:rsidRPr="00282135">
        <w:rPr>
          <w:noProof/>
          <w:sz w:val="36"/>
          <w:szCs w:val="36"/>
        </w:rPr>
        <w:drawing>
          <wp:inline distT="0" distB="0" distL="0" distR="0" wp14:anchorId="5ABA974F" wp14:editId="6470FF25">
            <wp:extent cx="5996940" cy="3256260"/>
            <wp:effectExtent l="0" t="0" r="3810" b="1905"/>
            <wp:docPr id="850664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664623" name=""/>
                    <pic:cNvPicPr/>
                  </pic:nvPicPr>
                  <pic:blipFill>
                    <a:blip r:embed="rId9"/>
                    <a:stretch>
                      <a:fillRect/>
                    </a:stretch>
                  </pic:blipFill>
                  <pic:spPr>
                    <a:xfrm>
                      <a:off x="0" y="0"/>
                      <a:ext cx="5999709" cy="3257763"/>
                    </a:xfrm>
                    <a:prstGeom prst="rect">
                      <a:avLst/>
                    </a:prstGeom>
                  </pic:spPr>
                </pic:pic>
              </a:graphicData>
            </a:graphic>
          </wp:inline>
        </w:drawing>
      </w:r>
    </w:p>
    <w:p w14:paraId="4E454F3D" w14:textId="48461A47" w:rsidR="00282135" w:rsidRDefault="0047363F" w:rsidP="00425D01">
      <w:pPr>
        <w:rPr>
          <w:rFonts w:cstheme="minorHAnsi"/>
          <w:b/>
          <w:bCs/>
          <w:color w:val="000000"/>
          <w:sz w:val="44"/>
          <w:szCs w:val="44"/>
        </w:rPr>
      </w:pPr>
      <w:r w:rsidRPr="0047363F">
        <w:rPr>
          <w:rFonts w:cstheme="minorHAnsi"/>
          <w:b/>
          <w:bCs/>
          <w:color w:val="000000"/>
          <w:sz w:val="44"/>
          <w:szCs w:val="44"/>
        </w:rPr>
        <w:lastRenderedPageBreak/>
        <w:t>2. Routing Module:</w:t>
      </w:r>
    </w:p>
    <w:p w14:paraId="1289F484" w14:textId="3B86B1CC" w:rsidR="0047363F" w:rsidRPr="0047363F" w:rsidRDefault="0047363F" w:rsidP="00425D01">
      <w:pPr>
        <w:rPr>
          <w:sz w:val="36"/>
          <w:szCs w:val="36"/>
        </w:rPr>
      </w:pPr>
      <w:r w:rsidRPr="0047363F">
        <w:rPr>
          <w:sz w:val="36"/>
          <w:szCs w:val="36"/>
        </w:rPr>
        <w:t>Switches are networking devices that connect multiple devices within a single network. Switches use MAC addresses to forward data packets to the correct destination within the same network. Switches maintain MAC address tables that map each device's MAC address to the corresponding switch port.</w:t>
      </w:r>
    </w:p>
    <w:p w14:paraId="080F9449" w14:textId="29FC4710" w:rsidR="00195CD6" w:rsidRDefault="0047363F" w:rsidP="00425D01">
      <w:pPr>
        <w:rPr>
          <w:sz w:val="36"/>
          <w:szCs w:val="36"/>
        </w:rPr>
      </w:pPr>
      <w:r w:rsidRPr="0047363F">
        <w:rPr>
          <w:sz w:val="36"/>
          <w:szCs w:val="36"/>
        </w:rPr>
        <w:t>Routers are networking devices that connect multiple networks together and route data packets between them. Routers use IP addresses to determine the best path for forwarding packets to their destination across different networks.</w:t>
      </w:r>
    </w:p>
    <w:p w14:paraId="535C4105" w14:textId="77777777" w:rsidR="006B2026" w:rsidRDefault="006B2026" w:rsidP="00425D01">
      <w:pPr>
        <w:rPr>
          <w:sz w:val="36"/>
          <w:szCs w:val="36"/>
        </w:rPr>
      </w:pPr>
    </w:p>
    <w:p w14:paraId="01605367" w14:textId="133816A9" w:rsidR="0047363F" w:rsidRDefault="0047363F" w:rsidP="0047363F">
      <w:pPr>
        <w:pStyle w:val="NormalWeb"/>
      </w:pPr>
      <w:r>
        <w:rPr>
          <w:noProof/>
        </w:rPr>
        <w:drawing>
          <wp:inline distT="0" distB="0" distL="0" distR="0" wp14:anchorId="4AD25053" wp14:editId="044F02DD">
            <wp:extent cx="6171801" cy="3044190"/>
            <wp:effectExtent l="0" t="0" r="635" b="3810"/>
            <wp:docPr id="4691322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1898" cy="3049170"/>
                    </a:xfrm>
                    <a:prstGeom prst="rect">
                      <a:avLst/>
                    </a:prstGeom>
                    <a:noFill/>
                    <a:ln>
                      <a:noFill/>
                    </a:ln>
                  </pic:spPr>
                </pic:pic>
              </a:graphicData>
            </a:graphic>
          </wp:inline>
        </w:drawing>
      </w:r>
    </w:p>
    <w:p w14:paraId="0FF9868C" w14:textId="77777777" w:rsidR="00A330AA" w:rsidRDefault="00A330AA" w:rsidP="0047363F">
      <w:pPr>
        <w:pStyle w:val="NormalWeb"/>
        <w:rPr>
          <w:rFonts w:asciiTheme="minorHAnsi" w:hAnsiTheme="minorHAnsi" w:cstheme="minorHAnsi"/>
          <w:sz w:val="36"/>
          <w:szCs w:val="36"/>
        </w:rPr>
      </w:pPr>
    </w:p>
    <w:p w14:paraId="34862F75" w14:textId="77777777" w:rsidR="00A330AA" w:rsidRDefault="00A330AA" w:rsidP="0047363F">
      <w:pPr>
        <w:pStyle w:val="NormalWeb"/>
        <w:rPr>
          <w:rFonts w:asciiTheme="minorHAnsi" w:hAnsiTheme="minorHAnsi" w:cstheme="minorHAnsi"/>
          <w:sz w:val="36"/>
          <w:szCs w:val="36"/>
        </w:rPr>
      </w:pPr>
    </w:p>
    <w:p w14:paraId="62DC0219" w14:textId="53CC6486" w:rsidR="00A330AA" w:rsidRDefault="00A330AA" w:rsidP="0047363F">
      <w:pPr>
        <w:pStyle w:val="NormalWeb"/>
        <w:rPr>
          <w:rFonts w:asciiTheme="minorHAnsi" w:hAnsiTheme="minorHAnsi" w:cstheme="minorHAnsi"/>
          <w:sz w:val="36"/>
          <w:szCs w:val="36"/>
        </w:rPr>
      </w:pPr>
      <w:r>
        <w:rPr>
          <w:rFonts w:asciiTheme="minorHAnsi" w:hAnsiTheme="minorHAnsi" w:cstheme="minorHAnsi"/>
          <w:sz w:val="36"/>
          <w:szCs w:val="36"/>
        </w:rPr>
        <w:lastRenderedPageBreak/>
        <w:t xml:space="preserve"> Configuration can be done using CLI commands as well:</w:t>
      </w:r>
    </w:p>
    <w:p w14:paraId="206D1647" w14:textId="6CA34DA1" w:rsidR="00A330AA" w:rsidRDefault="00A330AA" w:rsidP="00A330AA">
      <w:pPr>
        <w:pStyle w:val="NormalWeb"/>
      </w:pPr>
      <w:r>
        <w:rPr>
          <w:noProof/>
        </w:rPr>
        <w:drawing>
          <wp:inline distT="0" distB="0" distL="0" distR="0" wp14:anchorId="36456CD6" wp14:editId="7CBCA8C3">
            <wp:extent cx="5731510" cy="3813175"/>
            <wp:effectExtent l="0" t="0" r="2540" b="0"/>
            <wp:docPr id="9088332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813175"/>
                    </a:xfrm>
                    <a:prstGeom prst="rect">
                      <a:avLst/>
                    </a:prstGeom>
                    <a:noFill/>
                    <a:ln>
                      <a:noFill/>
                    </a:ln>
                  </pic:spPr>
                </pic:pic>
              </a:graphicData>
            </a:graphic>
          </wp:inline>
        </w:drawing>
      </w:r>
    </w:p>
    <w:p w14:paraId="2E3B0C08" w14:textId="77777777" w:rsidR="00A330AA" w:rsidRPr="00A330AA" w:rsidRDefault="00A330AA" w:rsidP="0047363F">
      <w:pPr>
        <w:pStyle w:val="NormalWeb"/>
        <w:rPr>
          <w:rFonts w:asciiTheme="minorHAnsi" w:hAnsiTheme="minorHAnsi" w:cstheme="minorHAnsi"/>
          <w:sz w:val="36"/>
          <w:szCs w:val="36"/>
        </w:rPr>
      </w:pPr>
    </w:p>
    <w:p w14:paraId="3A5BE2CE" w14:textId="77777777" w:rsidR="006B2026" w:rsidRDefault="006B2026" w:rsidP="0047363F">
      <w:pPr>
        <w:pStyle w:val="NormalWeb"/>
        <w:rPr>
          <w:rFonts w:asciiTheme="minorHAnsi" w:hAnsiTheme="minorHAnsi" w:cstheme="minorHAnsi"/>
          <w:sz w:val="36"/>
          <w:szCs w:val="36"/>
        </w:rPr>
      </w:pPr>
    </w:p>
    <w:p w14:paraId="1814FB29" w14:textId="02348E0D" w:rsidR="006B2026" w:rsidRPr="006B2026" w:rsidRDefault="006B2026" w:rsidP="0047363F">
      <w:pPr>
        <w:pStyle w:val="NormalWeb"/>
        <w:rPr>
          <w:rFonts w:asciiTheme="minorHAnsi" w:hAnsiTheme="minorHAnsi" w:cstheme="minorHAnsi"/>
          <w:sz w:val="44"/>
          <w:szCs w:val="44"/>
        </w:rPr>
      </w:pPr>
      <w:r w:rsidRPr="006B2026">
        <w:rPr>
          <w:rFonts w:asciiTheme="minorHAnsi" w:hAnsiTheme="minorHAnsi" w:cstheme="minorHAnsi"/>
          <w:sz w:val="44"/>
          <w:szCs w:val="44"/>
        </w:rPr>
        <w:t>NETWORK EFFICIENCY:</w:t>
      </w:r>
    </w:p>
    <w:p w14:paraId="73DF00FA" w14:textId="39886C8E" w:rsidR="006B2026" w:rsidRPr="006B2026" w:rsidRDefault="006B2026" w:rsidP="0047363F">
      <w:pPr>
        <w:pStyle w:val="NormalWeb"/>
        <w:rPr>
          <w:rFonts w:asciiTheme="minorHAnsi" w:hAnsiTheme="minorHAnsi" w:cstheme="minorHAnsi"/>
          <w:sz w:val="36"/>
          <w:szCs w:val="36"/>
        </w:rPr>
      </w:pPr>
      <w:r w:rsidRPr="006B2026">
        <w:rPr>
          <w:rFonts w:asciiTheme="minorHAnsi" w:hAnsiTheme="minorHAnsi" w:cstheme="minorHAnsi"/>
          <w:noProof/>
          <w:sz w:val="36"/>
          <w:szCs w:val="36"/>
        </w:rPr>
        <w:drawing>
          <wp:inline distT="0" distB="0" distL="0" distR="0" wp14:anchorId="41B95329" wp14:editId="6D4D2E22">
            <wp:extent cx="5731510" cy="2849880"/>
            <wp:effectExtent l="0" t="0" r="2540" b="7620"/>
            <wp:docPr id="18184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4693" name=""/>
                    <pic:cNvPicPr/>
                  </pic:nvPicPr>
                  <pic:blipFill>
                    <a:blip r:embed="rId12"/>
                    <a:stretch>
                      <a:fillRect/>
                    </a:stretch>
                  </pic:blipFill>
                  <pic:spPr>
                    <a:xfrm>
                      <a:off x="0" y="0"/>
                      <a:ext cx="5731510" cy="2849880"/>
                    </a:xfrm>
                    <a:prstGeom prst="rect">
                      <a:avLst/>
                    </a:prstGeom>
                  </pic:spPr>
                </pic:pic>
              </a:graphicData>
            </a:graphic>
          </wp:inline>
        </w:drawing>
      </w:r>
    </w:p>
    <w:p w14:paraId="5CCFDA40" w14:textId="70C4C3C2" w:rsidR="0047363F" w:rsidRPr="00FD1DFD" w:rsidRDefault="00FD1DFD" w:rsidP="00425D01">
      <w:pPr>
        <w:rPr>
          <w:rFonts w:cstheme="minorHAnsi"/>
          <w:sz w:val="44"/>
          <w:szCs w:val="44"/>
        </w:rPr>
      </w:pPr>
      <w:r w:rsidRPr="00FD1DFD">
        <w:rPr>
          <w:rFonts w:cstheme="minorHAnsi"/>
          <w:b/>
          <w:bCs/>
          <w:color w:val="000000"/>
          <w:sz w:val="44"/>
          <w:szCs w:val="44"/>
        </w:rPr>
        <w:lastRenderedPageBreak/>
        <w:t>3. DHCP Module:</w:t>
      </w:r>
    </w:p>
    <w:p w14:paraId="4600843C" w14:textId="6A7CF31E" w:rsidR="00282135" w:rsidRDefault="005B4172" w:rsidP="00425D01">
      <w:pPr>
        <w:rPr>
          <w:rFonts w:cstheme="minorHAnsi"/>
          <w:sz w:val="36"/>
          <w:szCs w:val="36"/>
        </w:rPr>
      </w:pPr>
      <w:r w:rsidRPr="005B4172">
        <w:rPr>
          <w:rStyle w:val="Strong"/>
          <w:rFonts w:cstheme="minorHAnsi"/>
          <w:b w:val="0"/>
          <w:bCs w:val="0"/>
          <w:sz w:val="36"/>
          <w:szCs w:val="36"/>
        </w:rPr>
        <w:t>DHCP (Dynamic Host Configuration Protocol)</w:t>
      </w:r>
      <w:r w:rsidRPr="005B4172">
        <w:rPr>
          <w:rFonts w:cstheme="minorHAnsi"/>
          <w:sz w:val="36"/>
          <w:szCs w:val="36"/>
        </w:rPr>
        <w:t xml:space="preserve"> is a network protocol used </w:t>
      </w:r>
      <w:r w:rsidR="009C3C94">
        <w:rPr>
          <w:rFonts w:cstheme="minorHAnsi"/>
          <w:sz w:val="36"/>
          <w:szCs w:val="36"/>
        </w:rPr>
        <w:t>for IP configuration</w:t>
      </w:r>
      <w:r w:rsidRPr="005B4172">
        <w:rPr>
          <w:rFonts w:cstheme="minorHAnsi"/>
          <w:sz w:val="36"/>
          <w:szCs w:val="36"/>
        </w:rPr>
        <w:t>. It enables devices to request and obtain an IP address and other network configuration parameters (such as subnet mask, default gateway, and DNS server) from a DHCP server</w:t>
      </w:r>
      <w:r w:rsidR="0015215B">
        <w:rPr>
          <w:rFonts w:cstheme="minorHAnsi"/>
          <w:sz w:val="36"/>
          <w:szCs w:val="36"/>
        </w:rPr>
        <w:t>.</w:t>
      </w:r>
    </w:p>
    <w:p w14:paraId="1CBDE862" w14:textId="0E9CD73D" w:rsidR="00EC0EDC" w:rsidRDefault="00EC0EDC" w:rsidP="00425D01">
      <w:pPr>
        <w:rPr>
          <w:sz w:val="36"/>
          <w:szCs w:val="36"/>
        </w:rPr>
      </w:pPr>
      <w:r w:rsidRPr="00EC0EDC">
        <w:rPr>
          <w:sz w:val="36"/>
          <w:szCs w:val="36"/>
        </w:rPr>
        <w:t xml:space="preserve">When a device connects to a network, it broadcasts a message to find available DHCP servers. Any DHCP server responds with </w:t>
      </w:r>
      <w:proofErr w:type="spellStart"/>
      <w:proofErr w:type="gramStart"/>
      <w:r w:rsidRPr="00EC0EDC">
        <w:rPr>
          <w:sz w:val="36"/>
          <w:szCs w:val="36"/>
        </w:rPr>
        <w:t>a</w:t>
      </w:r>
      <w:proofErr w:type="spellEnd"/>
      <w:proofErr w:type="gramEnd"/>
      <w:r>
        <w:rPr>
          <w:sz w:val="36"/>
          <w:szCs w:val="36"/>
        </w:rPr>
        <w:t xml:space="preserve"> o</w:t>
      </w:r>
      <w:r w:rsidRPr="00EC0EDC">
        <w:rPr>
          <w:sz w:val="36"/>
          <w:szCs w:val="36"/>
        </w:rPr>
        <w:t xml:space="preserve">ffer, providing an IP address and network configuration details. The device then sends a DHCP Request message to accept the offered IP address. Upon receiving the Request, the DHCP server sends an </w:t>
      </w:r>
      <w:r w:rsidR="00606D21">
        <w:rPr>
          <w:sz w:val="36"/>
          <w:szCs w:val="36"/>
        </w:rPr>
        <w:t>a</w:t>
      </w:r>
      <w:r w:rsidRPr="00EC0EDC">
        <w:rPr>
          <w:sz w:val="36"/>
          <w:szCs w:val="36"/>
        </w:rPr>
        <w:t>cknowledgment</w:t>
      </w:r>
      <w:r w:rsidR="00606D21">
        <w:rPr>
          <w:sz w:val="36"/>
          <w:szCs w:val="36"/>
        </w:rPr>
        <w:t xml:space="preserve"> </w:t>
      </w:r>
      <w:r w:rsidRPr="00EC0EDC">
        <w:rPr>
          <w:sz w:val="36"/>
          <w:szCs w:val="36"/>
        </w:rPr>
        <w:t>message confirming the IP address assignment and finalizing the configuration. This process allows devices to dynamically obtain IP addresses and network settings without manual configuration, ensuring efficient network connectivity management.</w:t>
      </w:r>
    </w:p>
    <w:p w14:paraId="41F980DE" w14:textId="0FA1709B" w:rsidR="00C93A3E" w:rsidRPr="00EC0EDC" w:rsidRDefault="00C93A3E" w:rsidP="00425D01">
      <w:pPr>
        <w:rPr>
          <w:rFonts w:cstheme="minorHAnsi"/>
          <w:sz w:val="36"/>
          <w:szCs w:val="36"/>
        </w:rPr>
      </w:pPr>
      <w:r w:rsidRPr="00C93A3E">
        <w:rPr>
          <w:rFonts w:cstheme="minorHAnsi"/>
          <w:noProof/>
          <w:sz w:val="36"/>
          <w:szCs w:val="36"/>
        </w:rPr>
        <w:drawing>
          <wp:inline distT="0" distB="0" distL="0" distR="0" wp14:anchorId="3F69AECB" wp14:editId="6A7076B6">
            <wp:extent cx="6096000" cy="2921704"/>
            <wp:effectExtent l="0" t="0" r="0" b="0"/>
            <wp:docPr id="174328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28360" name=""/>
                    <pic:cNvPicPr/>
                  </pic:nvPicPr>
                  <pic:blipFill>
                    <a:blip r:embed="rId13"/>
                    <a:stretch>
                      <a:fillRect/>
                    </a:stretch>
                  </pic:blipFill>
                  <pic:spPr>
                    <a:xfrm>
                      <a:off x="0" y="0"/>
                      <a:ext cx="6099257" cy="2923265"/>
                    </a:xfrm>
                    <a:prstGeom prst="rect">
                      <a:avLst/>
                    </a:prstGeom>
                  </pic:spPr>
                </pic:pic>
              </a:graphicData>
            </a:graphic>
          </wp:inline>
        </w:drawing>
      </w:r>
    </w:p>
    <w:p w14:paraId="48489B0D" w14:textId="745C3089" w:rsidR="002128FC" w:rsidRDefault="00406CF0" w:rsidP="00425D01">
      <w:pPr>
        <w:rPr>
          <w:sz w:val="36"/>
          <w:szCs w:val="36"/>
        </w:rPr>
      </w:pPr>
      <w:r>
        <w:rPr>
          <w:noProof/>
        </w:rPr>
        <w:lastRenderedPageBreak/>
        <w:drawing>
          <wp:inline distT="0" distB="0" distL="0" distR="0" wp14:anchorId="52531B5F" wp14:editId="4603DE29">
            <wp:extent cx="6080760" cy="2217126"/>
            <wp:effectExtent l="0" t="0" r="0" b="0"/>
            <wp:docPr id="1873220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1669" cy="2221104"/>
                    </a:xfrm>
                    <a:prstGeom prst="rect">
                      <a:avLst/>
                    </a:prstGeom>
                    <a:noFill/>
                    <a:ln>
                      <a:noFill/>
                    </a:ln>
                  </pic:spPr>
                </pic:pic>
              </a:graphicData>
            </a:graphic>
          </wp:inline>
        </w:drawing>
      </w:r>
    </w:p>
    <w:p w14:paraId="280E8D51" w14:textId="595AC452" w:rsidR="002128FC" w:rsidRDefault="002128FC" w:rsidP="00425D01">
      <w:pPr>
        <w:rPr>
          <w:sz w:val="36"/>
          <w:szCs w:val="36"/>
        </w:rPr>
      </w:pPr>
      <w:r>
        <w:rPr>
          <w:noProof/>
        </w:rPr>
        <w:drawing>
          <wp:inline distT="0" distB="0" distL="0" distR="0" wp14:anchorId="458800B2" wp14:editId="3E38A793">
            <wp:extent cx="6057522" cy="2560320"/>
            <wp:effectExtent l="0" t="0" r="635" b="0"/>
            <wp:docPr id="3172819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61002" cy="2561791"/>
                    </a:xfrm>
                    <a:prstGeom prst="rect">
                      <a:avLst/>
                    </a:prstGeom>
                    <a:noFill/>
                    <a:ln>
                      <a:noFill/>
                    </a:ln>
                  </pic:spPr>
                </pic:pic>
              </a:graphicData>
            </a:graphic>
          </wp:inline>
        </w:drawing>
      </w:r>
    </w:p>
    <w:p w14:paraId="6B0AB6E6" w14:textId="10D2716D" w:rsidR="002128FC" w:rsidRDefault="006C637B" w:rsidP="00425D01">
      <w:pPr>
        <w:rPr>
          <w:sz w:val="36"/>
          <w:szCs w:val="36"/>
        </w:rPr>
      </w:pPr>
      <w:r>
        <w:rPr>
          <w:noProof/>
        </w:rPr>
        <w:drawing>
          <wp:inline distT="0" distB="0" distL="0" distR="0" wp14:anchorId="300C3B4B" wp14:editId="393D609A">
            <wp:extent cx="5974080" cy="3433805"/>
            <wp:effectExtent l="0" t="0" r="7620" b="0"/>
            <wp:docPr id="14340758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81913" cy="3438307"/>
                    </a:xfrm>
                    <a:prstGeom prst="rect">
                      <a:avLst/>
                    </a:prstGeom>
                    <a:noFill/>
                    <a:ln>
                      <a:noFill/>
                    </a:ln>
                  </pic:spPr>
                </pic:pic>
              </a:graphicData>
            </a:graphic>
          </wp:inline>
        </w:drawing>
      </w:r>
    </w:p>
    <w:p w14:paraId="490DADC0" w14:textId="77777777" w:rsidR="00A74372" w:rsidRDefault="00A74372" w:rsidP="00425D01">
      <w:pPr>
        <w:rPr>
          <w:sz w:val="36"/>
          <w:szCs w:val="36"/>
        </w:rPr>
      </w:pPr>
    </w:p>
    <w:p w14:paraId="0E8EA08F" w14:textId="0B371556" w:rsidR="00B80EA5" w:rsidRDefault="00E9255C" w:rsidP="00425D01">
      <w:r>
        <w:rPr>
          <w:sz w:val="36"/>
          <w:szCs w:val="36"/>
        </w:rPr>
        <w:lastRenderedPageBreak/>
        <w:t>Here is how to configure and modify</w:t>
      </w:r>
    </w:p>
    <w:p w14:paraId="3CA7BBF1" w14:textId="77777777" w:rsidR="00B80EA5" w:rsidRPr="00EE2DF7" w:rsidRDefault="00B80EA5" w:rsidP="00425D01">
      <w:pPr>
        <w:rPr>
          <w:sz w:val="36"/>
          <w:szCs w:val="36"/>
        </w:rPr>
      </w:pPr>
    </w:p>
    <w:p w14:paraId="6D876385" w14:textId="270B53E0" w:rsidR="00E9255C" w:rsidRPr="007E1598" w:rsidRDefault="004B5BDF" w:rsidP="004B5BDF">
      <w:pPr>
        <w:pStyle w:val="ListParagraph"/>
        <w:numPr>
          <w:ilvl w:val="0"/>
          <w:numId w:val="1"/>
        </w:numPr>
        <w:rPr>
          <w:rFonts w:cstheme="minorHAnsi"/>
          <w:b/>
          <w:bCs/>
          <w:color w:val="000000"/>
          <w:sz w:val="40"/>
          <w:szCs w:val="40"/>
        </w:rPr>
      </w:pPr>
      <w:r w:rsidRPr="007E1598">
        <w:rPr>
          <w:rFonts w:cstheme="minorHAnsi"/>
          <w:b/>
          <w:bCs/>
          <w:color w:val="000000"/>
          <w:sz w:val="40"/>
          <w:szCs w:val="40"/>
        </w:rPr>
        <w:t>Number of IP addresses:</w:t>
      </w:r>
    </w:p>
    <w:p w14:paraId="0F21D84E" w14:textId="652B9A52" w:rsidR="0052744D" w:rsidRDefault="007E1598" w:rsidP="0052744D">
      <w:pPr>
        <w:pStyle w:val="ListParagraph"/>
      </w:pPr>
      <w:r w:rsidRPr="007E1598">
        <w:rPr>
          <w:sz w:val="36"/>
          <w:szCs w:val="36"/>
        </w:rPr>
        <w:t>By adjusting the "Maximum Number of Users" field in the DHCP configuration on the DHCP server to change the number of IP addresses available for allocation</w:t>
      </w:r>
      <w:r>
        <w:t>.</w:t>
      </w:r>
    </w:p>
    <w:p w14:paraId="1CEDF023" w14:textId="77777777" w:rsidR="00B80EA5" w:rsidRDefault="00B80EA5" w:rsidP="0052744D">
      <w:pPr>
        <w:pStyle w:val="ListParagraph"/>
      </w:pPr>
    </w:p>
    <w:p w14:paraId="696EB7F2" w14:textId="08D4E644" w:rsidR="0052744D" w:rsidRDefault="00B80EA5" w:rsidP="00B80EA5">
      <w:pPr>
        <w:pStyle w:val="ListParagraph"/>
        <w:numPr>
          <w:ilvl w:val="0"/>
          <w:numId w:val="1"/>
        </w:numPr>
        <w:rPr>
          <w:rFonts w:cstheme="minorHAnsi"/>
          <w:b/>
          <w:bCs/>
          <w:color w:val="000000"/>
          <w:sz w:val="40"/>
          <w:szCs w:val="40"/>
        </w:rPr>
      </w:pPr>
      <w:r w:rsidRPr="00B80EA5">
        <w:rPr>
          <w:rFonts w:cstheme="minorHAnsi"/>
          <w:b/>
          <w:bCs/>
          <w:color w:val="000000"/>
          <w:sz w:val="40"/>
          <w:szCs w:val="40"/>
        </w:rPr>
        <w:t>Name of managing server:</w:t>
      </w:r>
    </w:p>
    <w:p w14:paraId="17F4CF5B" w14:textId="103E2889" w:rsidR="00EE2DF7" w:rsidRDefault="00EE2DF7" w:rsidP="00EE2DF7">
      <w:pPr>
        <w:pStyle w:val="ListParagraph"/>
      </w:pPr>
      <w:r>
        <w:rPr>
          <w:sz w:val="36"/>
          <w:szCs w:val="36"/>
        </w:rPr>
        <w:t>By c</w:t>
      </w:r>
      <w:r w:rsidRPr="00EE2DF7">
        <w:rPr>
          <w:sz w:val="36"/>
          <w:szCs w:val="36"/>
        </w:rPr>
        <w:t>hang</w:t>
      </w:r>
      <w:r>
        <w:rPr>
          <w:sz w:val="36"/>
          <w:szCs w:val="36"/>
        </w:rPr>
        <w:t>ing</w:t>
      </w:r>
      <w:r w:rsidRPr="00EE2DF7">
        <w:rPr>
          <w:sz w:val="36"/>
          <w:szCs w:val="36"/>
        </w:rPr>
        <w:t xml:space="preserve"> the "Pool Name" in the DHCP configuration on the DHCP server to update the name of the managing server.</w:t>
      </w:r>
    </w:p>
    <w:p w14:paraId="23924021" w14:textId="77777777" w:rsidR="00EE2DF7" w:rsidRDefault="00EE2DF7" w:rsidP="00EE2DF7">
      <w:pPr>
        <w:pStyle w:val="ListParagraph"/>
      </w:pPr>
    </w:p>
    <w:p w14:paraId="399AAF8E" w14:textId="492C6CA2" w:rsidR="00EE2DF7" w:rsidRPr="00450B4D" w:rsidRDefault="00450B4D" w:rsidP="00450B4D">
      <w:pPr>
        <w:pStyle w:val="ListParagraph"/>
        <w:numPr>
          <w:ilvl w:val="0"/>
          <w:numId w:val="1"/>
        </w:numPr>
        <w:rPr>
          <w:rFonts w:cstheme="minorHAnsi"/>
          <w:b/>
          <w:bCs/>
          <w:color w:val="000000"/>
          <w:sz w:val="40"/>
          <w:szCs w:val="40"/>
        </w:rPr>
      </w:pPr>
      <w:r w:rsidRPr="00450B4D">
        <w:rPr>
          <w:rFonts w:cstheme="minorHAnsi"/>
          <w:b/>
          <w:bCs/>
          <w:color w:val="000000"/>
          <w:sz w:val="40"/>
          <w:szCs w:val="40"/>
        </w:rPr>
        <w:t>Starting IP address:</w:t>
      </w:r>
    </w:p>
    <w:p w14:paraId="6B2D6FF1" w14:textId="35D2443A" w:rsidR="00450B4D" w:rsidRDefault="00477C11" w:rsidP="00450B4D">
      <w:pPr>
        <w:pStyle w:val="ListParagraph"/>
      </w:pPr>
      <w:r w:rsidRPr="00477C11">
        <w:rPr>
          <w:sz w:val="36"/>
          <w:szCs w:val="36"/>
        </w:rPr>
        <w:t>By modifying the "Starting IP Address" field in the DHCP configuration on the DHCP server to change the first IP address in the DHCP pool.</w:t>
      </w:r>
    </w:p>
    <w:p w14:paraId="1F7CBCC0" w14:textId="77777777" w:rsidR="009052E9" w:rsidRDefault="009052E9" w:rsidP="00450B4D">
      <w:pPr>
        <w:pStyle w:val="ListParagraph"/>
      </w:pPr>
    </w:p>
    <w:p w14:paraId="34D25400" w14:textId="48E45F39" w:rsidR="009052E9" w:rsidRDefault="00A63C14" w:rsidP="00A63C14">
      <w:pPr>
        <w:pStyle w:val="ListParagraph"/>
        <w:numPr>
          <w:ilvl w:val="0"/>
          <w:numId w:val="1"/>
        </w:numPr>
        <w:rPr>
          <w:rFonts w:cstheme="minorHAnsi"/>
          <w:b/>
          <w:bCs/>
          <w:color w:val="000000"/>
          <w:sz w:val="40"/>
          <w:szCs w:val="40"/>
        </w:rPr>
      </w:pPr>
      <w:r w:rsidRPr="00A63C14">
        <w:rPr>
          <w:rFonts w:cstheme="minorHAnsi"/>
          <w:b/>
          <w:bCs/>
          <w:color w:val="000000"/>
          <w:sz w:val="40"/>
          <w:szCs w:val="40"/>
        </w:rPr>
        <w:t>Lease time:</w:t>
      </w:r>
    </w:p>
    <w:p w14:paraId="76AC3E71" w14:textId="3C70B604" w:rsidR="00A63C14" w:rsidRPr="00A74372" w:rsidRDefault="00A74372" w:rsidP="00A63C14">
      <w:pPr>
        <w:pStyle w:val="ListParagraph"/>
        <w:rPr>
          <w:rFonts w:cstheme="minorHAnsi"/>
          <w:b/>
          <w:bCs/>
          <w:sz w:val="36"/>
          <w:szCs w:val="36"/>
        </w:rPr>
      </w:pPr>
      <w:r w:rsidRPr="00A74372">
        <w:rPr>
          <w:sz w:val="36"/>
          <w:szCs w:val="36"/>
        </w:rPr>
        <w:t>By adjusting the "Lease Time" field in the DHCP configuration on the DHCP server to change the lease duration.</w:t>
      </w:r>
    </w:p>
    <w:p w14:paraId="0505FA55" w14:textId="77777777" w:rsidR="00EE2DF7" w:rsidRDefault="00EE2DF7" w:rsidP="00EE2DF7">
      <w:pPr>
        <w:pStyle w:val="ListParagraph"/>
      </w:pPr>
    </w:p>
    <w:p w14:paraId="1C4F6251" w14:textId="77777777" w:rsidR="00EE2DF7" w:rsidRPr="00EE2DF7" w:rsidRDefault="00EE2DF7" w:rsidP="00EE2DF7">
      <w:pPr>
        <w:pStyle w:val="ListParagraph"/>
        <w:rPr>
          <w:sz w:val="36"/>
          <w:szCs w:val="36"/>
        </w:rPr>
      </w:pPr>
    </w:p>
    <w:p w14:paraId="5E0954E9" w14:textId="77777777" w:rsidR="004B5BDF" w:rsidRPr="004B5BDF" w:rsidRDefault="004B5BDF" w:rsidP="004B5BDF">
      <w:pPr>
        <w:ind w:left="360"/>
        <w:rPr>
          <w:sz w:val="36"/>
          <w:szCs w:val="36"/>
        </w:rPr>
      </w:pPr>
    </w:p>
    <w:sectPr w:rsidR="004B5BDF" w:rsidRPr="004B5BDF" w:rsidSect="00425D01">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9C4C86"/>
    <w:multiLevelType w:val="hybridMultilevel"/>
    <w:tmpl w:val="5442B7AC"/>
    <w:lvl w:ilvl="0" w:tplc="7654EFF6">
      <w:start w:val="1"/>
      <w:numFmt w:val="decimal"/>
      <w:lvlText w:val="%1."/>
      <w:lvlJc w:val="left"/>
      <w:pPr>
        <w:ind w:left="720" w:hanging="360"/>
      </w:pPr>
      <w:rPr>
        <w:rFonts w:cstheme="minorBid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01614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D01"/>
    <w:rsid w:val="0015215B"/>
    <w:rsid w:val="001538DF"/>
    <w:rsid w:val="00181EE5"/>
    <w:rsid w:val="00195CD6"/>
    <w:rsid w:val="002128FC"/>
    <w:rsid w:val="00222912"/>
    <w:rsid w:val="00282135"/>
    <w:rsid w:val="00406CF0"/>
    <w:rsid w:val="00425D01"/>
    <w:rsid w:val="00440D4C"/>
    <w:rsid w:val="00450B4D"/>
    <w:rsid w:val="0047363F"/>
    <w:rsid w:val="00477C11"/>
    <w:rsid w:val="004B5BDF"/>
    <w:rsid w:val="0052744D"/>
    <w:rsid w:val="005B4172"/>
    <w:rsid w:val="00606D21"/>
    <w:rsid w:val="006B2026"/>
    <w:rsid w:val="006C637B"/>
    <w:rsid w:val="0077337F"/>
    <w:rsid w:val="007E1598"/>
    <w:rsid w:val="009052E9"/>
    <w:rsid w:val="009C3C94"/>
    <w:rsid w:val="00A330AA"/>
    <w:rsid w:val="00A63C14"/>
    <w:rsid w:val="00A74372"/>
    <w:rsid w:val="00B04449"/>
    <w:rsid w:val="00B80EA5"/>
    <w:rsid w:val="00C71F15"/>
    <w:rsid w:val="00C93A3E"/>
    <w:rsid w:val="00D6659A"/>
    <w:rsid w:val="00DA58FD"/>
    <w:rsid w:val="00E4369E"/>
    <w:rsid w:val="00E9255C"/>
    <w:rsid w:val="00EC0EDC"/>
    <w:rsid w:val="00EE2DF7"/>
    <w:rsid w:val="00F53D63"/>
    <w:rsid w:val="00FD1D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493B7"/>
  <w15:chartTrackingRefBased/>
  <w15:docId w15:val="{12B0DB4B-13D6-4D2F-B8E1-353316FBB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D01"/>
    <w:pPr>
      <w:ind w:left="720"/>
      <w:contextualSpacing/>
    </w:pPr>
  </w:style>
  <w:style w:type="paragraph" w:styleId="NormalWeb">
    <w:name w:val="Normal (Web)"/>
    <w:basedOn w:val="Normal"/>
    <w:uiPriority w:val="99"/>
    <w:semiHidden/>
    <w:unhideWhenUsed/>
    <w:rsid w:val="00DA58F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B41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6054419">
      <w:bodyDiv w:val="1"/>
      <w:marLeft w:val="0"/>
      <w:marRight w:val="0"/>
      <w:marTop w:val="0"/>
      <w:marBottom w:val="0"/>
      <w:divBdr>
        <w:top w:val="none" w:sz="0" w:space="0" w:color="auto"/>
        <w:left w:val="none" w:sz="0" w:space="0" w:color="auto"/>
        <w:bottom w:val="none" w:sz="0" w:space="0" w:color="auto"/>
        <w:right w:val="none" w:sz="0" w:space="0" w:color="auto"/>
      </w:divBdr>
    </w:div>
    <w:div w:id="1328053249">
      <w:bodyDiv w:val="1"/>
      <w:marLeft w:val="0"/>
      <w:marRight w:val="0"/>
      <w:marTop w:val="0"/>
      <w:marBottom w:val="0"/>
      <w:divBdr>
        <w:top w:val="none" w:sz="0" w:space="0" w:color="auto"/>
        <w:left w:val="none" w:sz="0" w:space="0" w:color="auto"/>
        <w:bottom w:val="none" w:sz="0" w:space="0" w:color="auto"/>
        <w:right w:val="none" w:sz="0" w:space="0" w:color="auto"/>
      </w:divBdr>
    </w:div>
    <w:div w:id="1338118495">
      <w:bodyDiv w:val="1"/>
      <w:marLeft w:val="0"/>
      <w:marRight w:val="0"/>
      <w:marTop w:val="0"/>
      <w:marBottom w:val="0"/>
      <w:divBdr>
        <w:top w:val="none" w:sz="0" w:space="0" w:color="auto"/>
        <w:left w:val="none" w:sz="0" w:space="0" w:color="auto"/>
        <w:bottom w:val="none" w:sz="0" w:space="0" w:color="auto"/>
        <w:right w:val="none" w:sz="0" w:space="0" w:color="auto"/>
      </w:divBdr>
    </w:div>
    <w:div w:id="1459758031">
      <w:bodyDiv w:val="1"/>
      <w:marLeft w:val="0"/>
      <w:marRight w:val="0"/>
      <w:marTop w:val="0"/>
      <w:marBottom w:val="0"/>
      <w:divBdr>
        <w:top w:val="none" w:sz="0" w:space="0" w:color="auto"/>
        <w:left w:val="none" w:sz="0" w:space="0" w:color="auto"/>
        <w:bottom w:val="none" w:sz="0" w:space="0" w:color="auto"/>
        <w:right w:val="none" w:sz="0" w:space="0" w:color="auto"/>
      </w:divBdr>
    </w:div>
    <w:div w:id="1569920039">
      <w:bodyDiv w:val="1"/>
      <w:marLeft w:val="0"/>
      <w:marRight w:val="0"/>
      <w:marTop w:val="0"/>
      <w:marBottom w:val="0"/>
      <w:divBdr>
        <w:top w:val="none" w:sz="0" w:space="0" w:color="auto"/>
        <w:left w:val="none" w:sz="0" w:space="0" w:color="auto"/>
        <w:bottom w:val="none" w:sz="0" w:space="0" w:color="auto"/>
        <w:right w:val="none" w:sz="0" w:space="0" w:color="auto"/>
      </w:divBdr>
    </w:div>
    <w:div w:id="1821000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558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Aswakth Balaji</dc:creator>
  <cp:keywords/>
  <dc:description/>
  <cp:lastModifiedBy>Aswakth Balaji</cp:lastModifiedBy>
  <cp:revision>2</cp:revision>
  <dcterms:created xsi:type="dcterms:W3CDTF">2024-06-30T11:20:00Z</dcterms:created>
  <dcterms:modified xsi:type="dcterms:W3CDTF">2024-06-30T11:20:00Z</dcterms:modified>
</cp:coreProperties>
</file>