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color w:val="ff0000"/>
          <w:sz w:val="22"/>
          <w:szCs w:val="22"/>
        </w:rPr>
      </w:pPr>
      <w:bookmarkStart w:colFirst="0" w:colLast="0" w:name="_1lmywmab4jk9" w:id="0"/>
      <w:bookmarkEnd w:id="0"/>
      <w:r w:rsidDel="00000000" w:rsidR="00000000" w:rsidRPr="00000000">
        <w:rPr>
          <w:color w:val="ff0000"/>
          <w:sz w:val="22"/>
          <w:szCs w:val="22"/>
          <w:rtl w:val="0"/>
        </w:rPr>
        <w:t xml:space="preserve">Print the grade of a student based on marks of five subjects (SSLC)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float m1, m2, m3, m4, m5;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float total, percentage;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printf("Enter marks of five subjects: ");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scanf("%f%f%f%f%f", &amp;m1, &amp;m2, &amp;m3, &amp;m4, &amp;m5);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total = m1 + m2 + m3 + m4 + m5;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percentage = total / 5;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printf("Percentage = %.2f\n", percentage);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if (percentage &gt;= 90)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printf("Grade: A+");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else if (percentage &gt;= 80)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printf("Grade: A");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else if (percentage &gt;= 70)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printf("Grade: B");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else if (percentage &gt;= 60)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printf("Grade: C");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else if (percentage &gt;= 50)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printf("Grade: D");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else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printf("Grade: F");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return 0;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