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m78s5gj21fbi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Maximum of two numbers (Method 1 - if-else)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a, 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two numbers: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scanf("%d%d", &amp;a, &amp;b);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(a &gt; 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printf("Maximum = %d", a);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printf("Maximum = %d", b);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07kq1v3x1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x2wcx3j59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ff0000"/>
          <w:sz w:val="22"/>
          <w:szCs w:val="22"/>
        </w:rPr>
      </w:pPr>
      <w:bookmarkStart w:colFirst="0" w:colLast="0" w:name="_hjubtbqchwof" w:id="3"/>
      <w:bookmarkEnd w:id="3"/>
      <w:r w:rsidDel="00000000" w:rsidR="00000000" w:rsidRPr="00000000">
        <w:rPr>
          <w:color w:val="ff0000"/>
          <w:sz w:val="22"/>
          <w:szCs w:val="22"/>
          <w:rtl w:val="0"/>
        </w:rPr>
        <w:t xml:space="preserve">Method 2 - Conditional (Ternary) Operator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int a, b, max;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printf("Enter two numbers: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scanf("%d%d", &amp;a, &amp;b);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max = (a &gt; b) ? a : 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printf("Maximum = %d", max);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