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286290" cy="128629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6290" cy="1286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Yenepoya Institute of Arts,Science,Commerce,and Management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Project – low Level Design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Natural Language Interface for Agriculture Infrastructure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Aswanth M O                                   Guided By:Mr.Praveen                           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Industry Mentor:Mr.Shashank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66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35"/>
        <w:gridCol w:w="2984"/>
        <w:gridCol w:w="1957"/>
        <w:gridCol w:w="2891"/>
        <w:tblGridChange w:id="0">
          <w:tblGrid>
            <w:gridCol w:w="2535"/>
            <w:gridCol w:w="2984"/>
            <w:gridCol w:w="1957"/>
            <w:gridCol w:w="2891"/>
          </w:tblGrid>
        </w:tblGridChange>
      </w:tblGrid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Table of Contents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59"/>
          <w:tab w:val="right" w:leader="none" w:pos="8975"/>
        </w:tabs>
        <w:spacing w:after="0" w:before="458" w:line="240" w:lineRule="auto"/>
        <w:ind w:left="359" w:hanging="359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Introduction.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0"/>
          <w:tab w:val="right" w:leader="none" w:pos="9032"/>
        </w:tabs>
        <w:spacing w:after="0" w:before="1" w:line="240" w:lineRule="auto"/>
        <w:ind w:left="790" w:hanging="43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Scope of the document.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0"/>
          <w:tab w:val="right" w:leader="none" w:pos="9010"/>
        </w:tabs>
        <w:spacing w:after="0" w:line="240" w:lineRule="auto"/>
        <w:ind w:left="790" w:hanging="43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Intended Audience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0"/>
          <w:tab w:val="right" w:leader="none" w:pos="9026"/>
        </w:tabs>
        <w:spacing w:after="0" w:before="1" w:line="240" w:lineRule="auto"/>
        <w:ind w:left="790" w:hanging="43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System overview.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59"/>
          <w:tab w:val="right" w:leader="none" w:pos="9052"/>
        </w:tabs>
        <w:spacing w:after="0" w:before="229" w:line="240" w:lineRule="auto"/>
        <w:ind w:left="359" w:hanging="359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System Design.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0"/>
          <w:tab w:val="right" w:leader="none" w:pos="8954"/>
        </w:tabs>
        <w:spacing w:after="0" w:before="1" w:line="240" w:lineRule="auto"/>
        <w:ind w:left="790" w:hanging="43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Application Design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0"/>
          <w:tab w:val="right" w:leader="none" w:pos="8967"/>
        </w:tabs>
        <w:spacing w:after="0" w:line="229" w:lineRule="auto"/>
        <w:ind w:left="790" w:hanging="43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Process Flow.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0"/>
          <w:tab w:val="right" w:leader="none" w:pos="8941"/>
        </w:tabs>
        <w:spacing w:after="0" w:line="229" w:lineRule="auto"/>
        <w:ind w:left="790" w:hanging="43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Information Flow.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0"/>
          <w:tab w:val="right" w:leader="none" w:pos="8953"/>
        </w:tabs>
        <w:spacing w:after="0" w:before="1" w:line="240" w:lineRule="auto"/>
        <w:ind w:left="790" w:hanging="43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Components Design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0"/>
          <w:tab w:val="right" w:leader="none" w:pos="8995"/>
        </w:tabs>
        <w:spacing w:after="0" w:line="240" w:lineRule="auto"/>
        <w:ind w:left="790" w:hanging="43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Key Design Considerations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0"/>
          <w:tab w:val="right" w:leader="none" w:pos="9028"/>
        </w:tabs>
        <w:spacing w:after="0" w:before="1" w:line="240" w:lineRule="auto"/>
        <w:ind w:left="790" w:hanging="43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API Catalogue.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59"/>
          <w:tab w:val="right" w:leader="none" w:pos="8982"/>
        </w:tabs>
        <w:spacing w:after="0" w:before="229" w:line="240" w:lineRule="auto"/>
        <w:ind w:left="359" w:hanging="359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Data Design.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0"/>
          <w:tab w:val="right" w:leader="none" w:pos="8925"/>
        </w:tabs>
        <w:spacing w:after="0" w:before="2" w:line="240" w:lineRule="auto"/>
        <w:ind w:left="790" w:hanging="43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Data Model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0"/>
          <w:tab w:val="right" w:leader="none" w:pos="8954"/>
        </w:tabs>
        <w:spacing w:after="0" w:line="229" w:lineRule="auto"/>
        <w:ind w:left="790" w:hanging="43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Data Access Mechanism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0"/>
          <w:tab w:val="right" w:leader="none" w:pos="8915"/>
        </w:tabs>
        <w:spacing w:after="0" w:line="229" w:lineRule="auto"/>
        <w:ind w:left="790" w:hanging="43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Data Retention Policies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0"/>
          <w:tab w:val="right" w:leader="none" w:pos="8957"/>
        </w:tabs>
        <w:spacing w:after="0" w:line="240" w:lineRule="auto"/>
        <w:ind w:left="790" w:hanging="43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Data Migration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59"/>
          <w:tab w:val="right" w:leader="none" w:pos="9033"/>
        </w:tabs>
        <w:spacing w:after="0" w:before="230" w:line="240" w:lineRule="auto"/>
        <w:ind w:left="359" w:hanging="359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Interfaces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59"/>
          <w:tab w:val="right" w:leader="none" w:pos="9037"/>
        </w:tabs>
        <w:spacing w:after="0" w:before="263" w:line="240" w:lineRule="auto"/>
        <w:ind w:left="359" w:hanging="359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State and Session Management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59"/>
          <w:tab w:val="right" w:leader="none" w:pos="9006"/>
        </w:tabs>
        <w:spacing w:after="0" w:before="266" w:line="240" w:lineRule="auto"/>
        <w:ind w:left="359" w:hanging="359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Caching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59"/>
          <w:tab w:val="right" w:leader="none" w:pos="8962"/>
        </w:tabs>
        <w:spacing w:after="0" w:before="264" w:line="240" w:lineRule="auto"/>
        <w:ind w:left="359" w:hanging="359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Non-Functional Requirements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0"/>
          <w:tab w:val="right" w:leader="none" w:pos="8797"/>
        </w:tabs>
        <w:spacing w:after="0" w:before="1" w:line="240" w:lineRule="auto"/>
        <w:ind w:left="790" w:hanging="43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Security Aspects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0"/>
          <w:tab w:val="right" w:leader="none" w:pos="8752"/>
        </w:tabs>
        <w:spacing w:after="0" w:line="240" w:lineRule="auto"/>
        <w:ind w:left="790" w:hanging="43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Performance Aspects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59"/>
          <w:tab w:val="right" w:leader="none" w:pos="9033"/>
        </w:tabs>
        <w:spacing w:after="0" w:before="230" w:line="240" w:lineRule="auto"/>
        <w:ind w:left="359" w:hanging="359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References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1. Introduction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1.1 Scope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This document explains the internal working of the Agriculture Chatbot, including modules, request flow, data handling, and session behavior.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1.2 Intended Audience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Developers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Testers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Maintainers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Reviewers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1.3 System Overview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system includes: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Python web server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Shared chatbot logic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Static agriculture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Website frontend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CLI version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Both web and CLI use the same logic for consistent behavior.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2. System Design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2.1 Application Design</w:t>
      </w:r>
    </w:p>
    <w:tbl>
      <w:tblPr>
        <w:tblStyle w:val="Table2"/>
        <w:tblW w:w="7293.0" w:type="dxa"/>
        <w:jc w:val="left"/>
        <w:tblLayout w:type="fixed"/>
        <w:tblLook w:val="0400"/>
      </w:tblPr>
      <w:tblGrid>
        <w:gridCol w:w="3828"/>
        <w:gridCol w:w="3465"/>
        <w:tblGridChange w:id="0">
          <w:tblGrid>
            <w:gridCol w:w="3828"/>
            <w:gridCol w:w="346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Module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web_app.py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Handles HTTP requests/responses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command_handler.py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Processes user input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agriculture_data.py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Stores chatbot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utils.py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Helper functions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chatbot.py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CLI chatbot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web/app.js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Frontend logic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Module Diagram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/>
        <w:drawing>
          <wp:inline distB="0" distT="0" distL="0" distR="0">
            <wp:extent cx="6410325" cy="31813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8121" l="2134" r="2134" t="14385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2.2 Process Flow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User sends message via UI 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Request sent to /api/chat 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Server reads JSON 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Message processed 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Response generated 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JSON returned 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UI displays reply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Flow Diagram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/>
        <w:drawing>
          <wp:inline distB="0" distT="0" distL="0" distR="0">
            <wp:extent cx="5629275" cy="348182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3835" l="4782" r="-2226" t="10956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481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2.3 Information Flow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Request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{</w:t>
        <w:br w:type="textWrapping"/>
        <w:t xml:space="preserve">  "message": "weather",</w:t>
        <w:br w:type="textWrapping"/>
        <w:t xml:space="preserve">  "history": ["crop status"]</w:t>
        <w:br w:type="textWrapping"/>
        <w:t xml:space="preserve">}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Response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{</w:t>
        <w:br w:type="textWrapping"/>
        <w:t xml:space="preserve">  "reply": "Sunny weather expected today."</w:t>
        <w:br w:type="textWrapping"/>
        <w:t xml:space="preserve">}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2.4 Component Design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web_app.py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Handles routes and API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GET: serves UI + welcome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POST: processes chat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Returns 404 (invalid route), 400 (bad JSON)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command_handler.py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Detects topic using keywords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Generates responses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Supports: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crop, soil, fertilizer (dictionary)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weather, tips, irrigation (random)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time (system time)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history (user inputs)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agriculture_data.py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Stores: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crop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soil info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fertilizer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weather updates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tips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utils.py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Random response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Time function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Console helpers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chatbot.py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CLI loop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Stores history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Stops on exit command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web/app.js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Manages: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Chat history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Quick actions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UI state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API calls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2.5 Key Design Points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Shared logic (web + CLI)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Modular structure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Keyword-based chatbot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In-memory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Simple frontend state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2.6 API Catalogue</w:t>
      </w:r>
    </w:p>
    <w:tbl>
      <w:tblPr>
        <w:tblStyle w:val="Table3"/>
        <w:tblW w:w="6169.0" w:type="dxa"/>
        <w:jc w:val="left"/>
        <w:tblLayout w:type="fixed"/>
        <w:tblLook w:val="0400"/>
      </w:tblPr>
      <w:tblGrid>
        <w:gridCol w:w="1799"/>
        <w:gridCol w:w="1056"/>
        <w:gridCol w:w="3314"/>
        <w:tblGridChange w:id="0">
          <w:tblGrid>
            <w:gridCol w:w="1799"/>
            <w:gridCol w:w="1056"/>
            <w:gridCol w:w="331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/api/welcome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Welcome + quick actions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/api/chat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Chat response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Main page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/styles.css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Styles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/app.js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Script</w:t>
            </w:r>
          </w:p>
        </w:tc>
      </w:tr>
    </w:tbl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3. Data Design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Data Diagram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/>
        <w:drawing>
          <wp:inline distB="0" distT="0" distL="0" distR="0">
            <wp:extent cx="6019800" cy="3160112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8454" l="4701" r="5271" t="1193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16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3.1 Data Model</w:t>
      </w:r>
    </w:p>
    <w:tbl>
      <w:tblPr>
        <w:tblStyle w:val="Table4"/>
        <w:tblW w:w="5744.000000000001" w:type="dxa"/>
        <w:jc w:val="left"/>
        <w:tblLayout w:type="fixed"/>
        <w:tblLook w:val="0400"/>
      </w:tblPr>
      <w:tblGrid>
        <w:gridCol w:w="3471"/>
        <w:gridCol w:w="696"/>
        <w:gridCol w:w="1577"/>
        <w:tblGridChange w:id="0">
          <w:tblGrid>
            <w:gridCol w:w="3471"/>
            <w:gridCol w:w="696"/>
            <w:gridCol w:w="157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crop_status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dict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crop info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soil_info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dict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soil info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fertilizer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dict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fertilizer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weather_updates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list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weather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list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IRRIGATION_UPDATES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list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irrigation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history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list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chat history</w:t>
            </w:r>
          </w:p>
        </w:tc>
      </w:tr>
    </w:tbl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3.2 Data Access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Backend calls response functions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Static data imported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No direct frontend data access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No database used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3.3 Data Retention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No permanent storage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Web history resets on refresh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CLI history clears on exit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3.4 Data Migration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Currently not required. Future options: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JSON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Database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External APIs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4. Interfaces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Web (browser)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Backend API (HTTP + JSON)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5. State Management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Stored mainly in frontend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Backend is stateless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State includes: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Chat history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Quick actions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Session Flow Diagram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/>
        <w:drawing>
          <wp:inline distB="0" distT="0" distL="0" distR="0">
            <wp:extent cx="4267200" cy="2035857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2820" r="0" t="2851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35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6. Caching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No dedicated caching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Data in memory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Browser may cache static files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7. Non-Functional Requirements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7.1 Security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Input/output as plain text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Invalid routes → 404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Invalid JSON → 400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7.2 Performance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Small data size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Fast keyword matching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Lightweight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8. References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ind w:left="720" w:hanging="360"/>
        <w:rPr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Backend files (web_app.py, command_handler.py, etc.)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ind w:left="720" w:hanging="360"/>
        <w:rPr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Frontend files (index.html, app.js, styles.css)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ind w:left="720" w:hanging="360"/>
        <w:rPr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README.md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1440" w:top="144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YENEPOYA UNIVERSITY| PROJECT 2026                                                                                              </w:t>
    </w:r>
    <w:r w:rsidDel="00000000" w:rsidR="00000000" w:rsidRPr="00000000">
      <w:rPr>
        <w:sz w:val="20"/>
        <w:szCs w:val="20"/>
        <w:rtl w:val="0"/>
      </w:rPr>
      <w:t xml:space="preserve"> </w:t>
    </w:r>
    <w:r w:rsidDel="00000000" w:rsidR="00000000" w:rsidRPr="00000000">
      <w:rPr>
        <w:color w:val="000000"/>
        <w:sz w:val="20"/>
        <w:szCs w:val="20"/>
        <w:rtl w:val="0"/>
      </w:rPr>
      <w:t xml:space="preserve">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20"/>
        <w:szCs w:val="20"/>
        <w:rtl w:val="0"/>
      </w:rPr>
      <w:t xml:space="preserve">             </w:t>
    </w:r>
    <w:r w:rsidDel="00000000" w:rsidR="00000000" w:rsidRPr="00000000">
      <w:rPr>
        <w:color w:val="000000"/>
        <w:rtl w:val="0"/>
      </w:rPr>
      <w:t xml:space="preserve">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5908930</wp:posOffset>
              </wp:positionH>
              <wp:positionV relativeFrom="paragraph">
                <wp:posOffset>9462136</wp:posOffset>
              </wp:positionV>
              <wp:extent cx="178435" cy="2000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6308" y="3689513"/>
                        <a:ext cx="1593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11.000000238418579" w:line="277.00000762939453"/>
                            <w:ind w:left="60" w:right="0" w:firstLine="1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5908930</wp:posOffset>
              </wp:positionH>
              <wp:positionV relativeFrom="paragraph">
                <wp:posOffset>9462136</wp:posOffset>
              </wp:positionV>
              <wp:extent cx="178435" cy="200025"/>
              <wp:effectExtent b="0" l="0" r="0" t="0"/>
              <wp:wrapNone/>
              <wp:docPr id="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8435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-438910</wp:posOffset>
          </wp:positionH>
          <wp:positionV relativeFrom="paragraph">
            <wp:posOffset>6477</wp:posOffset>
          </wp:positionV>
          <wp:extent cx="1881753" cy="651753"/>
          <wp:effectExtent b="0" l="0" r="0" t="0"/>
          <wp:wrapSquare wrapText="bothSides" distB="0" distT="0" distL="114300" distR="114300"/>
          <wp:docPr descr="A close-up of a logo&#10;&#10;AI-generated content may be incorrect." id="8" name="image4.png"/>
          <a:graphic>
            <a:graphicData uri="http://schemas.openxmlformats.org/drawingml/2006/picture">
              <pic:pic>
                <pic:nvPicPr>
                  <pic:cNvPr descr="A close-up of a logo&#10;&#10;AI-generated content may be incorrect.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81753" cy="65175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4984115</wp:posOffset>
          </wp:positionH>
          <wp:positionV relativeFrom="paragraph">
            <wp:posOffset>185928</wp:posOffset>
          </wp:positionV>
          <wp:extent cx="1299845" cy="340995"/>
          <wp:effectExtent b="0" l="0" r="0" t="0"/>
          <wp:wrapSquare wrapText="bothSides" distB="0" distT="0" distL="114300" distR="114300"/>
          <wp:docPr descr="LoriotPro partner list" id="2" name="image6.jpg"/>
          <a:graphic>
            <a:graphicData uri="http://schemas.openxmlformats.org/drawingml/2006/picture">
              <pic:pic>
                <pic:nvPicPr>
                  <pic:cNvPr descr="LoriotPro partner list" id="0" name="image6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9845" cy="3409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1751" w:hanging="432.0000000000002"/>
      </w:pPr>
      <w:rPr/>
    </w:lvl>
    <w:lvl w:ilvl="3">
      <w:start w:val="0"/>
      <w:numFmt w:val="bullet"/>
      <w:lvlText w:val="•"/>
      <w:lvlJc w:val="left"/>
      <w:pPr>
        <w:ind w:left="2702" w:hanging="432"/>
      </w:pPr>
      <w:rPr/>
    </w:lvl>
    <w:lvl w:ilvl="4">
      <w:start w:val="0"/>
      <w:numFmt w:val="bullet"/>
      <w:lvlText w:val="•"/>
      <w:lvlJc w:val="left"/>
      <w:pPr>
        <w:ind w:left="3653" w:hanging="432"/>
      </w:pPr>
      <w:rPr/>
    </w:lvl>
    <w:lvl w:ilvl="5">
      <w:start w:val="0"/>
      <w:numFmt w:val="bullet"/>
      <w:lvlText w:val="•"/>
      <w:lvlJc w:val="left"/>
      <w:pPr>
        <w:ind w:left="4604" w:hanging="432"/>
      </w:pPr>
      <w:rPr/>
    </w:lvl>
    <w:lvl w:ilvl="6">
      <w:start w:val="0"/>
      <w:numFmt w:val="bullet"/>
      <w:lvlText w:val="•"/>
      <w:lvlJc w:val="left"/>
      <w:pPr>
        <w:ind w:left="5555" w:hanging="432"/>
      </w:pPr>
      <w:rPr/>
    </w:lvl>
    <w:lvl w:ilvl="7">
      <w:start w:val="0"/>
      <w:numFmt w:val="bullet"/>
      <w:lvlText w:val="•"/>
      <w:lvlJc w:val="left"/>
      <w:pPr>
        <w:ind w:left="6506" w:hanging="432"/>
      </w:pPr>
      <w:rPr/>
    </w:lvl>
    <w:lvl w:ilvl="8">
      <w:start w:val="0"/>
      <w:numFmt w:val="bullet"/>
      <w:lvlText w:val="•"/>
      <w:lvlJc w:val="left"/>
      <w:pPr>
        <w:ind w:left="7457" w:hanging="432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widowControl w:val="0"/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0986b500-5135-44c8-b6ce-12c43d110d9a</vt:lpwstr>
  </property>
</Properties>
</file>