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708B7" w14:textId="0F96C563" w:rsidR="006809FF" w:rsidRPr="006809FF" w:rsidRDefault="006809FF" w:rsidP="006809FF">
      <w:pPr>
        <w:widowControl/>
        <w:spacing w:before="75" w:after="75"/>
        <w:jc w:val="center"/>
        <w:rPr>
          <w:rFonts w:ascii="黑体" w:eastAsia="黑体" w:hAnsi="黑体" w:cs="Arial"/>
          <w:b/>
          <w:bCs/>
          <w:color w:val="0F1115"/>
          <w:kern w:val="0"/>
          <w:sz w:val="36"/>
          <w:szCs w:val="36"/>
          <w:shd w:val="clear" w:color="auto" w:fill="FFFFFF"/>
          <w14:ligatures w14:val="none"/>
        </w:rPr>
      </w:pPr>
      <w:r w:rsidRPr="006809FF">
        <w:rPr>
          <w:rFonts w:ascii="黑体" w:eastAsia="黑体" w:hAnsi="黑体" w:cs="Arial"/>
          <w:b/>
          <w:bCs/>
          <w:color w:val="0F1115"/>
          <w:kern w:val="0"/>
          <w:sz w:val="36"/>
          <w:szCs w:val="36"/>
          <w:shd w:val="clear" w:color="auto" w:fill="FFFFFF"/>
          <w14:ligatures w14:val="none"/>
        </w:rPr>
        <w:t>压缩、收集与重计算：重塑Transformer的长上下文处理</w:t>
      </w:r>
    </w:p>
    <w:p w14:paraId="2E706308" w14:textId="5A9CAFFA" w:rsidR="006809FF" w:rsidRPr="006809FF" w:rsidRDefault="006809FF" w:rsidP="006809FF">
      <w:pPr>
        <w:widowControl/>
        <w:spacing w:before="75" w:after="75"/>
        <w:jc w:val="center"/>
        <w:rPr>
          <w:rFonts w:ascii="Arial" w:eastAsia="宋体" w:hAnsi="Arial" w:cs="Arial"/>
          <w:color w:val="000000"/>
          <w:kern w:val="0"/>
          <w:sz w:val="24"/>
          <w:szCs w:val="24"/>
          <w14:ligatures w14:val="none"/>
        </w:rPr>
      </w:pPr>
      <w:r w:rsidRPr="006809FF">
        <w:rPr>
          <w:rFonts w:ascii="黑体" w:eastAsia="黑体" w:hAnsi="黑体" w:cs="Arial"/>
          <w:b/>
          <w:bCs/>
          <w:color w:val="0F1115"/>
          <w:kern w:val="0"/>
          <w:sz w:val="32"/>
          <w:szCs w:val="32"/>
          <w:shd w:val="clear" w:color="auto" w:fill="FFFFFF"/>
          <w14:ligatures w14:val="none"/>
        </w:rPr>
        <w:t>摘</w:t>
      </w:r>
      <w:r>
        <w:rPr>
          <w:rFonts w:ascii="黑体" w:eastAsia="黑体" w:hAnsi="黑体" w:cs="Arial" w:hint="eastAsia"/>
          <w:b/>
          <w:bCs/>
          <w:color w:val="0F1115"/>
          <w:kern w:val="0"/>
          <w:sz w:val="32"/>
          <w:szCs w:val="32"/>
          <w:shd w:val="clear" w:color="auto" w:fill="FFFFFF"/>
          <w14:ligatures w14:val="none"/>
        </w:rPr>
        <w:t xml:space="preserve"> </w:t>
      </w:r>
      <w:r w:rsidRPr="006809FF">
        <w:rPr>
          <w:rFonts w:ascii="黑体" w:eastAsia="黑体" w:hAnsi="黑体" w:cs="Arial"/>
          <w:b/>
          <w:bCs/>
          <w:color w:val="0F1115"/>
          <w:kern w:val="0"/>
          <w:sz w:val="32"/>
          <w:szCs w:val="32"/>
          <w:shd w:val="clear" w:color="auto" w:fill="FFFFFF"/>
          <w14:ligatures w14:val="none"/>
        </w:rPr>
        <w:t>要</w:t>
      </w:r>
    </w:p>
    <w:p w14:paraId="28940027" w14:textId="77777777" w:rsidR="006809FF" w:rsidRPr="006809FF" w:rsidRDefault="006809FF" w:rsidP="006809FF">
      <w:pPr>
        <w:widowControl/>
        <w:spacing w:before="75" w:after="75" w:line="440" w:lineRule="exact"/>
        <w:jc w:val="left"/>
        <w:rPr>
          <w:rFonts w:ascii="Arial" w:eastAsia="宋体" w:hAnsi="Arial" w:cs="Arial"/>
          <w:color w:val="000000"/>
          <w:kern w:val="0"/>
          <w:sz w:val="24"/>
          <w:szCs w:val="24"/>
          <w14:ligatures w14:val="none"/>
        </w:rPr>
      </w:pPr>
      <w:r w:rsidRPr="006809FF">
        <w:rPr>
          <w:rFonts w:ascii="Segoe UI" w:eastAsia="宋体" w:hAnsi="Segoe UI" w:cs="Segoe UI"/>
          <w:b/>
          <w:bCs/>
          <w:color w:val="0F1115"/>
          <w:kern w:val="0"/>
          <w:sz w:val="24"/>
          <w:szCs w:val="24"/>
          <w:shd w:val="clear" w:color="auto" w:fill="FFFFFF"/>
          <w14:ligatures w14:val="none"/>
        </w:rPr>
        <w:t>       </w:t>
      </w:r>
      <w:r w:rsidRPr="006809FF">
        <w:rPr>
          <w:rFonts w:ascii="宋体" w:eastAsia="宋体" w:hAnsi="宋体" w:cs="Arial"/>
          <w:color w:val="000000"/>
          <w:kern w:val="0"/>
          <w:sz w:val="24"/>
          <w:szCs w:val="24"/>
          <w14:ligatures w14:val="none"/>
        </w:rPr>
        <w:t>随着大语言模型在现实应用中日益普及，处理通常超出模型</w:t>
      </w:r>
      <w:proofErr w:type="gramStart"/>
      <w:r w:rsidRPr="006809FF">
        <w:rPr>
          <w:rFonts w:ascii="宋体" w:eastAsia="宋体" w:hAnsi="宋体" w:cs="Arial"/>
          <w:color w:val="000000"/>
          <w:kern w:val="0"/>
          <w:sz w:val="24"/>
          <w:szCs w:val="24"/>
          <w14:ligatures w14:val="none"/>
        </w:rPr>
        <w:t>预训练</w:t>
      </w:r>
      <w:proofErr w:type="gramEnd"/>
      <w:r w:rsidRPr="006809FF">
        <w:rPr>
          <w:rFonts w:ascii="宋体" w:eastAsia="宋体" w:hAnsi="宋体" w:cs="Arial"/>
          <w:color w:val="000000"/>
          <w:kern w:val="0"/>
          <w:sz w:val="24"/>
          <w:szCs w:val="24"/>
          <w14:ligatures w14:val="none"/>
        </w:rPr>
        <w:t>上下文窗口长度的</w:t>
      </w:r>
      <w:proofErr w:type="gramStart"/>
      <w:r w:rsidRPr="006809FF">
        <w:rPr>
          <w:rFonts w:ascii="宋体" w:eastAsia="宋体" w:hAnsi="宋体" w:cs="Arial"/>
          <w:color w:val="000000"/>
          <w:kern w:val="0"/>
          <w:sz w:val="24"/>
          <w:szCs w:val="24"/>
          <w14:ligatures w14:val="none"/>
        </w:rPr>
        <w:t>极</w:t>
      </w:r>
      <w:proofErr w:type="gramEnd"/>
      <w:r w:rsidRPr="006809FF">
        <w:rPr>
          <w:rFonts w:ascii="宋体" w:eastAsia="宋体" w:hAnsi="宋体" w:cs="Arial"/>
          <w:color w:val="000000"/>
          <w:kern w:val="0"/>
          <w:sz w:val="24"/>
          <w:szCs w:val="24"/>
          <w14:ligatures w14:val="none"/>
        </w:rPr>
        <w:t>长上下文，已成为一项关键挑战。虽然现有的高效长上下文处理方法展现出潜力，但基于循环压缩的方法难以有效保存信息，而随机访问方法则需要大量内存资源。我们提出了REFORM，一种新颖的推理框架，通过两阶段方法来高效处理长上下文。第一阶段，它逐步处理输入分块，同时维护压缩的KV缓存，</w:t>
      </w:r>
      <w:proofErr w:type="gramStart"/>
      <w:r w:rsidRPr="006809FF">
        <w:rPr>
          <w:rFonts w:ascii="宋体" w:eastAsia="宋体" w:hAnsi="宋体" w:cs="Arial"/>
          <w:color w:val="000000"/>
          <w:kern w:val="0"/>
          <w:sz w:val="24"/>
          <w:szCs w:val="24"/>
          <w14:ligatures w14:val="none"/>
        </w:rPr>
        <w:t>构建跨层上下文</w:t>
      </w:r>
      <w:proofErr w:type="gramEnd"/>
      <w:r w:rsidRPr="006809FF">
        <w:rPr>
          <w:rFonts w:ascii="宋体" w:eastAsia="宋体" w:hAnsi="宋体" w:cs="Arial"/>
          <w:color w:val="000000"/>
          <w:kern w:val="0"/>
          <w:sz w:val="24"/>
          <w:szCs w:val="24"/>
          <w14:ligatures w14:val="none"/>
        </w:rPr>
        <w:t>嵌入，并利用早退策略来提升效率。第二阶段，它通过相似度匹配识别并收集关键token，并选择性地重新计算KV缓存。与基线方法相比，REFORM在100万token上下文长度下，于RULER和</w:t>
      </w:r>
      <w:proofErr w:type="spellStart"/>
      <w:r w:rsidRPr="006809FF">
        <w:rPr>
          <w:rFonts w:ascii="宋体" w:eastAsia="宋体" w:hAnsi="宋体" w:cs="Arial"/>
          <w:color w:val="000000"/>
          <w:kern w:val="0"/>
          <w:sz w:val="24"/>
          <w:szCs w:val="24"/>
          <w14:ligatures w14:val="none"/>
        </w:rPr>
        <w:t>BABILong</w:t>
      </w:r>
      <w:proofErr w:type="spellEnd"/>
      <w:r w:rsidRPr="006809FF">
        <w:rPr>
          <w:rFonts w:ascii="宋体" w:eastAsia="宋体" w:hAnsi="宋体" w:cs="Arial"/>
          <w:color w:val="000000"/>
          <w:kern w:val="0"/>
          <w:sz w:val="24"/>
          <w:szCs w:val="24"/>
          <w14:ligatures w14:val="none"/>
        </w:rPr>
        <w:t>基准上分别实现了超过52%和34%的性能提升。同时，它在∞-Bench、</w:t>
      </w:r>
      <w:proofErr w:type="spellStart"/>
      <w:r w:rsidRPr="006809FF">
        <w:rPr>
          <w:rFonts w:ascii="宋体" w:eastAsia="宋体" w:hAnsi="宋体" w:cs="Arial"/>
          <w:color w:val="000000"/>
          <w:kern w:val="0"/>
          <w:sz w:val="24"/>
          <w:szCs w:val="24"/>
          <w14:ligatures w14:val="none"/>
        </w:rPr>
        <w:t>RepoEval</w:t>
      </w:r>
      <w:proofErr w:type="spellEnd"/>
      <w:r w:rsidRPr="006809FF">
        <w:rPr>
          <w:rFonts w:ascii="宋体" w:eastAsia="宋体" w:hAnsi="宋体" w:cs="Arial"/>
          <w:color w:val="000000"/>
          <w:kern w:val="0"/>
          <w:sz w:val="24"/>
          <w:szCs w:val="24"/>
          <w14:ligatures w14:val="none"/>
        </w:rPr>
        <w:t>和MM-NIAH上也优于基线，展现</w:t>
      </w:r>
      <w:proofErr w:type="gramStart"/>
      <w:r w:rsidRPr="006809FF">
        <w:rPr>
          <w:rFonts w:ascii="宋体" w:eastAsia="宋体" w:hAnsi="宋体" w:cs="Arial"/>
          <w:color w:val="000000"/>
          <w:kern w:val="0"/>
          <w:sz w:val="24"/>
          <w:szCs w:val="24"/>
          <w14:ligatures w14:val="none"/>
        </w:rPr>
        <w:t>出跨任务</w:t>
      </w:r>
      <w:proofErr w:type="gramEnd"/>
      <w:r w:rsidRPr="006809FF">
        <w:rPr>
          <w:rFonts w:ascii="宋体" w:eastAsia="宋体" w:hAnsi="宋体" w:cs="Arial"/>
          <w:color w:val="000000"/>
          <w:kern w:val="0"/>
          <w:sz w:val="24"/>
          <w:szCs w:val="24"/>
          <w14:ligatures w14:val="none"/>
        </w:rPr>
        <w:t>和领域的灵活性。此外，REFORM将推理时间减少了30%，峰值内存占用降低了5%，兼得效率与卓越性能。</w:t>
      </w:r>
    </w:p>
    <w:p w14:paraId="50D68E44" w14:textId="77777777" w:rsidR="006809FF" w:rsidRPr="006809FF" w:rsidRDefault="006809FF" w:rsidP="006809FF">
      <w:pPr>
        <w:widowControl/>
        <w:shd w:val="clear" w:color="auto" w:fill="FFFFFF"/>
        <w:spacing w:beforeLines="50" w:before="156" w:afterLines="100" w:after="312" w:line="480" w:lineRule="atLeast"/>
        <w:jc w:val="left"/>
        <w:outlineLvl w:val="1"/>
        <w:rPr>
          <w:rFonts w:ascii="Segoe UI" w:eastAsia="宋体" w:hAnsi="Segoe UI" w:cs="Segoe UI"/>
          <w:b/>
          <w:bCs/>
          <w:color w:val="0F1115"/>
          <w:kern w:val="0"/>
          <w:sz w:val="33"/>
          <w:szCs w:val="33"/>
          <w14:ligatures w14:val="none"/>
        </w:rPr>
      </w:pPr>
      <w:r w:rsidRPr="006809FF">
        <w:rPr>
          <w:rFonts w:ascii="黑体" w:eastAsia="黑体" w:hAnsi="黑体" w:cs="Segoe UI"/>
          <w:b/>
          <w:bCs/>
          <w:color w:val="0F1115"/>
          <w:kern w:val="0"/>
          <w:sz w:val="32"/>
          <w:szCs w:val="32"/>
          <w14:ligatures w14:val="none"/>
        </w:rPr>
        <w:t>1 引言</w:t>
      </w:r>
    </w:p>
    <w:p w14:paraId="5B6976BE" w14:textId="77777777" w:rsidR="006809FF" w:rsidRDefault="006809FF" w:rsidP="006809FF">
      <w:pPr>
        <w:widowControl/>
        <w:shd w:val="clear" w:color="auto" w:fill="FFFFFF"/>
        <w:spacing w:line="440" w:lineRule="exact"/>
        <w:ind w:firstLine="482"/>
        <w:jc w:val="left"/>
        <w:rPr>
          <w:rFonts w:ascii="宋体" w:eastAsia="宋体" w:hAnsi="宋体" w:cs="Arial"/>
          <w:color w:val="000000"/>
          <w:kern w:val="0"/>
          <w:sz w:val="24"/>
          <w:szCs w:val="24"/>
          <w14:ligatures w14:val="none"/>
        </w:rPr>
      </w:pPr>
      <w:r w:rsidRPr="006809FF">
        <w:rPr>
          <w:rFonts w:ascii="宋体" w:eastAsia="宋体" w:hAnsi="宋体" w:cs="Arial"/>
          <w:color w:val="000000"/>
          <w:kern w:val="0"/>
          <w:sz w:val="24"/>
          <w:szCs w:val="24"/>
          <w14:ligatures w14:val="none"/>
        </w:rPr>
        <w:t>在真实应用场景中，处理往往超出模型</w:t>
      </w:r>
      <w:proofErr w:type="gramStart"/>
      <w:r w:rsidRPr="006809FF">
        <w:rPr>
          <w:rFonts w:ascii="宋体" w:eastAsia="宋体" w:hAnsi="宋体" w:cs="Arial"/>
          <w:color w:val="000000"/>
          <w:kern w:val="0"/>
          <w:sz w:val="24"/>
          <w:szCs w:val="24"/>
          <w14:ligatures w14:val="none"/>
        </w:rPr>
        <w:t>预训练</w:t>
      </w:r>
      <w:proofErr w:type="gramEnd"/>
      <w:r w:rsidRPr="006809FF">
        <w:rPr>
          <w:rFonts w:ascii="宋体" w:eastAsia="宋体" w:hAnsi="宋体" w:cs="Arial"/>
          <w:color w:val="000000"/>
          <w:kern w:val="0"/>
          <w:sz w:val="24"/>
          <w:szCs w:val="24"/>
          <w14:ligatures w14:val="none"/>
        </w:rPr>
        <w:t>上下文长度极限的超长上下文，已成为大语言模型（LLM）高级应用面临的一项关键挑战。这一能力对于处理终身用户交互、理解和调试代码仓库级别的代码库，以及处理多模态输入（文本与视觉信息交织的序列会产生极长的上下文）等多种应用至关重要。然而，在现有的基于Transformer的语言模型架构[1, 2]下，处理如此长的序列通常会带来巨大的计算挑战，需要消耗大量的计算和内存资源。这些苛刻的资源需求在实际部署环境中往往难以满足，因此迫切需要能以合理计算资源处理超长序列的新技术。</w:t>
      </w:r>
    </w:p>
    <w:p w14:paraId="467C4924" w14:textId="290EB53C" w:rsidR="006809FF" w:rsidRPr="006809FF" w:rsidRDefault="006809FF" w:rsidP="006809FF">
      <w:pPr>
        <w:widowControl/>
        <w:shd w:val="clear" w:color="auto" w:fill="FFFFFF"/>
        <w:spacing w:line="440" w:lineRule="exact"/>
        <w:ind w:firstLine="482"/>
        <w:jc w:val="left"/>
        <w:rPr>
          <w:rFonts w:ascii="宋体" w:eastAsia="宋体" w:hAnsi="宋体" w:cs="Arial" w:hint="eastAsia"/>
          <w:color w:val="000000"/>
          <w:kern w:val="0"/>
          <w:sz w:val="24"/>
          <w:szCs w:val="24"/>
          <w14:ligatures w14:val="none"/>
        </w:rPr>
      </w:pPr>
      <w:r w:rsidRPr="006809FF">
        <w:rPr>
          <w:rFonts w:ascii="宋体" w:eastAsia="宋体" w:hAnsi="宋体" w:cs="Arial"/>
          <w:color w:val="000000"/>
          <w:kern w:val="0"/>
          <w:sz w:val="24"/>
          <w:szCs w:val="24"/>
          <w14:ligatures w14:val="none"/>
        </w:rPr>
        <w:t>当前实现高效上下文窗口外推的方法大致可分为两类：循环上下文处理和随机访问机制。循环方法 [3, 4, 5, 6] 将输入划分为可管理的块，并迭代地处理它们，同时维护</w:t>
      </w:r>
      <w:proofErr w:type="gramStart"/>
      <w:r w:rsidRPr="006809FF">
        <w:rPr>
          <w:rFonts w:ascii="宋体" w:eastAsia="宋体" w:hAnsi="宋体" w:cs="Arial"/>
          <w:color w:val="000000"/>
          <w:kern w:val="0"/>
          <w:sz w:val="24"/>
          <w:szCs w:val="24"/>
          <w14:ligatures w14:val="none"/>
        </w:rPr>
        <w:t>先前块</w:t>
      </w:r>
      <w:proofErr w:type="gramEnd"/>
      <w:r w:rsidRPr="006809FF">
        <w:rPr>
          <w:rFonts w:ascii="宋体" w:eastAsia="宋体" w:hAnsi="宋体" w:cs="Arial"/>
          <w:color w:val="000000"/>
          <w:kern w:val="0"/>
          <w:sz w:val="24"/>
          <w:szCs w:val="24"/>
          <w14:ligatures w14:val="none"/>
        </w:rPr>
        <w:t>的摘要表示，通常</w:t>
      </w:r>
      <w:proofErr w:type="gramStart"/>
      <w:r w:rsidRPr="006809FF">
        <w:rPr>
          <w:rFonts w:ascii="宋体" w:eastAsia="宋体" w:hAnsi="宋体" w:cs="Arial"/>
          <w:color w:val="000000"/>
          <w:kern w:val="0"/>
          <w:sz w:val="24"/>
          <w:szCs w:val="24"/>
          <w14:ligatures w14:val="none"/>
        </w:rPr>
        <w:t>通过对键值</w:t>
      </w:r>
      <w:proofErr w:type="gramEnd"/>
      <w:r w:rsidRPr="006809FF">
        <w:rPr>
          <w:rFonts w:ascii="宋体" w:eastAsia="宋体" w:hAnsi="宋体" w:cs="Arial"/>
          <w:color w:val="000000"/>
          <w:kern w:val="0"/>
          <w:sz w:val="24"/>
          <w:szCs w:val="24"/>
          <w14:ligatures w14:val="none"/>
        </w:rPr>
        <w:t>（KV）缓存的部分进行压缩或驱逐来实现。虽然这些方法可以降低内存和计算成本，但它们常因在压缩和/或驱逐过程中丢失关键信息而出现“遗忘”问题。</w:t>
      </w:r>
    </w:p>
    <w:p w14:paraId="4FE4D4EB" w14:textId="77777777" w:rsidR="006809FF" w:rsidRPr="006809FF" w:rsidRDefault="006809FF" w:rsidP="006809FF">
      <w:pPr>
        <w:widowControl/>
        <w:shd w:val="clear" w:color="auto" w:fill="FFFFFF"/>
        <w:spacing w:line="440" w:lineRule="exact"/>
        <w:ind w:firstLine="482"/>
        <w:jc w:val="left"/>
        <w:rPr>
          <w:rFonts w:ascii="Segoe UI" w:eastAsia="宋体" w:hAnsi="Segoe UI" w:cs="Segoe UI"/>
          <w:color w:val="0F1115"/>
          <w:kern w:val="0"/>
          <w:sz w:val="24"/>
          <w:szCs w:val="24"/>
          <w14:ligatures w14:val="none"/>
        </w:rPr>
      </w:pPr>
      <w:r w:rsidRPr="006809FF">
        <w:rPr>
          <w:rFonts w:ascii="宋体" w:eastAsia="宋体" w:hAnsi="宋体" w:cs="Arial"/>
          <w:color w:val="000000"/>
          <w:kern w:val="0"/>
          <w:sz w:val="24"/>
          <w:szCs w:val="24"/>
          <w14:ligatures w14:val="none"/>
        </w:rPr>
        <w:lastRenderedPageBreak/>
        <w:t>相比之下，另一类工作则旨在通过保留完整的 KV 缓存并在</w:t>
      </w:r>
      <w:proofErr w:type="gramStart"/>
      <w:r w:rsidRPr="006809FF">
        <w:rPr>
          <w:rFonts w:ascii="宋体" w:eastAsia="宋体" w:hAnsi="宋体" w:cs="Arial"/>
          <w:color w:val="000000"/>
          <w:kern w:val="0"/>
          <w:sz w:val="24"/>
          <w:szCs w:val="24"/>
          <w14:ligatures w14:val="none"/>
        </w:rPr>
        <w:t>处理新块时</w:t>
      </w:r>
      <w:proofErr w:type="gramEnd"/>
      <w:r w:rsidRPr="006809FF">
        <w:rPr>
          <w:rFonts w:ascii="宋体" w:eastAsia="宋体" w:hAnsi="宋体" w:cs="Arial"/>
          <w:color w:val="000000"/>
          <w:kern w:val="0"/>
          <w:sz w:val="24"/>
          <w:szCs w:val="24"/>
          <w14:ligatures w14:val="none"/>
        </w:rPr>
        <w:t>检索相关部分，来实现对先前输入的动态随机访问 [7, 8]。这些方法允许对先前上下文的特定片段进行选择性重新关注，从而提供了更大的访问灵活性。然而，保留完整的 KV 缓存需要大量的内存资源，往往导致显著的内存开销和延迟增加，尤其是在需要借助 CPU 内存卸载的实际部署中。此外，更高的灵活性并不一定带来更高的检索性能。这些局限凸显了需要一种能在效率与精准长上下文处理之间取得平衡的方法。</w:t>
      </w:r>
    </w:p>
    <w:p w14:paraId="18C92553" w14:textId="77777777" w:rsidR="006809FF" w:rsidRDefault="006809FF" w:rsidP="006809FF">
      <w:pPr>
        <w:widowControl/>
        <w:shd w:val="clear" w:color="auto" w:fill="FFFFFF"/>
        <w:spacing w:line="440" w:lineRule="exact"/>
        <w:ind w:firstLine="480"/>
        <w:jc w:val="left"/>
        <w:rPr>
          <w:rFonts w:ascii="宋体" w:eastAsia="宋体" w:hAnsi="宋体" w:cs="Segoe UI"/>
          <w:color w:val="0F1115"/>
          <w:kern w:val="0"/>
          <w:sz w:val="24"/>
          <w:szCs w:val="24"/>
          <w14:ligatures w14:val="none"/>
        </w:rPr>
      </w:pPr>
      <w:r w:rsidRPr="006809FF">
        <w:rPr>
          <w:rFonts w:ascii="宋体" w:eastAsia="宋体" w:hAnsi="宋体" w:cs="Segoe UI"/>
          <w:color w:val="0F1115"/>
          <w:kern w:val="0"/>
          <w:sz w:val="24"/>
          <w:szCs w:val="24"/>
          <w14:ligatures w14:val="none"/>
        </w:rPr>
        <w:t>为了解决上述挑战，我们提出了</w:t>
      </w:r>
      <w:r w:rsidRPr="006809FF">
        <w:rPr>
          <w:rFonts w:ascii="宋体" w:eastAsia="宋体" w:hAnsi="宋体" w:cs="Segoe UI"/>
          <w:b/>
          <w:bCs/>
          <w:color w:val="0F1115"/>
          <w:kern w:val="0"/>
          <w:sz w:val="24"/>
          <w:szCs w:val="24"/>
          <w14:ligatures w14:val="none"/>
        </w:rPr>
        <w:t>REFORM</w:t>
      </w:r>
      <w:r w:rsidRPr="006809FF">
        <w:rPr>
          <w:rFonts w:ascii="宋体" w:eastAsia="宋体" w:hAnsi="宋体" w:cs="Segoe UI"/>
          <w:color w:val="0F1115"/>
          <w:kern w:val="0"/>
          <w:sz w:val="24"/>
          <w:szCs w:val="24"/>
          <w14:ligatures w14:val="none"/>
        </w:rPr>
        <w:t>（</w:t>
      </w:r>
      <w:proofErr w:type="spellStart"/>
      <w:r w:rsidRPr="006809FF">
        <w:rPr>
          <w:rFonts w:ascii="宋体" w:eastAsia="宋体" w:hAnsi="宋体" w:cs="Segoe UI"/>
          <w:color w:val="0F1115"/>
          <w:kern w:val="0"/>
          <w:sz w:val="24"/>
          <w:szCs w:val="24"/>
          <w14:ligatures w14:val="none"/>
        </w:rPr>
        <w:t>REcurrent</w:t>
      </w:r>
      <w:proofErr w:type="spellEnd"/>
      <w:r w:rsidRPr="006809FF">
        <w:rPr>
          <w:rFonts w:ascii="宋体" w:eastAsia="宋体" w:hAnsi="宋体" w:cs="Segoe UI"/>
          <w:color w:val="0F1115"/>
          <w:kern w:val="0"/>
          <w:sz w:val="24"/>
          <w:szCs w:val="24"/>
          <w14:ligatures w14:val="none"/>
        </w:rPr>
        <w:t xml:space="preserve"> chunked Forwarding with On-demand cache </w:t>
      </w:r>
      <w:proofErr w:type="spellStart"/>
      <w:r w:rsidRPr="006809FF">
        <w:rPr>
          <w:rFonts w:ascii="宋体" w:eastAsia="宋体" w:hAnsi="宋体" w:cs="Segoe UI"/>
          <w:color w:val="0F1115"/>
          <w:kern w:val="0"/>
          <w:sz w:val="24"/>
          <w:szCs w:val="24"/>
          <w14:ligatures w14:val="none"/>
        </w:rPr>
        <w:t>RecoMputation</w:t>
      </w:r>
      <w:proofErr w:type="spellEnd"/>
      <w:r w:rsidRPr="006809FF">
        <w:rPr>
          <w:rFonts w:ascii="宋体" w:eastAsia="宋体" w:hAnsi="宋体" w:cs="Segoe UI"/>
          <w:color w:val="0F1115"/>
          <w:kern w:val="0"/>
          <w:sz w:val="24"/>
          <w:szCs w:val="24"/>
          <w14:ligatures w14:val="none"/>
        </w:rPr>
        <w:t>，即带按需缓存重计算的循环分块转发），这是一个新颖的推理框架，通过一个计算高效的“压缩-收集-重计算”管道，将循环方法的效率与随机访问方法的卓越召回能力结合了起来。与现有的将压缩后的 KV 缓存直接用于生成的循环方法不同，REFORM 利用压缩来构建并存储输入的轻量级逐令牌嵌入。随后，当接收到查询时，REFORM 利用这些嵌入，通过相似性匹配来收集与查询最相关的输入令牌，并仅为这些令牌重计算完整的 KV 缓存。这一过程为查询相关的令牌生成了高保真且高效的表示，使该方法在保持降低内存开销优点的同时，获得了出色的检索能力。</w:t>
      </w:r>
    </w:p>
    <w:p w14:paraId="6CA1AD56" w14:textId="1A8A2188" w:rsidR="0053563E" w:rsidRPr="006809FF" w:rsidRDefault="0053563E" w:rsidP="0053563E">
      <w:pPr>
        <w:widowControl/>
        <w:shd w:val="clear" w:color="auto" w:fill="FFFFFF"/>
        <w:ind w:firstLine="480"/>
        <w:jc w:val="center"/>
        <w:rPr>
          <w:rFonts w:ascii="Segoe UI" w:eastAsia="宋体" w:hAnsi="Segoe UI" w:cs="Segoe UI" w:hint="eastAsia"/>
          <w:color w:val="0F1115"/>
          <w:kern w:val="0"/>
          <w:sz w:val="24"/>
          <w:szCs w:val="24"/>
          <w14:ligatures w14:val="none"/>
        </w:rPr>
      </w:pPr>
      <w:r>
        <w:rPr>
          <w:noProof/>
        </w:rPr>
        <w:drawing>
          <wp:inline distT="0" distB="0" distL="0" distR="0" wp14:anchorId="5D825AC2" wp14:editId="7C81354E">
            <wp:extent cx="5274310" cy="1912620"/>
            <wp:effectExtent l="0" t="0" r="2540" b="0"/>
            <wp:docPr id="168405719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1912620"/>
                    </a:xfrm>
                    <a:prstGeom prst="rect">
                      <a:avLst/>
                    </a:prstGeom>
                    <a:noFill/>
                    <a:ln>
                      <a:noFill/>
                    </a:ln>
                  </pic:spPr>
                </pic:pic>
              </a:graphicData>
            </a:graphic>
          </wp:inline>
        </w:drawing>
      </w:r>
    </w:p>
    <w:p w14:paraId="77A98E7B" w14:textId="77777777" w:rsidR="006809FF" w:rsidRPr="006809FF" w:rsidRDefault="006809FF" w:rsidP="006809FF">
      <w:pPr>
        <w:widowControl/>
        <w:shd w:val="clear" w:color="auto" w:fill="FFFFFF"/>
        <w:spacing w:line="440" w:lineRule="exact"/>
        <w:ind w:firstLine="480"/>
        <w:jc w:val="left"/>
        <w:rPr>
          <w:rFonts w:ascii="Segoe UI" w:eastAsia="宋体" w:hAnsi="Segoe UI" w:cs="Segoe UI"/>
          <w:color w:val="0F1115"/>
          <w:kern w:val="0"/>
          <w:sz w:val="24"/>
          <w:szCs w:val="24"/>
          <w14:ligatures w14:val="none"/>
        </w:rPr>
      </w:pPr>
      <w:r w:rsidRPr="006809FF">
        <w:rPr>
          <w:rFonts w:ascii="宋体" w:eastAsia="宋体" w:hAnsi="宋体" w:cs="Segoe UI"/>
          <w:color w:val="0F1115"/>
          <w:kern w:val="0"/>
          <w:sz w:val="24"/>
          <w:szCs w:val="24"/>
          <w14:ligatures w14:val="none"/>
        </w:rPr>
        <w:t>图 1 展示了该方法的整体框架。在编码阶段，我们通过一种称为“循环分块转发”的自适应缓存机制，以块为单位处理输入令牌：每处理一个块，令牌就被添加到 KV 缓存中，并通过仅保留“高影响力令牌”（最具影响力的令牌）来进行压缩。利用这一逐渐稀疏化的 KV 缓存，我们计算直到某个中间 Transformer 层 L 的表示，并收集来自多个层和多个头的 QKV 状态，为所有令牌生成并存储轻量级</w:t>
      </w:r>
      <w:proofErr w:type="gramStart"/>
      <w:r w:rsidRPr="006809FF">
        <w:rPr>
          <w:rFonts w:ascii="宋体" w:eastAsia="宋体" w:hAnsi="宋体" w:cs="Segoe UI"/>
          <w:color w:val="0F1115"/>
          <w:kern w:val="0"/>
          <w:sz w:val="24"/>
          <w:szCs w:val="24"/>
          <w14:ligatures w14:val="none"/>
        </w:rPr>
        <w:t>的跨层上下文</w:t>
      </w:r>
      <w:proofErr w:type="gramEnd"/>
      <w:r w:rsidRPr="006809FF">
        <w:rPr>
          <w:rFonts w:ascii="宋体" w:eastAsia="宋体" w:hAnsi="宋体" w:cs="Segoe UI"/>
          <w:color w:val="0F1115"/>
          <w:kern w:val="0"/>
          <w:sz w:val="24"/>
          <w:szCs w:val="24"/>
          <w14:ligatures w14:val="none"/>
        </w:rPr>
        <w:t>嵌入。这种结合了分块处理、稀疏 KV 缓存更新和提前退出的多方面效率策略，显著减少了计算时间和内存开销，因为我们只维护用于检索的小型表示，并动态管理 KV 缓存的稀疏性。</w:t>
      </w:r>
    </w:p>
    <w:p w14:paraId="3ECC00C4" w14:textId="77777777" w:rsidR="006809FF" w:rsidRPr="006809FF" w:rsidRDefault="006809FF" w:rsidP="006809FF">
      <w:pPr>
        <w:widowControl/>
        <w:shd w:val="clear" w:color="auto" w:fill="FFFFFF"/>
        <w:spacing w:line="440" w:lineRule="exact"/>
        <w:ind w:firstLine="480"/>
        <w:jc w:val="left"/>
        <w:rPr>
          <w:rFonts w:ascii="Segoe UI" w:eastAsia="宋体" w:hAnsi="Segoe UI" w:cs="Segoe UI"/>
          <w:color w:val="0F1115"/>
          <w:kern w:val="0"/>
          <w:sz w:val="24"/>
          <w:szCs w:val="24"/>
          <w14:ligatures w14:val="none"/>
        </w:rPr>
      </w:pPr>
      <w:r w:rsidRPr="006809FF">
        <w:rPr>
          <w:rFonts w:ascii="宋体" w:eastAsia="宋体" w:hAnsi="宋体" w:cs="Segoe UI"/>
          <w:color w:val="0F1115"/>
          <w:kern w:val="0"/>
          <w:sz w:val="24"/>
          <w:szCs w:val="24"/>
          <w14:ligatures w14:val="none"/>
        </w:rPr>
        <w:lastRenderedPageBreak/>
        <w:t>在重计算阶段，查询令牌（对应于最近的上下文）通过与存储的检索嵌入进行相似性匹配，来识别出相关的历史令牌，然后只有这些被选中的令牌会经历所有层的完整 KV 缓存重计算。尽管这一阶段需要对选中的令牌进行完整计算，但这种重计算至关重要：它为上下文中重要的令牌恢复了高保真表示，确保能准确处理长距离依赖关系。通过选择性地仅重计算最相关的令牌，我们在计算效率和模型性能之间取得了更好的平衡，既能实现详细的历史上下文访问，又避免了为所有令牌维护完整表示的成本。</w:t>
      </w:r>
    </w:p>
    <w:p w14:paraId="33463140" w14:textId="77777777" w:rsidR="006809FF" w:rsidRPr="006809FF" w:rsidRDefault="006809FF" w:rsidP="006809FF">
      <w:pPr>
        <w:widowControl/>
        <w:shd w:val="clear" w:color="auto" w:fill="FFFFFF"/>
        <w:spacing w:line="440" w:lineRule="exact"/>
        <w:ind w:firstLine="480"/>
        <w:jc w:val="left"/>
        <w:rPr>
          <w:rFonts w:ascii="Segoe UI" w:eastAsia="宋体" w:hAnsi="Segoe UI" w:cs="Segoe UI"/>
          <w:color w:val="0F1115"/>
          <w:kern w:val="0"/>
          <w:sz w:val="24"/>
          <w:szCs w:val="24"/>
          <w14:ligatures w14:val="none"/>
        </w:rPr>
      </w:pPr>
      <w:r w:rsidRPr="006809FF">
        <w:rPr>
          <w:rFonts w:ascii="宋体" w:eastAsia="宋体" w:hAnsi="宋体" w:cs="Segoe UI"/>
          <w:color w:val="0F1115"/>
          <w:kern w:val="0"/>
          <w:sz w:val="24"/>
          <w:szCs w:val="24"/>
          <w14:ligatures w14:val="none"/>
        </w:rPr>
        <w:t xml:space="preserve">我们广泛的评估证明了 REFORM 在各类长上下文理解任务中的有效性。在“大海捞针”测试中，REFORM 在高达 100 万令牌的不同深度上下文中均实现了完美召回。在更复杂的基准测试中，REFORM 显著优于现有方法：使用 Mistral-NeMo-Instruct-2407 [2] 模型，在 100 万上下文长度的 RULER 和 </w:t>
      </w:r>
      <w:proofErr w:type="spellStart"/>
      <w:r w:rsidRPr="006809FF">
        <w:rPr>
          <w:rFonts w:ascii="宋体" w:eastAsia="宋体" w:hAnsi="宋体" w:cs="Segoe UI"/>
          <w:color w:val="0F1115"/>
          <w:kern w:val="0"/>
          <w:sz w:val="24"/>
          <w:szCs w:val="24"/>
          <w14:ligatures w14:val="none"/>
        </w:rPr>
        <w:t>BABILong</w:t>
      </w:r>
      <w:proofErr w:type="spellEnd"/>
      <w:r w:rsidRPr="006809FF">
        <w:rPr>
          <w:rFonts w:ascii="宋体" w:eastAsia="宋体" w:hAnsi="宋体" w:cs="Segoe UI"/>
          <w:color w:val="0F1115"/>
          <w:kern w:val="0"/>
          <w:sz w:val="24"/>
          <w:szCs w:val="24"/>
          <w14:ligatures w14:val="none"/>
        </w:rPr>
        <w:t xml:space="preserve"> 上分别实现了超过 52% 和 34% 的性能增益。在 ∞-Bench 上，使用同一模型，REFORM 达到了 50.2% 的平均准确率，大幅超过基线 37.6% 的性能。在 </w:t>
      </w:r>
      <w:proofErr w:type="spellStart"/>
      <w:r w:rsidRPr="006809FF">
        <w:rPr>
          <w:rFonts w:ascii="宋体" w:eastAsia="宋体" w:hAnsi="宋体" w:cs="Segoe UI"/>
          <w:color w:val="0F1115"/>
          <w:kern w:val="0"/>
          <w:sz w:val="24"/>
          <w:szCs w:val="24"/>
          <w14:ligatures w14:val="none"/>
        </w:rPr>
        <w:t>RepoEval</w:t>
      </w:r>
      <w:proofErr w:type="spellEnd"/>
      <w:r w:rsidRPr="006809FF">
        <w:rPr>
          <w:rFonts w:ascii="宋体" w:eastAsia="宋体" w:hAnsi="宋体" w:cs="Segoe UI"/>
          <w:color w:val="0F1115"/>
          <w:kern w:val="0"/>
          <w:sz w:val="24"/>
          <w:szCs w:val="24"/>
          <w14:ligatures w14:val="none"/>
        </w:rPr>
        <w:t xml:space="preserve"> 中，REFORM 同样优于基线，使用 Qwen2.5-Coder-1.5B-Instruct 在 API 级代码补全上取得了 65.3% 的得分，而最佳基线为 61.8%。</w:t>
      </w:r>
    </w:p>
    <w:p w14:paraId="26DC3A1F" w14:textId="77777777" w:rsidR="006809FF" w:rsidRPr="006809FF" w:rsidRDefault="006809FF" w:rsidP="006809FF">
      <w:pPr>
        <w:widowControl/>
        <w:shd w:val="clear" w:color="auto" w:fill="FFFFFF"/>
        <w:spacing w:line="440" w:lineRule="exact"/>
        <w:ind w:firstLine="480"/>
        <w:jc w:val="left"/>
        <w:rPr>
          <w:rFonts w:ascii="Segoe UI" w:eastAsia="宋体" w:hAnsi="Segoe UI" w:cs="Segoe UI"/>
          <w:color w:val="0F1115"/>
          <w:kern w:val="0"/>
          <w:sz w:val="24"/>
          <w:szCs w:val="24"/>
          <w14:ligatures w14:val="none"/>
        </w:rPr>
      </w:pPr>
      <w:r w:rsidRPr="006809FF">
        <w:rPr>
          <w:rFonts w:ascii="宋体" w:eastAsia="宋体" w:hAnsi="宋体" w:cs="Segoe UI"/>
          <w:color w:val="0F1115"/>
          <w:kern w:val="0"/>
          <w:sz w:val="24"/>
          <w:szCs w:val="24"/>
          <w14:ligatures w14:val="none"/>
        </w:rPr>
        <w:t>REFORM 工作在 Transformer 架构层面，与模态无关，可适用于基础模型支持的任何领域/模态。为展示其灵活性，我们在三个多模态的“大海捞针”数据集上评估了 REFORM，使用 Pixtral12B-2409[9]模型取得了57.51%的性能，超过了基线52.95%的性能。</w:t>
      </w:r>
    </w:p>
    <w:p w14:paraId="1A82270F" w14:textId="678E421C" w:rsidR="006809FF" w:rsidRDefault="006809FF" w:rsidP="006809FF">
      <w:pPr>
        <w:widowControl/>
        <w:shd w:val="clear" w:color="auto" w:fill="FFFFFF"/>
        <w:spacing w:line="440" w:lineRule="exact"/>
        <w:ind w:firstLine="482"/>
        <w:jc w:val="left"/>
        <w:rPr>
          <w:rFonts w:ascii="宋体" w:eastAsia="宋体" w:hAnsi="宋体" w:cs="Segoe UI" w:hint="eastAsia"/>
          <w:color w:val="0F1115"/>
          <w:kern w:val="0"/>
          <w:sz w:val="24"/>
          <w:szCs w:val="24"/>
          <w14:ligatures w14:val="none"/>
        </w:rPr>
      </w:pPr>
      <w:r w:rsidRPr="006809FF">
        <w:rPr>
          <w:rFonts w:ascii="宋体" w:eastAsia="宋体" w:hAnsi="宋体" w:cs="Segoe UI"/>
          <w:color w:val="0F1115"/>
          <w:kern w:val="0"/>
          <w:sz w:val="24"/>
          <w:szCs w:val="24"/>
          <w14:ligatures w14:val="none"/>
        </w:rPr>
        <w:t>最后，REFORM 相较于近期最先进的长上下文处理方法，实现了显著的效率提升。与</w:t>
      </w:r>
      <w:proofErr w:type="spellStart"/>
      <w:r w:rsidRPr="006809FF">
        <w:rPr>
          <w:rFonts w:ascii="宋体" w:eastAsia="宋体" w:hAnsi="宋体" w:cs="Segoe UI"/>
          <w:color w:val="0F1115"/>
          <w:kern w:val="0"/>
          <w:sz w:val="24"/>
          <w:szCs w:val="24"/>
          <w14:ligatures w14:val="none"/>
        </w:rPr>
        <w:t>InfLLM</w:t>
      </w:r>
      <w:proofErr w:type="spellEnd"/>
      <w:r w:rsidRPr="006809FF">
        <w:rPr>
          <w:rFonts w:ascii="宋体" w:eastAsia="宋体" w:hAnsi="宋体" w:cs="Segoe UI"/>
          <w:color w:val="0F1115"/>
          <w:kern w:val="0"/>
          <w:sz w:val="24"/>
          <w:szCs w:val="24"/>
          <w14:ligatures w14:val="none"/>
        </w:rPr>
        <w:t xml:space="preserve"> [7] 和 </w:t>
      </w:r>
      <w:proofErr w:type="spellStart"/>
      <w:r w:rsidRPr="006809FF">
        <w:rPr>
          <w:rFonts w:ascii="宋体" w:eastAsia="宋体" w:hAnsi="宋体" w:cs="Segoe UI"/>
          <w:color w:val="0F1115"/>
          <w:kern w:val="0"/>
          <w:sz w:val="24"/>
          <w:szCs w:val="24"/>
          <w14:ligatures w14:val="none"/>
        </w:rPr>
        <w:t>InfiniPot</w:t>
      </w:r>
      <w:proofErr w:type="spellEnd"/>
      <w:r w:rsidRPr="006809FF">
        <w:rPr>
          <w:rFonts w:ascii="宋体" w:eastAsia="宋体" w:hAnsi="宋体" w:cs="Segoe UI"/>
          <w:color w:val="0F1115"/>
          <w:kern w:val="0"/>
          <w:sz w:val="24"/>
          <w:szCs w:val="24"/>
          <w14:ligatures w14:val="none"/>
        </w:rPr>
        <w:t xml:space="preserve"> [6] 相比，在256k令牌输入的评估中，REFORM 分别将推理时间减少了 80% 和 33%，将峰值内存使用降低了 32% 和 5%。这些结果证明，REFORM 有效地融合了循环压缩和随机访问两种方法的优点，同时减轻了它们各自的局限。</w:t>
      </w:r>
    </w:p>
    <w:p w14:paraId="73C26A9D" w14:textId="374B8731" w:rsidR="006809FF" w:rsidRPr="006809FF" w:rsidRDefault="006809FF" w:rsidP="006809FF">
      <w:pPr>
        <w:widowControl/>
        <w:shd w:val="clear" w:color="auto" w:fill="FFFFFF"/>
        <w:spacing w:beforeLines="50" w:before="156" w:afterLines="100" w:after="312" w:line="480" w:lineRule="atLeast"/>
        <w:jc w:val="left"/>
        <w:outlineLvl w:val="1"/>
        <w:rPr>
          <w:rFonts w:ascii="Segoe UI" w:eastAsia="宋体" w:hAnsi="Segoe UI" w:cs="Segoe UI" w:hint="eastAsia"/>
          <w:b/>
          <w:bCs/>
          <w:color w:val="0F1115"/>
          <w:kern w:val="0"/>
          <w:sz w:val="33"/>
          <w:szCs w:val="33"/>
          <w14:ligatures w14:val="none"/>
        </w:rPr>
      </w:pPr>
      <w:r>
        <w:rPr>
          <w:rFonts w:ascii="黑体" w:eastAsia="黑体" w:hAnsi="黑体" w:cs="Segoe UI" w:hint="eastAsia"/>
          <w:b/>
          <w:bCs/>
          <w:color w:val="0F1115"/>
          <w:kern w:val="0"/>
          <w:sz w:val="32"/>
          <w:szCs w:val="32"/>
          <w14:ligatures w14:val="none"/>
        </w:rPr>
        <w:t>2</w:t>
      </w:r>
      <w:r w:rsidRPr="006809FF">
        <w:rPr>
          <w:rFonts w:ascii="黑体" w:eastAsia="黑体" w:hAnsi="黑体" w:cs="Segoe UI"/>
          <w:b/>
          <w:bCs/>
          <w:color w:val="0F1115"/>
          <w:kern w:val="0"/>
          <w:sz w:val="32"/>
          <w:szCs w:val="32"/>
          <w14:ligatures w14:val="none"/>
        </w:rPr>
        <w:t xml:space="preserve"> </w:t>
      </w:r>
      <w:r>
        <w:rPr>
          <w:rFonts w:ascii="黑体" w:eastAsia="黑体" w:hAnsi="黑体" w:cs="Segoe UI" w:hint="eastAsia"/>
          <w:b/>
          <w:bCs/>
          <w:color w:val="0F1115"/>
          <w:kern w:val="0"/>
          <w:sz w:val="32"/>
          <w:szCs w:val="32"/>
          <w14:ligatures w14:val="none"/>
        </w:rPr>
        <w:t>相关工作</w:t>
      </w:r>
    </w:p>
    <w:p w14:paraId="64029F47" w14:textId="77777777" w:rsidR="006809FF" w:rsidRPr="006809FF" w:rsidRDefault="006809FF" w:rsidP="006809FF">
      <w:pPr>
        <w:widowControl/>
        <w:shd w:val="clear" w:color="auto" w:fill="FFFFFF"/>
        <w:spacing w:line="440" w:lineRule="exact"/>
        <w:ind w:firstLine="420"/>
        <w:jc w:val="left"/>
        <w:rPr>
          <w:rFonts w:ascii="Segoe UI" w:eastAsia="宋体" w:hAnsi="Segoe UI" w:cs="Segoe UI"/>
          <w:color w:val="0F1115"/>
          <w:kern w:val="0"/>
          <w:sz w:val="24"/>
          <w:szCs w:val="24"/>
          <w14:ligatures w14:val="none"/>
        </w:rPr>
      </w:pPr>
      <w:r w:rsidRPr="006809FF">
        <w:rPr>
          <w:rFonts w:ascii="Segoe UI" w:eastAsia="宋体" w:hAnsi="Segoe UI" w:cs="Segoe UI"/>
          <w:color w:val="0F1115"/>
          <w:kern w:val="0"/>
          <w:sz w:val="24"/>
          <w:szCs w:val="24"/>
          <w14:ligatures w14:val="none"/>
        </w:rPr>
        <w:t>在本节中，我们讨论了扩展大型语言模型（</w:t>
      </w:r>
      <w:r w:rsidRPr="006809FF">
        <w:rPr>
          <w:rFonts w:ascii="Segoe UI" w:eastAsia="宋体" w:hAnsi="Segoe UI" w:cs="Segoe UI"/>
          <w:color w:val="0F1115"/>
          <w:kern w:val="0"/>
          <w:sz w:val="24"/>
          <w:szCs w:val="24"/>
          <w14:ligatures w14:val="none"/>
        </w:rPr>
        <w:t>LLM</w:t>
      </w:r>
      <w:r w:rsidRPr="006809FF">
        <w:rPr>
          <w:rFonts w:ascii="Segoe UI" w:eastAsia="宋体" w:hAnsi="Segoe UI" w:cs="Segoe UI"/>
          <w:color w:val="0F1115"/>
          <w:kern w:val="0"/>
          <w:sz w:val="24"/>
          <w:szCs w:val="24"/>
          <w14:ligatures w14:val="none"/>
        </w:rPr>
        <w:t>）原生上下文窗口以高效处理超长输入的现有方法。我们将这些方法分为两类：使用循环上下文处理的方法和利用随机访问的方法。我们在</w:t>
      </w:r>
      <w:proofErr w:type="gramStart"/>
      <w:r w:rsidRPr="006809FF">
        <w:rPr>
          <w:rFonts w:ascii="Segoe UI" w:eastAsia="宋体" w:hAnsi="Segoe UI" w:cs="Segoe UI"/>
          <w:color w:val="0F1115"/>
          <w:kern w:val="0"/>
          <w:sz w:val="24"/>
          <w:szCs w:val="24"/>
          <w14:ligatures w14:val="none"/>
        </w:rPr>
        <w:t>附录第</w:t>
      </w:r>
      <w:proofErr w:type="gramEnd"/>
      <w:r w:rsidRPr="006809FF">
        <w:rPr>
          <w:rFonts w:ascii="Segoe UI" w:eastAsia="宋体" w:hAnsi="Segoe UI" w:cs="Segoe UI"/>
          <w:color w:val="0F1115"/>
          <w:kern w:val="0"/>
          <w:sz w:val="24"/>
          <w:szCs w:val="24"/>
          <w14:ligatures w14:val="none"/>
        </w:rPr>
        <w:t>B</w:t>
      </w:r>
      <w:r w:rsidRPr="006809FF">
        <w:rPr>
          <w:rFonts w:ascii="Segoe UI" w:eastAsia="宋体" w:hAnsi="Segoe UI" w:cs="Segoe UI"/>
          <w:color w:val="0F1115"/>
          <w:kern w:val="0"/>
          <w:sz w:val="24"/>
          <w:szCs w:val="24"/>
          <w14:ligatures w14:val="none"/>
        </w:rPr>
        <w:t>节中提供了更全面的相关工作讨论。</w:t>
      </w:r>
    </w:p>
    <w:p w14:paraId="53A5650C" w14:textId="77777777" w:rsidR="006809FF" w:rsidRPr="006809FF" w:rsidRDefault="006809FF" w:rsidP="006809FF">
      <w:pPr>
        <w:widowControl/>
        <w:shd w:val="clear" w:color="auto" w:fill="FFFFFF"/>
        <w:spacing w:line="440" w:lineRule="exact"/>
        <w:ind w:firstLine="420"/>
        <w:jc w:val="left"/>
        <w:rPr>
          <w:rFonts w:ascii="Segoe UI" w:eastAsia="宋体" w:hAnsi="Segoe UI" w:cs="Segoe UI"/>
          <w:color w:val="0F1115"/>
          <w:kern w:val="0"/>
          <w:sz w:val="24"/>
          <w:szCs w:val="24"/>
          <w14:ligatures w14:val="none"/>
        </w:rPr>
      </w:pPr>
      <w:r w:rsidRPr="006809FF">
        <w:rPr>
          <w:rFonts w:ascii="Segoe UI" w:eastAsia="宋体" w:hAnsi="Segoe UI" w:cs="Segoe UI"/>
          <w:b/>
          <w:bCs/>
          <w:color w:val="0F1115"/>
          <w:kern w:val="0"/>
          <w:sz w:val="24"/>
          <w:szCs w:val="24"/>
          <w14:ligatures w14:val="none"/>
        </w:rPr>
        <w:lastRenderedPageBreak/>
        <w:t>循环上下文处理。</w:t>
      </w:r>
      <w:r w:rsidRPr="006809FF">
        <w:rPr>
          <w:rFonts w:ascii="Segoe UI" w:eastAsia="宋体" w:hAnsi="Segoe UI" w:cs="Segoe UI"/>
          <w:color w:val="0F1115"/>
          <w:kern w:val="0"/>
          <w:sz w:val="24"/>
          <w:szCs w:val="24"/>
          <w14:ligatures w14:val="none"/>
        </w:rPr>
        <w:t>为了解决长上下文处理的计算挑战，多项研究探索使用循环机制以提高效率。一系列工作</w:t>
      </w:r>
      <w:r w:rsidRPr="006809FF">
        <w:rPr>
          <w:rFonts w:ascii="Segoe UI" w:eastAsia="宋体" w:hAnsi="Segoe UI" w:cs="Segoe UI"/>
          <w:color w:val="0F1115"/>
          <w:kern w:val="0"/>
          <w:sz w:val="24"/>
          <w:szCs w:val="24"/>
          <w14:ligatures w14:val="none"/>
        </w:rPr>
        <w:t>[10, 11, 12]</w:t>
      </w:r>
      <w:r w:rsidRPr="006809FF">
        <w:rPr>
          <w:rFonts w:ascii="Segoe UI" w:eastAsia="宋体" w:hAnsi="Segoe UI" w:cs="Segoe UI"/>
          <w:color w:val="0F1115"/>
          <w:kern w:val="0"/>
          <w:sz w:val="24"/>
          <w:szCs w:val="24"/>
          <w14:ligatures w14:val="none"/>
        </w:rPr>
        <w:t>对</w:t>
      </w:r>
      <w:r w:rsidRPr="006809FF">
        <w:rPr>
          <w:rFonts w:ascii="Segoe UI" w:eastAsia="宋体" w:hAnsi="Segoe UI" w:cs="Segoe UI"/>
          <w:color w:val="0F1115"/>
          <w:kern w:val="0"/>
          <w:sz w:val="24"/>
          <w:szCs w:val="24"/>
          <w14:ligatures w14:val="none"/>
        </w:rPr>
        <w:t>Transformer</w:t>
      </w:r>
      <w:r w:rsidRPr="006809FF">
        <w:rPr>
          <w:rFonts w:ascii="Segoe UI" w:eastAsia="宋体" w:hAnsi="Segoe UI" w:cs="Segoe UI"/>
          <w:color w:val="0F1115"/>
          <w:kern w:val="0"/>
          <w:sz w:val="24"/>
          <w:szCs w:val="24"/>
          <w14:ligatures w14:val="none"/>
        </w:rPr>
        <w:t>架构进行了修改，实现了块级别的循环操作，从而以更小、更易管理的单元处理长上下文。然而，这些方法通常需要大量的模型训练，因此无法直接应用于现有的</w:t>
      </w:r>
      <w:proofErr w:type="gramStart"/>
      <w:r w:rsidRPr="006809FF">
        <w:rPr>
          <w:rFonts w:ascii="Segoe UI" w:eastAsia="宋体" w:hAnsi="Segoe UI" w:cs="Segoe UI"/>
          <w:color w:val="0F1115"/>
          <w:kern w:val="0"/>
          <w:sz w:val="24"/>
          <w:szCs w:val="24"/>
          <w14:ligatures w14:val="none"/>
        </w:rPr>
        <w:t>预训练</w:t>
      </w:r>
      <w:proofErr w:type="gramEnd"/>
      <w:r w:rsidRPr="006809FF">
        <w:rPr>
          <w:rFonts w:ascii="Segoe UI" w:eastAsia="宋体" w:hAnsi="Segoe UI" w:cs="Segoe UI"/>
          <w:color w:val="0F1115"/>
          <w:kern w:val="0"/>
          <w:sz w:val="24"/>
          <w:szCs w:val="24"/>
          <w14:ligatures w14:val="none"/>
        </w:rPr>
        <w:t>大型语言模型。近期的研究则利用</w:t>
      </w:r>
      <w:r w:rsidRPr="006809FF">
        <w:rPr>
          <w:rFonts w:ascii="Segoe UI" w:eastAsia="宋体" w:hAnsi="Segoe UI" w:cs="Segoe UI"/>
          <w:color w:val="0F1115"/>
          <w:kern w:val="0"/>
          <w:sz w:val="24"/>
          <w:szCs w:val="24"/>
          <w14:ligatures w14:val="none"/>
        </w:rPr>
        <w:t>KV</w:t>
      </w:r>
      <w:r w:rsidRPr="006809FF">
        <w:rPr>
          <w:rFonts w:ascii="Segoe UI" w:eastAsia="宋体" w:hAnsi="Segoe UI" w:cs="Segoe UI"/>
          <w:color w:val="0F1115"/>
          <w:kern w:val="0"/>
          <w:sz w:val="24"/>
          <w:szCs w:val="24"/>
          <w14:ligatures w14:val="none"/>
        </w:rPr>
        <w:t>缓存驱逐机制，迭代编码输入块并压缩</w:t>
      </w:r>
      <w:r w:rsidRPr="006809FF">
        <w:rPr>
          <w:rFonts w:ascii="Segoe UI" w:eastAsia="宋体" w:hAnsi="Segoe UI" w:cs="Segoe UI"/>
          <w:color w:val="0F1115"/>
          <w:kern w:val="0"/>
          <w:sz w:val="24"/>
          <w:szCs w:val="24"/>
          <w14:ligatures w14:val="none"/>
        </w:rPr>
        <w:t>KV</w:t>
      </w:r>
      <w:r w:rsidRPr="006809FF">
        <w:rPr>
          <w:rFonts w:ascii="Segoe UI" w:eastAsia="宋体" w:hAnsi="Segoe UI" w:cs="Segoe UI"/>
          <w:color w:val="0F1115"/>
          <w:kern w:val="0"/>
          <w:sz w:val="24"/>
          <w:szCs w:val="24"/>
          <w14:ligatures w14:val="none"/>
        </w:rPr>
        <w:t>缓存，从而避免架构修改或改变模型参数。例如，</w:t>
      </w:r>
      <w:r w:rsidRPr="006809FF">
        <w:rPr>
          <w:rFonts w:ascii="Segoe UI" w:eastAsia="宋体" w:hAnsi="Segoe UI" w:cs="Segoe UI"/>
          <w:color w:val="0F1115"/>
          <w:kern w:val="0"/>
          <w:sz w:val="24"/>
          <w:szCs w:val="24"/>
          <w14:ligatures w14:val="none"/>
        </w:rPr>
        <w:t>StreamingLLM[3]</w:t>
      </w:r>
      <w:r w:rsidRPr="006809FF">
        <w:rPr>
          <w:rFonts w:ascii="Segoe UI" w:eastAsia="宋体" w:hAnsi="Segoe UI" w:cs="Segoe UI"/>
          <w:color w:val="0F1115"/>
          <w:kern w:val="0"/>
          <w:sz w:val="24"/>
          <w:szCs w:val="24"/>
          <w14:ligatures w14:val="none"/>
        </w:rPr>
        <w:t>通过保留初始和最近的令牌同时压缩中间令牌来维持流畅的生成。后续方法</w:t>
      </w:r>
      <w:r w:rsidRPr="006809FF">
        <w:rPr>
          <w:rFonts w:ascii="Segoe UI" w:eastAsia="宋体" w:hAnsi="Segoe UI" w:cs="Segoe UI"/>
          <w:color w:val="0F1115"/>
          <w:kern w:val="0"/>
          <w:sz w:val="24"/>
          <w:szCs w:val="24"/>
          <w14:ligatures w14:val="none"/>
        </w:rPr>
        <w:t>[4, 5, 6]</w:t>
      </w:r>
      <w:r w:rsidRPr="006809FF">
        <w:rPr>
          <w:rFonts w:ascii="Segoe UI" w:eastAsia="宋体" w:hAnsi="Segoe UI" w:cs="Segoe UI"/>
          <w:color w:val="0F1115"/>
          <w:kern w:val="0"/>
          <w:sz w:val="24"/>
          <w:szCs w:val="24"/>
          <w14:ligatures w14:val="none"/>
        </w:rPr>
        <w:t>从先前的上下文中识别重要令牌，实现更具信息量的缓存压缩。尽管这些方法效率较高，但压缩先前输入的过程往往会导致关键信息的丢失，从而产生</w:t>
      </w:r>
      <w:r w:rsidRPr="006809FF">
        <w:rPr>
          <w:rFonts w:ascii="Segoe UI" w:eastAsia="宋体" w:hAnsi="Segoe UI" w:cs="Segoe UI"/>
          <w:color w:val="0F1115"/>
          <w:kern w:val="0"/>
          <w:sz w:val="24"/>
          <w:szCs w:val="24"/>
          <w14:ligatures w14:val="none"/>
        </w:rPr>
        <w:t>"</w:t>
      </w:r>
      <w:r w:rsidRPr="006809FF">
        <w:rPr>
          <w:rFonts w:ascii="Segoe UI" w:eastAsia="宋体" w:hAnsi="Segoe UI" w:cs="Segoe UI"/>
          <w:color w:val="0F1115"/>
          <w:kern w:val="0"/>
          <w:sz w:val="24"/>
          <w:szCs w:val="24"/>
          <w14:ligatures w14:val="none"/>
        </w:rPr>
        <w:t>遗忘</w:t>
      </w:r>
      <w:r w:rsidRPr="006809FF">
        <w:rPr>
          <w:rFonts w:ascii="Segoe UI" w:eastAsia="宋体" w:hAnsi="Segoe UI" w:cs="Segoe UI"/>
          <w:color w:val="0F1115"/>
          <w:kern w:val="0"/>
          <w:sz w:val="24"/>
          <w:szCs w:val="24"/>
          <w14:ligatures w14:val="none"/>
        </w:rPr>
        <w:t>"</w:t>
      </w:r>
      <w:r w:rsidRPr="006809FF">
        <w:rPr>
          <w:rFonts w:ascii="Segoe UI" w:eastAsia="宋体" w:hAnsi="Segoe UI" w:cs="Segoe UI"/>
          <w:color w:val="0F1115"/>
          <w:kern w:val="0"/>
          <w:sz w:val="24"/>
          <w:szCs w:val="24"/>
          <w14:ligatures w14:val="none"/>
        </w:rPr>
        <w:t>问题。因此，这些方法在需要精确检索早期输入的任务中可能表现不佳。</w:t>
      </w:r>
      <w:r w:rsidRPr="006809FF">
        <w:rPr>
          <w:rFonts w:ascii="Segoe UI" w:eastAsia="宋体" w:hAnsi="Segoe UI" w:cs="Segoe UI"/>
          <w:color w:val="0F1115"/>
          <w:kern w:val="0"/>
          <w:sz w:val="24"/>
          <w:szCs w:val="24"/>
          <w14:ligatures w14:val="none"/>
        </w:rPr>
        <w:t>REFORM</w:t>
      </w:r>
      <w:r w:rsidRPr="006809FF">
        <w:rPr>
          <w:rFonts w:ascii="Segoe UI" w:eastAsia="宋体" w:hAnsi="Segoe UI" w:cs="Segoe UI"/>
          <w:color w:val="0F1115"/>
          <w:kern w:val="0"/>
          <w:sz w:val="24"/>
          <w:szCs w:val="24"/>
          <w14:ligatures w14:val="none"/>
        </w:rPr>
        <w:t>通过其聚集（</w:t>
      </w:r>
      <w:r w:rsidRPr="006809FF">
        <w:rPr>
          <w:rFonts w:ascii="Segoe UI" w:eastAsia="宋体" w:hAnsi="Segoe UI" w:cs="Segoe UI"/>
          <w:color w:val="0F1115"/>
          <w:kern w:val="0"/>
          <w:sz w:val="24"/>
          <w:szCs w:val="24"/>
          <w14:ligatures w14:val="none"/>
        </w:rPr>
        <w:t>gather</w:t>
      </w:r>
      <w:r w:rsidRPr="006809FF">
        <w:rPr>
          <w:rFonts w:ascii="Segoe UI" w:eastAsia="宋体" w:hAnsi="Segoe UI" w:cs="Segoe UI"/>
          <w:color w:val="0F1115"/>
          <w:kern w:val="0"/>
          <w:sz w:val="24"/>
          <w:szCs w:val="24"/>
          <w14:ligatures w14:val="none"/>
        </w:rPr>
        <w:t>）和重计算（</w:t>
      </w:r>
      <w:r w:rsidRPr="006809FF">
        <w:rPr>
          <w:rFonts w:ascii="Segoe UI" w:eastAsia="宋体" w:hAnsi="Segoe UI" w:cs="Segoe UI"/>
          <w:color w:val="0F1115"/>
          <w:kern w:val="0"/>
          <w:sz w:val="24"/>
          <w:szCs w:val="24"/>
          <w14:ligatures w14:val="none"/>
        </w:rPr>
        <w:t>recompute</w:t>
      </w:r>
      <w:r w:rsidRPr="006809FF">
        <w:rPr>
          <w:rFonts w:ascii="Segoe UI" w:eastAsia="宋体" w:hAnsi="Segoe UI" w:cs="Segoe UI"/>
          <w:color w:val="0F1115"/>
          <w:kern w:val="0"/>
          <w:sz w:val="24"/>
          <w:szCs w:val="24"/>
          <w14:ligatures w14:val="none"/>
        </w:rPr>
        <w:t>）阶段解决了这一问题，能够为所有与查询相关的输入令牌生成高保真度的表示。</w:t>
      </w:r>
    </w:p>
    <w:p w14:paraId="0B2259AD" w14:textId="77777777" w:rsidR="006809FF" w:rsidRPr="006809FF" w:rsidRDefault="006809FF" w:rsidP="006809FF">
      <w:pPr>
        <w:widowControl/>
        <w:shd w:val="clear" w:color="auto" w:fill="FFFFFF"/>
        <w:spacing w:line="440" w:lineRule="exact"/>
        <w:ind w:firstLine="420"/>
        <w:jc w:val="left"/>
        <w:rPr>
          <w:rFonts w:ascii="Segoe UI" w:eastAsia="宋体" w:hAnsi="Segoe UI" w:cs="Segoe UI"/>
          <w:color w:val="0F1115"/>
          <w:kern w:val="0"/>
          <w:sz w:val="24"/>
          <w:szCs w:val="24"/>
          <w14:ligatures w14:val="none"/>
        </w:rPr>
      </w:pPr>
      <w:r w:rsidRPr="006809FF">
        <w:rPr>
          <w:rFonts w:ascii="Segoe UI" w:eastAsia="宋体" w:hAnsi="Segoe UI" w:cs="Segoe UI"/>
          <w:b/>
          <w:bCs/>
          <w:color w:val="0F1115"/>
          <w:kern w:val="0"/>
          <w:sz w:val="24"/>
          <w:szCs w:val="24"/>
          <w14:ligatures w14:val="none"/>
        </w:rPr>
        <w:t>随机访问方法。</w:t>
      </w:r>
      <w:r w:rsidRPr="006809FF">
        <w:rPr>
          <w:rFonts w:ascii="Segoe UI" w:eastAsia="宋体" w:hAnsi="Segoe UI" w:cs="Segoe UI"/>
          <w:color w:val="0F1115"/>
          <w:kern w:val="0"/>
          <w:sz w:val="24"/>
          <w:szCs w:val="24"/>
          <w14:ligatures w14:val="none"/>
        </w:rPr>
        <w:t>另一种研究方向是实现类似于全注意力机制的先前上下文随机访问，但以计算效率更高的方式进行。这些方法通常将完整的</w:t>
      </w:r>
      <w:r w:rsidRPr="006809FF">
        <w:rPr>
          <w:rFonts w:ascii="Segoe UI" w:eastAsia="宋体" w:hAnsi="Segoe UI" w:cs="Segoe UI"/>
          <w:color w:val="0F1115"/>
          <w:kern w:val="0"/>
          <w:sz w:val="24"/>
          <w:szCs w:val="24"/>
          <w14:ligatures w14:val="none"/>
        </w:rPr>
        <w:t>KV</w:t>
      </w:r>
      <w:r w:rsidRPr="006809FF">
        <w:rPr>
          <w:rFonts w:ascii="Segoe UI" w:eastAsia="宋体" w:hAnsi="Segoe UI" w:cs="Segoe UI"/>
          <w:color w:val="0F1115"/>
          <w:kern w:val="0"/>
          <w:sz w:val="24"/>
          <w:szCs w:val="24"/>
          <w14:ligatures w14:val="none"/>
        </w:rPr>
        <w:t>缓存存储在内存中，并在需要时动态检索相关令牌。一些方法通过训练模型</w:t>
      </w:r>
      <w:r w:rsidRPr="006809FF">
        <w:rPr>
          <w:rFonts w:ascii="Segoe UI" w:eastAsia="宋体" w:hAnsi="Segoe UI" w:cs="Segoe UI"/>
          <w:color w:val="0F1115"/>
          <w:kern w:val="0"/>
          <w:sz w:val="24"/>
          <w:szCs w:val="24"/>
          <w14:ligatures w14:val="none"/>
        </w:rPr>
        <w:t>[13]</w:t>
      </w:r>
      <w:r w:rsidRPr="006809FF">
        <w:rPr>
          <w:rFonts w:ascii="Segoe UI" w:eastAsia="宋体" w:hAnsi="Segoe UI" w:cs="Segoe UI"/>
          <w:color w:val="0F1115"/>
          <w:kern w:val="0"/>
          <w:sz w:val="24"/>
          <w:szCs w:val="24"/>
          <w14:ligatures w14:val="none"/>
        </w:rPr>
        <w:t>或辅助</w:t>
      </w:r>
      <w:proofErr w:type="gramStart"/>
      <w:r w:rsidRPr="006809FF">
        <w:rPr>
          <w:rFonts w:ascii="Segoe UI" w:eastAsia="宋体" w:hAnsi="Segoe UI" w:cs="Segoe UI"/>
          <w:color w:val="0F1115"/>
          <w:kern w:val="0"/>
          <w:sz w:val="24"/>
          <w:szCs w:val="24"/>
          <w14:ligatures w14:val="none"/>
        </w:rPr>
        <w:t>侧网络</w:t>
      </w:r>
      <w:proofErr w:type="gramEnd"/>
      <w:r w:rsidRPr="006809FF">
        <w:rPr>
          <w:rFonts w:ascii="Segoe UI" w:eastAsia="宋体" w:hAnsi="Segoe UI" w:cs="Segoe UI"/>
          <w:color w:val="0F1115"/>
          <w:kern w:val="0"/>
          <w:sz w:val="24"/>
          <w:szCs w:val="24"/>
          <w14:ligatures w14:val="none"/>
        </w:rPr>
        <w:t>[14]</w:t>
      </w:r>
      <w:r w:rsidRPr="006809FF">
        <w:rPr>
          <w:rFonts w:ascii="Segoe UI" w:eastAsia="宋体" w:hAnsi="Segoe UI" w:cs="Segoe UI"/>
          <w:color w:val="0F1115"/>
          <w:kern w:val="0"/>
          <w:sz w:val="24"/>
          <w:szCs w:val="24"/>
          <w14:ligatures w14:val="none"/>
        </w:rPr>
        <w:t>来有效利用检索到的令牌。近期，几种策略在不修改模型参数的情况下实现了相同目标，即通过将完整的</w:t>
      </w:r>
      <w:r w:rsidRPr="006809FF">
        <w:rPr>
          <w:rFonts w:ascii="Segoe UI" w:eastAsia="宋体" w:hAnsi="Segoe UI" w:cs="Segoe UI"/>
          <w:color w:val="0F1115"/>
          <w:kern w:val="0"/>
          <w:sz w:val="24"/>
          <w:szCs w:val="24"/>
          <w14:ligatures w14:val="none"/>
        </w:rPr>
        <w:t>KV</w:t>
      </w:r>
      <w:r w:rsidRPr="006809FF">
        <w:rPr>
          <w:rFonts w:ascii="Segoe UI" w:eastAsia="宋体" w:hAnsi="Segoe UI" w:cs="Segoe UI"/>
          <w:color w:val="0F1115"/>
          <w:kern w:val="0"/>
          <w:sz w:val="24"/>
          <w:szCs w:val="24"/>
          <w14:ligatures w14:val="none"/>
        </w:rPr>
        <w:t>缓存存储在内存中并动态检索</w:t>
      </w:r>
      <w:r w:rsidRPr="006809FF">
        <w:rPr>
          <w:rFonts w:ascii="Segoe UI" w:eastAsia="宋体" w:hAnsi="Segoe UI" w:cs="Segoe UI"/>
          <w:color w:val="0F1115"/>
          <w:kern w:val="0"/>
          <w:sz w:val="24"/>
          <w:szCs w:val="24"/>
          <w14:ligatures w14:val="none"/>
        </w:rPr>
        <w:t>[7, 8]</w:t>
      </w:r>
      <w:r w:rsidRPr="006809FF">
        <w:rPr>
          <w:rFonts w:ascii="Segoe UI" w:eastAsia="宋体" w:hAnsi="Segoe UI" w:cs="Segoe UI"/>
          <w:color w:val="0F1115"/>
          <w:kern w:val="0"/>
          <w:sz w:val="24"/>
          <w:szCs w:val="24"/>
          <w14:ligatures w14:val="none"/>
        </w:rPr>
        <w:t>。虽然这些方法允许对输入序列的任何部分进行随机访问，但由于需要维护大型缓存，会引入显著的内存开销。在实践中，这通常需要</w:t>
      </w:r>
      <w:r w:rsidRPr="006809FF">
        <w:rPr>
          <w:rFonts w:ascii="Segoe UI" w:eastAsia="宋体" w:hAnsi="Segoe UI" w:cs="Segoe UI"/>
          <w:color w:val="0F1115"/>
          <w:kern w:val="0"/>
          <w:sz w:val="24"/>
          <w:szCs w:val="24"/>
          <w14:ligatures w14:val="none"/>
        </w:rPr>
        <w:t>CPU</w:t>
      </w:r>
      <w:r w:rsidRPr="006809FF">
        <w:rPr>
          <w:rFonts w:ascii="Segoe UI" w:eastAsia="宋体" w:hAnsi="Segoe UI" w:cs="Segoe UI"/>
          <w:color w:val="0F1115"/>
          <w:kern w:val="0"/>
          <w:sz w:val="24"/>
          <w:szCs w:val="24"/>
          <w14:ligatures w14:val="none"/>
        </w:rPr>
        <w:t>卸载，可能进一步增加延迟。此外，访问先前上下文的灵活性并不一定能带来高检索性能。相比之下，</w:t>
      </w:r>
      <w:r w:rsidRPr="006809FF">
        <w:rPr>
          <w:rFonts w:ascii="Segoe UI" w:eastAsia="宋体" w:hAnsi="Segoe UI" w:cs="Segoe UI"/>
          <w:color w:val="0F1115"/>
          <w:kern w:val="0"/>
          <w:sz w:val="24"/>
          <w:szCs w:val="24"/>
          <w14:ligatures w14:val="none"/>
        </w:rPr>
        <w:t>REFORM</w:t>
      </w:r>
      <w:r w:rsidRPr="006809FF">
        <w:rPr>
          <w:rFonts w:ascii="Segoe UI" w:eastAsia="宋体" w:hAnsi="Segoe UI" w:cs="Segoe UI"/>
          <w:color w:val="0F1115"/>
          <w:kern w:val="0"/>
          <w:sz w:val="24"/>
          <w:szCs w:val="24"/>
          <w14:ligatures w14:val="none"/>
        </w:rPr>
        <w:t>利用</w:t>
      </w:r>
      <w:r w:rsidRPr="006809FF">
        <w:rPr>
          <w:rFonts w:ascii="Segoe UI" w:eastAsia="宋体" w:hAnsi="Segoe UI" w:cs="Segoe UI"/>
          <w:color w:val="0F1115"/>
          <w:kern w:val="0"/>
          <w:sz w:val="24"/>
          <w:szCs w:val="24"/>
          <w14:ligatures w14:val="none"/>
        </w:rPr>
        <w:t>KV</w:t>
      </w:r>
      <w:r w:rsidRPr="006809FF">
        <w:rPr>
          <w:rFonts w:ascii="Segoe UI" w:eastAsia="宋体" w:hAnsi="Segoe UI" w:cs="Segoe UI"/>
          <w:color w:val="0F1115"/>
          <w:kern w:val="0"/>
          <w:sz w:val="24"/>
          <w:szCs w:val="24"/>
          <w14:ligatures w14:val="none"/>
        </w:rPr>
        <w:t>缓存压缩，并仅使用高性能注意力头构建紧凑的</w:t>
      </w:r>
      <w:proofErr w:type="gramStart"/>
      <w:r w:rsidRPr="006809FF">
        <w:rPr>
          <w:rFonts w:ascii="Segoe UI" w:eastAsia="宋体" w:hAnsi="Segoe UI" w:cs="Segoe UI"/>
          <w:color w:val="0F1115"/>
          <w:kern w:val="0"/>
          <w:sz w:val="24"/>
          <w:szCs w:val="24"/>
          <w14:ligatures w14:val="none"/>
        </w:rPr>
        <w:t>令牌级</w:t>
      </w:r>
      <w:proofErr w:type="gramEnd"/>
      <w:r w:rsidRPr="006809FF">
        <w:rPr>
          <w:rFonts w:ascii="Segoe UI" w:eastAsia="宋体" w:hAnsi="Segoe UI" w:cs="Segoe UI"/>
          <w:color w:val="0F1115"/>
          <w:kern w:val="0"/>
          <w:sz w:val="24"/>
          <w:szCs w:val="24"/>
          <w14:ligatures w14:val="none"/>
        </w:rPr>
        <w:t>嵌入，从而在降低内存开销的同时仍保持高检索性能。</w:t>
      </w:r>
    </w:p>
    <w:p w14:paraId="578B07CF" w14:textId="261036F0" w:rsidR="006809FF" w:rsidRPr="006809FF" w:rsidRDefault="006809FF" w:rsidP="006809FF">
      <w:pPr>
        <w:widowControl/>
        <w:shd w:val="clear" w:color="auto" w:fill="FFFFFF"/>
        <w:spacing w:beforeLines="50" w:before="156" w:afterLines="100" w:after="312" w:line="480" w:lineRule="atLeast"/>
        <w:jc w:val="left"/>
        <w:outlineLvl w:val="1"/>
        <w:rPr>
          <w:rFonts w:ascii="Segoe UI" w:eastAsia="宋体" w:hAnsi="Segoe UI" w:cs="Segoe UI" w:hint="eastAsia"/>
          <w:b/>
          <w:bCs/>
          <w:color w:val="0F1115"/>
          <w:kern w:val="0"/>
          <w:sz w:val="33"/>
          <w:szCs w:val="33"/>
          <w14:ligatures w14:val="none"/>
        </w:rPr>
      </w:pPr>
      <w:r>
        <w:rPr>
          <w:rFonts w:ascii="黑体" w:eastAsia="黑体" w:hAnsi="黑体" w:cs="Segoe UI" w:hint="eastAsia"/>
          <w:b/>
          <w:bCs/>
          <w:color w:val="0F1115"/>
          <w:kern w:val="0"/>
          <w:sz w:val="32"/>
          <w:szCs w:val="32"/>
          <w14:ligatures w14:val="none"/>
        </w:rPr>
        <w:t>3</w:t>
      </w:r>
      <w:r w:rsidRPr="006809FF">
        <w:rPr>
          <w:rFonts w:ascii="黑体" w:eastAsia="黑体" w:hAnsi="黑体" w:cs="Segoe UI"/>
          <w:b/>
          <w:bCs/>
          <w:color w:val="0F1115"/>
          <w:kern w:val="0"/>
          <w:sz w:val="32"/>
          <w:szCs w:val="32"/>
          <w14:ligatures w14:val="none"/>
        </w:rPr>
        <w:t xml:space="preserve"> </w:t>
      </w:r>
      <w:r>
        <w:rPr>
          <w:rFonts w:ascii="黑体" w:eastAsia="黑体" w:hAnsi="黑体" w:cs="Segoe UI" w:hint="eastAsia"/>
          <w:b/>
          <w:bCs/>
          <w:color w:val="0F1115"/>
          <w:kern w:val="0"/>
          <w:sz w:val="32"/>
          <w:szCs w:val="32"/>
          <w14:ligatures w14:val="none"/>
        </w:rPr>
        <w:t>方法</w:t>
      </w:r>
    </w:p>
    <w:p w14:paraId="7DC50BA9" w14:textId="77777777" w:rsidR="006809FF" w:rsidRPr="006809FF" w:rsidRDefault="006809FF" w:rsidP="006809FF">
      <w:pPr>
        <w:widowControl/>
        <w:shd w:val="clear" w:color="auto" w:fill="FFFFFF"/>
        <w:spacing w:line="440" w:lineRule="exact"/>
        <w:ind w:firstLine="420"/>
        <w:jc w:val="left"/>
        <w:rPr>
          <w:rFonts w:ascii="宋体" w:eastAsia="宋体" w:hAnsi="宋体" w:cs="Segoe UI"/>
          <w:color w:val="0F1115"/>
          <w:kern w:val="0"/>
          <w:sz w:val="24"/>
          <w:szCs w:val="24"/>
          <w14:ligatures w14:val="none"/>
        </w:rPr>
      </w:pPr>
      <w:r w:rsidRPr="006809FF">
        <w:rPr>
          <w:rFonts w:ascii="宋体" w:eastAsia="宋体" w:hAnsi="宋体" w:cs="Segoe UI"/>
          <w:color w:val="0F1115"/>
          <w:kern w:val="0"/>
          <w:sz w:val="24"/>
          <w:szCs w:val="24"/>
          <w14:ligatures w14:val="none"/>
        </w:rPr>
        <w:t>在本节中，我们将详细介绍所提出方法的细节。在第3.1节中，我们首先描述 REFORM 的循环分块转发阶段。该阶段将长输入分割为多个块，并在以前一个压缩的 KV 缓存为条件的情况下反复处理这些块，从而高效地构建</w:t>
      </w:r>
      <w:proofErr w:type="gramStart"/>
      <w:r w:rsidRPr="006809FF">
        <w:rPr>
          <w:rFonts w:ascii="宋体" w:eastAsia="宋体" w:hAnsi="宋体" w:cs="Segoe UI"/>
          <w:color w:val="0F1115"/>
          <w:kern w:val="0"/>
          <w:sz w:val="24"/>
          <w:szCs w:val="24"/>
          <w14:ligatures w14:val="none"/>
        </w:rPr>
        <w:t>令牌级的跨层</w:t>
      </w:r>
      <w:proofErr w:type="gramEnd"/>
      <w:r w:rsidRPr="006809FF">
        <w:rPr>
          <w:rFonts w:ascii="宋体" w:eastAsia="宋体" w:hAnsi="宋体" w:cs="Segoe UI"/>
          <w:color w:val="0F1115"/>
          <w:kern w:val="0"/>
          <w:sz w:val="24"/>
          <w:szCs w:val="24"/>
          <w14:ligatures w14:val="none"/>
        </w:rPr>
        <w:t>上下文嵌入。在第3.2节中，我们进一步阐述如何</w:t>
      </w:r>
      <w:proofErr w:type="gramStart"/>
      <w:r w:rsidRPr="006809FF">
        <w:rPr>
          <w:rFonts w:ascii="宋体" w:eastAsia="宋体" w:hAnsi="宋体" w:cs="Segoe UI"/>
          <w:color w:val="0F1115"/>
          <w:kern w:val="0"/>
          <w:sz w:val="24"/>
          <w:szCs w:val="24"/>
          <w14:ligatures w14:val="none"/>
        </w:rPr>
        <w:t>构建跨层上下文</w:t>
      </w:r>
      <w:proofErr w:type="gramEnd"/>
      <w:r w:rsidRPr="006809FF">
        <w:rPr>
          <w:rFonts w:ascii="宋体" w:eastAsia="宋体" w:hAnsi="宋体" w:cs="Segoe UI"/>
          <w:color w:val="0F1115"/>
          <w:kern w:val="0"/>
          <w:sz w:val="24"/>
          <w:szCs w:val="24"/>
          <w14:ligatures w14:val="none"/>
        </w:rPr>
        <w:t>嵌入。最后，在第3.3节中，我们描述如何利用这些上下文嵌入来识别相关的输入片段，并重点介绍我们的按需缓存重计算框架，该框架能够在保持 KV 缓存</w:t>
      </w:r>
      <w:r w:rsidRPr="006809FF">
        <w:rPr>
          <w:rFonts w:ascii="宋体" w:eastAsia="宋体" w:hAnsi="宋体" w:cs="Segoe UI"/>
          <w:color w:val="0F1115"/>
          <w:kern w:val="0"/>
          <w:sz w:val="24"/>
          <w:szCs w:val="24"/>
          <w14:ligatures w14:val="none"/>
        </w:rPr>
        <w:lastRenderedPageBreak/>
        <w:t>完整性的同时，实现对先前上下文的随机访问。图1和算法1概述了完整流程。</w:t>
      </w:r>
    </w:p>
    <w:p w14:paraId="0B5D4EA1" w14:textId="77777777" w:rsidR="006809FF" w:rsidRPr="0053563E" w:rsidRDefault="006809FF" w:rsidP="0053563E">
      <w:pPr>
        <w:widowControl/>
        <w:shd w:val="clear" w:color="auto" w:fill="FFFFFF"/>
        <w:spacing w:beforeLines="50" w:before="156" w:afterLines="100" w:after="312" w:line="440" w:lineRule="exact"/>
        <w:jc w:val="left"/>
        <w:rPr>
          <w:rFonts w:ascii="黑体" w:eastAsia="黑体" w:hAnsi="黑体" w:cs="Segoe UI"/>
          <w:b/>
          <w:bCs/>
          <w:color w:val="0F1115"/>
          <w:kern w:val="0"/>
          <w:sz w:val="28"/>
          <w:szCs w:val="28"/>
          <w14:ligatures w14:val="none"/>
        </w:rPr>
      </w:pPr>
      <w:r w:rsidRPr="0053563E">
        <w:rPr>
          <w:rFonts w:ascii="黑体" w:eastAsia="黑体" w:hAnsi="黑体" w:cs="Segoe UI"/>
          <w:b/>
          <w:bCs/>
          <w:color w:val="0F1115"/>
          <w:kern w:val="0"/>
          <w:sz w:val="28"/>
          <w:szCs w:val="28"/>
          <w14:ligatures w14:val="none"/>
        </w:rPr>
        <w:t>3.1 利用循环分块转发与提前退出提取嵌入</w:t>
      </w:r>
    </w:p>
    <w:p w14:paraId="159E3043" w14:textId="77777777" w:rsidR="006809FF" w:rsidRPr="0053563E" w:rsidRDefault="006809FF" w:rsidP="006809FF">
      <w:pPr>
        <w:widowControl/>
        <w:shd w:val="clear" w:color="auto" w:fill="FFFFFF"/>
        <w:spacing w:line="440" w:lineRule="exact"/>
        <w:ind w:firstLine="420"/>
        <w:jc w:val="left"/>
        <w:rPr>
          <w:rFonts w:ascii="宋体" w:eastAsia="宋体" w:hAnsi="宋体" w:cs="Segoe UI"/>
          <w:color w:val="0F1115"/>
          <w:kern w:val="0"/>
          <w:sz w:val="24"/>
          <w:szCs w:val="24"/>
          <w14:ligatures w14:val="none"/>
        </w:rPr>
      </w:pPr>
      <w:r w:rsidRPr="0053563E">
        <w:rPr>
          <w:rFonts w:ascii="宋体" w:eastAsia="宋体" w:hAnsi="宋体" w:cs="Segoe UI"/>
          <w:color w:val="0F1115"/>
          <w:kern w:val="0"/>
          <w:sz w:val="24"/>
          <w:szCs w:val="24"/>
          <w14:ligatures w14:val="none"/>
        </w:rPr>
        <w:t>使用</w:t>
      </w:r>
      <w:proofErr w:type="gramStart"/>
      <w:r w:rsidRPr="0053563E">
        <w:rPr>
          <w:rFonts w:ascii="宋体" w:eastAsia="宋体" w:hAnsi="宋体" w:cs="Segoe UI"/>
          <w:color w:val="0F1115"/>
          <w:kern w:val="0"/>
          <w:sz w:val="24"/>
          <w:szCs w:val="24"/>
          <w14:ligatures w14:val="none"/>
        </w:rPr>
        <w:t>预训练</w:t>
      </w:r>
      <w:proofErr w:type="gramEnd"/>
      <w:r w:rsidRPr="0053563E">
        <w:rPr>
          <w:rFonts w:ascii="宋体" w:eastAsia="宋体" w:hAnsi="宋体" w:cs="Segoe UI"/>
          <w:color w:val="0F1115"/>
          <w:kern w:val="0"/>
          <w:sz w:val="24"/>
          <w:szCs w:val="24"/>
          <w14:ligatures w14:val="none"/>
        </w:rPr>
        <w:t>的 Transformer 编码长上下文通常是不可行的，因为其计算成本呈二次方增长，且模型的上下文窗口有限。为克服这一问题，我们重点关注循环式 KV 缓存压缩方法，这类方法允许在有限资源和上下文窗口下处理无限长的上下文。在此，我们详细描述编码过程，讨论关键的效率优势，并给出我们的提前退出策略，该策略在使用循环分块转发创建上下文嵌入时可进一步提高效率。</w:t>
      </w:r>
    </w:p>
    <w:p w14:paraId="70AE2F89" w14:textId="77777777" w:rsidR="006809FF" w:rsidRPr="0053563E" w:rsidRDefault="006809FF" w:rsidP="006809FF">
      <w:pPr>
        <w:widowControl/>
        <w:shd w:val="clear" w:color="auto" w:fill="FFFFFF"/>
        <w:spacing w:line="440" w:lineRule="exact"/>
        <w:ind w:firstLine="420"/>
        <w:jc w:val="left"/>
        <w:rPr>
          <w:rFonts w:ascii="宋体" w:eastAsia="宋体" w:hAnsi="宋体" w:cs="Segoe UI"/>
          <w:color w:val="0F1115"/>
          <w:kern w:val="0"/>
          <w:sz w:val="24"/>
          <w:szCs w:val="24"/>
          <w14:ligatures w14:val="none"/>
        </w:rPr>
      </w:pPr>
      <w:r w:rsidRPr="0053563E">
        <w:rPr>
          <w:rFonts w:ascii="宋体" w:eastAsia="宋体" w:hAnsi="宋体" w:cs="Segoe UI"/>
          <w:b/>
          <w:bCs/>
          <w:color w:val="0F1115"/>
          <w:kern w:val="0"/>
          <w:sz w:val="24"/>
          <w:szCs w:val="24"/>
          <w14:ligatures w14:val="none"/>
        </w:rPr>
        <w:t>利用循环分块转发提取嵌入。</w:t>
      </w:r>
      <w:r w:rsidRPr="0053563E">
        <w:rPr>
          <w:rFonts w:ascii="宋体" w:eastAsia="宋体" w:hAnsi="宋体" w:cs="Segoe UI"/>
          <w:color w:val="0F1115"/>
          <w:kern w:val="0"/>
          <w:sz w:val="24"/>
          <w:szCs w:val="24"/>
          <w14:ligatures w14:val="none"/>
        </w:rPr>
        <w:t>为了在有限的计算预算和上下文窗口下处理极长输入，我们采用一种迭代式的 KV 缓存压缩方法 [3, 4, 5, 6]。具体来说，我们将长输入分割为较大的块（在实验中为 32k 令牌），并在转发每个块之后应用 KV 缓存压缩，以更好地利用并行计算。对于 KV 缓存压缩，我们沿用 H2O [4] 的做法，采用基于注意力的令牌驱逐。压缩后，我们重新分配位置 ID，使压缩后缓存中的令牌拥有连续的位置 ID。这种位置重分配使模型能够处理超出其</w:t>
      </w:r>
      <w:proofErr w:type="gramStart"/>
      <w:r w:rsidRPr="0053563E">
        <w:rPr>
          <w:rFonts w:ascii="宋体" w:eastAsia="宋体" w:hAnsi="宋体" w:cs="Segoe UI"/>
          <w:color w:val="0F1115"/>
          <w:kern w:val="0"/>
          <w:sz w:val="24"/>
          <w:szCs w:val="24"/>
          <w14:ligatures w14:val="none"/>
        </w:rPr>
        <w:t>预训练</w:t>
      </w:r>
      <w:proofErr w:type="gramEnd"/>
      <w:r w:rsidRPr="0053563E">
        <w:rPr>
          <w:rFonts w:ascii="宋体" w:eastAsia="宋体" w:hAnsi="宋体" w:cs="Segoe UI"/>
          <w:color w:val="0F1115"/>
          <w:kern w:val="0"/>
          <w:sz w:val="24"/>
          <w:szCs w:val="24"/>
          <w14:ligatures w14:val="none"/>
        </w:rPr>
        <w:t>上下文限制的更长的序列。</w:t>
      </w:r>
    </w:p>
    <w:p w14:paraId="6562999F" w14:textId="77777777" w:rsidR="006809FF" w:rsidRPr="0053563E" w:rsidRDefault="006809FF" w:rsidP="0053563E">
      <w:pPr>
        <w:widowControl/>
        <w:shd w:val="clear" w:color="auto" w:fill="FFFFFF"/>
        <w:spacing w:line="440" w:lineRule="exact"/>
        <w:ind w:firstLine="420"/>
        <w:jc w:val="left"/>
        <w:rPr>
          <w:rFonts w:ascii="宋体" w:eastAsia="宋体" w:hAnsi="宋体" w:cs="Segoe UI"/>
          <w:color w:val="0F1115"/>
          <w:kern w:val="0"/>
          <w:sz w:val="24"/>
          <w:szCs w:val="24"/>
          <w14:ligatures w14:val="none"/>
        </w:rPr>
      </w:pPr>
      <w:r w:rsidRPr="0053563E">
        <w:rPr>
          <w:rFonts w:ascii="宋体" w:eastAsia="宋体" w:hAnsi="宋体" w:cs="Segoe UI"/>
          <w:color w:val="0F1115"/>
          <w:kern w:val="0"/>
          <w:sz w:val="24"/>
          <w:szCs w:val="24"/>
          <w14:ligatures w14:val="none"/>
        </w:rPr>
        <w:t>与那些试图直接使用这些压缩后的 KV 缓存进行生成的现有方法不同，我们只将其用于构建上下文嵌入，这些嵌入随后将用于识别输入的哪一部分是生成响应所需要的。</w:t>
      </w:r>
    </w:p>
    <w:p w14:paraId="12AC5689" w14:textId="77777777" w:rsidR="006809FF" w:rsidRPr="0053563E" w:rsidRDefault="006809FF" w:rsidP="006809FF">
      <w:pPr>
        <w:widowControl/>
        <w:shd w:val="clear" w:color="auto" w:fill="FFFFFF"/>
        <w:spacing w:line="440" w:lineRule="exact"/>
        <w:ind w:firstLine="420"/>
        <w:jc w:val="left"/>
        <w:rPr>
          <w:rFonts w:ascii="宋体" w:eastAsia="宋体" w:hAnsi="宋体" w:cs="Segoe UI"/>
          <w:color w:val="0F1115"/>
          <w:kern w:val="0"/>
          <w:sz w:val="24"/>
          <w:szCs w:val="24"/>
          <w14:ligatures w14:val="none"/>
        </w:rPr>
      </w:pPr>
      <w:r w:rsidRPr="0053563E">
        <w:rPr>
          <w:rFonts w:ascii="宋体" w:eastAsia="宋体" w:hAnsi="宋体" w:cs="Segoe UI"/>
          <w:b/>
          <w:bCs/>
          <w:color w:val="0F1115"/>
          <w:kern w:val="0"/>
          <w:sz w:val="24"/>
          <w:szCs w:val="24"/>
          <w14:ligatures w14:val="none"/>
        </w:rPr>
        <w:t>提前退出。</w:t>
      </w:r>
      <w:r w:rsidRPr="0053563E">
        <w:rPr>
          <w:rFonts w:ascii="宋体" w:eastAsia="宋体" w:hAnsi="宋体" w:cs="Segoe UI"/>
          <w:color w:val="0F1115"/>
          <w:kern w:val="0"/>
          <w:sz w:val="24"/>
          <w:szCs w:val="24"/>
          <w14:ligatures w14:val="none"/>
        </w:rPr>
        <w:t>利用压缩方法来创建嵌入带来了一个额外的好处：通过采用提前退出策略，可以进一步提高效率。正如第3.2节中观察到的，高性能的嵌入通常出现在较低的 Transformer 层中。因此，在用于嵌入提取的</w:t>
      </w:r>
      <w:proofErr w:type="gramStart"/>
      <w:r w:rsidRPr="0053563E">
        <w:rPr>
          <w:rFonts w:ascii="宋体" w:eastAsia="宋体" w:hAnsi="宋体" w:cs="Segoe UI"/>
          <w:color w:val="0F1115"/>
          <w:kern w:val="0"/>
          <w:sz w:val="24"/>
          <w:szCs w:val="24"/>
          <w14:ligatures w14:val="none"/>
        </w:rPr>
        <w:t>最</w:t>
      </w:r>
      <w:proofErr w:type="gramEnd"/>
      <w:r w:rsidRPr="0053563E">
        <w:rPr>
          <w:rFonts w:ascii="宋体" w:eastAsia="宋体" w:hAnsi="宋体" w:cs="Segoe UI"/>
          <w:color w:val="0F1115"/>
          <w:kern w:val="0"/>
          <w:sz w:val="24"/>
          <w:szCs w:val="24"/>
          <w14:ligatures w14:val="none"/>
        </w:rPr>
        <w:t>高层之后的其余层中继续转发输入是不必要的。所提出的提前退出策略降低了计算和内存需求，因为我们不需要为上层保留 KV 缓存。</w:t>
      </w:r>
    </w:p>
    <w:p w14:paraId="78807D37" w14:textId="77777777" w:rsidR="006809FF" w:rsidRPr="0053563E" w:rsidRDefault="006809FF" w:rsidP="0053563E">
      <w:pPr>
        <w:widowControl/>
        <w:shd w:val="clear" w:color="auto" w:fill="FFFFFF"/>
        <w:spacing w:beforeLines="50" w:before="156" w:afterLines="100" w:after="312" w:line="440" w:lineRule="exact"/>
        <w:jc w:val="left"/>
        <w:rPr>
          <w:rFonts w:ascii="黑体" w:eastAsia="黑体" w:hAnsi="黑体" w:cs="Segoe UI"/>
          <w:b/>
          <w:bCs/>
          <w:color w:val="0F1115"/>
          <w:kern w:val="0"/>
          <w:sz w:val="28"/>
          <w:szCs w:val="28"/>
          <w14:ligatures w14:val="none"/>
        </w:rPr>
      </w:pPr>
      <w:r w:rsidRPr="0053563E">
        <w:rPr>
          <w:rFonts w:ascii="黑体" w:eastAsia="黑体" w:hAnsi="黑体" w:cs="Segoe UI"/>
          <w:b/>
          <w:bCs/>
          <w:color w:val="0F1115"/>
          <w:kern w:val="0"/>
          <w:sz w:val="28"/>
          <w:szCs w:val="28"/>
          <w14:ligatures w14:val="none"/>
        </w:rPr>
        <w:t xml:space="preserve">3.2 </w:t>
      </w:r>
      <w:proofErr w:type="gramStart"/>
      <w:r w:rsidRPr="0053563E">
        <w:rPr>
          <w:rFonts w:ascii="黑体" w:eastAsia="黑体" w:hAnsi="黑体" w:cs="Segoe UI"/>
          <w:b/>
          <w:bCs/>
          <w:color w:val="0F1115"/>
          <w:kern w:val="0"/>
          <w:sz w:val="28"/>
          <w:szCs w:val="28"/>
          <w14:ligatures w14:val="none"/>
        </w:rPr>
        <w:t>构建跨层上下文</w:t>
      </w:r>
      <w:proofErr w:type="gramEnd"/>
      <w:r w:rsidRPr="0053563E">
        <w:rPr>
          <w:rFonts w:ascii="黑体" w:eastAsia="黑体" w:hAnsi="黑体" w:cs="Segoe UI"/>
          <w:b/>
          <w:bCs/>
          <w:color w:val="0F1115"/>
          <w:kern w:val="0"/>
          <w:sz w:val="28"/>
          <w:szCs w:val="28"/>
          <w14:ligatures w14:val="none"/>
        </w:rPr>
        <w:t>嵌入</w:t>
      </w:r>
    </w:p>
    <w:p w14:paraId="745090B4" w14:textId="77777777" w:rsidR="006809FF" w:rsidRPr="0053563E" w:rsidRDefault="006809FF" w:rsidP="0053563E">
      <w:pPr>
        <w:widowControl/>
        <w:shd w:val="clear" w:color="auto" w:fill="FFFFFF"/>
        <w:spacing w:line="440" w:lineRule="exact"/>
        <w:ind w:firstLine="420"/>
        <w:jc w:val="left"/>
        <w:rPr>
          <w:rFonts w:ascii="宋体" w:eastAsia="宋体" w:hAnsi="宋体" w:cs="Segoe UI"/>
          <w:color w:val="0F1115"/>
          <w:kern w:val="0"/>
          <w:sz w:val="24"/>
          <w:szCs w:val="24"/>
          <w14:ligatures w14:val="none"/>
        </w:rPr>
      </w:pPr>
      <w:r w:rsidRPr="0053563E">
        <w:rPr>
          <w:rFonts w:ascii="宋体" w:eastAsia="宋体" w:hAnsi="宋体" w:cs="Segoe UI"/>
          <w:color w:val="0F1115"/>
          <w:kern w:val="0"/>
          <w:sz w:val="24"/>
          <w:szCs w:val="24"/>
          <w14:ligatures w14:val="none"/>
        </w:rPr>
        <w:t>已有研究揭示了 Transformer 中分布在不同层的专门化注意力头的存在，这些头能够从长上下文输入中准确检索相关信息 [15]。因此，为了构建信息丰富的嵌入，我们对 Transformer 中各种注意力头和嵌入的检索性能进行分析，以确定最适合我们方法的那些。具体来说，我们在 Transformer 各层之间比较</w:t>
      </w:r>
      <w:r w:rsidRPr="0053563E">
        <w:rPr>
          <w:rFonts w:ascii="宋体" w:eastAsia="宋体" w:hAnsi="宋体" w:cs="Segoe UI"/>
          <w:color w:val="0F1115"/>
          <w:kern w:val="0"/>
          <w:sz w:val="24"/>
          <w:szCs w:val="24"/>
          <w14:ligatures w14:val="none"/>
        </w:rPr>
        <w:lastRenderedPageBreak/>
        <w:t>了注意力分数（不使用位置编码，以使其适用于极长输入）的</w:t>
      </w:r>
      <w:proofErr w:type="gramStart"/>
      <w:r w:rsidRPr="0053563E">
        <w:rPr>
          <w:rFonts w:ascii="宋体" w:eastAsia="宋体" w:hAnsi="宋体" w:cs="Segoe UI"/>
          <w:color w:val="0F1115"/>
          <w:kern w:val="0"/>
          <w:sz w:val="24"/>
          <w:szCs w:val="24"/>
          <w14:ligatures w14:val="none"/>
        </w:rPr>
        <w:t>令牌级检索</w:t>
      </w:r>
      <w:proofErr w:type="gramEnd"/>
      <w:r w:rsidRPr="0053563E">
        <w:rPr>
          <w:rFonts w:ascii="宋体" w:eastAsia="宋体" w:hAnsi="宋体" w:cs="Segoe UI"/>
          <w:color w:val="0F1115"/>
          <w:kern w:val="0"/>
          <w:sz w:val="24"/>
          <w:szCs w:val="24"/>
          <w14:ligatures w14:val="none"/>
        </w:rPr>
        <w:t>性能，以及隐藏状态之间或注意力 QKV 状态（即注意力层中经过 QKV 投影得到的嵌入）之间的余弦相似度的检索性能。</w:t>
      </w:r>
    </w:p>
    <w:p w14:paraId="51CC2E9E" w14:textId="77777777" w:rsidR="006809FF" w:rsidRPr="0053563E" w:rsidRDefault="006809FF" w:rsidP="0053563E">
      <w:pPr>
        <w:widowControl/>
        <w:shd w:val="clear" w:color="auto" w:fill="FFFFFF"/>
        <w:spacing w:line="440" w:lineRule="exact"/>
        <w:jc w:val="center"/>
        <w:rPr>
          <w:rFonts w:ascii="Segoe UI" w:eastAsia="宋体" w:hAnsi="Segoe UI" w:cs="Segoe UI"/>
          <w:color w:val="0F1115"/>
          <w:kern w:val="0"/>
          <w:szCs w:val="21"/>
          <w14:ligatures w14:val="none"/>
        </w:rPr>
      </w:pPr>
      <w:r w:rsidRPr="0053563E">
        <w:rPr>
          <w:rFonts w:ascii="Segoe UI" w:eastAsia="宋体" w:hAnsi="Segoe UI" w:cs="Segoe UI"/>
          <w:b/>
          <w:bCs/>
          <w:color w:val="0F1115"/>
          <w:kern w:val="0"/>
          <w:szCs w:val="21"/>
          <w14:ligatures w14:val="none"/>
        </w:rPr>
        <w:t>表</w:t>
      </w:r>
      <w:r w:rsidRPr="0053563E">
        <w:rPr>
          <w:rFonts w:ascii="Segoe UI" w:eastAsia="宋体" w:hAnsi="Segoe UI" w:cs="Segoe UI"/>
          <w:b/>
          <w:bCs/>
          <w:color w:val="0F1115"/>
          <w:kern w:val="0"/>
          <w:szCs w:val="21"/>
          <w14:ligatures w14:val="none"/>
        </w:rPr>
        <w:t>1</w:t>
      </w:r>
      <w:r w:rsidRPr="0053563E">
        <w:rPr>
          <w:rFonts w:ascii="Segoe UI" w:eastAsia="宋体" w:hAnsi="Segoe UI" w:cs="Segoe UI"/>
          <w:b/>
          <w:bCs/>
          <w:color w:val="0F1115"/>
          <w:kern w:val="0"/>
          <w:szCs w:val="21"/>
          <w14:ligatures w14:val="none"/>
        </w:rPr>
        <w:t>：相似性搜索方法比较。</w:t>
      </w:r>
      <w:r w:rsidRPr="0053563E">
        <w:rPr>
          <w:rFonts w:ascii="Segoe UI" w:eastAsia="宋体" w:hAnsi="Segoe UI" w:cs="Segoe UI"/>
          <w:color w:val="0F1115"/>
          <w:kern w:val="0"/>
          <w:szCs w:val="21"/>
          <w14:ligatures w14:val="none"/>
        </w:rPr>
        <w:t> </w:t>
      </w:r>
      <w:r w:rsidRPr="0053563E">
        <w:rPr>
          <w:rFonts w:ascii="Segoe UI" w:eastAsia="宋体" w:hAnsi="Segoe UI" w:cs="Segoe UI"/>
          <w:color w:val="0F1115"/>
          <w:kern w:val="0"/>
          <w:szCs w:val="21"/>
          <w14:ligatures w14:val="none"/>
        </w:rPr>
        <w:t>不同相似性搜索方法对应的</w:t>
      </w:r>
      <w:r w:rsidRPr="0053563E">
        <w:rPr>
          <w:rFonts w:ascii="Segoe UI" w:eastAsia="宋体" w:hAnsi="Segoe UI" w:cs="Segoe UI"/>
          <w:color w:val="0F1115"/>
          <w:kern w:val="0"/>
          <w:szCs w:val="21"/>
          <w14:ligatures w14:val="none"/>
        </w:rPr>
        <w:t xml:space="preserve"> Best-3 MNR </w:t>
      </w:r>
      <w:r w:rsidRPr="0053563E">
        <w:rPr>
          <w:rFonts w:ascii="Segoe UI" w:eastAsia="宋体" w:hAnsi="Segoe UI" w:cs="Segoe UI"/>
          <w:color w:val="0F1115"/>
          <w:kern w:val="0"/>
          <w:szCs w:val="21"/>
          <w14:ligatures w14:val="none"/>
        </w:rPr>
        <w:t>分数（分数越低越好），包括注意力，以及使用隐藏状态（</w:t>
      </w:r>
      <w:r w:rsidRPr="0053563E">
        <w:rPr>
          <w:rFonts w:ascii="Segoe UI" w:eastAsia="宋体" w:hAnsi="Segoe UI" w:cs="Segoe UI"/>
          <w:color w:val="0F1115"/>
          <w:kern w:val="0"/>
          <w:szCs w:val="21"/>
          <w14:ligatures w14:val="none"/>
        </w:rPr>
        <w:t>HS</w:t>
      </w:r>
      <w:r w:rsidRPr="0053563E">
        <w:rPr>
          <w:rFonts w:ascii="Segoe UI" w:eastAsia="宋体" w:hAnsi="Segoe UI" w:cs="Segoe UI"/>
          <w:color w:val="0F1115"/>
          <w:kern w:val="0"/>
          <w:szCs w:val="21"/>
          <w14:ligatures w14:val="none"/>
        </w:rPr>
        <w:t>）或注意力</w:t>
      </w:r>
      <w:r w:rsidRPr="0053563E">
        <w:rPr>
          <w:rFonts w:ascii="Segoe UI" w:eastAsia="宋体" w:hAnsi="Segoe UI" w:cs="Segoe UI"/>
          <w:color w:val="0F1115"/>
          <w:kern w:val="0"/>
          <w:szCs w:val="21"/>
          <w14:ligatures w14:val="none"/>
        </w:rPr>
        <w:t xml:space="preserve"> QKV </w:t>
      </w:r>
      <w:r w:rsidRPr="0053563E">
        <w:rPr>
          <w:rFonts w:ascii="Segoe UI" w:eastAsia="宋体" w:hAnsi="Segoe UI" w:cs="Segoe UI"/>
          <w:color w:val="0F1115"/>
          <w:kern w:val="0"/>
          <w:szCs w:val="21"/>
          <w14:ligatures w14:val="none"/>
        </w:rPr>
        <w:t>状态的余弦相似度搜索。分数使用</w:t>
      </w:r>
      <w:r w:rsidRPr="0053563E">
        <w:rPr>
          <w:rFonts w:ascii="Segoe UI" w:eastAsia="宋体" w:hAnsi="Segoe UI" w:cs="Segoe UI"/>
          <w:color w:val="0F1115"/>
          <w:kern w:val="0"/>
          <w:szCs w:val="21"/>
          <w14:ligatures w14:val="none"/>
        </w:rPr>
        <w:t xml:space="preserve"> Mistral-Nemo-Instruct-2407 </w:t>
      </w:r>
      <w:r w:rsidRPr="0053563E">
        <w:rPr>
          <w:rFonts w:ascii="Segoe UI" w:eastAsia="宋体" w:hAnsi="Segoe UI" w:cs="Segoe UI"/>
          <w:color w:val="0F1115"/>
          <w:kern w:val="0"/>
          <w:szCs w:val="21"/>
          <w14:ligatures w14:val="none"/>
        </w:rPr>
        <w:t>测得，并在</w:t>
      </w:r>
      <w:r w:rsidRPr="0053563E">
        <w:rPr>
          <w:rFonts w:ascii="Segoe UI" w:eastAsia="宋体" w:hAnsi="Segoe UI" w:cs="Segoe UI"/>
          <w:color w:val="0F1115"/>
          <w:kern w:val="0"/>
          <w:szCs w:val="21"/>
          <w14:ligatures w14:val="none"/>
        </w:rPr>
        <w:t xml:space="preserve"> 500 </w:t>
      </w:r>
      <w:proofErr w:type="gramStart"/>
      <w:r w:rsidRPr="0053563E">
        <w:rPr>
          <w:rFonts w:ascii="Segoe UI" w:eastAsia="宋体" w:hAnsi="Segoe UI" w:cs="Segoe UI"/>
          <w:color w:val="0F1115"/>
          <w:kern w:val="0"/>
          <w:szCs w:val="21"/>
          <w14:ligatures w14:val="none"/>
        </w:rPr>
        <w:t>个</w:t>
      </w:r>
      <w:proofErr w:type="gramEnd"/>
      <w:r w:rsidRPr="0053563E">
        <w:rPr>
          <w:rFonts w:ascii="Segoe UI" w:eastAsia="宋体" w:hAnsi="Segoe UI" w:cs="Segoe UI"/>
          <w:color w:val="0F1115"/>
          <w:kern w:val="0"/>
          <w:szCs w:val="21"/>
          <w14:ligatures w14:val="none"/>
        </w:rPr>
        <w:t>多跳问答样本上取平均。</w:t>
      </w:r>
    </w:p>
    <w:tbl>
      <w:tblPr>
        <w:tblW w:w="0" w:type="auto"/>
        <w:tblCellMar>
          <w:top w:w="15" w:type="dxa"/>
          <w:left w:w="15" w:type="dxa"/>
          <w:bottom w:w="15" w:type="dxa"/>
          <w:right w:w="15" w:type="dxa"/>
        </w:tblCellMar>
        <w:tblLook w:val="04A0" w:firstRow="1" w:lastRow="0" w:firstColumn="1" w:lastColumn="0" w:noHBand="0" w:noVBand="1"/>
      </w:tblPr>
      <w:tblGrid>
        <w:gridCol w:w="1114"/>
        <w:gridCol w:w="998"/>
        <w:gridCol w:w="1113"/>
        <w:gridCol w:w="1113"/>
        <w:gridCol w:w="1113"/>
        <w:gridCol w:w="1200"/>
      </w:tblGrid>
      <w:tr w:rsidR="006809FF" w:rsidRPr="006809FF" w14:paraId="2B71B2DD" w14:textId="77777777">
        <w:trPr>
          <w:tblHeader/>
        </w:trPr>
        <w:tc>
          <w:tcPr>
            <w:tcW w:w="0" w:type="auto"/>
            <w:tcBorders>
              <w:top w:val="nil"/>
              <w:left w:val="single" w:sz="6" w:space="0" w:color="auto"/>
              <w:bottom w:val="single" w:sz="2" w:space="0" w:color="auto"/>
              <w:right w:val="single" w:sz="6" w:space="0" w:color="auto"/>
            </w:tcBorders>
            <w:shd w:val="clear" w:color="auto" w:fill="F7F7F7"/>
            <w:tcMar>
              <w:top w:w="150" w:type="dxa"/>
              <w:left w:w="0" w:type="dxa"/>
              <w:bottom w:w="150" w:type="dxa"/>
              <w:right w:w="240" w:type="dxa"/>
            </w:tcMar>
            <w:vAlign w:val="center"/>
            <w:hideMark/>
          </w:tcPr>
          <w:p w14:paraId="21254C86" w14:textId="77777777" w:rsidR="006809FF" w:rsidRPr="006809FF" w:rsidRDefault="006809FF" w:rsidP="006809FF">
            <w:pPr>
              <w:widowControl/>
              <w:shd w:val="clear" w:color="auto" w:fill="FFFFFF"/>
              <w:spacing w:line="440" w:lineRule="exact"/>
              <w:jc w:val="left"/>
              <w:rPr>
                <w:rFonts w:ascii="Segoe UI" w:eastAsia="宋体" w:hAnsi="Segoe UI" w:cs="Segoe UI"/>
                <w:color w:val="0F1115"/>
                <w:kern w:val="0"/>
                <w:sz w:val="24"/>
                <w:szCs w:val="24"/>
                <w14:ligatures w14:val="none"/>
              </w:rPr>
            </w:pPr>
            <w:r w:rsidRPr="006809FF">
              <w:rPr>
                <w:rFonts w:ascii="Segoe UI" w:eastAsia="宋体" w:hAnsi="Segoe UI" w:cs="Segoe UI"/>
                <w:color w:val="0F1115"/>
                <w:kern w:val="0"/>
                <w:sz w:val="24"/>
                <w:szCs w:val="24"/>
                <w14:ligatures w14:val="none"/>
              </w:rPr>
              <w:t>类型</w:t>
            </w:r>
          </w:p>
        </w:tc>
        <w:tc>
          <w:tcPr>
            <w:tcW w:w="0" w:type="auto"/>
            <w:tcBorders>
              <w:top w:val="nil"/>
              <w:left w:val="single" w:sz="6" w:space="0" w:color="auto"/>
              <w:bottom w:val="single" w:sz="2" w:space="0" w:color="auto"/>
              <w:right w:val="single" w:sz="6" w:space="0" w:color="auto"/>
            </w:tcBorders>
            <w:shd w:val="clear" w:color="auto" w:fill="F7F7F7"/>
            <w:tcMar>
              <w:top w:w="150" w:type="dxa"/>
              <w:left w:w="240" w:type="dxa"/>
              <w:bottom w:w="150" w:type="dxa"/>
              <w:right w:w="240" w:type="dxa"/>
            </w:tcMar>
            <w:vAlign w:val="center"/>
            <w:hideMark/>
          </w:tcPr>
          <w:p w14:paraId="2EF58473" w14:textId="77777777" w:rsidR="006809FF" w:rsidRPr="006809FF" w:rsidRDefault="006809FF" w:rsidP="006809FF">
            <w:pPr>
              <w:widowControl/>
              <w:shd w:val="clear" w:color="auto" w:fill="FFFFFF"/>
              <w:spacing w:line="440" w:lineRule="exact"/>
              <w:jc w:val="left"/>
              <w:rPr>
                <w:rFonts w:ascii="Segoe UI" w:eastAsia="宋体" w:hAnsi="Segoe UI" w:cs="Segoe UI"/>
                <w:color w:val="0F1115"/>
                <w:kern w:val="0"/>
                <w:sz w:val="24"/>
                <w:szCs w:val="24"/>
                <w14:ligatures w14:val="none"/>
              </w:rPr>
            </w:pPr>
            <w:r w:rsidRPr="006809FF">
              <w:rPr>
                <w:rFonts w:ascii="Segoe UI" w:eastAsia="宋体" w:hAnsi="Segoe UI" w:cs="Segoe UI"/>
                <w:color w:val="0F1115"/>
                <w:kern w:val="0"/>
                <w:sz w:val="24"/>
                <w:szCs w:val="24"/>
                <w14:ligatures w14:val="none"/>
              </w:rPr>
              <w:t>维度</w:t>
            </w:r>
          </w:p>
        </w:tc>
        <w:tc>
          <w:tcPr>
            <w:tcW w:w="0" w:type="auto"/>
            <w:tcBorders>
              <w:top w:val="nil"/>
              <w:left w:val="single" w:sz="6" w:space="0" w:color="auto"/>
              <w:bottom w:val="single" w:sz="2" w:space="0" w:color="auto"/>
              <w:right w:val="single" w:sz="6" w:space="0" w:color="auto"/>
            </w:tcBorders>
            <w:shd w:val="clear" w:color="auto" w:fill="F7F7F7"/>
            <w:tcMar>
              <w:top w:w="150" w:type="dxa"/>
              <w:left w:w="240" w:type="dxa"/>
              <w:bottom w:w="150" w:type="dxa"/>
              <w:right w:w="240" w:type="dxa"/>
            </w:tcMar>
            <w:vAlign w:val="center"/>
            <w:hideMark/>
          </w:tcPr>
          <w:p w14:paraId="1BE70C77" w14:textId="77777777" w:rsidR="006809FF" w:rsidRPr="006809FF" w:rsidRDefault="006809FF" w:rsidP="006809FF">
            <w:pPr>
              <w:widowControl/>
              <w:shd w:val="clear" w:color="auto" w:fill="FFFFFF"/>
              <w:spacing w:line="440" w:lineRule="exact"/>
              <w:jc w:val="left"/>
              <w:rPr>
                <w:rFonts w:ascii="Segoe UI" w:eastAsia="宋体" w:hAnsi="Segoe UI" w:cs="Segoe UI"/>
                <w:color w:val="0F1115"/>
                <w:kern w:val="0"/>
                <w:sz w:val="24"/>
                <w:szCs w:val="24"/>
                <w14:ligatures w14:val="none"/>
              </w:rPr>
            </w:pPr>
            <w:r w:rsidRPr="006809FF">
              <w:rPr>
                <w:rFonts w:ascii="Segoe UI" w:eastAsia="宋体" w:hAnsi="Segoe UI" w:cs="Segoe UI"/>
                <w:color w:val="0F1115"/>
                <w:kern w:val="0"/>
                <w:sz w:val="24"/>
                <w:szCs w:val="24"/>
                <w14:ligatures w14:val="none"/>
              </w:rPr>
              <w:t>Top-1</w:t>
            </w:r>
          </w:p>
        </w:tc>
        <w:tc>
          <w:tcPr>
            <w:tcW w:w="0" w:type="auto"/>
            <w:tcBorders>
              <w:top w:val="nil"/>
              <w:left w:val="single" w:sz="6" w:space="0" w:color="auto"/>
              <w:bottom w:val="single" w:sz="2" w:space="0" w:color="auto"/>
              <w:right w:val="single" w:sz="6" w:space="0" w:color="auto"/>
            </w:tcBorders>
            <w:shd w:val="clear" w:color="auto" w:fill="F7F7F7"/>
            <w:tcMar>
              <w:top w:w="150" w:type="dxa"/>
              <w:left w:w="240" w:type="dxa"/>
              <w:bottom w:w="150" w:type="dxa"/>
              <w:right w:w="240" w:type="dxa"/>
            </w:tcMar>
            <w:vAlign w:val="center"/>
            <w:hideMark/>
          </w:tcPr>
          <w:p w14:paraId="09D5FF29" w14:textId="77777777" w:rsidR="006809FF" w:rsidRPr="006809FF" w:rsidRDefault="006809FF" w:rsidP="006809FF">
            <w:pPr>
              <w:widowControl/>
              <w:shd w:val="clear" w:color="auto" w:fill="FFFFFF"/>
              <w:spacing w:line="440" w:lineRule="exact"/>
              <w:jc w:val="left"/>
              <w:rPr>
                <w:rFonts w:ascii="Segoe UI" w:eastAsia="宋体" w:hAnsi="Segoe UI" w:cs="Segoe UI"/>
                <w:color w:val="0F1115"/>
                <w:kern w:val="0"/>
                <w:sz w:val="24"/>
                <w:szCs w:val="24"/>
                <w14:ligatures w14:val="none"/>
              </w:rPr>
            </w:pPr>
            <w:r w:rsidRPr="006809FF">
              <w:rPr>
                <w:rFonts w:ascii="Segoe UI" w:eastAsia="宋体" w:hAnsi="Segoe UI" w:cs="Segoe UI"/>
                <w:color w:val="0F1115"/>
                <w:kern w:val="0"/>
                <w:sz w:val="24"/>
                <w:szCs w:val="24"/>
                <w14:ligatures w14:val="none"/>
              </w:rPr>
              <w:t>Top-2</w:t>
            </w:r>
          </w:p>
        </w:tc>
        <w:tc>
          <w:tcPr>
            <w:tcW w:w="0" w:type="auto"/>
            <w:tcBorders>
              <w:top w:val="nil"/>
              <w:left w:val="single" w:sz="6" w:space="0" w:color="auto"/>
              <w:bottom w:val="single" w:sz="2" w:space="0" w:color="auto"/>
              <w:right w:val="single" w:sz="6" w:space="0" w:color="auto"/>
            </w:tcBorders>
            <w:shd w:val="clear" w:color="auto" w:fill="F7F7F7"/>
            <w:tcMar>
              <w:top w:w="150" w:type="dxa"/>
              <w:left w:w="240" w:type="dxa"/>
              <w:bottom w:w="150" w:type="dxa"/>
              <w:right w:w="240" w:type="dxa"/>
            </w:tcMar>
            <w:vAlign w:val="center"/>
            <w:hideMark/>
          </w:tcPr>
          <w:p w14:paraId="71AA77C5" w14:textId="77777777" w:rsidR="006809FF" w:rsidRPr="006809FF" w:rsidRDefault="006809FF" w:rsidP="006809FF">
            <w:pPr>
              <w:widowControl/>
              <w:shd w:val="clear" w:color="auto" w:fill="FFFFFF"/>
              <w:spacing w:line="440" w:lineRule="exact"/>
              <w:jc w:val="left"/>
              <w:rPr>
                <w:rFonts w:ascii="Segoe UI" w:eastAsia="宋体" w:hAnsi="Segoe UI" w:cs="Segoe UI"/>
                <w:color w:val="0F1115"/>
                <w:kern w:val="0"/>
                <w:sz w:val="24"/>
                <w:szCs w:val="24"/>
                <w14:ligatures w14:val="none"/>
              </w:rPr>
            </w:pPr>
            <w:r w:rsidRPr="006809FF">
              <w:rPr>
                <w:rFonts w:ascii="Segoe UI" w:eastAsia="宋体" w:hAnsi="Segoe UI" w:cs="Segoe UI"/>
                <w:color w:val="0F1115"/>
                <w:kern w:val="0"/>
                <w:sz w:val="24"/>
                <w:szCs w:val="24"/>
                <w14:ligatures w14:val="none"/>
              </w:rPr>
              <w:t>Top-3</w:t>
            </w:r>
          </w:p>
        </w:tc>
        <w:tc>
          <w:tcPr>
            <w:tcW w:w="0" w:type="auto"/>
            <w:tcBorders>
              <w:top w:val="nil"/>
              <w:left w:val="single" w:sz="6" w:space="0" w:color="auto"/>
              <w:bottom w:val="single" w:sz="2" w:space="0" w:color="auto"/>
              <w:right w:val="single" w:sz="6" w:space="0" w:color="auto"/>
            </w:tcBorders>
            <w:shd w:val="clear" w:color="auto" w:fill="F7F7F7"/>
            <w:tcMar>
              <w:top w:w="150" w:type="dxa"/>
              <w:left w:w="240" w:type="dxa"/>
              <w:bottom w:w="150" w:type="dxa"/>
              <w:right w:w="240" w:type="dxa"/>
            </w:tcMar>
            <w:vAlign w:val="center"/>
            <w:hideMark/>
          </w:tcPr>
          <w:p w14:paraId="33C1C364" w14:textId="77777777" w:rsidR="006809FF" w:rsidRPr="006809FF" w:rsidRDefault="006809FF" w:rsidP="006809FF">
            <w:pPr>
              <w:widowControl/>
              <w:shd w:val="clear" w:color="auto" w:fill="FFFFFF"/>
              <w:spacing w:line="440" w:lineRule="exact"/>
              <w:jc w:val="left"/>
              <w:rPr>
                <w:rFonts w:ascii="Segoe UI" w:eastAsia="宋体" w:hAnsi="Segoe UI" w:cs="Segoe UI"/>
                <w:color w:val="0F1115"/>
                <w:kern w:val="0"/>
                <w:sz w:val="24"/>
                <w:szCs w:val="24"/>
                <w14:ligatures w14:val="none"/>
              </w:rPr>
            </w:pPr>
            <w:r w:rsidRPr="006809FF">
              <w:rPr>
                <w:rFonts w:ascii="Segoe UI" w:eastAsia="宋体" w:hAnsi="Segoe UI" w:cs="Segoe UI"/>
                <w:color w:val="0F1115"/>
                <w:kern w:val="0"/>
                <w:sz w:val="24"/>
                <w:szCs w:val="24"/>
                <w14:ligatures w14:val="none"/>
              </w:rPr>
              <w:t>平均值</w:t>
            </w:r>
          </w:p>
        </w:tc>
      </w:tr>
      <w:tr w:rsidR="006809FF" w:rsidRPr="006809FF" w14:paraId="3FDAFD17" w14:textId="77777777">
        <w:tc>
          <w:tcPr>
            <w:tcW w:w="0" w:type="auto"/>
            <w:tcBorders>
              <w:top w:val="single" w:sz="6" w:space="0" w:color="auto"/>
              <w:left w:val="single" w:sz="6" w:space="0" w:color="auto"/>
              <w:bottom w:val="single" w:sz="2" w:space="0" w:color="auto"/>
              <w:right w:val="single" w:sz="6" w:space="0" w:color="auto"/>
            </w:tcBorders>
            <w:tcMar>
              <w:top w:w="150" w:type="dxa"/>
              <w:left w:w="0" w:type="dxa"/>
              <w:bottom w:w="150" w:type="dxa"/>
              <w:right w:w="240" w:type="dxa"/>
            </w:tcMar>
            <w:vAlign w:val="center"/>
            <w:hideMark/>
          </w:tcPr>
          <w:p w14:paraId="43E79277" w14:textId="77777777" w:rsidR="006809FF" w:rsidRPr="006809FF" w:rsidRDefault="006809FF" w:rsidP="006809FF">
            <w:pPr>
              <w:widowControl/>
              <w:shd w:val="clear" w:color="auto" w:fill="FFFFFF"/>
              <w:spacing w:line="440" w:lineRule="exact"/>
              <w:jc w:val="left"/>
              <w:rPr>
                <w:rFonts w:ascii="Segoe UI" w:eastAsia="宋体" w:hAnsi="Segoe UI" w:cs="Segoe UI"/>
                <w:color w:val="0F1115"/>
                <w:kern w:val="0"/>
                <w:sz w:val="24"/>
                <w:szCs w:val="24"/>
                <w14:ligatures w14:val="none"/>
              </w:rPr>
            </w:pPr>
            <w:r w:rsidRPr="006809FF">
              <w:rPr>
                <w:rFonts w:ascii="Segoe UI" w:eastAsia="宋体" w:hAnsi="Segoe UI" w:cs="Segoe UI"/>
                <w:color w:val="0F1115"/>
                <w:kern w:val="0"/>
                <w:sz w:val="24"/>
                <w:szCs w:val="24"/>
                <w14:ligatures w14:val="none"/>
              </w:rPr>
              <w:t>注意力</w:t>
            </w:r>
          </w:p>
        </w:tc>
        <w:tc>
          <w:tcPr>
            <w:tcW w:w="0" w:type="auto"/>
            <w:tcBorders>
              <w:top w:val="single" w:sz="6" w:space="0" w:color="auto"/>
              <w:left w:val="single" w:sz="6" w:space="0" w:color="auto"/>
              <w:bottom w:val="single" w:sz="2" w:space="0" w:color="auto"/>
              <w:right w:val="single" w:sz="6" w:space="0" w:color="auto"/>
            </w:tcBorders>
            <w:tcMar>
              <w:top w:w="150" w:type="dxa"/>
              <w:left w:w="240" w:type="dxa"/>
              <w:bottom w:w="150" w:type="dxa"/>
              <w:right w:w="240" w:type="dxa"/>
            </w:tcMar>
            <w:vAlign w:val="center"/>
            <w:hideMark/>
          </w:tcPr>
          <w:p w14:paraId="25EAB254" w14:textId="77777777" w:rsidR="006809FF" w:rsidRPr="006809FF" w:rsidRDefault="006809FF" w:rsidP="006809FF">
            <w:pPr>
              <w:widowControl/>
              <w:shd w:val="clear" w:color="auto" w:fill="FFFFFF"/>
              <w:spacing w:line="440" w:lineRule="exact"/>
              <w:jc w:val="left"/>
              <w:rPr>
                <w:rFonts w:ascii="Segoe UI" w:eastAsia="宋体" w:hAnsi="Segoe UI" w:cs="Segoe UI"/>
                <w:color w:val="0F1115"/>
                <w:kern w:val="0"/>
                <w:sz w:val="24"/>
                <w:szCs w:val="24"/>
                <w14:ligatures w14:val="none"/>
              </w:rPr>
            </w:pPr>
            <w:r w:rsidRPr="006809FF">
              <w:rPr>
                <w:rFonts w:ascii="Segoe UI" w:eastAsia="宋体" w:hAnsi="Segoe UI" w:cs="Segoe UI"/>
                <w:color w:val="0F1115"/>
                <w:kern w:val="0"/>
                <w:sz w:val="24"/>
                <w:szCs w:val="24"/>
                <w14:ligatures w14:val="none"/>
              </w:rPr>
              <w:t>160</w:t>
            </w:r>
          </w:p>
        </w:tc>
        <w:tc>
          <w:tcPr>
            <w:tcW w:w="0" w:type="auto"/>
            <w:tcBorders>
              <w:top w:val="single" w:sz="6" w:space="0" w:color="auto"/>
              <w:left w:val="single" w:sz="6" w:space="0" w:color="auto"/>
              <w:bottom w:val="single" w:sz="2" w:space="0" w:color="auto"/>
              <w:right w:val="single" w:sz="6" w:space="0" w:color="auto"/>
            </w:tcBorders>
            <w:tcMar>
              <w:top w:w="150" w:type="dxa"/>
              <w:left w:w="240" w:type="dxa"/>
              <w:bottom w:w="150" w:type="dxa"/>
              <w:right w:w="240" w:type="dxa"/>
            </w:tcMar>
            <w:vAlign w:val="center"/>
            <w:hideMark/>
          </w:tcPr>
          <w:p w14:paraId="37C804DA" w14:textId="77777777" w:rsidR="006809FF" w:rsidRPr="006809FF" w:rsidRDefault="006809FF" w:rsidP="006809FF">
            <w:pPr>
              <w:widowControl/>
              <w:shd w:val="clear" w:color="auto" w:fill="FFFFFF"/>
              <w:spacing w:line="440" w:lineRule="exact"/>
              <w:jc w:val="left"/>
              <w:rPr>
                <w:rFonts w:ascii="Segoe UI" w:eastAsia="宋体" w:hAnsi="Segoe UI" w:cs="Segoe UI"/>
                <w:color w:val="0F1115"/>
                <w:kern w:val="0"/>
                <w:sz w:val="24"/>
                <w:szCs w:val="24"/>
                <w14:ligatures w14:val="none"/>
              </w:rPr>
            </w:pPr>
            <w:r w:rsidRPr="006809FF">
              <w:rPr>
                <w:rFonts w:ascii="Segoe UI" w:eastAsia="宋体" w:hAnsi="Segoe UI" w:cs="Segoe UI"/>
                <w:color w:val="0F1115"/>
                <w:kern w:val="0"/>
                <w:sz w:val="24"/>
                <w:szCs w:val="24"/>
                <w14:ligatures w14:val="none"/>
              </w:rPr>
              <w:t>6.91</w:t>
            </w:r>
          </w:p>
        </w:tc>
        <w:tc>
          <w:tcPr>
            <w:tcW w:w="0" w:type="auto"/>
            <w:tcBorders>
              <w:top w:val="single" w:sz="6" w:space="0" w:color="auto"/>
              <w:left w:val="single" w:sz="6" w:space="0" w:color="auto"/>
              <w:bottom w:val="single" w:sz="2" w:space="0" w:color="auto"/>
              <w:right w:val="single" w:sz="6" w:space="0" w:color="auto"/>
            </w:tcBorders>
            <w:tcMar>
              <w:top w:w="150" w:type="dxa"/>
              <w:left w:w="240" w:type="dxa"/>
              <w:bottom w:w="150" w:type="dxa"/>
              <w:right w:w="240" w:type="dxa"/>
            </w:tcMar>
            <w:vAlign w:val="center"/>
            <w:hideMark/>
          </w:tcPr>
          <w:p w14:paraId="0F6EEBDA" w14:textId="77777777" w:rsidR="006809FF" w:rsidRPr="006809FF" w:rsidRDefault="006809FF" w:rsidP="006809FF">
            <w:pPr>
              <w:widowControl/>
              <w:shd w:val="clear" w:color="auto" w:fill="FFFFFF"/>
              <w:spacing w:line="440" w:lineRule="exact"/>
              <w:jc w:val="left"/>
              <w:rPr>
                <w:rFonts w:ascii="Segoe UI" w:eastAsia="宋体" w:hAnsi="Segoe UI" w:cs="Segoe UI"/>
                <w:color w:val="0F1115"/>
                <w:kern w:val="0"/>
                <w:sz w:val="24"/>
                <w:szCs w:val="24"/>
                <w14:ligatures w14:val="none"/>
              </w:rPr>
            </w:pPr>
            <w:r w:rsidRPr="006809FF">
              <w:rPr>
                <w:rFonts w:ascii="Segoe UI" w:eastAsia="宋体" w:hAnsi="Segoe UI" w:cs="Segoe UI"/>
                <w:color w:val="0F1115"/>
                <w:kern w:val="0"/>
                <w:sz w:val="24"/>
                <w:szCs w:val="24"/>
                <w14:ligatures w14:val="none"/>
              </w:rPr>
              <w:t>7.70</w:t>
            </w:r>
          </w:p>
        </w:tc>
        <w:tc>
          <w:tcPr>
            <w:tcW w:w="0" w:type="auto"/>
            <w:tcBorders>
              <w:top w:val="single" w:sz="6" w:space="0" w:color="auto"/>
              <w:left w:val="single" w:sz="6" w:space="0" w:color="auto"/>
              <w:bottom w:val="single" w:sz="2" w:space="0" w:color="auto"/>
              <w:right w:val="single" w:sz="6" w:space="0" w:color="auto"/>
            </w:tcBorders>
            <w:tcMar>
              <w:top w:w="150" w:type="dxa"/>
              <w:left w:w="240" w:type="dxa"/>
              <w:bottom w:w="150" w:type="dxa"/>
              <w:right w:w="240" w:type="dxa"/>
            </w:tcMar>
            <w:vAlign w:val="center"/>
            <w:hideMark/>
          </w:tcPr>
          <w:p w14:paraId="2D5AB6B4" w14:textId="77777777" w:rsidR="006809FF" w:rsidRPr="006809FF" w:rsidRDefault="006809FF" w:rsidP="006809FF">
            <w:pPr>
              <w:widowControl/>
              <w:shd w:val="clear" w:color="auto" w:fill="FFFFFF"/>
              <w:spacing w:line="440" w:lineRule="exact"/>
              <w:jc w:val="left"/>
              <w:rPr>
                <w:rFonts w:ascii="Segoe UI" w:eastAsia="宋体" w:hAnsi="Segoe UI" w:cs="Segoe UI"/>
                <w:color w:val="0F1115"/>
                <w:kern w:val="0"/>
                <w:sz w:val="24"/>
                <w:szCs w:val="24"/>
                <w14:ligatures w14:val="none"/>
              </w:rPr>
            </w:pPr>
            <w:r w:rsidRPr="006809FF">
              <w:rPr>
                <w:rFonts w:ascii="Segoe UI" w:eastAsia="宋体" w:hAnsi="Segoe UI" w:cs="Segoe UI"/>
                <w:color w:val="0F1115"/>
                <w:kern w:val="0"/>
                <w:sz w:val="24"/>
                <w:szCs w:val="24"/>
                <w14:ligatures w14:val="none"/>
              </w:rPr>
              <w:t>7.81</w:t>
            </w:r>
          </w:p>
        </w:tc>
        <w:tc>
          <w:tcPr>
            <w:tcW w:w="0" w:type="auto"/>
            <w:tcBorders>
              <w:top w:val="single" w:sz="6" w:space="0" w:color="auto"/>
              <w:left w:val="single" w:sz="6" w:space="0" w:color="auto"/>
              <w:bottom w:val="single" w:sz="2" w:space="0" w:color="auto"/>
              <w:right w:val="single" w:sz="6" w:space="0" w:color="auto"/>
            </w:tcBorders>
            <w:tcMar>
              <w:top w:w="150" w:type="dxa"/>
              <w:left w:w="240" w:type="dxa"/>
              <w:bottom w:w="150" w:type="dxa"/>
              <w:right w:w="0" w:type="dxa"/>
            </w:tcMar>
            <w:vAlign w:val="center"/>
            <w:hideMark/>
          </w:tcPr>
          <w:p w14:paraId="0C1FED30" w14:textId="77777777" w:rsidR="006809FF" w:rsidRPr="006809FF" w:rsidRDefault="006809FF" w:rsidP="006809FF">
            <w:pPr>
              <w:widowControl/>
              <w:shd w:val="clear" w:color="auto" w:fill="FFFFFF"/>
              <w:spacing w:line="440" w:lineRule="exact"/>
              <w:jc w:val="left"/>
              <w:rPr>
                <w:rFonts w:ascii="Segoe UI" w:eastAsia="宋体" w:hAnsi="Segoe UI" w:cs="Segoe UI"/>
                <w:color w:val="0F1115"/>
                <w:kern w:val="0"/>
                <w:sz w:val="24"/>
                <w:szCs w:val="24"/>
                <w14:ligatures w14:val="none"/>
              </w:rPr>
            </w:pPr>
            <w:r w:rsidRPr="006809FF">
              <w:rPr>
                <w:rFonts w:ascii="Segoe UI" w:eastAsia="宋体" w:hAnsi="Segoe UI" w:cs="Segoe UI"/>
                <w:color w:val="0F1115"/>
                <w:kern w:val="0"/>
                <w:sz w:val="24"/>
                <w:szCs w:val="24"/>
                <w14:ligatures w14:val="none"/>
              </w:rPr>
              <w:t>7.47</w:t>
            </w:r>
          </w:p>
        </w:tc>
      </w:tr>
      <w:tr w:rsidR="006809FF" w:rsidRPr="006809FF" w14:paraId="63E219A6" w14:textId="77777777">
        <w:tc>
          <w:tcPr>
            <w:tcW w:w="0" w:type="auto"/>
            <w:tcBorders>
              <w:top w:val="single" w:sz="6" w:space="0" w:color="auto"/>
              <w:left w:val="single" w:sz="6" w:space="0" w:color="auto"/>
              <w:bottom w:val="single" w:sz="2" w:space="0" w:color="auto"/>
              <w:right w:val="single" w:sz="6" w:space="0" w:color="auto"/>
            </w:tcBorders>
            <w:tcMar>
              <w:top w:w="150" w:type="dxa"/>
              <w:left w:w="0" w:type="dxa"/>
              <w:bottom w:w="150" w:type="dxa"/>
              <w:right w:w="240" w:type="dxa"/>
            </w:tcMar>
            <w:vAlign w:val="center"/>
            <w:hideMark/>
          </w:tcPr>
          <w:p w14:paraId="4F2C2D1A" w14:textId="77777777" w:rsidR="006809FF" w:rsidRPr="006809FF" w:rsidRDefault="006809FF" w:rsidP="006809FF">
            <w:pPr>
              <w:widowControl/>
              <w:shd w:val="clear" w:color="auto" w:fill="FFFFFF"/>
              <w:spacing w:line="440" w:lineRule="exact"/>
              <w:jc w:val="left"/>
              <w:rPr>
                <w:rFonts w:ascii="Segoe UI" w:eastAsia="宋体" w:hAnsi="Segoe UI" w:cs="Segoe UI"/>
                <w:color w:val="0F1115"/>
                <w:kern w:val="0"/>
                <w:sz w:val="24"/>
                <w:szCs w:val="24"/>
                <w14:ligatures w14:val="none"/>
              </w:rPr>
            </w:pPr>
            <w:r w:rsidRPr="006809FF">
              <w:rPr>
                <w:rFonts w:ascii="Segoe UI" w:eastAsia="宋体" w:hAnsi="Segoe UI" w:cs="Segoe UI"/>
                <w:color w:val="0F1115"/>
                <w:kern w:val="0"/>
                <w:sz w:val="24"/>
                <w:szCs w:val="24"/>
                <w14:ligatures w14:val="none"/>
              </w:rPr>
              <w:t>余弦</w:t>
            </w:r>
            <w:r w:rsidRPr="006809FF">
              <w:rPr>
                <w:rFonts w:ascii="Segoe UI" w:eastAsia="宋体" w:hAnsi="Segoe UI" w:cs="Segoe UI"/>
                <w:color w:val="0F1115"/>
                <w:kern w:val="0"/>
                <w:sz w:val="24"/>
                <w:szCs w:val="24"/>
                <w14:ligatures w14:val="none"/>
              </w:rPr>
              <w:t>-HS</w:t>
            </w:r>
          </w:p>
        </w:tc>
        <w:tc>
          <w:tcPr>
            <w:tcW w:w="0" w:type="auto"/>
            <w:tcBorders>
              <w:top w:val="single" w:sz="6" w:space="0" w:color="auto"/>
              <w:left w:val="single" w:sz="6" w:space="0" w:color="auto"/>
              <w:bottom w:val="single" w:sz="2" w:space="0" w:color="auto"/>
              <w:right w:val="single" w:sz="6" w:space="0" w:color="auto"/>
            </w:tcBorders>
            <w:tcMar>
              <w:top w:w="150" w:type="dxa"/>
              <w:left w:w="240" w:type="dxa"/>
              <w:bottom w:w="150" w:type="dxa"/>
              <w:right w:w="240" w:type="dxa"/>
            </w:tcMar>
            <w:vAlign w:val="center"/>
            <w:hideMark/>
          </w:tcPr>
          <w:p w14:paraId="6CCB1ECD" w14:textId="77777777" w:rsidR="006809FF" w:rsidRPr="006809FF" w:rsidRDefault="006809FF" w:rsidP="006809FF">
            <w:pPr>
              <w:widowControl/>
              <w:shd w:val="clear" w:color="auto" w:fill="FFFFFF"/>
              <w:spacing w:line="440" w:lineRule="exact"/>
              <w:jc w:val="left"/>
              <w:rPr>
                <w:rFonts w:ascii="Segoe UI" w:eastAsia="宋体" w:hAnsi="Segoe UI" w:cs="Segoe UI"/>
                <w:color w:val="0F1115"/>
                <w:kern w:val="0"/>
                <w:sz w:val="24"/>
                <w:szCs w:val="24"/>
                <w14:ligatures w14:val="none"/>
              </w:rPr>
            </w:pPr>
            <w:r w:rsidRPr="006809FF">
              <w:rPr>
                <w:rFonts w:ascii="Segoe UI" w:eastAsia="宋体" w:hAnsi="Segoe UI" w:cs="Segoe UI"/>
                <w:color w:val="0F1115"/>
                <w:kern w:val="0"/>
                <w:sz w:val="24"/>
                <w:szCs w:val="24"/>
                <w14:ligatures w14:val="none"/>
              </w:rPr>
              <w:t>5120</w:t>
            </w:r>
          </w:p>
        </w:tc>
        <w:tc>
          <w:tcPr>
            <w:tcW w:w="0" w:type="auto"/>
            <w:tcBorders>
              <w:top w:val="single" w:sz="6" w:space="0" w:color="auto"/>
              <w:left w:val="single" w:sz="6" w:space="0" w:color="auto"/>
              <w:bottom w:val="single" w:sz="2" w:space="0" w:color="auto"/>
              <w:right w:val="single" w:sz="6" w:space="0" w:color="auto"/>
            </w:tcBorders>
            <w:tcMar>
              <w:top w:w="150" w:type="dxa"/>
              <w:left w:w="240" w:type="dxa"/>
              <w:bottom w:w="150" w:type="dxa"/>
              <w:right w:w="240" w:type="dxa"/>
            </w:tcMar>
            <w:vAlign w:val="center"/>
            <w:hideMark/>
          </w:tcPr>
          <w:p w14:paraId="47698EF1" w14:textId="77777777" w:rsidR="006809FF" w:rsidRPr="006809FF" w:rsidRDefault="006809FF" w:rsidP="006809FF">
            <w:pPr>
              <w:widowControl/>
              <w:shd w:val="clear" w:color="auto" w:fill="FFFFFF"/>
              <w:spacing w:line="440" w:lineRule="exact"/>
              <w:jc w:val="left"/>
              <w:rPr>
                <w:rFonts w:ascii="Segoe UI" w:eastAsia="宋体" w:hAnsi="Segoe UI" w:cs="Segoe UI"/>
                <w:color w:val="0F1115"/>
                <w:kern w:val="0"/>
                <w:sz w:val="24"/>
                <w:szCs w:val="24"/>
                <w14:ligatures w14:val="none"/>
              </w:rPr>
            </w:pPr>
            <w:r w:rsidRPr="006809FF">
              <w:rPr>
                <w:rFonts w:ascii="Segoe UI" w:eastAsia="宋体" w:hAnsi="Segoe UI" w:cs="Segoe UI"/>
                <w:color w:val="0F1115"/>
                <w:kern w:val="0"/>
                <w:sz w:val="24"/>
                <w:szCs w:val="24"/>
                <w14:ligatures w14:val="none"/>
              </w:rPr>
              <w:t>9.40</w:t>
            </w:r>
          </w:p>
        </w:tc>
        <w:tc>
          <w:tcPr>
            <w:tcW w:w="0" w:type="auto"/>
            <w:tcBorders>
              <w:top w:val="single" w:sz="6" w:space="0" w:color="auto"/>
              <w:left w:val="single" w:sz="6" w:space="0" w:color="auto"/>
              <w:bottom w:val="single" w:sz="2" w:space="0" w:color="auto"/>
              <w:right w:val="single" w:sz="6" w:space="0" w:color="auto"/>
            </w:tcBorders>
            <w:tcMar>
              <w:top w:w="150" w:type="dxa"/>
              <w:left w:w="240" w:type="dxa"/>
              <w:bottom w:w="150" w:type="dxa"/>
              <w:right w:w="240" w:type="dxa"/>
            </w:tcMar>
            <w:vAlign w:val="center"/>
            <w:hideMark/>
          </w:tcPr>
          <w:p w14:paraId="379D7FC1" w14:textId="77777777" w:rsidR="006809FF" w:rsidRPr="006809FF" w:rsidRDefault="006809FF" w:rsidP="006809FF">
            <w:pPr>
              <w:widowControl/>
              <w:shd w:val="clear" w:color="auto" w:fill="FFFFFF"/>
              <w:spacing w:line="440" w:lineRule="exact"/>
              <w:jc w:val="left"/>
              <w:rPr>
                <w:rFonts w:ascii="Segoe UI" w:eastAsia="宋体" w:hAnsi="Segoe UI" w:cs="Segoe UI"/>
                <w:color w:val="0F1115"/>
                <w:kern w:val="0"/>
                <w:sz w:val="24"/>
                <w:szCs w:val="24"/>
                <w14:ligatures w14:val="none"/>
              </w:rPr>
            </w:pPr>
            <w:r w:rsidRPr="006809FF">
              <w:rPr>
                <w:rFonts w:ascii="Segoe UI" w:eastAsia="宋体" w:hAnsi="Segoe UI" w:cs="Segoe UI"/>
                <w:color w:val="0F1115"/>
                <w:kern w:val="0"/>
                <w:sz w:val="24"/>
                <w:szCs w:val="24"/>
                <w14:ligatures w14:val="none"/>
              </w:rPr>
              <w:t>9.63</w:t>
            </w:r>
          </w:p>
        </w:tc>
        <w:tc>
          <w:tcPr>
            <w:tcW w:w="0" w:type="auto"/>
            <w:tcBorders>
              <w:top w:val="single" w:sz="6" w:space="0" w:color="auto"/>
              <w:left w:val="single" w:sz="6" w:space="0" w:color="auto"/>
              <w:bottom w:val="single" w:sz="2" w:space="0" w:color="auto"/>
              <w:right w:val="single" w:sz="6" w:space="0" w:color="auto"/>
            </w:tcBorders>
            <w:tcMar>
              <w:top w:w="150" w:type="dxa"/>
              <w:left w:w="240" w:type="dxa"/>
              <w:bottom w:w="150" w:type="dxa"/>
              <w:right w:w="240" w:type="dxa"/>
            </w:tcMar>
            <w:vAlign w:val="center"/>
            <w:hideMark/>
          </w:tcPr>
          <w:p w14:paraId="303ADE8A" w14:textId="77777777" w:rsidR="006809FF" w:rsidRPr="006809FF" w:rsidRDefault="006809FF" w:rsidP="006809FF">
            <w:pPr>
              <w:widowControl/>
              <w:shd w:val="clear" w:color="auto" w:fill="FFFFFF"/>
              <w:spacing w:line="440" w:lineRule="exact"/>
              <w:jc w:val="left"/>
              <w:rPr>
                <w:rFonts w:ascii="Segoe UI" w:eastAsia="宋体" w:hAnsi="Segoe UI" w:cs="Segoe UI"/>
                <w:color w:val="0F1115"/>
                <w:kern w:val="0"/>
                <w:sz w:val="24"/>
                <w:szCs w:val="24"/>
                <w14:ligatures w14:val="none"/>
              </w:rPr>
            </w:pPr>
            <w:r w:rsidRPr="006809FF">
              <w:rPr>
                <w:rFonts w:ascii="Segoe UI" w:eastAsia="宋体" w:hAnsi="Segoe UI" w:cs="Segoe UI"/>
                <w:color w:val="0F1115"/>
                <w:kern w:val="0"/>
                <w:sz w:val="24"/>
                <w:szCs w:val="24"/>
                <w14:ligatures w14:val="none"/>
              </w:rPr>
              <w:t>9.80</w:t>
            </w:r>
          </w:p>
        </w:tc>
        <w:tc>
          <w:tcPr>
            <w:tcW w:w="0" w:type="auto"/>
            <w:tcBorders>
              <w:top w:val="single" w:sz="6" w:space="0" w:color="auto"/>
              <w:left w:val="single" w:sz="6" w:space="0" w:color="auto"/>
              <w:bottom w:val="single" w:sz="2" w:space="0" w:color="auto"/>
              <w:right w:val="single" w:sz="6" w:space="0" w:color="auto"/>
            </w:tcBorders>
            <w:tcMar>
              <w:top w:w="150" w:type="dxa"/>
              <w:left w:w="240" w:type="dxa"/>
              <w:bottom w:w="150" w:type="dxa"/>
              <w:right w:w="0" w:type="dxa"/>
            </w:tcMar>
            <w:vAlign w:val="center"/>
            <w:hideMark/>
          </w:tcPr>
          <w:p w14:paraId="5D781C4A" w14:textId="77777777" w:rsidR="006809FF" w:rsidRPr="006809FF" w:rsidRDefault="006809FF" w:rsidP="006809FF">
            <w:pPr>
              <w:widowControl/>
              <w:shd w:val="clear" w:color="auto" w:fill="FFFFFF"/>
              <w:spacing w:line="440" w:lineRule="exact"/>
              <w:jc w:val="left"/>
              <w:rPr>
                <w:rFonts w:ascii="Segoe UI" w:eastAsia="宋体" w:hAnsi="Segoe UI" w:cs="Segoe UI"/>
                <w:color w:val="0F1115"/>
                <w:kern w:val="0"/>
                <w:sz w:val="24"/>
                <w:szCs w:val="24"/>
                <w14:ligatures w14:val="none"/>
              </w:rPr>
            </w:pPr>
            <w:r w:rsidRPr="006809FF">
              <w:rPr>
                <w:rFonts w:ascii="Segoe UI" w:eastAsia="宋体" w:hAnsi="Segoe UI" w:cs="Segoe UI"/>
                <w:color w:val="0F1115"/>
                <w:kern w:val="0"/>
                <w:sz w:val="24"/>
                <w:szCs w:val="24"/>
                <w14:ligatures w14:val="none"/>
              </w:rPr>
              <w:t>9.61</w:t>
            </w:r>
          </w:p>
        </w:tc>
      </w:tr>
      <w:tr w:rsidR="006809FF" w:rsidRPr="006809FF" w14:paraId="4A56EDBC" w14:textId="77777777">
        <w:tc>
          <w:tcPr>
            <w:tcW w:w="0" w:type="auto"/>
            <w:tcBorders>
              <w:top w:val="single" w:sz="6" w:space="0" w:color="auto"/>
              <w:left w:val="single" w:sz="6" w:space="0" w:color="auto"/>
              <w:bottom w:val="single" w:sz="2" w:space="0" w:color="auto"/>
              <w:right w:val="single" w:sz="6" w:space="0" w:color="auto"/>
            </w:tcBorders>
            <w:tcMar>
              <w:top w:w="150" w:type="dxa"/>
              <w:left w:w="0" w:type="dxa"/>
              <w:bottom w:w="150" w:type="dxa"/>
              <w:right w:w="240" w:type="dxa"/>
            </w:tcMar>
            <w:vAlign w:val="center"/>
            <w:hideMark/>
          </w:tcPr>
          <w:p w14:paraId="73FEDC2E" w14:textId="77777777" w:rsidR="006809FF" w:rsidRPr="006809FF" w:rsidRDefault="006809FF" w:rsidP="006809FF">
            <w:pPr>
              <w:widowControl/>
              <w:shd w:val="clear" w:color="auto" w:fill="FFFFFF"/>
              <w:spacing w:line="440" w:lineRule="exact"/>
              <w:jc w:val="left"/>
              <w:rPr>
                <w:rFonts w:ascii="Segoe UI" w:eastAsia="宋体" w:hAnsi="Segoe UI" w:cs="Segoe UI"/>
                <w:color w:val="0F1115"/>
                <w:kern w:val="0"/>
                <w:sz w:val="24"/>
                <w:szCs w:val="24"/>
                <w14:ligatures w14:val="none"/>
              </w:rPr>
            </w:pPr>
            <w:r w:rsidRPr="006809FF">
              <w:rPr>
                <w:rFonts w:ascii="Segoe UI" w:eastAsia="宋体" w:hAnsi="Segoe UI" w:cs="Segoe UI"/>
                <w:color w:val="0F1115"/>
                <w:kern w:val="0"/>
                <w:sz w:val="24"/>
                <w:szCs w:val="24"/>
                <w14:ligatures w14:val="none"/>
              </w:rPr>
              <w:t>余弦</w:t>
            </w:r>
            <w:r w:rsidRPr="006809FF">
              <w:rPr>
                <w:rFonts w:ascii="Segoe UI" w:eastAsia="宋体" w:hAnsi="Segoe UI" w:cs="Segoe UI"/>
                <w:color w:val="0F1115"/>
                <w:kern w:val="0"/>
                <w:sz w:val="24"/>
                <w:szCs w:val="24"/>
                <w14:ligatures w14:val="none"/>
              </w:rPr>
              <w:t>-Q</w:t>
            </w:r>
          </w:p>
        </w:tc>
        <w:tc>
          <w:tcPr>
            <w:tcW w:w="0" w:type="auto"/>
            <w:tcBorders>
              <w:top w:val="single" w:sz="6" w:space="0" w:color="auto"/>
              <w:left w:val="single" w:sz="6" w:space="0" w:color="auto"/>
              <w:bottom w:val="single" w:sz="2" w:space="0" w:color="auto"/>
              <w:right w:val="single" w:sz="6" w:space="0" w:color="auto"/>
            </w:tcBorders>
            <w:tcMar>
              <w:top w:w="150" w:type="dxa"/>
              <w:left w:w="240" w:type="dxa"/>
              <w:bottom w:w="150" w:type="dxa"/>
              <w:right w:w="240" w:type="dxa"/>
            </w:tcMar>
            <w:vAlign w:val="center"/>
            <w:hideMark/>
          </w:tcPr>
          <w:p w14:paraId="1351B99D" w14:textId="77777777" w:rsidR="006809FF" w:rsidRPr="006809FF" w:rsidRDefault="006809FF" w:rsidP="006809FF">
            <w:pPr>
              <w:widowControl/>
              <w:shd w:val="clear" w:color="auto" w:fill="FFFFFF"/>
              <w:spacing w:line="440" w:lineRule="exact"/>
              <w:jc w:val="left"/>
              <w:rPr>
                <w:rFonts w:ascii="Segoe UI" w:eastAsia="宋体" w:hAnsi="Segoe UI" w:cs="Segoe UI"/>
                <w:color w:val="0F1115"/>
                <w:kern w:val="0"/>
                <w:sz w:val="24"/>
                <w:szCs w:val="24"/>
                <w14:ligatures w14:val="none"/>
              </w:rPr>
            </w:pPr>
            <w:r w:rsidRPr="006809FF">
              <w:rPr>
                <w:rFonts w:ascii="Segoe UI" w:eastAsia="宋体" w:hAnsi="Segoe UI" w:cs="Segoe UI"/>
                <w:color w:val="0F1115"/>
                <w:kern w:val="0"/>
                <w:sz w:val="24"/>
                <w:szCs w:val="24"/>
                <w14:ligatures w14:val="none"/>
              </w:rPr>
              <w:t>160</w:t>
            </w:r>
          </w:p>
        </w:tc>
        <w:tc>
          <w:tcPr>
            <w:tcW w:w="0" w:type="auto"/>
            <w:tcBorders>
              <w:top w:val="single" w:sz="6" w:space="0" w:color="auto"/>
              <w:left w:val="single" w:sz="6" w:space="0" w:color="auto"/>
              <w:bottom w:val="single" w:sz="2" w:space="0" w:color="auto"/>
              <w:right w:val="single" w:sz="6" w:space="0" w:color="auto"/>
            </w:tcBorders>
            <w:tcMar>
              <w:top w:w="150" w:type="dxa"/>
              <w:left w:w="240" w:type="dxa"/>
              <w:bottom w:w="150" w:type="dxa"/>
              <w:right w:w="240" w:type="dxa"/>
            </w:tcMar>
            <w:vAlign w:val="center"/>
            <w:hideMark/>
          </w:tcPr>
          <w:p w14:paraId="414A7AE6" w14:textId="77777777" w:rsidR="006809FF" w:rsidRPr="006809FF" w:rsidRDefault="006809FF" w:rsidP="006809FF">
            <w:pPr>
              <w:widowControl/>
              <w:shd w:val="clear" w:color="auto" w:fill="FFFFFF"/>
              <w:spacing w:line="440" w:lineRule="exact"/>
              <w:jc w:val="left"/>
              <w:rPr>
                <w:rFonts w:ascii="Segoe UI" w:eastAsia="宋体" w:hAnsi="Segoe UI" w:cs="Segoe UI"/>
                <w:color w:val="0F1115"/>
                <w:kern w:val="0"/>
                <w:sz w:val="24"/>
                <w:szCs w:val="24"/>
                <w14:ligatures w14:val="none"/>
              </w:rPr>
            </w:pPr>
            <w:r w:rsidRPr="006809FF">
              <w:rPr>
                <w:rFonts w:ascii="Segoe UI" w:eastAsia="宋体" w:hAnsi="Segoe UI" w:cs="Segoe UI"/>
                <w:color w:val="0F1115"/>
                <w:kern w:val="0"/>
                <w:sz w:val="24"/>
                <w:szCs w:val="24"/>
                <w14:ligatures w14:val="none"/>
              </w:rPr>
              <w:t>6.48</w:t>
            </w:r>
          </w:p>
        </w:tc>
        <w:tc>
          <w:tcPr>
            <w:tcW w:w="0" w:type="auto"/>
            <w:tcBorders>
              <w:top w:val="single" w:sz="6" w:space="0" w:color="auto"/>
              <w:left w:val="single" w:sz="6" w:space="0" w:color="auto"/>
              <w:bottom w:val="single" w:sz="2" w:space="0" w:color="auto"/>
              <w:right w:val="single" w:sz="6" w:space="0" w:color="auto"/>
            </w:tcBorders>
            <w:tcMar>
              <w:top w:w="150" w:type="dxa"/>
              <w:left w:w="240" w:type="dxa"/>
              <w:bottom w:w="150" w:type="dxa"/>
              <w:right w:w="240" w:type="dxa"/>
            </w:tcMar>
            <w:vAlign w:val="center"/>
            <w:hideMark/>
          </w:tcPr>
          <w:p w14:paraId="6159B29A" w14:textId="77777777" w:rsidR="006809FF" w:rsidRPr="006809FF" w:rsidRDefault="006809FF" w:rsidP="006809FF">
            <w:pPr>
              <w:widowControl/>
              <w:shd w:val="clear" w:color="auto" w:fill="FFFFFF"/>
              <w:spacing w:line="440" w:lineRule="exact"/>
              <w:jc w:val="left"/>
              <w:rPr>
                <w:rFonts w:ascii="Segoe UI" w:eastAsia="宋体" w:hAnsi="Segoe UI" w:cs="Segoe UI"/>
                <w:color w:val="0F1115"/>
                <w:kern w:val="0"/>
                <w:sz w:val="24"/>
                <w:szCs w:val="24"/>
                <w14:ligatures w14:val="none"/>
              </w:rPr>
            </w:pPr>
            <w:r w:rsidRPr="006809FF">
              <w:rPr>
                <w:rFonts w:ascii="Segoe UI" w:eastAsia="宋体" w:hAnsi="Segoe UI" w:cs="Segoe UI"/>
                <w:color w:val="0F1115"/>
                <w:kern w:val="0"/>
                <w:sz w:val="24"/>
                <w:szCs w:val="24"/>
                <w14:ligatures w14:val="none"/>
              </w:rPr>
              <w:t>6.74</w:t>
            </w:r>
          </w:p>
        </w:tc>
        <w:tc>
          <w:tcPr>
            <w:tcW w:w="0" w:type="auto"/>
            <w:tcBorders>
              <w:top w:val="single" w:sz="6" w:space="0" w:color="auto"/>
              <w:left w:val="single" w:sz="6" w:space="0" w:color="auto"/>
              <w:bottom w:val="single" w:sz="2" w:space="0" w:color="auto"/>
              <w:right w:val="single" w:sz="6" w:space="0" w:color="auto"/>
            </w:tcBorders>
            <w:tcMar>
              <w:top w:w="150" w:type="dxa"/>
              <w:left w:w="240" w:type="dxa"/>
              <w:bottom w:w="150" w:type="dxa"/>
              <w:right w:w="240" w:type="dxa"/>
            </w:tcMar>
            <w:vAlign w:val="center"/>
            <w:hideMark/>
          </w:tcPr>
          <w:p w14:paraId="4925B11C" w14:textId="77777777" w:rsidR="006809FF" w:rsidRPr="006809FF" w:rsidRDefault="006809FF" w:rsidP="006809FF">
            <w:pPr>
              <w:widowControl/>
              <w:shd w:val="clear" w:color="auto" w:fill="FFFFFF"/>
              <w:spacing w:line="440" w:lineRule="exact"/>
              <w:jc w:val="left"/>
              <w:rPr>
                <w:rFonts w:ascii="Segoe UI" w:eastAsia="宋体" w:hAnsi="Segoe UI" w:cs="Segoe UI"/>
                <w:color w:val="0F1115"/>
                <w:kern w:val="0"/>
                <w:sz w:val="24"/>
                <w:szCs w:val="24"/>
                <w14:ligatures w14:val="none"/>
              </w:rPr>
            </w:pPr>
            <w:r w:rsidRPr="006809FF">
              <w:rPr>
                <w:rFonts w:ascii="Segoe UI" w:eastAsia="宋体" w:hAnsi="Segoe UI" w:cs="Segoe UI"/>
                <w:color w:val="0F1115"/>
                <w:kern w:val="0"/>
                <w:sz w:val="24"/>
                <w:szCs w:val="24"/>
                <w14:ligatures w14:val="none"/>
              </w:rPr>
              <w:t>6.93</w:t>
            </w:r>
          </w:p>
        </w:tc>
        <w:tc>
          <w:tcPr>
            <w:tcW w:w="0" w:type="auto"/>
            <w:tcBorders>
              <w:top w:val="single" w:sz="6" w:space="0" w:color="auto"/>
              <w:left w:val="single" w:sz="6" w:space="0" w:color="auto"/>
              <w:bottom w:val="single" w:sz="2" w:space="0" w:color="auto"/>
              <w:right w:val="single" w:sz="6" w:space="0" w:color="auto"/>
            </w:tcBorders>
            <w:tcMar>
              <w:top w:w="150" w:type="dxa"/>
              <w:left w:w="240" w:type="dxa"/>
              <w:bottom w:w="150" w:type="dxa"/>
              <w:right w:w="0" w:type="dxa"/>
            </w:tcMar>
            <w:vAlign w:val="center"/>
            <w:hideMark/>
          </w:tcPr>
          <w:p w14:paraId="46085FFB" w14:textId="77777777" w:rsidR="006809FF" w:rsidRPr="006809FF" w:rsidRDefault="006809FF" w:rsidP="006809FF">
            <w:pPr>
              <w:widowControl/>
              <w:shd w:val="clear" w:color="auto" w:fill="FFFFFF"/>
              <w:spacing w:line="440" w:lineRule="exact"/>
              <w:jc w:val="left"/>
              <w:rPr>
                <w:rFonts w:ascii="Segoe UI" w:eastAsia="宋体" w:hAnsi="Segoe UI" w:cs="Segoe UI"/>
                <w:color w:val="0F1115"/>
                <w:kern w:val="0"/>
                <w:sz w:val="24"/>
                <w:szCs w:val="24"/>
                <w14:ligatures w14:val="none"/>
              </w:rPr>
            </w:pPr>
            <w:r w:rsidRPr="006809FF">
              <w:rPr>
                <w:rFonts w:ascii="Segoe UI" w:eastAsia="宋体" w:hAnsi="Segoe UI" w:cs="Segoe UI"/>
                <w:color w:val="0F1115"/>
                <w:kern w:val="0"/>
                <w:sz w:val="24"/>
                <w:szCs w:val="24"/>
                <w14:ligatures w14:val="none"/>
              </w:rPr>
              <w:t>6.72</w:t>
            </w:r>
          </w:p>
        </w:tc>
      </w:tr>
      <w:tr w:rsidR="006809FF" w:rsidRPr="006809FF" w14:paraId="1B762C67" w14:textId="77777777">
        <w:tc>
          <w:tcPr>
            <w:tcW w:w="0" w:type="auto"/>
            <w:tcBorders>
              <w:top w:val="single" w:sz="6" w:space="0" w:color="auto"/>
              <w:left w:val="single" w:sz="6" w:space="0" w:color="auto"/>
              <w:bottom w:val="single" w:sz="2" w:space="0" w:color="auto"/>
              <w:right w:val="single" w:sz="6" w:space="0" w:color="auto"/>
            </w:tcBorders>
            <w:tcMar>
              <w:top w:w="150" w:type="dxa"/>
              <w:left w:w="0" w:type="dxa"/>
              <w:bottom w:w="150" w:type="dxa"/>
              <w:right w:w="240" w:type="dxa"/>
            </w:tcMar>
            <w:vAlign w:val="center"/>
            <w:hideMark/>
          </w:tcPr>
          <w:p w14:paraId="03EB1F11" w14:textId="77777777" w:rsidR="006809FF" w:rsidRPr="006809FF" w:rsidRDefault="006809FF" w:rsidP="006809FF">
            <w:pPr>
              <w:widowControl/>
              <w:shd w:val="clear" w:color="auto" w:fill="FFFFFF"/>
              <w:spacing w:line="440" w:lineRule="exact"/>
              <w:jc w:val="left"/>
              <w:rPr>
                <w:rFonts w:ascii="Segoe UI" w:eastAsia="宋体" w:hAnsi="Segoe UI" w:cs="Segoe UI"/>
                <w:color w:val="0F1115"/>
                <w:kern w:val="0"/>
                <w:sz w:val="24"/>
                <w:szCs w:val="24"/>
                <w14:ligatures w14:val="none"/>
              </w:rPr>
            </w:pPr>
            <w:r w:rsidRPr="006809FF">
              <w:rPr>
                <w:rFonts w:ascii="Segoe UI" w:eastAsia="宋体" w:hAnsi="Segoe UI" w:cs="Segoe UI"/>
                <w:color w:val="0F1115"/>
                <w:kern w:val="0"/>
                <w:sz w:val="24"/>
                <w:szCs w:val="24"/>
                <w14:ligatures w14:val="none"/>
              </w:rPr>
              <w:t>余弦</w:t>
            </w:r>
            <w:r w:rsidRPr="006809FF">
              <w:rPr>
                <w:rFonts w:ascii="Segoe UI" w:eastAsia="宋体" w:hAnsi="Segoe UI" w:cs="Segoe UI"/>
                <w:color w:val="0F1115"/>
                <w:kern w:val="0"/>
                <w:sz w:val="24"/>
                <w:szCs w:val="24"/>
                <w14:ligatures w14:val="none"/>
              </w:rPr>
              <w:t>-K</w:t>
            </w:r>
          </w:p>
        </w:tc>
        <w:tc>
          <w:tcPr>
            <w:tcW w:w="0" w:type="auto"/>
            <w:tcBorders>
              <w:top w:val="single" w:sz="6" w:space="0" w:color="auto"/>
              <w:left w:val="single" w:sz="6" w:space="0" w:color="auto"/>
              <w:bottom w:val="single" w:sz="2" w:space="0" w:color="auto"/>
              <w:right w:val="single" w:sz="6" w:space="0" w:color="auto"/>
            </w:tcBorders>
            <w:tcMar>
              <w:top w:w="150" w:type="dxa"/>
              <w:left w:w="240" w:type="dxa"/>
              <w:bottom w:w="150" w:type="dxa"/>
              <w:right w:w="240" w:type="dxa"/>
            </w:tcMar>
            <w:vAlign w:val="center"/>
            <w:hideMark/>
          </w:tcPr>
          <w:p w14:paraId="6E137383" w14:textId="77777777" w:rsidR="006809FF" w:rsidRPr="006809FF" w:rsidRDefault="006809FF" w:rsidP="006809FF">
            <w:pPr>
              <w:widowControl/>
              <w:shd w:val="clear" w:color="auto" w:fill="FFFFFF"/>
              <w:spacing w:line="440" w:lineRule="exact"/>
              <w:jc w:val="left"/>
              <w:rPr>
                <w:rFonts w:ascii="Segoe UI" w:eastAsia="宋体" w:hAnsi="Segoe UI" w:cs="Segoe UI"/>
                <w:color w:val="0F1115"/>
                <w:kern w:val="0"/>
                <w:sz w:val="24"/>
                <w:szCs w:val="24"/>
                <w14:ligatures w14:val="none"/>
              </w:rPr>
            </w:pPr>
            <w:r w:rsidRPr="006809FF">
              <w:rPr>
                <w:rFonts w:ascii="Segoe UI" w:eastAsia="宋体" w:hAnsi="Segoe UI" w:cs="Segoe UI"/>
                <w:color w:val="0F1115"/>
                <w:kern w:val="0"/>
                <w:sz w:val="24"/>
                <w:szCs w:val="24"/>
                <w14:ligatures w14:val="none"/>
              </w:rPr>
              <w:t>160</w:t>
            </w:r>
          </w:p>
        </w:tc>
        <w:tc>
          <w:tcPr>
            <w:tcW w:w="0" w:type="auto"/>
            <w:tcBorders>
              <w:top w:val="single" w:sz="6" w:space="0" w:color="auto"/>
              <w:left w:val="single" w:sz="6" w:space="0" w:color="auto"/>
              <w:bottom w:val="single" w:sz="2" w:space="0" w:color="auto"/>
              <w:right w:val="single" w:sz="6" w:space="0" w:color="auto"/>
            </w:tcBorders>
            <w:tcMar>
              <w:top w:w="150" w:type="dxa"/>
              <w:left w:w="240" w:type="dxa"/>
              <w:bottom w:w="150" w:type="dxa"/>
              <w:right w:w="240" w:type="dxa"/>
            </w:tcMar>
            <w:vAlign w:val="center"/>
            <w:hideMark/>
          </w:tcPr>
          <w:p w14:paraId="7B436C76" w14:textId="77777777" w:rsidR="006809FF" w:rsidRPr="006809FF" w:rsidRDefault="006809FF" w:rsidP="006809FF">
            <w:pPr>
              <w:widowControl/>
              <w:shd w:val="clear" w:color="auto" w:fill="FFFFFF"/>
              <w:spacing w:line="440" w:lineRule="exact"/>
              <w:jc w:val="left"/>
              <w:rPr>
                <w:rFonts w:ascii="Segoe UI" w:eastAsia="宋体" w:hAnsi="Segoe UI" w:cs="Segoe UI"/>
                <w:color w:val="0F1115"/>
                <w:kern w:val="0"/>
                <w:sz w:val="24"/>
                <w:szCs w:val="24"/>
                <w14:ligatures w14:val="none"/>
              </w:rPr>
            </w:pPr>
            <w:r w:rsidRPr="006809FF">
              <w:rPr>
                <w:rFonts w:ascii="Segoe UI" w:eastAsia="宋体" w:hAnsi="Segoe UI" w:cs="Segoe UI"/>
                <w:color w:val="0F1115"/>
                <w:kern w:val="0"/>
                <w:sz w:val="24"/>
                <w:szCs w:val="24"/>
                <w14:ligatures w14:val="none"/>
              </w:rPr>
              <w:t>6.77</w:t>
            </w:r>
          </w:p>
        </w:tc>
        <w:tc>
          <w:tcPr>
            <w:tcW w:w="0" w:type="auto"/>
            <w:tcBorders>
              <w:top w:val="single" w:sz="6" w:space="0" w:color="auto"/>
              <w:left w:val="single" w:sz="6" w:space="0" w:color="auto"/>
              <w:bottom w:val="single" w:sz="2" w:space="0" w:color="auto"/>
              <w:right w:val="single" w:sz="6" w:space="0" w:color="auto"/>
            </w:tcBorders>
            <w:tcMar>
              <w:top w:w="150" w:type="dxa"/>
              <w:left w:w="240" w:type="dxa"/>
              <w:bottom w:w="150" w:type="dxa"/>
              <w:right w:w="240" w:type="dxa"/>
            </w:tcMar>
            <w:vAlign w:val="center"/>
            <w:hideMark/>
          </w:tcPr>
          <w:p w14:paraId="64A4DF14" w14:textId="77777777" w:rsidR="006809FF" w:rsidRPr="006809FF" w:rsidRDefault="006809FF" w:rsidP="006809FF">
            <w:pPr>
              <w:widowControl/>
              <w:shd w:val="clear" w:color="auto" w:fill="FFFFFF"/>
              <w:spacing w:line="440" w:lineRule="exact"/>
              <w:jc w:val="left"/>
              <w:rPr>
                <w:rFonts w:ascii="Segoe UI" w:eastAsia="宋体" w:hAnsi="Segoe UI" w:cs="Segoe UI"/>
                <w:color w:val="0F1115"/>
                <w:kern w:val="0"/>
                <w:sz w:val="24"/>
                <w:szCs w:val="24"/>
                <w14:ligatures w14:val="none"/>
              </w:rPr>
            </w:pPr>
            <w:r w:rsidRPr="006809FF">
              <w:rPr>
                <w:rFonts w:ascii="Segoe UI" w:eastAsia="宋体" w:hAnsi="Segoe UI" w:cs="Segoe UI"/>
                <w:color w:val="0F1115"/>
                <w:kern w:val="0"/>
                <w:sz w:val="24"/>
                <w:szCs w:val="24"/>
                <w14:ligatures w14:val="none"/>
              </w:rPr>
              <w:t>7.31</w:t>
            </w:r>
          </w:p>
        </w:tc>
        <w:tc>
          <w:tcPr>
            <w:tcW w:w="0" w:type="auto"/>
            <w:tcBorders>
              <w:top w:val="single" w:sz="6" w:space="0" w:color="auto"/>
              <w:left w:val="single" w:sz="6" w:space="0" w:color="auto"/>
              <w:bottom w:val="single" w:sz="2" w:space="0" w:color="auto"/>
              <w:right w:val="single" w:sz="6" w:space="0" w:color="auto"/>
            </w:tcBorders>
            <w:tcMar>
              <w:top w:w="150" w:type="dxa"/>
              <w:left w:w="240" w:type="dxa"/>
              <w:bottom w:w="150" w:type="dxa"/>
              <w:right w:w="240" w:type="dxa"/>
            </w:tcMar>
            <w:vAlign w:val="center"/>
            <w:hideMark/>
          </w:tcPr>
          <w:p w14:paraId="240EF7FB" w14:textId="77777777" w:rsidR="006809FF" w:rsidRPr="006809FF" w:rsidRDefault="006809FF" w:rsidP="006809FF">
            <w:pPr>
              <w:widowControl/>
              <w:shd w:val="clear" w:color="auto" w:fill="FFFFFF"/>
              <w:spacing w:line="440" w:lineRule="exact"/>
              <w:jc w:val="left"/>
              <w:rPr>
                <w:rFonts w:ascii="Segoe UI" w:eastAsia="宋体" w:hAnsi="Segoe UI" w:cs="Segoe UI"/>
                <w:color w:val="0F1115"/>
                <w:kern w:val="0"/>
                <w:sz w:val="24"/>
                <w:szCs w:val="24"/>
                <w14:ligatures w14:val="none"/>
              </w:rPr>
            </w:pPr>
            <w:r w:rsidRPr="006809FF">
              <w:rPr>
                <w:rFonts w:ascii="Segoe UI" w:eastAsia="宋体" w:hAnsi="Segoe UI" w:cs="Segoe UI"/>
                <w:color w:val="0F1115"/>
                <w:kern w:val="0"/>
                <w:sz w:val="24"/>
                <w:szCs w:val="24"/>
                <w14:ligatures w14:val="none"/>
              </w:rPr>
              <w:t>7.41</w:t>
            </w:r>
          </w:p>
        </w:tc>
        <w:tc>
          <w:tcPr>
            <w:tcW w:w="0" w:type="auto"/>
            <w:tcBorders>
              <w:top w:val="single" w:sz="6" w:space="0" w:color="auto"/>
              <w:left w:val="single" w:sz="6" w:space="0" w:color="auto"/>
              <w:bottom w:val="single" w:sz="2" w:space="0" w:color="auto"/>
              <w:right w:val="single" w:sz="6" w:space="0" w:color="auto"/>
            </w:tcBorders>
            <w:tcMar>
              <w:top w:w="150" w:type="dxa"/>
              <w:left w:w="240" w:type="dxa"/>
              <w:bottom w:w="150" w:type="dxa"/>
              <w:right w:w="0" w:type="dxa"/>
            </w:tcMar>
            <w:vAlign w:val="center"/>
            <w:hideMark/>
          </w:tcPr>
          <w:p w14:paraId="6D4C195E" w14:textId="77777777" w:rsidR="006809FF" w:rsidRPr="006809FF" w:rsidRDefault="006809FF" w:rsidP="006809FF">
            <w:pPr>
              <w:widowControl/>
              <w:shd w:val="clear" w:color="auto" w:fill="FFFFFF"/>
              <w:spacing w:line="440" w:lineRule="exact"/>
              <w:jc w:val="left"/>
              <w:rPr>
                <w:rFonts w:ascii="Segoe UI" w:eastAsia="宋体" w:hAnsi="Segoe UI" w:cs="Segoe UI"/>
                <w:color w:val="0F1115"/>
                <w:kern w:val="0"/>
                <w:sz w:val="24"/>
                <w:szCs w:val="24"/>
                <w14:ligatures w14:val="none"/>
              </w:rPr>
            </w:pPr>
            <w:r w:rsidRPr="006809FF">
              <w:rPr>
                <w:rFonts w:ascii="Segoe UI" w:eastAsia="宋体" w:hAnsi="Segoe UI" w:cs="Segoe UI"/>
                <w:color w:val="0F1115"/>
                <w:kern w:val="0"/>
                <w:sz w:val="24"/>
                <w:szCs w:val="24"/>
                <w14:ligatures w14:val="none"/>
              </w:rPr>
              <w:t>7.16</w:t>
            </w:r>
          </w:p>
        </w:tc>
      </w:tr>
      <w:tr w:rsidR="006809FF" w:rsidRPr="006809FF" w14:paraId="3EF596BD" w14:textId="77777777">
        <w:tc>
          <w:tcPr>
            <w:tcW w:w="0" w:type="auto"/>
            <w:tcBorders>
              <w:top w:val="single" w:sz="6" w:space="0" w:color="auto"/>
              <w:left w:val="single" w:sz="6" w:space="0" w:color="auto"/>
              <w:bottom w:val="single" w:sz="2" w:space="0" w:color="auto"/>
              <w:right w:val="single" w:sz="6" w:space="0" w:color="auto"/>
            </w:tcBorders>
            <w:tcMar>
              <w:top w:w="150" w:type="dxa"/>
              <w:left w:w="0" w:type="dxa"/>
              <w:bottom w:w="150" w:type="dxa"/>
              <w:right w:w="240" w:type="dxa"/>
            </w:tcMar>
            <w:vAlign w:val="center"/>
            <w:hideMark/>
          </w:tcPr>
          <w:p w14:paraId="1F922BA2" w14:textId="77777777" w:rsidR="006809FF" w:rsidRPr="006809FF" w:rsidRDefault="006809FF" w:rsidP="006809FF">
            <w:pPr>
              <w:widowControl/>
              <w:shd w:val="clear" w:color="auto" w:fill="FFFFFF"/>
              <w:spacing w:line="440" w:lineRule="exact"/>
              <w:jc w:val="left"/>
              <w:rPr>
                <w:rFonts w:ascii="Segoe UI" w:eastAsia="宋体" w:hAnsi="Segoe UI" w:cs="Segoe UI"/>
                <w:color w:val="0F1115"/>
                <w:kern w:val="0"/>
                <w:sz w:val="24"/>
                <w:szCs w:val="24"/>
                <w14:ligatures w14:val="none"/>
              </w:rPr>
            </w:pPr>
            <w:r w:rsidRPr="006809FF">
              <w:rPr>
                <w:rFonts w:ascii="Segoe UI" w:eastAsia="宋体" w:hAnsi="Segoe UI" w:cs="Segoe UI"/>
                <w:color w:val="0F1115"/>
                <w:kern w:val="0"/>
                <w:sz w:val="24"/>
                <w:szCs w:val="24"/>
                <w14:ligatures w14:val="none"/>
              </w:rPr>
              <w:t>余弦</w:t>
            </w:r>
            <w:r w:rsidRPr="006809FF">
              <w:rPr>
                <w:rFonts w:ascii="Segoe UI" w:eastAsia="宋体" w:hAnsi="Segoe UI" w:cs="Segoe UI"/>
                <w:color w:val="0F1115"/>
                <w:kern w:val="0"/>
                <w:sz w:val="24"/>
                <w:szCs w:val="24"/>
                <w14:ligatures w14:val="none"/>
              </w:rPr>
              <w:t>-V</w:t>
            </w:r>
          </w:p>
        </w:tc>
        <w:tc>
          <w:tcPr>
            <w:tcW w:w="0" w:type="auto"/>
            <w:tcBorders>
              <w:top w:val="single" w:sz="6" w:space="0" w:color="auto"/>
              <w:left w:val="single" w:sz="6" w:space="0" w:color="auto"/>
              <w:bottom w:val="single" w:sz="2" w:space="0" w:color="auto"/>
              <w:right w:val="single" w:sz="6" w:space="0" w:color="auto"/>
            </w:tcBorders>
            <w:tcMar>
              <w:top w:w="150" w:type="dxa"/>
              <w:left w:w="240" w:type="dxa"/>
              <w:bottom w:w="150" w:type="dxa"/>
              <w:right w:w="240" w:type="dxa"/>
            </w:tcMar>
            <w:vAlign w:val="center"/>
            <w:hideMark/>
          </w:tcPr>
          <w:p w14:paraId="45A0B2E1" w14:textId="77777777" w:rsidR="006809FF" w:rsidRPr="006809FF" w:rsidRDefault="006809FF" w:rsidP="006809FF">
            <w:pPr>
              <w:widowControl/>
              <w:shd w:val="clear" w:color="auto" w:fill="FFFFFF"/>
              <w:spacing w:line="440" w:lineRule="exact"/>
              <w:jc w:val="left"/>
              <w:rPr>
                <w:rFonts w:ascii="Segoe UI" w:eastAsia="宋体" w:hAnsi="Segoe UI" w:cs="Segoe UI"/>
                <w:color w:val="0F1115"/>
                <w:kern w:val="0"/>
                <w:sz w:val="24"/>
                <w:szCs w:val="24"/>
                <w14:ligatures w14:val="none"/>
              </w:rPr>
            </w:pPr>
            <w:r w:rsidRPr="006809FF">
              <w:rPr>
                <w:rFonts w:ascii="Segoe UI" w:eastAsia="宋体" w:hAnsi="Segoe UI" w:cs="Segoe UI"/>
                <w:color w:val="0F1115"/>
                <w:kern w:val="0"/>
                <w:sz w:val="24"/>
                <w:szCs w:val="24"/>
                <w14:ligatures w14:val="none"/>
              </w:rPr>
              <w:t>160</w:t>
            </w:r>
          </w:p>
        </w:tc>
        <w:tc>
          <w:tcPr>
            <w:tcW w:w="0" w:type="auto"/>
            <w:tcBorders>
              <w:top w:val="single" w:sz="6" w:space="0" w:color="auto"/>
              <w:left w:val="single" w:sz="6" w:space="0" w:color="auto"/>
              <w:bottom w:val="single" w:sz="2" w:space="0" w:color="auto"/>
              <w:right w:val="single" w:sz="6" w:space="0" w:color="auto"/>
            </w:tcBorders>
            <w:tcMar>
              <w:top w:w="150" w:type="dxa"/>
              <w:left w:w="240" w:type="dxa"/>
              <w:bottom w:w="150" w:type="dxa"/>
              <w:right w:w="240" w:type="dxa"/>
            </w:tcMar>
            <w:vAlign w:val="center"/>
            <w:hideMark/>
          </w:tcPr>
          <w:p w14:paraId="40FB3116" w14:textId="77777777" w:rsidR="006809FF" w:rsidRPr="006809FF" w:rsidRDefault="006809FF" w:rsidP="006809FF">
            <w:pPr>
              <w:widowControl/>
              <w:shd w:val="clear" w:color="auto" w:fill="FFFFFF"/>
              <w:spacing w:line="440" w:lineRule="exact"/>
              <w:jc w:val="left"/>
              <w:rPr>
                <w:rFonts w:ascii="Segoe UI" w:eastAsia="宋体" w:hAnsi="Segoe UI" w:cs="Segoe UI"/>
                <w:color w:val="0F1115"/>
                <w:kern w:val="0"/>
                <w:sz w:val="24"/>
                <w:szCs w:val="24"/>
                <w14:ligatures w14:val="none"/>
              </w:rPr>
            </w:pPr>
            <w:r w:rsidRPr="006809FF">
              <w:rPr>
                <w:rFonts w:ascii="Segoe UI" w:eastAsia="宋体" w:hAnsi="Segoe UI" w:cs="Segoe UI"/>
                <w:color w:val="0F1115"/>
                <w:kern w:val="0"/>
                <w:sz w:val="24"/>
                <w:szCs w:val="24"/>
                <w14:ligatures w14:val="none"/>
              </w:rPr>
              <w:t>5.77</w:t>
            </w:r>
          </w:p>
        </w:tc>
        <w:tc>
          <w:tcPr>
            <w:tcW w:w="0" w:type="auto"/>
            <w:tcBorders>
              <w:top w:val="single" w:sz="6" w:space="0" w:color="auto"/>
              <w:left w:val="single" w:sz="6" w:space="0" w:color="auto"/>
              <w:bottom w:val="single" w:sz="2" w:space="0" w:color="auto"/>
              <w:right w:val="single" w:sz="6" w:space="0" w:color="auto"/>
            </w:tcBorders>
            <w:tcMar>
              <w:top w:w="150" w:type="dxa"/>
              <w:left w:w="240" w:type="dxa"/>
              <w:bottom w:w="150" w:type="dxa"/>
              <w:right w:w="240" w:type="dxa"/>
            </w:tcMar>
            <w:vAlign w:val="center"/>
            <w:hideMark/>
          </w:tcPr>
          <w:p w14:paraId="7F97008A" w14:textId="77777777" w:rsidR="006809FF" w:rsidRPr="006809FF" w:rsidRDefault="006809FF" w:rsidP="006809FF">
            <w:pPr>
              <w:widowControl/>
              <w:shd w:val="clear" w:color="auto" w:fill="FFFFFF"/>
              <w:spacing w:line="440" w:lineRule="exact"/>
              <w:jc w:val="left"/>
              <w:rPr>
                <w:rFonts w:ascii="Segoe UI" w:eastAsia="宋体" w:hAnsi="Segoe UI" w:cs="Segoe UI"/>
                <w:color w:val="0F1115"/>
                <w:kern w:val="0"/>
                <w:sz w:val="24"/>
                <w:szCs w:val="24"/>
                <w14:ligatures w14:val="none"/>
              </w:rPr>
            </w:pPr>
            <w:r w:rsidRPr="006809FF">
              <w:rPr>
                <w:rFonts w:ascii="Segoe UI" w:eastAsia="宋体" w:hAnsi="Segoe UI" w:cs="Segoe UI"/>
                <w:color w:val="0F1115"/>
                <w:kern w:val="0"/>
                <w:sz w:val="24"/>
                <w:szCs w:val="24"/>
                <w14:ligatures w14:val="none"/>
              </w:rPr>
              <w:t>6.57</w:t>
            </w:r>
          </w:p>
        </w:tc>
        <w:tc>
          <w:tcPr>
            <w:tcW w:w="0" w:type="auto"/>
            <w:tcBorders>
              <w:top w:val="single" w:sz="6" w:space="0" w:color="auto"/>
              <w:left w:val="single" w:sz="6" w:space="0" w:color="auto"/>
              <w:bottom w:val="single" w:sz="2" w:space="0" w:color="auto"/>
              <w:right w:val="single" w:sz="6" w:space="0" w:color="auto"/>
            </w:tcBorders>
            <w:tcMar>
              <w:top w:w="150" w:type="dxa"/>
              <w:left w:w="240" w:type="dxa"/>
              <w:bottom w:w="150" w:type="dxa"/>
              <w:right w:w="240" w:type="dxa"/>
            </w:tcMar>
            <w:vAlign w:val="center"/>
            <w:hideMark/>
          </w:tcPr>
          <w:p w14:paraId="5EFCAF62" w14:textId="77777777" w:rsidR="006809FF" w:rsidRPr="006809FF" w:rsidRDefault="006809FF" w:rsidP="006809FF">
            <w:pPr>
              <w:widowControl/>
              <w:shd w:val="clear" w:color="auto" w:fill="FFFFFF"/>
              <w:spacing w:line="440" w:lineRule="exact"/>
              <w:jc w:val="left"/>
              <w:rPr>
                <w:rFonts w:ascii="Segoe UI" w:eastAsia="宋体" w:hAnsi="Segoe UI" w:cs="Segoe UI"/>
                <w:color w:val="0F1115"/>
                <w:kern w:val="0"/>
                <w:sz w:val="24"/>
                <w:szCs w:val="24"/>
                <w14:ligatures w14:val="none"/>
              </w:rPr>
            </w:pPr>
            <w:r w:rsidRPr="006809FF">
              <w:rPr>
                <w:rFonts w:ascii="Segoe UI" w:eastAsia="宋体" w:hAnsi="Segoe UI" w:cs="Segoe UI"/>
                <w:color w:val="0F1115"/>
                <w:kern w:val="0"/>
                <w:sz w:val="24"/>
                <w:szCs w:val="24"/>
                <w14:ligatures w14:val="none"/>
              </w:rPr>
              <w:t>6.57</w:t>
            </w:r>
          </w:p>
        </w:tc>
        <w:tc>
          <w:tcPr>
            <w:tcW w:w="0" w:type="auto"/>
            <w:tcBorders>
              <w:top w:val="single" w:sz="6" w:space="0" w:color="auto"/>
              <w:left w:val="single" w:sz="6" w:space="0" w:color="auto"/>
              <w:bottom w:val="single" w:sz="2" w:space="0" w:color="auto"/>
              <w:right w:val="single" w:sz="6" w:space="0" w:color="auto"/>
            </w:tcBorders>
            <w:tcMar>
              <w:top w:w="150" w:type="dxa"/>
              <w:left w:w="240" w:type="dxa"/>
              <w:bottom w:w="150" w:type="dxa"/>
              <w:right w:w="0" w:type="dxa"/>
            </w:tcMar>
            <w:vAlign w:val="center"/>
            <w:hideMark/>
          </w:tcPr>
          <w:p w14:paraId="1EE1292E" w14:textId="77777777" w:rsidR="006809FF" w:rsidRPr="006809FF" w:rsidRDefault="006809FF" w:rsidP="006809FF">
            <w:pPr>
              <w:widowControl/>
              <w:shd w:val="clear" w:color="auto" w:fill="FFFFFF"/>
              <w:spacing w:line="440" w:lineRule="exact"/>
              <w:jc w:val="left"/>
              <w:rPr>
                <w:rFonts w:ascii="Segoe UI" w:eastAsia="宋体" w:hAnsi="Segoe UI" w:cs="Segoe UI"/>
                <w:color w:val="0F1115"/>
                <w:kern w:val="0"/>
                <w:sz w:val="24"/>
                <w:szCs w:val="24"/>
                <w14:ligatures w14:val="none"/>
              </w:rPr>
            </w:pPr>
            <w:r w:rsidRPr="006809FF">
              <w:rPr>
                <w:rFonts w:ascii="Segoe UI" w:eastAsia="宋体" w:hAnsi="Segoe UI" w:cs="Segoe UI"/>
                <w:color w:val="0F1115"/>
                <w:kern w:val="0"/>
                <w:sz w:val="24"/>
                <w:szCs w:val="24"/>
                <w14:ligatures w14:val="none"/>
              </w:rPr>
              <w:t>6.30</w:t>
            </w:r>
          </w:p>
        </w:tc>
      </w:tr>
    </w:tbl>
    <w:p w14:paraId="6EA4A002" w14:textId="77777777" w:rsidR="006809FF" w:rsidRDefault="006809FF" w:rsidP="0053563E">
      <w:pPr>
        <w:widowControl/>
        <w:shd w:val="clear" w:color="auto" w:fill="FFFFFF"/>
        <w:spacing w:line="440" w:lineRule="exact"/>
        <w:ind w:firstLine="420"/>
        <w:jc w:val="left"/>
        <w:rPr>
          <w:rFonts w:ascii="宋体" w:eastAsia="宋体" w:hAnsi="宋体" w:cs="Segoe UI"/>
          <w:color w:val="0F1115"/>
          <w:kern w:val="0"/>
          <w:sz w:val="24"/>
          <w:szCs w:val="24"/>
          <w14:ligatures w14:val="none"/>
        </w:rPr>
      </w:pPr>
      <w:r w:rsidRPr="0053563E">
        <w:rPr>
          <w:rFonts w:ascii="宋体" w:eastAsia="宋体" w:hAnsi="宋体" w:cs="Segoe UI"/>
          <w:b/>
          <w:bCs/>
          <w:color w:val="0F1115"/>
          <w:kern w:val="0"/>
          <w:sz w:val="24"/>
          <w:szCs w:val="24"/>
          <w14:ligatures w14:val="none"/>
        </w:rPr>
        <w:t>嵌入头识别。</w:t>
      </w:r>
      <w:r w:rsidRPr="0053563E">
        <w:rPr>
          <w:rFonts w:ascii="宋体" w:eastAsia="宋体" w:hAnsi="宋体" w:cs="Segoe UI"/>
          <w:color w:val="0F1115"/>
          <w:kern w:val="0"/>
          <w:sz w:val="24"/>
          <w:szCs w:val="24"/>
          <w14:ligatures w14:val="none"/>
        </w:rPr>
        <w:t> 我们在一个多跳问答数据集上进行了一组实验，以确定用于相似性搜索的最佳嵌入；详见第 C.1 节。我们在表1中报告了性能最优的层和头的 MNR 分数。有些出乎意料的是，我们观察到，使用注意力 QKV 状态进行余弦相似度搜索，往往优于被广泛使用的注意力分数。尽管尺寸要小得多，它也优于使用隐藏状态之间的余弦相似度。这一发现表明，通过仔细选择合适的头，直接使用注意力层的 QKV 状态并进行余弦相似度搜索，可以在占用极少内存的情况下取得非常高的性能。</w:t>
      </w:r>
    </w:p>
    <w:p w14:paraId="38872124" w14:textId="159F1184" w:rsidR="0053563E" w:rsidRPr="0053563E" w:rsidRDefault="0053563E" w:rsidP="0053563E">
      <w:pPr>
        <w:widowControl/>
        <w:shd w:val="clear" w:color="auto" w:fill="FFFFFF"/>
        <w:ind w:firstLine="420"/>
        <w:jc w:val="center"/>
        <w:rPr>
          <w:rFonts w:ascii="宋体" w:eastAsia="宋体" w:hAnsi="宋体" w:cs="Segoe UI" w:hint="eastAsia"/>
          <w:color w:val="0F1115"/>
          <w:kern w:val="0"/>
          <w:sz w:val="24"/>
          <w:szCs w:val="24"/>
          <w14:ligatures w14:val="none"/>
        </w:rPr>
      </w:pPr>
      <w:r>
        <w:rPr>
          <w:noProof/>
        </w:rPr>
        <w:drawing>
          <wp:inline distT="0" distB="0" distL="0" distR="0" wp14:anchorId="7A234686" wp14:editId="072E4879">
            <wp:extent cx="4133850" cy="1631950"/>
            <wp:effectExtent l="0" t="0" r="0" b="6350"/>
            <wp:docPr id="9748053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33850" cy="1631950"/>
                    </a:xfrm>
                    <a:prstGeom prst="rect">
                      <a:avLst/>
                    </a:prstGeom>
                    <a:noFill/>
                    <a:ln>
                      <a:noFill/>
                    </a:ln>
                  </pic:spPr>
                </pic:pic>
              </a:graphicData>
            </a:graphic>
          </wp:inline>
        </w:drawing>
      </w:r>
    </w:p>
    <w:p w14:paraId="3C9B5447" w14:textId="77777777" w:rsidR="006809FF" w:rsidRPr="0053563E" w:rsidRDefault="006809FF" w:rsidP="0053563E">
      <w:pPr>
        <w:widowControl/>
        <w:shd w:val="clear" w:color="auto" w:fill="FFFFFF"/>
        <w:spacing w:line="440" w:lineRule="exact"/>
        <w:jc w:val="center"/>
        <w:rPr>
          <w:rFonts w:ascii="Segoe UI" w:eastAsia="宋体" w:hAnsi="Segoe UI" w:cs="Segoe UI"/>
          <w:color w:val="0F1115"/>
          <w:kern w:val="0"/>
          <w:szCs w:val="21"/>
          <w14:ligatures w14:val="none"/>
        </w:rPr>
      </w:pPr>
      <w:r w:rsidRPr="0053563E">
        <w:rPr>
          <w:rFonts w:ascii="Segoe UI" w:eastAsia="宋体" w:hAnsi="Segoe UI" w:cs="Segoe UI"/>
          <w:color w:val="0F1115"/>
          <w:kern w:val="0"/>
          <w:szCs w:val="21"/>
          <w14:ligatures w14:val="none"/>
        </w:rPr>
        <w:lastRenderedPageBreak/>
        <w:t>图</w:t>
      </w:r>
      <w:r w:rsidRPr="0053563E">
        <w:rPr>
          <w:rFonts w:ascii="Segoe UI" w:eastAsia="宋体" w:hAnsi="Segoe UI" w:cs="Segoe UI"/>
          <w:color w:val="0F1115"/>
          <w:kern w:val="0"/>
          <w:szCs w:val="21"/>
          <w14:ligatures w14:val="none"/>
        </w:rPr>
        <w:t>2</w:t>
      </w:r>
      <w:r w:rsidRPr="0053563E">
        <w:rPr>
          <w:rFonts w:ascii="Segoe UI" w:eastAsia="宋体" w:hAnsi="Segoe UI" w:cs="Segoe UI"/>
          <w:color w:val="0F1115"/>
          <w:kern w:val="0"/>
          <w:szCs w:val="21"/>
          <w14:ligatures w14:val="none"/>
        </w:rPr>
        <w:t>展示了性能最优</w:t>
      </w:r>
      <w:proofErr w:type="gramStart"/>
      <w:r w:rsidRPr="0053563E">
        <w:rPr>
          <w:rFonts w:ascii="Segoe UI" w:eastAsia="宋体" w:hAnsi="Segoe UI" w:cs="Segoe UI"/>
          <w:color w:val="0F1115"/>
          <w:kern w:val="0"/>
          <w:szCs w:val="21"/>
          <w14:ligatures w14:val="none"/>
        </w:rPr>
        <w:t>的值头的</w:t>
      </w:r>
      <w:proofErr w:type="gramEnd"/>
      <w:r w:rsidRPr="0053563E">
        <w:rPr>
          <w:rFonts w:ascii="Segoe UI" w:eastAsia="宋体" w:hAnsi="Segoe UI" w:cs="Segoe UI"/>
          <w:color w:val="0F1115"/>
          <w:kern w:val="0"/>
          <w:szCs w:val="21"/>
          <w14:ligatures w14:val="none"/>
        </w:rPr>
        <w:t>分布。值得注意的是，性能最优的头并不一定来自最后的</w:t>
      </w:r>
      <w:r w:rsidRPr="0053563E">
        <w:rPr>
          <w:rFonts w:ascii="Segoe UI" w:eastAsia="宋体" w:hAnsi="Segoe UI" w:cs="Segoe UI"/>
          <w:color w:val="0F1115"/>
          <w:kern w:val="0"/>
          <w:szCs w:val="21"/>
          <w14:ligatures w14:val="none"/>
        </w:rPr>
        <w:t xml:space="preserve"> Transformer </w:t>
      </w:r>
      <w:r w:rsidRPr="0053563E">
        <w:rPr>
          <w:rFonts w:ascii="Segoe UI" w:eastAsia="宋体" w:hAnsi="Segoe UI" w:cs="Segoe UI"/>
          <w:color w:val="0F1115"/>
          <w:kern w:val="0"/>
          <w:szCs w:val="21"/>
          <w14:ligatures w14:val="none"/>
        </w:rPr>
        <w:t>层。这一观察意味着，前向传递输入时可能并不需要经过上层来构建有效的检索嵌入，这成为第</w:t>
      </w:r>
      <w:r w:rsidRPr="0053563E">
        <w:rPr>
          <w:rFonts w:ascii="Segoe UI" w:eastAsia="宋体" w:hAnsi="Segoe UI" w:cs="Segoe UI"/>
          <w:color w:val="0F1115"/>
          <w:kern w:val="0"/>
          <w:szCs w:val="21"/>
          <w14:ligatures w14:val="none"/>
        </w:rPr>
        <w:t>3.1</w:t>
      </w:r>
      <w:r w:rsidRPr="0053563E">
        <w:rPr>
          <w:rFonts w:ascii="Segoe UI" w:eastAsia="宋体" w:hAnsi="Segoe UI" w:cs="Segoe UI"/>
          <w:color w:val="0F1115"/>
          <w:kern w:val="0"/>
          <w:szCs w:val="21"/>
          <w14:ligatures w14:val="none"/>
        </w:rPr>
        <w:t>节中所述提前退出策略的关键动机。</w:t>
      </w:r>
    </w:p>
    <w:p w14:paraId="2DFD02D5" w14:textId="77777777" w:rsidR="006809FF" w:rsidRPr="006809FF" w:rsidRDefault="006809FF" w:rsidP="0053563E">
      <w:pPr>
        <w:widowControl/>
        <w:shd w:val="clear" w:color="auto" w:fill="FFFFFF"/>
        <w:spacing w:line="440" w:lineRule="exact"/>
        <w:ind w:firstLine="420"/>
        <w:jc w:val="left"/>
        <w:rPr>
          <w:rFonts w:ascii="Segoe UI" w:eastAsia="宋体" w:hAnsi="Segoe UI" w:cs="Segoe UI"/>
          <w:color w:val="0F1115"/>
          <w:kern w:val="0"/>
          <w:sz w:val="24"/>
          <w:szCs w:val="24"/>
          <w14:ligatures w14:val="none"/>
        </w:rPr>
      </w:pPr>
      <w:r w:rsidRPr="006809FF">
        <w:rPr>
          <w:rFonts w:ascii="Segoe UI" w:eastAsia="宋体" w:hAnsi="Segoe UI" w:cs="Segoe UI"/>
          <w:color w:val="0F1115"/>
          <w:kern w:val="0"/>
          <w:sz w:val="24"/>
          <w:szCs w:val="24"/>
          <w14:ligatures w14:val="none"/>
        </w:rPr>
        <w:t>为了创建一种对广泛任务都有用的通用嵌入，我们进行了额外实验，以识别能够有效表示复杂输入模式的头。具体来说，我们创建了一个合成的键值检索任务，该任务将多个形如</w:t>
      </w:r>
      <w:r w:rsidRPr="006809FF">
        <w:rPr>
          <w:rFonts w:ascii="Segoe UI" w:eastAsia="宋体" w:hAnsi="Segoe UI" w:cs="Segoe UI"/>
          <w:color w:val="0F1115"/>
          <w:kern w:val="0"/>
          <w:sz w:val="24"/>
          <w:szCs w:val="24"/>
          <w14:ligatures w14:val="none"/>
        </w:rPr>
        <w:t xml:space="preserve"> "The value corresponding to the id [key] is [value]." </w:t>
      </w:r>
      <w:r w:rsidRPr="006809FF">
        <w:rPr>
          <w:rFonts w:ascii="Segoe UI" w:eastAsia="宋体" w:hAnsi="Segoe UI" w:cs="Segoe UI"/>
          <w:color w:val="0F1115"/>
          <w:kern w:val="0"/>
          <w:sz w:val="24"/>
          <w:szCs w:val="24"/>
          <w14:ligatures w14:val="none"/>
        </w:rPr>
        <w:t>的句子嵌入</w:t>
      </w:r>
      <w:r w:rsidRPr="006809FF">
        <w:rPr>
          <w:rFonts w:ascii="Segoe UI" w:eastAsia="宋体" w:hAnsi="Segoe UI" w:cs="Segoe UI"/>
          <w:color w:val="0F1115"/>
          <w:kern w:val="0"/>
          <w:sz w:val="24"/>
          <w:szCs w:val="24"/>
          <w14:ligatures w14:val="none"/>
        </w:rPr>
        <w:t xml:space="preserve"> </w:t>
      </w:r>
      <w:proofErr w:type="spellStart"/>
      <w:r w:rsidRPr="006809FF">
        <w:rPr>
          <w:rFonts w:ascii="Segoe UI" w:eastAsia="宋体" w:hAnsi="Segoe UI" w:cs="Segoe UI"/>
          <w:color w:val="0F1115"/>
          <w:kern w:val="0"/>
          <w:sz w:val="24"/>
          <w:szCs w:val="24"/>
          <w14:ligatures w14:val="none"/>
        </w:rPr>
        <w:t>WikiText</w:t>
      </w:r>
      <w:proofErr w:type="spellEnd"/>
      <w:r w:rsidRPr="006809FF">
        <w:rPr>
          <w:rFonts w:ascii="Segoe UI" w:eastAsia="宋体" w:hAnsi="Segoe UI" w:cs="Segoe UI"/>
          <w:color w:val="0F1115"/>
          <w:kern w:val="0"/>
          <w:sz w:val="24"/>
          <w:szCs w:val="24"/>
          <w14:ligatures w14:val="none"/>
        </w:rPr>
        <w:t xml:space="preserve"> [16] </w:t>
      </w:r>
      <w:r w:rsidRPr="006809FF">
        <w:rPr>
          <w:rFonts w:ascii="Segoe UI" w:eastAsia="宋体" w:hAnsi="Segoe UI" w:cs="Segoe UI"/>
          <w:color w:val="0F1115"/>
          <w:kern w:val="0"/>
          <w:sz w:val="24"/>
          <w:szCs w:val="24"/>
          <w14:ligatures w14:val="none"/>
        </w:rPr>
        <w:t>语料库中，其中键和值为随机的</w:t>
      </w:r>
      <w:r w:rsidRPr="006809FF">
        <w:rPr>
          <w:rFonts w:ascii="Segoe UI" w:eastAsia="宋体" w:hAnsi="Segoe UI" w:cs="Segoe UI"/>
          <w:color w:val="0F1115"/>
          <w:kern w:val="0"/>
          <w:sz w:val="24"/>
          <w:szCs w:val="24"/>
          <w14:ligatures w14:val="none"/>
        </w:rPr>
        <w:t xml:space="preserve"> 10 </w:t>
      </w:r>
      <w:r w:rsidRPr="006809FF">
        <w:rPr>
          <w:rFonts w:ascii="Segoe UI" w:eastAsia="宋体" w:hAnsi="Segoe UI" w:cs="Segoe UI"/>
          <w:color w:val="0F1115"/>
          <w:kern w:val="0"/>
          <w:sz w:val="24"/>
          <w:szCs w:val="24"/>
          <w14:ligatures w14:val="none"/>
        </w:rPr>
        <w:t>字符</w:t>
      </w:r>
      <w:r w:rsidRPr="006809FF">
        <w:rPr>
          <w:rFonts w:ascii="Segoe UI" w:eastAsia="宋体" w:hAnsi="Segoe UI" w:cs="Segoe UI"/>
          <w:color w:val="0F1115"/>
          <w:kern w:val="0"/>
          <w:sz w:val="24"/>
          <w:szCs w:val="24"/>
          <w14:ligatures w14:val="none"/>
        </w:rPr>
        <w:t xml:space="preserve"> ASCII </w:t>
      </w:r>
      <w:r w:rsidRPr="006809FF">
        <w:rPr>
          <w:rFonts w:ascii="Segoe UI" w:eastAsia="宋体" w:hAnsi="Segoe UI" w:cs="Segoe UI"/>
          <w:color w:val="0F1115"/>
          <w:kern w:val="0"/>
          <w:sz w:val="24"/>
          <w:szCs w:val="24"/>
          <w14:ligatures w14:val="none"/>
        </w:rPr>
        <w:t>字符串。</w:t>
      </w:r>
    </w:p>
    <w:p w14:paraId="5E627374" w14:textId="77777777" w:rsidR="006809FF" w:rsidRPr="006809FF" w:rsidRDefault="006809FF" w:rsidP="0053563E">
      <w:pPr>
        <w:widowControl/>
        <w:shd w:val="clear" w:color="auto" w:fill="FFFFFF"/>
        <w:spacing w:line="440" w:lineRule="exact"/>
        <w:ind w:firstLine="420"/>
        <w:jc w:val="left"/>
        <w:rPr>
          <w:rFonts w:ascii="Segoe UI" w:eastAsia="宋体" w:hAnsi="Segoe UI" w:cs="Segoe UI"/>
          <w:color w:val="0F1115"/>
          <w:kern w:val="0"/>
          <w:sz w:val="24"/>
          <w:szCs w:val="24"/>
          <w14:ligatures w14:val="none"/>
        </w:rPr>
      </w:pPr>
      <w:r w:rsidRPr="006809FF">
        <w:rPr>
          <w:rFonts w:ascii="Segoe UI" w:eastAsia="宋体" w:hAnsi="Segoe UI" w:cs="Segoe UI"/>
          <w:color w:val="0F1115"/>
          <w:kern w:val="0"/>
          <w:sz w:val="24"/>
          <w:szCs w:val="24"/>
          <w14:ligatures w14:val="none"/>
        </w:rPr>
        <w:t>我们在评估各</w:t>
      </w:r>
      <w:r w:rsidRPr="006809FF">
        <w:rPr>
          <w:rFonts w:ascii="Segoe UI" w:eastAsia="宋体" w:hAnsi="Segoe UI" w:cs="Segoe UI"/>
          <w:color w:val="0F1115"/>
          <w:kern w:val="0"/>
          <w:sz w:val="24"/>
          <w:szCs w:val="24"/>
          <w14:ligatures w14:val="none"/>
        </w:rPr>
        <w:t xml:space="preserve"> 500 </w:t>
      </w:r>
      <w:proofErr w:type="gramStart"/>
      <w:r w:rsidRPr="006809FF">
        <w:rPr>
          <w:rFonts w:ascii="Segoe UI" w:eastAsia="宋体" w:hAnsi="Segoe UI" w:cs="Segoe UI"/>
          <w:color w:val="0F1115"/>
          <w:kern w:val="0"/>
          <w:sz w:val="24"/>
          <w:szCs w:val="24"/>
          <w14:ligatures w14:val="none"/>
        </w:rPr>
        <w:t>个</w:t>
      </w:r>
      <w:proofErr w:type="gramEnd"/>
      <w:r w:rsidRPr="006809FF">
        <w:rPr>
          <w:rFonts w:ascii="Segoe UI" w:eastAsia="宋体" w:hAnsi="Segoe UI" w:cs="Segoe UI"/>
          <w:color w:val="0F1115"/>
          <w:kern w:val="0"/>
          <w:sz w:val="24"/>
          <w:szCs w:val="24"/>
          <w14:ligatures w14:val="none"/>
        </w:rPr>
        <w:t>样本后，为每个合成数据集选出了性能最优的嵌入。我们强调，尽管头的选择基于相对较短的合成数据（</w:t>
      </w:r>
      <w:r w:rsidRPr="006809FF">
        <w:rPr>
          <w:rFonts w:ascii="Segoe UI" w:eastAsia="宋体" w:hAnsi="Segoe UI" w:cs="Segoe UI"/>
          <w:color w:val="0F1115"/>
          <w:kern w:val="0"/>
          <w:sz w:val="24"/>
          <w:szCs w:val="24"/>
          <w14:ligatures w14:val="none"/>
        </w:rPr>
        <w:t xml:space="preserve">8k </w:t>
      </w:r>
      <w:r w:rsidRPr="006809FF">
        <w:rPr>
          <w:rFonts w:ascii="Segoe UI" w:eastAsia="宋体" w:hAnsi="Segoe UI" w:cs="Segoe UI"/>
          <w:color w:val="0F1115"/>
          <w:kern w:val="0"/>
          <w:sz w:val="24"/>
          <w:szCs w:val="24"/>
          <w14:ligatures w14:val="none"/>
        </w:rPr>
        <w:t>令牌），但其收益可外推至包含数百万令牌的更长的上下文。</w:t>
      </w:r>
    </w:p>
    <w:p w14:paraId="7AFA2B78" w14:textId="77777777" w:rsidR="006809FF" w:rsidRDefault="006809FF" w:rsidP="0053563E">
      <w:pPr>
        <w:widowControl/>
        <w:shd w:val="clear" w:color="auto" w:fill="FFFFFF"/>
        <w:spacing w:line="440" w:lineRule="exact"/>
        <w:ind w:firstLine="420"/>
        <w:jc w:val="left"/>
        <w:rPr>
          <w:rFonts w:ascii="Segoe UI" w:eastAsia="宋体" w:hAnsi="Segoe UI" w:cs="Segoe UI"/>
          <w:color w:val="0F1115"/>
          <w:kern w:val="0"/>
          <w:sz w:val="24"/>
          <w:szCs w:val="24"/>
          <w14:ligatures w14:val="none"/>
        </w:rPr>
      </w:pPr>
      <w:r w:rsidRPr="006809FF">
        <w:rPr>
          <w:rFonts w:ascii="Segoe UI" w:eastAsia="宋体" w:hAnsi="Segoe UI" w:cs="Segoe UI"/>
          <w:b/>
          <w:bCs/>
          <w:color w:val="0F1115"/>
          <w:kern w:val="0"/>
          <w:sz w:val="24"/>
          <w:szCs w:val="24"/>
          <w14:ligatures w14:val="none"/>
        </w:rPr>
        <w:t>组合多个头。</w:t>
      </w:r>
      <w:r w:rsidRPr="006809FF">
        <w:rPr>
          <w:rFonts w:ascii="Segoe UI" w:eastAsia="宋体" w:hAnsi="Segoe UI" w:cs="Segoe UI"/>
          <w:color w:val="0F1115"/>
          <w:kern w:val="0"/>
          <w:sz w:val="24"/>
          <w:szCs w:val="24"/>
          <w14:ligatures w14:val="none"/>
        </w:rPr>
        <w:t> </w:t>
      </w:r>
      <w:r w:rsidRPr="006809FF">
        <w:rPr>
          <w:rFonts w:ascii="Segoe UI" w:eastAsia="宋体" w:hAnsi="Segoe UI" w:cs="Segoe UI"/>
          <w:color w:val="0F1115"/>
          <w:kern w:val="0"/>
          <w:sz w:val="24"/>
          <w:szCs w:val="24"/>
          <w14:ligatures w14:val="none"/>
        </w:rPr>
        <w:t>在识别出性能最优的头之后，我们将其嵌入组合起来，创建一个单一的</w:t>
      </w:r>
      <w:proofErr w:type="gramStart"/>
      <w:r w:rsidRPr="006809FF">
        <w:rPr>
          <w:rFonts w:ascii="Segoe UI" w:eastAsia="宋体" w:hAnsi="Segoe UI" w:cs="Segoe UI"/>
          <w:color w:val="0F1115"/>
          <w:kern w:val="0"/>
          <w:sz w:val="24"/>
          <w:szCs w:val="24"/>
          <w14:ligatures w14:val="none"/>
        </w:rPr>
        <w:t>令牌级</w:t>
      </w:r>
      <w:proofErr w:type="gramEnd"/>
      <w:r w:rsidRPr="006809FF">
        <w:rPr>
          <w:rFonts w:ascii="Segoe UI" w:eastAsia="宋体" w:hAnsi="Segoe UI" w:cs="Segoe UI"/>
          <w:color w:val="0F1115"/>
          <w:kern w:val="0"/>
          <w:sz w:val="24"/>
          <w:szCs w:val="24"/>
          <w14:ligatures w14:val="none"/>
        </w:rPr>
        <w:t>嵌入。在初步实验中，我们观察到，对来自不同头的检索分数取平均值，通常会提高最终的检索性能。据此，我们对所收集的嵌入进行归一化处理后将其拼接起来：</w:t>
      </w:r>
    </w:p>
    <w:p w14:paraId="0AAFD703" w14:textId="61FB2653" w:rsidR="006809FF" w:rsidRPr="006809FF" w:rsidRDefault="006809FF" w:rsidP="006809FF">
      <w:pPr>
        <w:widowControl/>
        <w:shd w:val="clear" w:color="auto" w:fill="FFFFFF"/>
        <w:jc w:val="center"/>
        <w:rPr>
          <w:rFonts w:ascii="Segoe UI" w:eastAsia="宋体" w:hAnsi="Segoe UI" w:cs="Segoe UI"/>
          <w:color w:val="0F1115"/>
          <w:kern w:val="0"/>
          <w:sz w:val="24"/>
          <w:szCs w:val="24"/>
          <w14:ligatures w14:val="none"/>
        </w:rPr>
      </w:pPr>
      <w:r w:rsidRPr="006809FF">
        <w:rPr>
          <w:rFonts w:ascii="Segoe UI" w:eastAsia="宋体" w:hAnsi="Segoe UI" w:cs="Segoe UI"/>
          <w:color w:val="0F1115"/>
          <w:kern w:val="0"/>
          <w:sz w:val="24"/>
          <w:szCs w:val="24"/>
          <w14:ligatures w14:val="none"/>
        </w:rPr>
        <w:drawing>
          <wp:inline distT="0" distB="0" distL="0" distR="0" wp14:anchorId="2C05B6EA" wp14:editId="7246F3A4">
            <wp:extent cx="2914650" cy="387350"/>
            <wp:effectExtent l="0" t="0" r="0" b="0"/>
            <wp:docPr id="46430860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14650" cy="387350"/>
                    </a:xfrm>
                    <a:prstGeom prst="rect">
                      <a:avLst/>
                    </a:prstGeom>
                    <a:noFill/>
                    <a:ln>
                      <a:noFill/>
                    </a:ln>
                  </pic:spPr>
                </pic:pic>
              </a:graphicData>
            </a:graphic>
          </wp:inline>
        </w:drawing>
      </w:r>
    </w:p>
    <w:p w14:paraId="16D847DD" w14:textId="26302691" w:rsidR="006809FF" w:rsidRPr="006809FF" w:rsidRDefault="006809FF" w:rsidP="0053563E">
      <w:pPr>
        <w:widowControl/>
        <w:shd w:val="clear" w:color="auto" w:fill="FFFFFF"/>
        <w:ind w:firstLine="420"/>
        <w:jc w:val="left"/>
        <w:rPr>
          <w:rFonts w:ascii="Segoe UI" w:eastAsia="宋体" w:hAnsi="Segoe UI" w:cs="Segoe UI"/>
          <w:color w:val="0F1115"/>
          <w:kern w:val="0"/>
          <w:sz w:val="24"/>
          <w:szCs w:val="24"/>
          <w14:ligatures w14:val="none"/>
        </w:rPr>
      </w:pPr>
      <w:r w:rsidRPr="006809FF">
        <w:rPr>
          <w:rFonts w:ascii="Segoe UI" w:eastAsia="宋体" w:hAnsi="Segoe UI" w:cs="Segoe UI"/>
          <w:color w:val="0F1115"/>
          <w:kern w:val="0"/>
          <w:sz w:val="24"/>
          <w:szCs w:val="24"/>
          <w14:ligatures w14:val="none"/>
        </w:rPr>
        <w:t>这种方法确保了使用所得嵌入进行余弦相似度搜索，在数学上等价于为每个头独立计算余弦相似度分数，然后对它们取平均值。</w:t>
      </w:r>
    </w:p>
    <w:p w14:paraId="0249B57B" w14:textId="77777777" w:rsidR="006809FF" w:rsidRPr="0053563E" w:rsidRDefault="006809FF" w:rsidP="0053563E">
      <w:pPr>
        <w:widowControl/>
        <w:shd w:val="clear" w:color="auto" w:fill="FFFFFF"/>
        <w:spacing w:beforeLines="50" w:before="156" w:afterLines="100" w:after="312" w:line="440" w:lineRule="exact"/>
        <w:jc w:val="left"/>
        <w:rPr>
          <w:rFonts w:ascii="黑体" w:eastAsia="黑体" w:hAnsi="黑体" w:cs="Segoe UI"/>
          <w:b/>
          <w:bCs/>
          <w:color w:val="0F1115"/>
          <w:kern w:val="0"/>
          <w:sz w:val="28"/>
          <w:szCs w:val="28"/>
          <w14:ligatures w14:val="none"/>
        </w:rPr>
      </w:pPr>
      <w:r w:rsidRPr="0053563E">
        <w:rPr>
          <w:rFonts w:ascii="黑体" w:eastAsia="黑体" w:hAnsi="黑体" w:cs="Segoe UI"/>
          <w:b/>
          <w:bCs/>
          <w:color w:val="0F1115"/>
          <w:kern w:val="0"/>
          <w:sz w:val="28"/>
          <w:szCs w:val="28"/>
          <w14:ligatures w14:val="none"/>
        </w:rPr>
        <w:t>3.3 按需缓存重计算</w:t>
      </w:r>
    </w:p>
    <w:p w14:paraId="60C3EFDC" w14:textId="77777777" w:rsidR="006809FF" w:rsidRPr="006809FF" w:rsidRDefault="006809FF" w:rsidP="0053563E">
      <w:pPr>
        <w:widowControl/>
        <w:shd w:val="clear" w:color="auto" w:fill="FFFFFF"/>
        <w:spacing w:line="440" w:lineRule="exact"/>
        <w:ind w:firstLine="420"/>
        <w:jc w:val="left"/>
        <w:rPr>
          <w:rFonts w:ascii="Segoe UI" w:eastAsia="宋体" w:hAnsi="Segoe UI" w:cs="Segoe UI"/>
          <w:color w:val="0F1115"/>
          <w:kern w:val="0"/>
          <w:sz w:val="24"/>
          <w:szCs w:val="24"/>
          <w14:ligatures w14:val="none"/>
        </w:rPr>
      </w:pPr>
      <w:r w:rsidRPr="006809FF">
        <w:rPr>
          <w:rFonts w:ascii="Segoe UI" w:eastAsia="宋体" w:hAnsi="Segoe UI" w:cs="Segoe UI"/>
          <w:color w:val="0F1115"/>
          <w:kern w:val="0"/>
          <w:sz w:val="24"/>
          <w:szCs w:val="24"/>
          <w14:ligatures w14:val="none"/>
        </w:rPr>
        <w:t>为了能够随机访问先前的输入，我们</w:t>
      </w:r>
      <w:proofErr w:type="gramStart"/>
      <w:r w:rsidRPr="006809FF">
        <w:rPr>
          <w:rFonts w:ascii="Segoe UI" w:eastAsia="宋体" w:hAnsi="Segoe UI" w:cs="Segoe UI"/>
          <w:color w:val="0F1115"/>
          <w:kern w:val="0"/>
          <w:sz w:val="24"/>
          <w:szCs w:val="24"/>
          <w14:ligatures w14:val="none"/>
        </w:rPr>
        <w:t>利用跨层上下文</w:t>
      </w:r>
      <w:proofErr w:type="gramEnd"/>
      <w:r w:rsidRPr="006809FF">
        <w:rPr>
          <w:rFonts w:ascii="Segoe UI" w:eastAsia="宋体" w:hAnsi="Segoe UI" w:cs="Segoe UI"/>
          <w:color w:val="0F1115"/>
          <w:kern w:val="0"/>
          <w:sz w:val="24"/>
          <w:szCs w:val="24"/>
          <w14:ligatures w14:val="none"/>
        </w:rPr>
        <w:t>嵌入来识别与输入的最后部分相关的输入片段。然后，我们收集相应的输入嵌入，并再次将它们前向通过模型，利用最相关的输入重建</w:t>
      </w:r>
      <w:r w:rsidRPr="006809FF">
        <w:rPr>
          <w:rFonts w:ascii="Segoe UI" w:eastAsia="宋体" w:hAnsi="Segoe UI" w:cs="Segoe UI"/>
          <w:color w:val="0F1115"/>
          <w:kern w:val="0"/>
          <w:sz w:val="24"/>
          <w:szCs w:val="24"/>
          <w14:ligatures w14:val="none"/>
        </w:rPr>
        <w:t xml:space="preserve"> KV </w:t>
      </w:r>
      <w:r w:rsidRPr="006809FF">
        <w:rPr>
          <w:rFonts w:ascii="Segoe UI" w:eastAsia="宋体" w:hAnsi="Segoe UI" w:cs="Segoe UI"/>
          <w:color w:val="0F1115"/>
          <w:kern w:val="0"/>
          <w:sz w:val="24"/>
          <w:szCs w:val="24"/>
          <w14:ligatures w14:val="none"/>
        </w:rPr>
        <w:t>缓存。具体过程如下。</w:t>
      </w:r>
    </w:p>
    <w:p w14:paraId="57D5A7A6" w14:textId="77777777" w:rsidR="006809FF" w:rsidRPr="006809FF" w:rsidRDefault="006809FF" w:rsidP="0053563E">
      <w:pPr>
        <w:widowControl/>
        <w:shd w:val="clear" w:color="auto" w:fill="FFFFFF"/>
        <w:spacing w:line="440" w:lineRule="exact"/>
        <w:ind w:firstLine="420"/>
        <w:jc w:val="left"/>
        <w:rPr>
          <w:rFonts w:ascii="Segoe UI" w:eastAsia="宋体" w:hAnsi="Segoe UI" w:cs="Segoe UI"/>
          <w:color w:val="0F1115"/>
          <w:kern w:val="0"/>
          <w:sz w:val="24"/>
          <w:szCs w:val="24"/>
          <w14:ligatures w14:val="none"/>
        </w:rPr>
      </w:pPr>
      <w:r w:rsidRPr="006809FF">
        <w:rPr>
          <w:rFonts w:ascii="Segoe UI" w:eastAsia="宋体" w:hAnsi="Segoe UI" w:cs="Segoe UI"/>
          <w:b/>
          <w:bCs/>
          <w:color w:val="0F1115"/>
          <w:kern w:val="0"/>
          <w:sz w:val="24"/>
          <w:szCs w:val="24"/>
          <w14:ligatures w14:val="none"/>
        </w:rPr>
        <w:t>重要输入的识别。</w:t>
      </w:r>
      <w:r w:rsidRPr="006809FF">
        <w:rPr>
          <w:rFonts w:ascii="Segoe UI" w:eastAsia="宋体" w:hAnsi="Segoe UI" w:cs="Segoe UI"/>
          <w:color w:val="0F1115"/>
          <w:kern w:val="0"/>
          <w:sz w:val="24"/>
          <w:szCs w:val="24"/>
          <w14:ligatures w14:val="none"/>
        </w:rPr>
        <w:t> </w:t>
      </w:r>
      <w:r w:rsidRPr="006809FF">
        <w:rPr>
          <w:rFonts w:ascii="Segoe UI" w:eastAsia="宋体" w:hAnsi="Segoe UI" w:cs="Segoe UI"/>
          <w:color w:val="0F1115"/>
          <w:kern w:val="0"/>
          <w:sz w:val="24"/>
          <w:szCs w:val="24"/>
          <w14:ligatures w14:val="none"/>
        </w:rPr>
        <w:t>在构建对应于输入</w:t>
      </w:r>
      <w:proofErr w:type="gramStart"/>
      <w:r w:rsidRPr="006809FF">
        <w:rPr>
          <w:rFonts w:ascii="Segoe UI" w:eastAsia="宋体" w:hAnsi="Segoe UI" w:cs="Segoe UI"/>
          <w:color w:val="0F1115"/>
          <w:kern w:val="0"/>
          <w:sz w:val="24"/>
          <w:szCs w:val="24"/>
          <w14:ligatures w14:val="none"/>
        </w:rPr>
        <w:t>的跨层上下文</w:t>
      </w:r>
      <w:proofErr w:type="gramEnd"/>
      <w:r w:rsidRPr="006809FF">
        <w:rPr>
          <w:rFonts w:ascii="Segoe UI" w:eastAsia="宋体" w:hAnsi="Segoe UI" w:cs="Segoe UI"/>
          <w:color w:val="0F1115"/>
          <w:kern w:val="0"/>
          <w:sz w:val="24"/>
          <w:szCs w:val="24"/>
          <w14:ligatures w14:val="none"/>
        </w:rPr>
        <w:t>嵌入之后，我们使用这些上下文嵌入，在查询（输入的最后部分）和其余输入之间进行</w:t>
      </w:r>
      <w:proofErr w:type="gramStart"/>
      <w:r w:rsidRPr="006809FF">
        <w:rPr>
          <w:rFonts w:ascii="Segoe UI" w:eastAsia="宋体" w:hAnsi="Segoe UI" w:cs="Segoe UI"/>
          <w:color w:val="0F1115"/>
          <w:kern w:val="0"/>
          <w:sz w:val="24"/>
          <w:szCs w:val="24"/>
          <w14:ligatures w14:val="none"/>
        </w:rPr>
        <w:t>令牌级</w:t>
      </w:r>
      <w:proofErr w:type="gramEnd"/>
      <w:r w:rsidRPr="006809FF">
        <w:rPr>
          <w:rFonts w:ascii="Segoe UI" w:eastAsia="宋体" w:hAnsi="Segoe UI" w:cs="Segoe UI"/>
          <w:color w:val="0F1115"/>
          <w:kern w:val="0"/>
          <w:sz w:val="24"/>
          <w:szCs w:val="24"/>
          <w14:ligatures w14:val="none"/>
        </w:rPr>
        <w:t>相似性搜索。然后，我们对查询内部的令牌进行最大池化，以聚合相似性分数，确保每个令牌被分配一个单一的分数。为了保持所识别输入的连续性，我们进一步将每个令牌的分数与其相邻的</w:t>
      </w:r>
      <w:r w:rsidRPr="006809FF">
        <w:rPr>
          <w:rFonts w:ascii="Segoe UI" w:eastAsia="宋体" w:hAnsi="Segoe UI" w:cs="Segoe UI"/>
          <w:color w:val="0F1115"/>
          <w:kern w:val="0"/>
          <w:sz w:val="24"/>
          <w:szCs w:val="24"/>
          <w14:ligatures w14:val="none"/>
        </w:rPr>
        <w:t xml:space="preserve"> 128 </w:t>
      </w:r>
      <w:proofErr w:type="gramStart"/>
      <w:r w:rsidRPr="006809FF">
        <w:rPr>
          <w:rFonts w:ascii="Segoe UI" w:eastAsia="宋体" w:hAnsi="Segoe UI" w:cs="Segoe UI"/>
          <w:color w:val="0F1115"/>
          <w:kern w:val="0"/>
          <w:sz w:val="24"/>
          <w:szCs w:val="24"/>
          <w14:ligatures w14:val="none"/>
        </w:rPr>
        <w:t>个</w:t>
      </w:r>
      <w:proofErr w:type="gramEnd"/>
      <w:r w:rsidRPr="006809FF">
        <w:rPr>
          <w:rFonts w:ascii="Segoe UI" w:eastAsia="宋体" w:hAnsi="Segoe UI" w:cs="Segoe UI"/>
          <w:color w:val="0F1115"/>
          <w:kern w:val="0"/>
          <w:sz w:val="24"/>
          <w:szCs w:val="24"/>
          <w14:ligatures w14:val="none"/>
        </w:rPr>
        <w:t>令牌进行最大池化。处理</w:t>
      </w:r>
      <w:proofErr w:type="gramStart"/>
      <w:r w:rsidRPr="006809FF">
        <w:rPr>
          <w:rFonts w:ascii="Segoe UI" w:eastAsia="宋体" w:hAnsi="Segoe UI" w:cs="Segoe UI"/>
          <w:color w:val="0F1115"/>
          <w:kern w:val="0"/>
          <w:sz w:val="24"/>
          <w:szCs w:val="24"/>
          <w14:ligatures w14:val="none"/>
        </w:rPr>
        <w:t>完显著</w:t>
      </w:r>
      <w:proofErr w:type="gramEnd"/>
      <w:r w:rsidRPr="006809FF">
        <w:rPr>
          <w:rFonts w:ascii="Segoe UI" w:eastAsia="宋体" w:hAnsi="Segoe UI" w:cs="Segoe UI"/>
          <w:color w:val="0F1115"/>
          <w:kern w:val="0"/>
          <w:sz w:val="24"/>
          <w:szCs w:val="24"/>
          <w14:ligatures w14:val="none"/>
        </w:rPr>
        <w:t>性分数后，我们找出分数最高的令牌。我们始终保留开头和末尾的</w:t>
      </w:r>
      <w:r w:rsidRPr="006809FF">
        <w:rPr>
          <w:rFonts w:ascii="Segoe UI" w:eastAsia="宋体" w:hAnsi="Segoe UI" w:cs="Segoe UI"/>
          <w:color w:val="0F1115"/>
          <w:kern w:val="0"/>
          <w:sz w:val="24"/>
          <w:szCs w:val="24"/>
          <w14:ligatures w14:val="none"/>
        </w:rPr>
        <w:t xml:space="preserve"> 256 </w:t>
      </w:r>
      <w:proofErr w:type="gramStart"/>
      <w:r w:rsidRPr="006809FF">
        <w:rPr>
          <w:rFonts w:ascii="Segoe UI" w:eastAsia="宋体" w:hAnsi="Segoe UI" w:cs="Segoe UI"/>
          <w:color w:val="0F1115"/>
          <w:kern w:val="0"/>
          <w:sz w:val="24"/>
          <w:szCs w:val="24"/>
          <w14:ligatures w14:val="none"/>
        </w:rPr>
        <w:t>个</w:t>
      </w:r>
      <w:proofErr w:type="gramEnd"/>
      <w:r w:rsidRPr="006809FF">
        <w:rPr>
          <w:rFonts w:ascii="Segoe UI" w:eastAsia="宋体" w:hAnsi="Segoe UI" w:cs="Segoe UI"/>
          <w:color w:val="0F1115"/>
          <w:kern w:val="0"/>
          <w:sz w:val="24"/>
          <w:szCs w:val="24"/>
          <w14:ligatures w14:val="none"/>
        </w:rPr>
        <w:t>令牌，以保持连贯性。</w:t>
      </w:r>
    </w:p>
    <w:p w14:paraId="3A8D6080" w14:textId="1745D1DF" w:rsidR="006809FF" w:rsidRPr="006809FF" w:rsidRDefault="006809FF" w:rsidP="0053563E">
      <w:pPr>
        <w:widowControl/>
        <w:shd w:val="clear" w:color="auto" w:fill="FFFFFF"/>
        <w:spacing w:line="440" w:lineRule="exact"/>
        <w:ind w:firstLine="420"/>
        <w:jc w:val="left"/>
        <w:rPr>
          <w:rFonts w:ascii="Segoe UI" w:eastAsia="宋体" w:hAnsi="Segoe UI" w:cs="Segoe UI"/>
          <w:color w:val="0F1115"/>
          <w:kern w:val="0"/>
          <w:sz w:val="24"/>
          <w:szCs w:val="24"/>
          <w14:ligatures w14:val="none"/>
        </w:rPr>
      </w:pPr>
      <w:r w:rsidRPr="006809FF">
        <w:rPr>
          <w:rFonts w:ascii="Segoe UI" w:eastAsia="宋体" w:hAnsi="Segoe UI" w:cs="Segoe UI"/>
          <w:b/>
          <w:bCs/>
          <w:color w:val="0F1115"/>
          <w:kern w:val="0"/>
          <w:sz w:val="24"/>
          <w:szCs w:val="24"/>
          <w14:ligatures w14:val="none"/>
        </w:rPr>
        <w:lastRenderedPageBreak/>
        <w:t>按需缓存重计算。</w:t>
      </w:r>
      <w:r w:rsidRPr="006809FF">
        <w:rPr>
          <w:rFonts w:ascii="Segoe UI" w:eastAsia="宋体" w:hAnsi="Segoe UI" w:cs="Segoe UI"/>
          <w:color w:val="0F1115"/>
          <w:kern w:val="0"/>
          <w:sz w:val="24"/>
          <w:szCs w:val="24"/>
          <w14:ligatures w14:val="none"/>
        </w:rPr>
        <w:t> </w:t>
      </w:r>
      <w:r w:rsidRPr="006809FF">
        <w:rPr>
          <w:rFonts w:ascii="Segoe UI" w:eastAsia="宋体" w:hAnsi="Segoe UI" w:cs="Segoe UI"/>
          <w:color w:val="0F1115"/>
          <w:kern w:val="0"/>
          <w:sz w:val="24"/>
          <w:szCs w:val="24"/>
          <w14:ligatures w14:val="none"/>
        </w:rPr>
        <w:t>一旦识别出相关片段，我们就收集对应的输入嵌入，并再次将它们前向通过模型，重新计算</w:t>
      </w:r>
      <w:r w:rsidRPr="006809FF">
        <w:rPr>
          <w:rFonts w:ascii="Segoe UI" w:eastAsia="宋体" w:hAnsi="Segoe UI" w:cs="Segoe UI"/>
          <w:color w:val="0F1115"/>
          <w:kern w:val="0"/>
          <w:sz w:val="24"/>
          <w:szCs w:val="24"/>
          <w14:ligatures w14:val="none"/>
        </w:rPr>
        <w:t xml:space="preserve"> KV </w:t>
      </w:r>
      <w:r w:rsidRPr="006809FF">
        <w:rPr>
          <w:rFonts w:ascii="Segoe UI" w:eastAsia="宋体" w:hAnsi="Segoe UI" w:cs="Segoe UI"/>
          <w:color w:val="0F1115"/>
          <w:kern w:val="0"/>
          <w:sz w:val="24"/>
          <w:szCs w:val="24"/>
          <w14:ligatures w14:val="none"/>
        </w:rPr>
        <w:t>缓存。新的</w:t>
      </w:r>
      <w:r w:rsidRPr="006809FF">
        <w:rPr>
          <w:rFonts w:ascii="Segoe UI" w:eastAsia="宋体" w:hAnsi="Segoe UI" w:cs="Segoe UI"/>
          <w:color w:val="0F1115"/>
          <w:kern w:val="0"/>
          <w:sz w:val="24"/>
          <w:szCs w:val="24"/>
          <w14:ligatures w14:val="none"/>
        </w:rPr>
        <w:t xml:space="preserve"> KV </w:t>
      </w:r>
      <w:r w:rsidRPr="006809FF">
        <w:rPr>
          <w:rFonts w:ascii="Segoe UI" w:eastAsia="宋体" w:hAnsi="Segoe UI" w:cs="Segoe UI"/>
          <w:color w:val="0F1115"/>
          <w:kern w:val="0"/>
          <w:sz w:val="24"/>
          <w:szCs w:val="24"/>
          <w14:ligatures w14:val="none"/>
        </w:rPr>
        <w:t>缓存随后用于后续的解码过程。通过引入按需缓存重计算方案，我们避免了存储完整</w:t>
      </w:r>
      <w:r w:rsidRPr="006809FF">
        <w:rPr>
          <w:rFonts w:ascii="Segoe UI" w:eastAsia="宋体" w:hAnsi="Segoe UI" w:cs="Segoe UI"/>
          <w:color w:val="0F1115"/>
          <w:kern w:val="0"/>
          <w:sz w:val="24"/>
          <w:szCs w:val="24"/>
          <w14:ligatures w14:val="none"/>
        </w:rPr>
        <w:t xml:space="preserve"> KV </w:t>
      </w:r>
      <w:r w:rsidRPr="006809FF">
        <w:rPr>
          <w:rFonts w:ascii="Segoe UI" w:eastAsia="宋体" w:hAnsi="Segoe UI" w:cs="Segoe UI"/>
          <w:color w:val="0F1115"/>
          <w:kern w:val="0"/>
          <w:sz w:val="24"/>
          <w:szCs w:val="24"/>
          <w14:ligatures w14:val="none"/>
        </w:rPr>
        <w:t>缓存的需要，同时实现了对先前输入的随机访问，显著降低了内存需求。</w:t>
      </w:r>
    </w:p>
    <w:p w14:paraId="42F18BF4" w14:textId="77777777" w:rsidR="0053563E" w:rsidRPr="0053563E" w:rsidRDefault="0053563E" w:rsidP="0053563E">
      <w:pPr>
        <w:widowControl/>
        <w:shd w:val="clear" w:color="auto" w:fill="FFFFFF"/>
        <w:spacing w:beforeLines="50" w:before="156" w:afterLines="100" w:after="312" w:line="480" w:lineRule="atLeast"/>
        <w:jc w:val="left"/>
        <w:outlineLvl w:val="1"/>
        <w:rPr>
          <w:rFonts w:ascii="黑体" w:eastAsia="黑体" w:hAnsi="黑体" w:cs="Segoe UI"/>
          <w:b/>
          <w:bCs/>
          <w:color w:val="0F1115"/>
          <w:kern w:val="0"/>
          <w:sz w:val="32"/>
          <w:szCs w:val="32"/>
          <w14:ligatures w14:val="none"/>
        </w:rPr>
      </w:pPr>
      <w:r w:rsidRPr="0053563E">
        <w:rPr>
          <w:rFonts w:ascii="黑体" w:eastAsia="黑体" w:hAnsi="黑体" w:cs="Segoe UI"/>
          <w:b/>
          <w:bCs/>
          <w:color w:val="0F1115"/>
          <w:kern w:val="0"/>
          <w:sz w:val="32"/>
          <w:szCs w:val="32"/>
          <w14:ligatures w14:val="none"/>
        </w:rPr>
        <w:t>4 实验</w:t>
      </w:r>
    </w:p>
    <w:p w14:paraId="4792ED3A" w14:textId="77777777" w:rsidR="0053563E" w:rsidRPr="0053563E" w:rsidRDefault="0053563E" w:rsidP="0053563E">
      <w:pPr>
        <w:widowControl/>
        <w:shd w:val="clear" w:color="auto" w:fill="FFFFFF"/>
        <w:spacing w:line="440" w:lineRule="exact"/>
        <w:ind w:firstLine="420"/>
        <w:jc w:val="left"/>
        <w:rPr>
          <w:rFonts w:ascii="宋体" w:eastAsia="宋体" w:hAnsi="宋体" w:cs="Segoe UI"/>
          <w:color w:val="0F1115"/>
          <w:kern w:val="0"/>
          <w:sz w:val="24"/>
          <w:szCs w:val="24"/>
          <w14:ligatures w14:val="none"/>
        </w:rPr>
      </w:pPr>
      <w:r w:rsidRPr="0053563E">
        <w:rPr>
          <w:rFonts w:ascii="宋体" w:eastAsia="宋体" w:hAnsi="宋体" w:cs="Segoe UI"/>
          <w:color w:val="0F1115"/>
          <w:kern w:val="0"/>
          <w:sz w:val="24"/>
          <w:szCs w:val="24"/>
          <w14:ligatures w14:val="none"/>
        </w:rPr>
        <w:t>本节展示了我们方法在不同任务上的性能表现。在4.1节中，我们首先通过"针扎任务"（needle-in-a-haystack）基准测试展示我们方法的精确检索能力。在4.2节中，我们在RULER[17]和</w:t>
      </w:r>
      <w:proofErr w:type="spellStart"/>
      <w:r w:rsidRPr="0053563E">
        <w:rPr>
          <w:rFonts w:ascii="宋体" w:eastAsia="宋体" w:hAnsi="宋体" w:cs="Segoe UI"/>
          <w:color w:val="0F1115"/>
          <w:kern w:val="0"/>
          <w:sz w:val="24"/>
          <w:szCs w:val="24"/>
          <w14:ligatures w14:val="none"/>
        </w:rPr>
        <w:t>BABILong</w:t>
      </w:r>
      <w:proofErr w:type="spellEnd"/>
      <w:r w:rsidRPr="0053563E">
        <w:rPr>
          <w:rFonts w:ascii="宋体" w:eastAsia="宋体" w:hAnsi="宋体" w:cs="Segoe UI"/>
          <w:color w:val="0F1115"/>
          <w:kern w:val="0"/>
          <w:sz w:val="24"/>
          <w:szCs w:val="24"/>
          <w14:ligatures w14:val="none"/>
        </w:rPr>
        <w:t>[18]这两个更先进的合成数据集上评估我们的方法，这些数据集包含更复杂的长上下文评估任务，包括更具挑战性的针扎任务、聚合任务、问答任务和多跳推理。在4.3节中，我们进一步在更真实的任务上测试REFORM的性能，包括∞-Bench[19]和</w:t>
      </w:r>
      <w:proofErr w:type="spellStart"/>
      <w:r w:rsidRPr="0053563E">
        <w:rPr>
          <w:rFonts w:ascii="宋体" w:eastAsia="宋体" w:hAnsi="宋体" w:cs="Segoe UI"/>
          <w:color w:val="0F1115"/>
          <w:kern w:val="0"/>
          <w:sz w:val="24"/>
          <w:szCs w:val="24"/>
          <w14:ligatures w14:val="none"/>
        </w:rPr>
        <w:t>RepoEval</w:t>
      </w:r>
      <w:proofErr w:type="spellEnd"/>
      <w:r w:rsidRPr="0053563E">
        <w:rPr>
          <w:rFonts w:ascii="宋体" w:eastAsia="宋体" w:hAnsi="宋体" w:cs="Segoe UI"/>
          <w:color w:val="0F1115"/>
          <w:kern w:val="0"/>
          <w:sz w:val="24"/>
          <w:szCs w:val="24"/>
          <w14:ligatures w14:val="none"/>
        </w:rPr>
        <w:t>[20]，并通过在多模态基准上的评估来突出我们方法的灵活性。在4.4节中，我们将我们的方法与检索增强生成（RAG）这一处理长输入的新兴方向进行对比。最后，在4.5节中，我们对关键组件进行消融实验并分析我们方法的效率。</w:t>
      </w:r>
    </w:p>
    <w:p w14:paraId="6AA39EE3" w14:textId="77777777" w:rsidR="0053563E" w:rsidRPr="0053563E" w:rsidRDefault="0053563E" w:rsidP="0053563E">
      <w:pPr>
        <w:widowControl/>
        <w:shd w:val="clear" w:color="auto" w:fill="FFFFFF"/>
        <w:spacing w:line="440" w:lineRule="exact"/>
        <w:ind w:firstLine="420"/>
        <w:jc w:val="left"/>
        <w:rPr>
          <w:rFonts w:ascii="宋体" w:eastAsia="宋体" w:hAnsi="宋体" w:cs="Segoe UI"/>
          <w:color w:val="0F1115"/>
          <w:kern w:val="0"/>
          <w:sz w:val="24"/>
          <w:szCs w:val="24"/>
          <w14:ligatures w14:val="none"/>
        </w:rPr>
      </w:pPr>
      <w:r w:rsidRPr="0053563E">
        <w:rPr>
          <w:rFonts w:ascii="宋体" w:eastAsia="宋体" w:hAnsi="宋体" w:cs="Segoe UI"/>
          <w:b/>
          <w:bCs/>
          <w:color w:val="0F1115"/>
          <w:kern w:val="0"/>
          <w:sz w:val="24"/>
          <w:szCs w:val="24"/>
          <w14:ligatures w14:val="none"/>
        </w:rPr>
        <w:t>通用设置与基线方法。</w:t>
      </w:r>
      <w:r w:rsidRPr="0053563E">
        <w:rPr>
          <w:rFonts w:ascii="宋体" w:eastAsia="宋体" w:hAnsi="宋体" w:cs="Segoe UI"/>
          <w:color w:val="0F1115"/>
          <w:kern w:val="0"/>
          <w:sz w:val="24"/>
          <w:szCs w:val="24"/>
          <w14:ligatures w14:val="none"/>
        </w:rPr>
        <w:t xml:space="preserve"> 在整篇论文中，我们主要将我们的方法与不改变模型参数的上下文外推方法进行对比，重点关注基于循环机制和随机访问的方法。具体而言，我们将我们的方法与StreamingLLM[3]、TOVA[5]、H2O[4]、</w:t>
      </w:r>
      <w:proofErr w:type="spellStart"/>
      <w:r w:rsidRPr="0053563E">
        <w:rPr>
          <w:rFonts w:ascii="宋体" w:eastAsia="宋体" w:hAnsi="宋体" w:cs="Segoe UI"/>
          <w:color w:val="0F1115"/>
          <w:kern w:val="0"/>
          <w:sz w:val="24"/>
          <w:szCs w:val="24"/>
          <w14:ligatures w14:val="none"/>
        </w:rPr>
        <w:t>InfiniPot</w:t>
      </w:r>
      <w:proofErr w:type="spellEnd"/>
      <w:r w:rsidRPr="0053563E">
        <w:rPr>
          <w:rFonts w:ascii="宋体" w:eastAsia="宋体" w:hAnsi="宋体" w:cs="Segoe UI"/>
          <w:color w:val="0F1115"/>
          <w:kern w:val="0"/>
          <w:sz w:val="24"/>
          <w:szCs w:val="24"/>
          <w14:ligatures w14:val="none"/>
        </w:rPr>
        <w:t>[6]和</w:t>
      </w:r>
      <w:proofErr w:type="spellStart"/>
      <w:r w:rsidRPr="0053563E">
        <w:rPr>
          <w:rFonts w:ascii="宋体" w:eastAsia="宋体" w:hAnsi="宋体" w:cs="Segoe UI"/>
          <w:color w:val="0F1115"/>
          <w:kern w:val="0"/>
          <w:sz w:val="24"/>
          <w:szCs w:val="24"/>
          <w14:ligatures w14:val="none"/>
        </w:rPr>
        <w:t>InfLLM</w:t>
      </w:r>
      <w:proofErr w:type="spellEnd"/>
      <w:r w:rsidRPr="0053563E">
        <w:rPr>
          <w:rFonts w:ascii="宋体" w:eastAsia="宋体" w:hAnsi="宋体" w:cs="Segoe UI"/>
          <w:color w:val="0F1115"/>
          <w:kern w:val="0"/>
          <w:sz w:val="24"/>
          <w:szCs w:val="24"/>
          <w14:ligatures w14:val="none"/>
        </w:rPr>
        <w:t>[7]进行比较。我们还包含一个截断基线，该方法简单地丢弃输入的中间部分。对于H2O，我们将注意力分数计算限制在每个块的最后128个令牌，以实现高效运行。</w:t>
      </w:r>
    </w:p>
    <w:p w14:paraId="22135BFC" w14:textId="77777777" w:rsidR="0053563E" w:rsidRPr="0053563E" w:rsidRDefault="0053563E" w:rsidP="0053563E">
      <w:pPr>
        <w:widowControl/>
        <w:shd w:val="clear" w:color="auto" w:fill="FFFFFF"/>
        <w:spacing w:line="440" w:lineRule="exact"/>
        <w:ind w:firstLine="420"/>
        <w:jc w:val="left"/>
        <w:rPr>
          <w:rFonts w:ascii="宋体" w:eastAsia="宋体" w:hAnsi="宋体" w:cs="Segoe UI"/>
          <w:color w:val="0F1115"/>
          <w:kern w:val="0"/>
          <w:sz w:val="24"/>
          <w:szCs w:val="24"/>
          <w14:ligatures w14:val="none"/>
        </w:rPr>
      </w:pPr>
      <w:r w:rsidRPr="0053563E">
        <w:rPr>
          <w:rFonts w:ascii="宋体" w:eastAsia="宋体" w:hAnsi="宋体" w:cs="Segoe UI"/>
          <w:color w:val="0F1115"/>
          <w:kern w:val="0"/>
          <w:sz w:val="24"/>
          <w:szCs w:val="24"/>
          <w14:ligatures w14:val="none"/>
        </w:rPr>
        <w:t>对于所有基于文本的实验，我们使用Mistral-NeMo-Instruct-2407[2]和Qwen2.5-7B-Instruct[21]模型。对于代码补全实验，我们使用Qwen2.5-Coder-1.5B和7B模型。对于多模态实验，我们使用Pixtral-12B-2409[9]。所有循环基线方法的KV缓存预算和块大小均为32k令牌，</w:t>
      </w:r>
      <w:proofErr w:type="spellStart"/>
      <w:r w:rsidRPr="0053563E">
        <w:rPr>
          <w:rFonts w:ascii="宋体" w:eastAsia="宋体" w:hAnsi="宋体" w:cs="Segoe UI"/>
          <w:color w:val="0F1115"/>
          <w:kern w:val="0"/>
          <w:sz w:val="24"/>
          <w:szCs w:val="24"/>
          <w14:ligatures w14:val="none"/>
        </w:rPr>
        <w:t>InfLLM</w:t>
      </w:r>
      <w:proofErr w:type="spellEnd"/>
      <w:r w:rsidRPr="0053563E">
        <w:rPr>
          <w:rFonts w:ascii="宋体" w:eastAsia="宋体" w:hAnsi="宋体" w:cs="Segoe UI"/>
          <w:color w:val="0F1115"/>
          <w:kern w:val="0"/>
          <w:sz w:val="24"/>
          <w:szCs w:val="24"/>
          <w14:ligatures w14:val="none"/>
        </w:rPr>
        <w:t>也使用32k活跃KV缓存预算。为了保持文本连贯性，我们始终为所有基线方法和REFORM保留初始和最近的256个令牌在缓存中。对于REFORM，我们为Mistral-NeMo-Instruct-2407使用8k令牌的重计算预算，为其他所有模型使用16k令牌的重计算预算。更多细节请参见附录C.1节。</w:t>
      </w:r>
    </w:p>
    <w:p w14:paraId="5BBC8D24" w14:textId="77777777" w:rsidR="0053563E" w:rsidRPr="0053563E" w:rsidRDefault="0053563E" w:rsidP="0053563E">
      <w:pPr>
        <w:widowControl/>
        <w:shd w:val="clear" w:color="auto" w:fill="FFFFFF"/>
        <w:spacing w:beforeLines="50" w:before="156" w:afterLines="100" w:after="312" w:line="440" w:lineRule="exact"/>
        <w:jc w:val="left"/>
        <w:rPr>
          <w:rFonts w:ascii="黑体" w:eastAsia="黑体" w:hAnsi="黑体" w:cs="Segoe UI"/>
          <w:b/>
          <w:bCs/>
          <w:color w:val="0F1115"/>
          <w:kern w:val="0"/>
          <w:sz w:val="28"/>
          <w:szCs w:val="28"/>
          <w14:ligatures w14:val="none"/>
        </w:rPr>
      </w:pPr>
      <w:r w:rsidRPr="0053563E">
        <w:rPr>
          <w:rFonts w:ascii="黑体" w:eastAsia="黑体" w:hAnsi="黑体" w:cs="Segoe UI"/>
          <w:b/>
          <w:bCs/>
          <w:color w:val="0F1115"/>
          <w:kern w:val="0"/>
          <w:sz w:val="28"/>
          <w:szCs w:val="28"/>
          <w14:ligatures w14:val="none"/>
        </w:rPr>
        <w:lastRenderedPageBreak/>
        <w:t>4.1 针扎任务评估</w:t>
      </w:r>
    </w:p>
    <w:p w14:paraId="6B7F7990" w14:textId="77777777" w:rsidR="0053563E" w:rsidRDefault="0053563E" w:rsidP="0053563E">
      <w:pPr>
        <w:widowControl/>
        <w:shd w:val="clear" w:color="auto" w:fill="FFFFFF"/>
        <w:spacing w:line="440" w:lineRule="exact"/>
        <w:ind w:firstLine="420"/>
        <w:jc w:val="left"/>
        <w:rPr>
          <w:rFonts w:ascii="Segoe UI" w:eastAsia="宋体" w:hAnsi="Segoe UI" w:cs="Segoe UI"/>
          <w:color w:val="0F1115"/>
          <w:kern w:val="0"/>
          <w:sz w:val="24"/>
          <w:szCs w:val="24"/>
          <w14:ligatures w14:val="none"/>
        </w:rPr>
      </w:pPr>
      <w:r w:rsidRPr="0053563E">
        <w:rPr>
          <w:rFonts w:ascii="Segoe UI" w:eastAsia="宋体" w:hAnsi="Segoe UI" w:cs="Segoe UI"/>
          <w:color w:val="0F1115"/>
          <w:kern w:val="0"/>
          <w:sz w:val="24"/>
          <w:szCs w:val="24"/>
          <w14:ligatures w14:val="none"/>
        </w:rPr>
        <w:t>为评估我们方法的精确检索性能，我们采用针扎任务（</w:t>
      </w:r>
      <w:r w:rsidRPr="0053563E">
        <w:rPr>
          <w:rFonts w:ascii="Segoe UI" w:eastAsia="宋体" w:hAnsi="Segoe UI" w:cs="Segoe UI"/>
          <w:color w:val="0F1115"/>
          <w:kern w:val="0"/>
          <w:sz w:val="24"/>
          <w:szCs w:val="24"/>
          <w14:ligatures w14:val="none"/>
        </w:rPr>
        <w:t>Needle-in-a-Haystack, NIAH</w:t>
      </w:r>
      <w:r w:rsidRPr="0053563E">
        <w:rPr>
          <w:rFonts w:ascii="Segoe UI" w:eastAsia="宋体" w:hAnsi="Segoe UI" w:cs="Segoe UI"/>
          <w:color w:val="0F1115"/>
          <w:kern w:val="0"/>
          <w:sz w:val="24"/>
          <w:szCs w:val="24"/>
          <w14:ligatures w14:val="none"/>
        </w:rPr>
        <w:t>）基准测试</w:t>
      </w:r>
      <w:r w:rsidRPr="0053563E">
        <w:rPr>
          <w:rFonts w:ascii="Segoe UI" w:eastAsia="宋体" w:hAnsi="Segoe UI" w:cs="Segoe UI"/>
          <w:color w:val="0F1115"/>
          <w:kern w:val="0"/>
          <w:sz w:val="24"/>
          <w:szCs w:val="24"/>
          <w14:ligatures w14:val="none"/>
        </w:rPr>
        <w:t>[22]</w:t>
      </w:r>
      <w:r w:rsidRPr="0053563E">
        <w:rPr>
          <w:rFonts w:ascii="Segoe UI" w:eastAsia="宋体" w:hAnsi="Segoe UI" w:cs="Segoe UI"/>
          <w:color w:val="0F1115"/>
          <w:kern w:val="0"/>
          <w:sz w:val="24"/>
          <w:szCs w:val="24"/>
          <w14:ligatures w14:val="none"/>
        </w:rPr>
        <w:t>。在该任务中，一个特定的</w:t>
      </w:r>
      <w:r w:rsidRPr="0053563E">
        <w:rPr>
          <w:rFonts w:ascii="Segoe UI" w:eastAsia="宋体" w:hAnsi="Segoe UI" w:cs="Segoe UI"/>
          <w:color w:val="0F1115"/>
          <w:kern w:val="0"/>
          <w:sz w:val="24"/>
          <w:szCs w:val="24"/>
          <w14:ligatures w14:val="none"/>
        </w:rPr>
        <w:t>"</w:t>
      </w:r>
      <w:r w:rsidRPr="0053563E">
        <w:rPr>
          <w:rFonts w:ascii="Segoe UI" w:eastAsia="宋体" w:hAnsi="Segoe UI" w:cs="Segoe UI"/>
          <w:color w:val="0F1115"/>
          <w:kern w:val="0"/>
          <w:sz w:val="24"/>
          <w:szCs w:val="24"/>
          <w14:ligatures w14:val="none"/>
        </w:rPr>
        <w:t>针</w:t>
      </w:r>
      <w:r w:rsidRPr="0053563E">
        <w:rPr>
          <w:rFonts w:ascii="Segoe UI" w:eastAsia="宋体" w:hAnsi="Segoe UI" w:cs="Segoe UI"/>
          <w:color w:val="0F1115"/>
          <w:kern w:val="0"/>
          <w:sz w:val="24"/>
          <w:szCs w:val="24"/>
          <w14:ligatures w14:val="none"/>
        </w:rPr>
        <w:t>"</w:t>
      </w:r>
      <w:r w:rsidRPr="0053563E">
        <w:rPr>
          <w:rFonts w:ascii="Segoe UI" w:eastAsia="宋体" w:hAnsi="Segoe UI" w:cs="Segoe UI"/>
          <w:color w:val="0F1115"/>
          <w:kern w:val="0"/>
          <w:sz w:val="24"/>
          <w:szCs w:val="24"/>
          <w14:ligatures w14:val="none"/>
        </w:rPr>
        <w:t>句子（</w:t>
      </w:r>
      <w:r w:rsidRPr="0053563E">
        <w:rPr>
          <w:rFonts w:ascii="Segoe UI" w:eastAsia="宋体" w:hAnsi="Segoe UI" w:cs="Segoe UI"/>
          <w:color w:val="0F1115"/>
          <w:kern w:val="0"/>
          <w:sz w:val="24"/>
          <w:szCs w:val="24"/>
          <w14:ligatures w14:val="none"/>
        </w:rPr>
        <w:t>"</w:t>
      </w:r>
      <w:r w:rsidRPr="0053563E">
        <w:rPr>
          <w:rFonts w:ascii="Segoe UI" w:eastAsia="宋体" w:hAnsi="Segoe UI" w:cs="Segoe UI"/>
          <w:color w:val="0F1115"/>
          <w:kern w:val="0"/>
          <w:sz w:val="24"/>
          <w:szCs w:val="24"/>
          <w14:ligatures w14:val="none"/>
        </w:rPr>
        <w:t>在旧金山最好的事情是在阳光明媚的日子里吃个三明治并坐在多洛雷斯公园</w:t>
      </w:r>
      <w:r w:rsidRPr="0053563E">
        <w:rPr>
          <w:rFonts w:ascii="Segoe UI" w:eastAsia="宋体" w:hAnsi="Segoe UI" w:cs="Segoe UI"/>
          <w:color w:val="0F1115"/>
          <w:kern w:val="0"/>
          <w:sz w:val="24"/>
          <w:szCs w:val="24"/>
          <w14:ligatures w14:val="none"/>
        </w:rPr>
        <w:t>"</w:t>
      </w:r>
      <w:r w:rsidRPr="0053563E">
        <w:rPr>
          <w:rFonts w:ascii="Segoe UI" w:eastAsia="宋体" w:hAnsi="Segoe UI" w:cs="Segoe UI"/>
          <w:color w:val="0F1115"/>
          <w:kern w:val="0"/>
          <w:sz w:val="24"/>
          <w:szCs w:val="24"/>
          <w14:ligatures w14:val="none"/>
        </w:rPr>
        <w:t>）被嵌入到由</w:t>
      </w:r>
      <w:r w:rsidRPr="0053563E">
        <w:rPr>
          <w:rFonts w:ascii="Segoe UI" w:eastAsia="宋体" w:hAnsi="Segoe UI" w:cs="Segoe UI"/>
          <w:color w:val="0F1115"/>
          <w:kern w:val="0"/>
          <w:sz w:val="24"/>
          <w:szCs w:val="24"/>
          <w14:ligatures w14:val="none"/>
        </w:rPr>
        <w:t>Paul Graham</w:t>
      </w:r>
      <w:r w:rsidRPr="0053563E">
        <w:rPr>
          <w:rFonts w:ascii="Segoe UI" w:eastAsia="宋体" w:hAnsi="Segoe UI" w:cs="Segoe UI"/>
          <w:color w:val="0F1115"/>
          <w:kern w:val="0"/>
          <w:sz w:val="24"/>
          <w:szCs w:val="24"/>
          <w14:ligatures w14:val="none"/>
        </w:rPr>
        <w:t>各种文章组成的无关上下文中，且嵌入深度各不相同。模型必须正确回答问题：</w:t>
      </w:r>
      <w:r w:rsidRPr="0053563E">
        <w:rPr>
          <w:rFonts w:ascii="Segoe UI" w:eastAsia="宋体" w:hAnsi="Segoe UI" w:cs="Segoe UI"/>
          <w:color w:val="0F1115"/>
          <w:kern w:val="0"/>
          <w:sz w:val="24"/>
          <w:szCs w:val="24"/>
          <w14:ligatures w14:val="none"/>
        </w:rPr>
        <w:t>"</w:t>
      </w:r>
      <w:r w:rsidRPr="0053563E">
        <w:rPr>
          <w:rFonts w:ascii="Segoe UI" w:eastAsia="宋体" w:hAnsi="Segoe UI" w:cs="Segoe UI"/>
          <w:color w:val="0F1115"/>
          <w:kern w:val="0"/>
          <w:sz w:val="24"/>
          <w:szCs w:val="24"/>
          <w14:ligatures w14:val="none"/>
        </w:rPr>
        <w:t>在旧金山最好的事情是什么？</w:t>
      </w:r>
      <w:r w:rsidRPr="0053563E">
        <w:rPr>
          <w:rFonts w:ascii="Segoe UI" w:eastAsia="宋体" w:hAnsi="Segoe UI" w:cs="Segoe UI"/>
          <w:color w:val="0F1115"/>
          <w:kern w:val="0"/>
          <w:sz w:val="24"/>
          <w:szCs w:val="24"/>
          <w14:ligatures w14:val="none"/>
        </w:rPr>
        <w:t xml:space="preserve">" </w:t>
      </w:r>
      <w:r w:rsidRPr="0053563E">
        <w:rPr>
          <w:rFonts w:ascii="Segoe UI" w:eastAsia="宋体" w:hAnsi="Segoe UI" w:cs="Segoe UI"/>
          <w:color w:val="0F1115"/>
          <w:kern w:val="0"/>
          <w:sz w:val="24"/>
          <w:szCs w:val="24"/>
          <w14:ligatures w14:val="none"/>
        </w:rPr>
        <w:t>对于评估，如果回答包含所有三个关键短语：</w:t>
      </w:r>
      <w:r w:rsidRPr="0053563E">
        <w:rPr>
          <w:rFonts w:ascii="Segoe UI" w:eastAsia="宋体" w:hAnsi="Segoe UI" w:cs="Segoe UI"/>
          <w:color w:val="0F1115"/>
          <w:kern w:val="0"/>
          <w:sz w:val="24"/>
          <w:szCs w:val="24"/>
          <w14:ligatures w14:val="none"/>
        </w:rPr>
        <w:t>"eat a sandwich"</w:t>
      </w:r>
      <w:r w:rsidRPr="0053563E">
        <w:rPr>
          <w:rFonts w:ascii="Segoe UI" w:eastAsia="宋体" w:hAnsi="Segoe UI" w:cs="Segoe UI"/>
          <w:color w:val="0F1115"/>
          <w:kern w:val="0"/>
          <w:sz w:val="24"/>
          <w:szCs w:val="24"/>
          <w14:ligatures w14:val="none"/>
        </w:rPr>
        <w:t>、</w:t>
      </w:r>
      <w:r w:rsidRPr="0053563E">
        <w:rPr>
          <w:rFonts w:ascii="Segoe UI" w:eastAsia="宋体" w:hAnsi="Segoe UI" w:cs="Segoe UI"/>
          <w:color w:val="0F1115"/>
          <w:kern w:val="0"/>
          <w:sz w:val="24"/>
          <w:szCs w:val="24"/>
          <w14:ligatures w14:val="none"/>
        </w:rPr>
        <w:t>"sit in Dolores Park"</w:t>
      </w:r>
      <w:r w:rsidRPr="0053563E">
        <w:rPr>
          <w:rFonts w:ascii="Segoe UI" w:eastAsia="宋体" w:hAnsi="Segoe UI" w:cs="Segoe UI"/>
          <w:color w:val="0F1115"/>
          <w:kern w:val="0"/>
          <w:sz w:val="24"/>
          <w:szCs w:val="24"/>
          <w14:ligatures w14:val="none"/>
        </w:rPr>
        <w:t>和</w:t>
      </w:r>
      <w:r w:rsidRPr="0053563E">
        <w:rPr>
          <w:rFonts w:ascii="Segoe UI" w:eastAsia="宋体" w:hAnsi="Segoe UI" w:cs="Segoe UI"/>
          <w:color w:val="0F1115"/>
          <w:kern w:val="0"/>
          <w:sz w:val="24"/>
          <w:szCs w:val="24"/>
          <w14:ligatures w14:val="none"/>
        </w:rPr>
        <w:t>"a sunny day"</w:t>
      </w:r>
      <w:r w:rsidRPr="0053563E">
        <w:rPr>
          <w:rFonts w:ascii="Segoe UI" w:eastAsia="宋体" w:hAnsi="Segoe UI" w:cs="Segoe UI"/>
          <w:color w:val="0F1115"/>
          <w:kern w:val="0"/>
          <w:sz w:val="24"/>
          <w:szCs w:val="24"/>
          <w14:ligatures w14:val="none"/>
        </w:rPr>
        <w:t>，则认为回答正确。</w:t>
      </w:r>
    </w:p>
    <w:p w14:paraId="5AB1A800" w14:textId="7B99AE07" w:rsidR="0053563E" w:rsidRPr="0053563E" w:rsidRDefault="0053563E" w:rsidP="0053563E">
      <w:pPr>
        <w:widowControl/>
        <w:shd w:val="clear" w:color="auto" w:fill="FFFFFF"/>
        <w:ind w:firstLine="420"/>
        <w:jc w:val="center"/>
        <w:rPr>
          <w:rFonts w:ascii="Segoe UI" w:eastAsia="宋体" w:hAnsi="Segoe UI" w:cs="Segoe UI" w:hint="eastAsia"/>
          <w:color w:val="0F1115"/>
          <w:kern w:val="0"/>
          <w:sz w:val="24"/>
          <w:szCs w:val="24"/>
          <w14:ligatures w14:val="none"/>
        </w:rPr>
      </w:pPr>
      <w:r>
        <w:rPr>
          <w:noProof/>
        </w:rPr>
        <w:drawing>
          <wp:inline distT="0" distB="0" distL="0" distR="0" wp14:anchorId="66206D36" wp14:editId="62FC140A">
            <wp:extent cx="3619500" cy="2647950"/>
            <wp:effectExtent l="0" t="0" r="0" b="0"/>
            <wp:docPr id="188554086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19500" cy="2647950"/>
                    </a:xfrm>
                    <a:prstGeom prst="rect">
                      <a:avLst/>
                    </a:prstGeom>
                    <a:noFill/>
                    <a:ln>
                      <a:noFill/>
                    </a:ln>
                  </pic:spPr>
                </pic:pic>
              </a:graphicData>
            </a:graphic>
          </wp:inline>
        </w:drawing>
      </w:r>
    </w:p>
    <w:p w14:paraId="14678133" w14:textId="77777777" w:rsidR="0053563E" w:rsidRPr="0053563E" w:rsidRDefault="0053563E" w:rsidP="0053563E">
      <w:pPr>
        <w:widowControl/>
        <w:shd w:val="clear" w:color="auto" w:fill="FFFFFF"/>
        <w:spacing w:line="440" w:lineRule="exact"/>
        <w:ind w:firstLine="420"/>
        <w:jc w:val="left"/>
        <w:rPr>
          <w:rFonts w:ascii="Segoe UI" w:eastAsia="宋体" w:hAnsi="Segoe UI" w:cs="Segoe UI"/>
          <w:color w:val="0F1115"/>
          <w:kern w:val="0"/>
          <w:sz w:val="24"/>
          <w:szCs w:val="24"/>
          <w14:ligatures w14:val="none"/>
        </w:rPr>
      </w:pPr>
      <w:r w:rsidRPr="0053563E">
        <w:rPr>
          <w:rFonts w:ascii="Segoe UI" w:eastAsia="宋体" w:hAnsi="Segoe UI" w:cs="Segoe UI"/>
          <w:color w:val="0F1115"/>
          <w:kern w:val="0"/>
          <w:sz w:val="24"/>
          <w:szCs w:val="24"/>
          <w14:ligatures w14:val="none"/>
        </w:rPr>
        <w:t>在图</w:t>
      </w:r>
      <w:r w:rsidRPr="0053563E">
        <w:rPr>
          <w:rFonts w:ascii="Segoe UI" w:eastAsia="宋体" w:hAnsi="Segoe UI" w:cs="Segoe UI"/>
          <w:color w:val="0F1115"/>
          <w:kern w:val="0"/>
          <w:sz w:val="24"/>
          <w:szCs w:val="24"/>
          <w14:ligatures w14:val="none"/>
        </w:rPr>
        <w:t>3</w:t>
      </w:r>
      <w:r w:rsidRPr="0053563E">
        <w:rPr>
          <w:rFonts w:ascii="Segoe UI" w:eastAsia="宋体" w:hAnsi="Segoe UI" w:cs="Segoe UI"/>
          <w:color w:val="0F1115"/>
          <w:kern w:val="0"/>
          <w:sz w:val="24"/>
          <w:szCs w:val="24"/>
          <w14:ligatures w14:val="none"/>
        </w:rPr>
        <w:t>中，我们测量了不同上下文长度和针深度下我们方法的性能。我们的方法在所有设置下（最高达</w:t>
      </w:r>
      <w:r w:rsidRPr="0053563E">
        <w:rPr>
          <w:rFonts w:ascii="Segoe UI" w:eastAsia="宋体" w:hAnsi="Segoe UI" w:cs="Segoe UI"/>
          <w:color w:val="0F1115"/>
          <w:kern w:val="0"/>
          <w:sz w:val="24"/>
          <w:szCs w:val="24"/>
          <w14:ligatures w14:val="none"/>
        </w:rPr>
        <w:t>100</w:t>
      </w:r>
      <w:r w:rsidRPr="0053563E">
        <w:rPr>
          <w:rFonts w:ascii="Segoe UI" w:eastAsia="宋体" w:hAnsi="Segoe UI" w:cs="Segoe UI"/>
          <w:color w:val="0F1115"/>
          <w:kern w:val="0"/>
          <w:sz w:val="24"/>
          <w:szCs w:val="24"/>
          <w14:ligatures w14:val="none"/>
        </w:rPr>
        <w:t>万令牌）均展现出完美性能，突显了我们方法在处理超长上下文的同时保持精确检索能力的鲁棒性。</w:t>
      </w:r>
    </w:p>
    <w:p w14:paraId="61D44CFA" w14:textId="77777777" w:rsidR="0053563E" w:rsidRPr="0053563E" w:rsidRDefault="0053563E" w:rsidP="0053563E">
      <w:pPr>
        <w:widowControl/>
        <w:shd w:val="clear" w:color="auto" w:fill="FFFFFF"/>
        <w:spacing w:beforeLines="50" w:before="156" w:afterLines="100" w:after="312" w:line="440" w:lineRule="exact"/>
        <w:jc w:val="left"/>
        <w:rPr>
          <w:rFonts w:ascii="黑体" w:eastAsia="黑体" w:hAnsi="黑体" w:cs="Segoe UI"/>
          <w:b/>
          <w:bCs/>
          <w:color w:val="0F1115"/>
          <w:kern w:val="0"/>
          <w:sz w:val="28"/>
          <w:szCs w:val="28"/>
          <w14:ligatures w14:val="none"/>
        </w:rPr>
      </w:pPr>
      <w:r w:rsidRPr="0053563E">
        <w:rPr>
          <w:rFonts w:ascii="黑体" w:eastAsia="黑体" w:hAnsi="黑体" w:cs="Segoe UI"/>
          <w:b/>
          <w:bCs/>
          <w:color w:val="0F1115"/>
          <w:kern w:val="0"/>
          <w:sz w:val="28"/>
          <w:szCs w:val="28"/>
          <w14:ligatures w14:val="none"/>
        </w:rPr>
        <w:t>4.2 RULER和</w:t>
      </w:r>
      <w:proofErr w:type="spellStart"/>
      <w:r w:rsidRPr="0053563E">
        <w:rPr>
          <w:rFonts w:ascii="黑体" w:eastAsia="黑体" w:hAnsi="黑体" w:cs="Segoe UI"/>
          <w:b/>
          <w:bCs/>
          <w:color w:val="0F1115"/>
          <w:kern w:val="0"/>
          <w:sz w:val="28"/>
          <w:szCs w:val="28"/>
          <w14:ligatures w14:val="none"/>
        </w:rPr>
        <w:t>BABILong</w:t>
      </w:r>
      <w:proofErr w:type="spellEnd"/>
      <w:r w:rsidRPr="0053563E">
        <w:rPr>
          <w:rFonts w:ascii="黑体" w:eastAsia="黑体" w:hAnsi="黑体" w:cs="Segoe UI"/>
          <w:b/>
          <w:bCs/>
          <w:color w:val="0F1115"/>
          <w:kern w:val="0"/>
          <w:sz w:val="28"/>
          <w:szCs w:val="28"/>
          <w14:ligatures w14:val="none"/>
        </w:rPr>
        <w:t>上的性能</w:t>
      </w:r>
    </w:p>
    <w:p w14:paraId="289A0FA7" w14:textId="77777777" w:rsidR="0053563E" w:rsidRDefault="0053563E" w:rsidP="0053563E">
      <w:pPr>
        <w:widowControl/>
        <w:shd w:val="clear" w:color="auto" w:fill="FFFFFF"/>
        <w:spacing w:line="440" w:lineRule="exact"/>
        <w:ind w:firstLine="420"/>
        <w:jc w:val="left"/>
        <w:rPr>
          <w:rFonts w:ascii="Segoe UI" w:eastAsia="宋体" w:hAnsi="Segoe UI" w:cs="Segoe UI"/>
          <w:color w:val="0F1115"/>
          <w:kern w:val="0"/>
          <w:sz w:val="24"/>
          <w:szCs w:val="24"/>
          <w14:ligatures w14:val="none"/>
        </w:rPr>
      </w:pPr>
      <w:r w:rsidRPr="0053563E">
        <w:rPr>
          <w:rFonts w:ascii="Segoe UI" w:eastAsia="宋体" w:hAnsi="Segoe UI" w:cs="Segoe UI"/>
          <w:color w:val="0F1115"/>
          <w:kern w:val="0"/>
          <w:sz w:val="24"/>
          <w:szCs w:val="24"/>
          <w14:ligatures w14:val="none"/>
        </w:rPr>
        <w:t>在本节中，我们进一步在更多样化且更具挑战性的合成基准测试上展示我们方法的性能。具体而言，我们在</w:t>
      </w:r>
      <w:r w:rsidRPr="0053563E">
        <w:rPr>
          <w:rFonts w:ascii="Segoe UI" w:eastAsia="宋体" w:hAnsi="Segoe UI" w:cs="Segoe UI"/>
          <w:color w:val="0F1115"/>
          <w:kern w:val="0"/>
          <w:sz w:val="24"/>
          <w:szCs w:val="24"/>
          <w14:ligatures w14:val="none"/>
        </w:rPr>
        <w:t>RULER[17]</w:t>
      </w:r>
      <w:r w:rsidRPr="0053563E">
        <w:rPr>
          <w:rFonts w:ascii="Segoe UI" w:eastAsia="宋体" w:hAnsi="Segoe UI" w:cs="Segoe UI"/>
          <w:color w:val="0F1115"/>
          <w:kern w:val="0"/>
          <w:sz w:val="24"/>
          <w:szCs w:val="24"/>
          <w14:ligatures w14:val="none"/>
        </w:rPr>
        <w:t>和</w:t>
      </w:r>
      <w:proofErr w:type="spellStart"/>
      <w:r w:rsidRPr="0053563E">
        <w:rPr>
          <w:rFonts w:ascii="Segoe UI" w:eastAsia="宋体" w:hAnsi="Segoe UI" w:cs="Segoe UI"/>
          <w:color w:val="0F1115"/>
          <w:kern w:val="0"/>
          <w:sz w:val="24"/>
          <w:szCs w:val="24"/>
          <w14:ligatures w14:val="none"/>
        </w:rPr>
        <w:t>BABILong</w:t>
      </w:r>
      <w:proofErr w:type="spellEnd"/>
      <w:r w:rsidRPr="0053563E">
        <w:rPr>
          <w:rFonts w:ascii="Segoe UI" w:eastAsia="宋体" w:hAnsi="Segoe UI" w:cs="Segoe UI"/>
          <w:color w:val="0F1115"/>
          <w:kern w:val="0"/>
          <w:sz w:val="24"/>
          <w:szCs w:val="24"/>
          <w14:ligatures w14:val="none"/>
        </w:rPr>
        <w:t>[18]</w:t>
      </w:r>
      <w:r w:rsidRPr="0053563E">
        <w:rPr>
          <w:rFonts w:ascii="Segoe UI" w:eastAsia="宋体" w:hAnsi="Segoe UI" w:cs="Segoe UI"/>
          <w:color w:val="0F1115"/>
          <w:kern w:val="0"/>
          <w:sz w:val="24"/>
          <w:szCs w:val="24"/>
          <w14:ligatures w14:val="none"/>
        </w:rPr>
        <w:t>基准测试的扩展版本上评估不同方法。</w:t>
      </w:r>
      <w:r w:rsidRPr="0053563E">
        <w:rPr>
          <w:rFonts w:ascii="Segoe UI" w:eastAsia="宋体" w:hAnsi="Segoe UI" w:cs="Segoe UI"/>
          <w:color w:val="0F1115"/>
          <w:kern w:val="0"/>
          <w:sz w:val="24"/>
          <w:szCs w:val="24"/>
          <w14:ligatures w14:val="none"/>
        </w:rPr>
        <w:t>RULER</w:t>
      </w:r>
      <w:r w:rsidRPr="0053563E">
        <w:rPr>
          <w:rFonts w:ascii="Segoe UI" w:eastAsia="宋体" w:hAnsi="Segoe UI" w:cs="Segoe UI"/>
          <w:color w:val="0F1115"/>
          <w:kern w:val="0"/>
          <w:sz w:val="24"/>
          <w:szCs w:val="24"/>
          <w14:ligatures w14:val="none"/>
        </w:rPr>
        <w:t>是一个合成长上下文基准测试，包含多样且具有挑战性的针扎任务，以及一些聚合和问答任务。</w:t>
      </w:r>
      <w:proofErr w:type="spellStart"/>
      <w:r w:rsidRPr="0053563E">
        <w:rPr>
          <w:rFonts w:ascii="Segoe UI" w:eastAsia="宋体" w:hAnsi="Segoe UI" w:cs="Segoe UI"/>
          <w:color w:val="0F1115"/>
          <w:kern w:val="0"/>
          <w:sz w:val="24"/>
          <w:szCs w:val="24"/>
          <w14:ligatures w14:val="none"/>
        </w:rPr>
        <w:t>BABILong</w:t>
      </w:r>
      <w:proofErr w:type="spellEnd"/>
      <w:r w:rsidRPr="0053563E">
        <w:rPr>
          <w:rFonts w:ascii="Segoe UI" w:eastAsia="宋体" w:hAnsi="Segoe UI" w:cs="Segoe UI"/>
          <w:color w:val="0F1115"/>
          <w:kern w:val="0"/>
          <w:sz w:val="24"/>
          <w:szCs w:val="24"/>
          <w14:ligatures w14:val="none"/>
        </w:rPr>
        <w:t>通过引入更困难的任务（如多跳推理）进一步挑战模型。尽管</w:t>
      </w:r>
      <w:r w:rsidRPr="0053563E">
        <w:rPr>
          <w:rFonts w:ascii="Segoe UI" w:eastAsia="宋体" w:hAnsi="Segoe UI" w:cs="Segoe UI"/>
          <w:color w:val="0F1115"/>
          <w:kern w:val="0"/>
          <w:sz w:val="24"/>
          <w:szCs w:val="24"/>
          <w14:ligatures w14:val="none"/>
        </w:rPr>
        <w:t>RULER</w:t>
      </w:r>
      <w:r w:rsidRPr="0053563E">
        <w:rPr>
          <w:rFonts w:ascii="Segoe UI" w:eastAsia="宋体" w:hAnsi="Segoe UI" w:cs="Segoe UI"/>
          <w:color w:val="0F1115"/>
          <w:kern w:val="0"/>
          <w:sz w:val="24"/>
          <w:szCs w:val="24"/>
          <w14:ligatures w14:val="none"/>
        </w:rPr>
        <w:t>的原始版本仅支持最高</w:t>
      </w:r>
      <w:r w:rsidRPr="0053563E">
        <w:rPr>
          <w:rFonts w:ascii="Segoe UI" w:eastAsia="宋体" w:hAnsi="Segoe UI" w:cs="Segoe UI"/>
          <w:color w:val="0F1115"/>
          <w:kern w:val="0"/>
          <w:sz w:val="24"/>
          <w:szCs w:val="24"/>
          <w14:ligatures w14:val="none"/>
        </w:rPr>
        <w:t>128k</w:t>
      </w:r>
      <w:r w:rsidRPr="0053563E">
        <w:rPr>
          <w:rFonts w:ascii="Segoe UI" w:eastAsia="宋体" w:hAnsi="Segoe UI" w:cs="Segoe UI"/>
          <w:color w:val="0F1115"/>
          <w:kern w:val="0"/>
          <w:sz w:val="24"/>
          <w:szCs w:val="24"/>
          <w14:ligatures w14:val="none"/>
        </w:rPr>
        <w:t>令牌，但我们使用相同的生成方法将数据集扩展至</w:t>
      </w:r>
      <w:r w:rsidRPr="0053563E">
        <w:rPr>
          <w:rFonts w:ascii="Segoe UI" w:eastAsia="宋体" w:hAnsi="Segoe UI" w:cs="Segoe UI"/>
          <w:color w:val="0F1115"/>
          <w:kern w:val="0"/>
          <w:sz w:val="24"/>
          <w:szCs w:val="24"/>
          <w14:ligatures w14:val="none"/>
        </w:rPr>
        <w:t>100</w:t>
      </w:r>
      <w:r w:rsidRPr="0053563E">
        <w:rPr>
          <w:rFonts w:ascii="Segoe UI" w:eastAsia="宋体" w:hAnsi="Segoe UI" w:cs="Segoe UI"/>
          <w:color w:val="0F1115"/>
          <w:kern w:val="0"/>
          <w:sz w:val="24"/>
          <w:szCs w:val="24"/>
          <w14:ligatures w14:val="none"/>
        </w:rPr>
        <w:t>万令牌，以评估更长输入的处理能力。</w:t>
      </w:r>
    </w:p>
    <w:p w14:paraId="00C871AA" w14:textId="16F25391" w:rsidR="0053563E" w:rsidRPr="0053563E" w:rsidRDefault="00E65077" w:rsidP="00E65077">
      <w:pPr>
        <w:widowControl/>
        <w:shd w:val="clear" w:color="auto" w:fill="FFFFFF"/>
        <w:ind w:firstLine="420"/>
        <w:jc w:val="center"/>
        <w:rPr>
          <w:rFonts w:ascii="Segoe UI" w:eastAsia="宋体" w:hAnsi="Segoe UI" w:cs="Segoe UI" w:hint="eastAsia"/>
          <w:color w:val="0F1115"/>
          <w:kern w:val="0"/>
          <w:sz w:val="24"/>
          <w:szCs w:val="24"/>
          <w14:ligatures w14:val="none"/>
        </w:rPr>
      </w:pPr>
      <w:r>
        <w:rPr>
          <w:noProof/>
        </w:rPr>
        <w:lastRenderedPageBreak/>
        <w:drawing>
          <wp:inline distT="0" distB="0" distL="0" distR="0" wp14:anchorId="697CA09D" wp14:editId="6BC48848">
            <wp:extent cx="5274310" cy="2708910"/>
            <wp:effectExtent l="0" t="0" r="2540" b="0"/>
            <wp:docPr id="155606197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2708910"/>
                    </a:xfrm>
                    <a:prstGeom prst="rect">
                      <a:avLst/>
                    </a:prstGeom>
                    <a:noFill/>
                    <a:ln>
                      <a:noFill/>
                    </a:ln>
                  </pic:spPr>
                </pic:pic>
              </a:graphicData>
            </a:graphic>
          </wp:inline>
        </w:drawing>
      </w:r>
    </w:p>
    <w:p w14:paraId="395744AC" w14:textId="09113140" w:rsidR="0053563E" w:rsidRPr="0053563E" w:rsidRDefault="0053563E" w:rsidP="0053563E">
      <w:pPr>
        <w:widowControl/>
        <w:shd w:val="clear" w:color="auto" w:fill="FFFFFF"/>
        <w:spacing w:line="440" w:lineRule="exact"/>
        <w:jc w:val="center"/>
        <w:rPr>
          <w:rFonts w:ascii="宋体" w:eastAsia="宋体" w:hAnsi="宋体" w:cs="Segoe UI"/>
          <w:color w:val="0F1115"/>
          <w:kern w:val="0"/>
          <w:szCs w:val="21"/>
          <w14:ligatures w14:val="none"/>
        </w:rPr>
      </w:pPr>
      <w:r w:rsidRPr="0053563E">
        <w:rPr>
          <w:rFonts w:ascii="宋体" w:eastAsia="宋体" w:hAnsi="宋体" w:cs="Segoe UI"/>
          <w:color w:val="0F1115"/>
          <w:kern w:val="0"/>
          <w:szCs w:val="21"/>
          <w14:ligatures w14:val="none"/>
        </w:rPr>
        <w:t>表2：RULER和</w:t>
      </w:r>
      <w:proofErr w:type="spellStart"/>
      <w:r w:rsidRPr="0053563E">
        <w:rPr>
          <w:rFonts w:ascii="宋体" w:eastAsia="宋体" w:hAnsi="宋体" w:cs="Segoe UI"/>
          <w:color w:val="0F1115"/>
          <w:kern w:val="0"/>
          <w:szCs w:val="21"/>
          <w14:ligatures w14:val="none"/>
        </w:rPr>
        <w:t>BABILong</w:t>
      </w:r>
      <w:proofErr w:type="spellEnd"/>
      <w:r w:rsidRPr="0053563E">
        <w:rPr>
          <w:rFonts w:ascii="宋体" w:eastAsia="宋体" w:hAnsi="宋体" w:cs="Segoe UI"/>
          <w:color w:val="0F1115"/>
          <w:kern w:val="0"/>
          <w:szCs w:val="21"/>
          <w14:ligatures w14:val="none"/>
        </w:rPr>
        <w:t>评估结果——显示REFORM在64k至100万令牌的不同上下文长度上大幅超越基线方法</w:t>
      </w:r>
    </w:p>
    <w:p w14:paraId="63F24D81" w14:textId="77777777" w:rsidR="0053563E" w:rsidRPr="0053563E" w:rsidRDefault="0053563E" w:rsidP="0053563E">
      <w:pPr>
        <w:widowControl/>
        <w:shd w:val="clear" w:color="auto" w:fill="FFFFFF"/>
        <w:spacing w:line="440" w:lineRule="exact"/>
        <w:ind w:firstLine="420"/>
        <w:jc w:val="left"/>
        <w:rPr>
          <w:rFonts w:ascii="Segoe UI" w:eastAsia="宋体" w:hAnsi="Segoe UI" w:cs="Segoe UI"/>
          <w:color w:val="0F1115"/>
          <w:kern w:val="0"/>
          <w:sz w:val="24"/>
          <w:szCs w:val="24"/>
          <w14:ligatures w14:val="none"/>
        </w:rPr>
      </w:pPr>
      <w:r w:rsidRPr="0053563E">
        <w:rPr>
          <w:rFonts w:ascii="Segoe UI" w:eastAsia="宋体" w:hAnsi="Segoe UI" w:cs="Segoe UI"/>
          <w:color w:val="0F1115"/>
          <w:kern w:val="0"/>
          <w:sz w:val="24"/>
          <w:szCs w:val="24"/>
          <w14:ligatures w14:val="none"/>
        </w:rPr>
        <w:t>我们在表</w:t>
      </w:r>
      <w:r w:rsidRPr="0053563E">
        <w:rPr>
          <w:rFonts w:ascii="Segoe UI" w:eastAsia="宋体" w:hAnsi="Segoe UI" w:cs="Segoe UI"/>
          <w:color w:val="0F1115"/>
          <w:kern w:val="0"/>
          <w:sz w:val="24"/>
          <w:szCs w:val="24"/>
          <w14:ligatures w14:val="none"/>
        </w:rPr>
        <w:t>2</w:t>
      </w:r>
      <w:r w:rsidRPr="0053563E">
        <w:rPr>
          <w:rFonts w:ascii="Segoe UI" w:eastAsia="宋体" w:hAnsi="Segoe UI" w:cs="Segoe UI"/>
          <w:color w:val="0F1115"/>
          <w:kern w:val="0"/>
          <w:sz w:val="24"/>
          <w:szCs w:val="24"/>
          <w14:ligatures w14:val="none"/>
        </w:rPr>
        <w:t>中突出展示了</w:t>
      </w:r>
      <w:r w:rsidRPr="0053563E">
        <w:rPr>
          <w:rFonts w:ascii="Segoe UI" w:eastAsia="宋体" w:hAnsi="Segoe UI" w:cs="Segoe UI"/>
          <w:color w:val="0F1115"/>
          <w:kern w:val="0"/>
          <w:sz w:val="24"/>
          <w:szCs w:val="24"/>
          <w14:ligatures w14:val="none"/>
        </w:rPr>
        <w:t>RULER</w:t>
      </w:r>
      <w:r w:rsidRPr="0053563E">
        <w:rPr>
          <w:rFonts w:ascii="Segoe UI" w:eastAsia="宋体" w:hAnsi="Segoe UI" w:cs="Segoe UI"/>
          <w:color w:val="0F1115"/>
          <w:kern w:val="0"/>
          <w:sz w:val="24"/>
          <w:szCs w:val="24"/>
          <w14:ligatures w14:val="none"/>
        </w:rPr>
        <w:t>和</w:t>
      </w:r>
      <w:proofErr w:type="spellStart"/>
      <w:r w:rsidRPr="0053563E">
        <w:rPr>
          <w:rFonts w:ascii="Segoe UI" w:eastAsia="宋体" w:hAnsi="Segoe UI" w:cs="Segoe UI"/>
          <w:color w:val="0F1115"/>
          <w:kern w:val="0"/>
          <w:sz w:val="24"/>
          <w:szCs w:val="24"/>
          <w14:ligatures w14:val="none"/>
        </w:rPr>
        <w:t>BABILong</w:t>
      </w:r>
      <w:proofErr w:type="spellEnd"/>
      <w:r w:rsidRPr="0053563E">
        <w:rPr>
          <w:rFonts w:ascii="Segoe UI" w:eastAsia="宋体" w:hAnsi="Segoe UI" w:cs="Segoe UI"/>
          <w:color w:val="0F1115"/>
          <w:kern w:val="0"/>
          <w:sz w:val="24"/>
          <w:szCs w:val="24"/>
          <w14:ligatures w14:val="none"/>
        </w:rPr>
        <w:t>的评估结果。在这两个基准测试中，</w:t>
      </w:r>
      <w:r w:rsidRPr="0053563E">
        <w:rPr>
          <w:rFonts w:ascii="Segoe UI" w:eastAsia="宋体" w:hAnsi="Segoe UI" w:cs="Segoe UI"/>
          <w:color w:val="0F1115"/>
          <w:kern w:val="0"/>
          <w:sz w:val="24"/>
          <w:szCs w:val="24"/>
          <w14:ligatures w14:val="none"/>
        </w:rPr>
        <w:t>REFORM</w:t>
      </w:r>
      <w:r w:rsidRPr="0053563E">
        <w:rPr>
          <w:rFonts w:ascii="Segoe UI" w:eastAsia="宋体" w:hAnsi="Segoe UI" w:cs="Segoe UI"/>
          <w:color w:val="0F1115"/>
          <w:kern w:val="0"/>
          <w:sz w:val="24"/>
          <w:szCs w:val="24"/>
          <w14:ligatures w14:val="none"/>
        </w:rPr>
        <w:t>均以显著优势超越基线方法，表明其在需要精确回忆上下文关键部分的任务中具有优越性，这既得益于从长输入中定位关键上下文的能力，也得益于消除了循环机制或随机访问方法中常见的</w:t>
      </w:r>
      <w:r w:rsidRPr="0053563E">
        <w:rPr>
          <w:rFonts w:ascii="Segoe UI" w:eastAsia="宋体" w:hAnsi="Segoe UI" w:cs="Segoe UI"/>
          <w:color w:val="0F1115"/>
          <w:kern w:val="0"/>
          <w:sz w:val="24"/>
          <w:szCs w:val="24"/>
          <w14:ligatures w14:val="none"/>
        </w:rPr>
        <w:t>KV</w:t>
      </w:r>
      <w:r w:rsidRPr="0053563E">
        <w:rPr>
          <w:rFonts w:ascii="Segoe UI" w:eastAsia="宋体" w:hAnsi="Segoe UI" w:cs="Segoe UI"/>
          <w:color w:val="0F1115"/>
          <w:kern w:val="0"/>
          <w:sz w:val="24"/>
          <w:szCs w:val="24"/>
          <w14:ligatures w14:val="none"/>
        </w:rPr>
        <w:t>缓存分布偏移问题。</w:t>
      </w:r>
    </w:p>
    <w:p w14:paraId="61943197" w14:textId="77777777" w:rsidR="0053563E" w:rsidRPr="0053563E" w:rsidRDefault="0053563E" w:rsidP="0053563E">
      <w:pPr>
        <w:widowControl/>
        <w:shd w:val="clear" w:color="auto" w:fill="FFFFFF"/>
        <w:spacing w:beforeLines="50" w:before="156" w:afterLines="100" w:after="312" w:line="440" w:lineRule="exact"/>
        <w:jc w:val="left"/>
        <w:rPr>
          <w:rFonts w:ascii="黑体" w:eastAsia="黑体" w:hAnsi="黑体" w:cs="Segoe UI"/>
          <w:b/>
          <w:bCs/>
          <w:color w:val="0F1115"/>
          <w:kern w:val="0"/>
          <w:sz w:val="28"/>
          <w:szCs w:val="28"/>
          <w14:ligatures w14:val="none"/>
        </w:rPr>
      </w:pPr>
      <w:r w:rsidRPr="0053563E">
        <w:rPr>
          <w:rFonts w:ascii="黑体" w:eastAsia="黑体" w:hAnsi="黑体" w:cs="Segoe UI"/>
          <w:b/>
          <w:bCs/>
          <w:color w:val="0F1115"/>
          <w:kern w:val="0"/>
          <w:sz w:val="28"/>
          <w:szCs w:val="28"/>
          <w14:ligatures w14:val="none"/>
        </w:rPr>
        <w:t>4.3 ∞-Bench、</w:t>
      </w:r>
      <w:proofErr w:type="spellStart"/>
      <w:r w:rsidRPr="0053563E">
        <w:rPr>
          <w:rFonts w:ascii="黑体" w:eastAsia="黑体" w:hAnsi="黑体" w:cs="Segoe UI"/>
          <w:b/>
          <w:bCs/>
          <w:color w:val="0F1115"/>
          <w:kern w:val="0"/>
          <w:sz w:val="28"/>
          <w:szCs w:val="28"/>
          <w14:ligatures w14:val="none"/>
        </w:rPr>
        <w:t>RepoEval</w:t>
      </w:r>
      <w:proofErr w:type="spellEnd"/>
      <w:r w:rsidRPr="0053563E">
        <w:rPr>
          <w:rFonts w:ascii="黑体" w:eastAsia="黑体" w:hAnsi="黑体" w:cs="Segoe UI"/>
          <w:b/>
          <w:bCs/>
          <w:color w:val="0F1115"/>
          <w:kern w:val="0"/>
          <w:sz w:val="28"/>
          <w:szCs w:val="28"/>
          <w14:ligatures w14:val="none"/>
        </w:rPr>
        <w:t>及多模态评估上的性能</w:t>
      </w:r>
    </w:p>
    <w:p w14:paraId="0D3F64FF" w14:textId="77777777" w:rsidR="0053563E" w:rsidRDefault="0053563E" w:rsidP="00E65077">
      <w:pPr>
        <w:widowControl/>
        <w:shd w:val="clear" w:color="auto" w:fill="FFFFFF"/>
        <w:ind w:firstLine="420"/>
        <w:jc w:val="center"/>
        <w:rPr>
          <w:rFonts w:ascii="Segoe UI" w:eastAsia="宋体" w:hAnsi="Segoe UI" w:cs="Segoe UI"/>
          <w:color w:val="0F1115"/>
          <w:kern w:val="0"/>
          <w:sz w:val="24"/>
          <w:szCs w:val="24"/>
          <w14:ligatures w14:val="none"/>
        </w:rPr>
      </w:pPr>
      <w:r w:rsidRPr="0053563E">
        <w:rPr>
          <w:rFonts w:ascii="Segoe UI" w:eastAsia="宋体" w:hAnsi="Segoe UI" w:cs="Segoe UI"/>
          <w:color w:val="0F1115"/>
          <w:kern w:val="0"/>
          <w:sz w:val="24"/>
          <w:szCs w:val="24"/>
          <w14:ligatures w14:val="none"/>
        </w:rPr>
        <w:t>在本节中，我们进一步在更多样化的长上下文处理任务上评估性能。具体而言，我们评估</w:t>
      </w:r>
      <w:r w:rsidRPr="0053563E">
        <w:rPr>
          <w:rFonts w:ascii="Segoe UI" w:eastAsia="宋体" w:hAnsi="Segoe UI" w:cs="Segoe UI"/>
          <w:color w:val="0F1115"/>
          <w:kern w:val="0"/>
          <w:sz w:val="24"/>
          <w:szCs w:val="24"/>
          <w14:ligatures w14:val="none"/>
        </w:rPr>
        <w:t>REFORM</w:t>
      </w:r>
      <w:r w:rsidRPr="0053563E">
        <w:rPr>
          <w:rFonts w:ascii="Segoe UI" w:eastAsia="宋体" w:hAnsi="Segoe UI" w:cs="Segoe UI"/>
          <w:color w:val="0F1115"/>
          <w:kern w:val="0"/>
          <w:sz w:val="24"/>
          <w:szCs w:val="24"/>
          <w14:ligatures w14:val="none"/>
        </w:rPr>
        <w:t>在</w:t>
      </w:r>
      <w:r w:rsidRPr="0053563E">
        <w:rPr>
          <w:rFonts w:ascii="Segoe UI" w:eastAsia="宋体" w:hAnsi="Segoe UI" w:cs="Segoe UI"/>
          <w:color w:val="0F1115"/>
          <w:kern w:val="0"/>
          <w:sz w:val="24"/>
          <w:szCs w:val="24"/>
          <w14:ligatures w14:val="none"/>
        </w:rPr>
        <w:t>∞-Bench[19]</w:t>
      </w:r>
      <w:r w:rsidRPr="0053563E">
        <w:rPr>
          <w:rFonts w:ascii="Segoe UI" w:eastAsia="宋体" w:hAnsi="Segoe UI" w:cs="Segoe UI"/>
          <w:color w:val="0F1115"/>
          <w:kern w:val="0"/>
          <w:sz w:val="24"/>
          <w:szCs w:val="24"/>
          <w14:ligatures w14:val="none"/>
        </w:rPr>
        <w:t>（一个更真实的长上下文基准测试，包含源自长书籍和对话的任务）和</w:t>
      </w:r>
      <w:proofErr w:type="spellStart"/>
      <w:r w:rsidRPr="0053563E">
        <w:rPr>
          <w:rFonts w:ascii="Segoe UI" w:eastAsia="宋体" w:hAnsi="Segoe UI" w:cs="Segoe UI"/>
          <w:color w:val="0F1115"/>
          <w:kern w:val="0"/>
          <w:sz w:val="24"/>
          <w:szCs w:val="24"/>
          <w14:ligatures w14:val="none"/>
        </w:rPr>
        <w:t>RepoEval</w:t>
      </w:r>
      <w:proofErr w:type="spellEnd"/>
      <w:r w:rsidRPr="0053563E">
        <w:rPr>
          <w:rFonts w:ascii="Segoe UI" w:eastAsia="宋体" w:hAnsi="Segoe UI" w:cs="Segoe UI"/>
          <w:color w:val="0F1115"/>
          <w:kern w:val="0"/>
          <w:sz w:val="24"/>
          <w:szCs w:val="24"/>
          <w14:ligatures w14:val="none"/>
        </w:rPr>
        <w:t>[20]</w:t>
      </w:r>
      <w:r w:rsidRPr="0053563E">
        <w:rPr>
          <w:rFonts w:ascii="Segoe UI" w:eastAsia="宋体" w:hAnsi="Segoe UI" w:cs="Segoe UI"/>
          <w:color w:val="0F1115"/>
          <w:kern w:val="0"/>
          <w:sz w:val="24"/>
          <w:szCs w:val="24"/>
          <w14:ligatures w14:val="none"/>
        </w:rPr>
        <w:t>（一个</w:t>
      </w:r>
      <w:proofErr w:type="gramStart"/>
      <w:r w:rsidRPr="0053563E">
        <w:rPr>
          <w:rFonts w:ascii="Segoe UI" w:eastAsia="宋体" w:hAnsi="Segoe UI" w:cs="Segoe UI"/>
          <w:color w:val="0F1115"/>
          <w:kern w:val="0"/>
          <w:sz w:val="24"/>
          <w:szCs w:val="24"/>
          <w14:ligatures w14:val="none"/>
        </w:rPr>
        <w:t>仓库级</w:t>
      </w:r>
      <w:proofErr w:type="gramEnd"/>
      <w:r w:rsidRPr="0053563E">
        <w:rPr>
          <w:rFonts w:ascii="Segoe UI" w:eastAsia="宋体" w:hAnsi="Segoe UI" w:cs="Segoe UI"/>
          <w:color w:val="0F1115"/>
          <w:kern w:val="0"/>
          <w:sz w:val="24"/>
          <w:szCs w:val="24"/>
          <w14:ligatures w14:val="none"/>
        </w:rPr>
        <w:t>代码补全基准测试）上的性能，以证明</w:t>
      </w:r>
      <w:r w:rsidRPr="0053563E">
        <w:rPr>
          <w:rFonts w:ascii="Segoe UI" w:eastAsia="宋体" w:hAnsi="Segoe UI" w:cs="Segoe UI"/>
          <w:color w:val="0F1115"/>
          <w:kern w:val="0"/>
          <w:sz w:val="24"/>
          <w:szCs w:val="24"/>
          <w14:ligatures w14:val="none"/>
        </w:rPr>
        <w:t>REFORM</w:t>
      </w:r>
      <w:r w:rsidRPr="0053563E">
        <w:rPr>
          <w:rFonts w:ascii="Segoe UI" w:eastAsia="宋体" w:hAnsi="Segoe UI" w:cs="Segoe UI"/>
          <w:color w:val="0F1115"/>
          <w:kern w:val="0"/>
          <w:sz w:val="24"/>
          <w:szCs w:val="24"/>
          <w14:ligatures w14:val="none"/>
        </w:rPr>
        <w:t>在真实任务中的实用性。此外，我们通过展示</w:t>
      </w:r>
      <w:r w:rsidRPr="0053563E">
        <w:rPr>
          <w:rFonts w:ascii="Segoe UI" w:eastAsia="宋体" w:hAnsi="Segoe UI" w:cs="Segoe UI"/>
          <w:color w:val="0F1115"/>
          <w:kern w:val="0"/>
          <w:sz w:val="24"/>
          <w:szCs w:val="24"/>
          <w14:ligatures w14:val="none"/>
        </w:rPr>
        <w:t>REFORM</w:t>
      </w:r>
      <w:r w:rsidRPr="0053563E">
        <w:rPr>
          <w:rFonts w:ascii="Segoe UI" w:eastAsia="宋体" w:hAnsi="Segoe UI" w:cs="Segoe UI"/>
          <w:color w:val="0F1115"/>
          <w:kern w:val="0"/>
          <w:sz w:val="24"/>
          <w:szCs w:val="24"/>
          <w14:ligatures w14:val="none"/>
        </w:rPr>
        <w:t>在多模态基准测试</w:t>
      </w:r>
      <w:r w:rsidRPr="0053563E">
        <w:rPr>
          <w:rFonts w:ascii="Segoe UI" w:eastAsia="宋体" w:hAnsi="Segoe UI" w:cs="Segoe UI"/>
          <w:color w:val="0F1115"/>
          <w:kern w:val="0"/>
          <w:sz w:val="24"/>
          <w:szCs w:val="24"/>
          <w14:ligatures w14:val="none"/>
        </w:rPr>
        <w:t>MM-NIAH[23]</w:t>
      </w:r>
      <w:r w:rsidRPr="0053563E">
        <w:rPr>
          <w:rFonts w:ascii="Segoe UI" w:eastAsia="宋体" w:hAnsi="Segoe UI" w:cs="Segoe UI"/>
          <w:color w:val="0F1115"/>
          <w:kern w:val="0"/>
          <w:sz w:val="24"/>
          <w:szCs w:val="24"/>
          <w14:ligatures w14:val="none"/>
        </w:rPr>
        <w:t>上的性能，突出其广泛的适用性。</w:t>
      </w:r>
    </w:p>
    <w:p w14:paraId="6403C60F" w14:textId="6CA45810" w:rsidR="00E65077" w:rsidRPr="0053563E" w:rsidRDefault="00E65077" w:rsidP="00E65077">
      <w:pPr>
        <w:widowControl/>
        <w:shd w:val="clear" w:color="auto" w:fill="FFFFFF"/>
        <w:ind w:firstLine="420"/>
        <w:jc w:val="center"/>
        <w:rPr>
          <w:rFonts w:ascii="Segoe UI" w:eastAsia="宋体" w:hAnsi="Segoe UI" w:cs="Segoe UI" w:hint="eastAsia"/>
          <w:color w:val="0F1115"/>
          <w:kern w:val="0"/>
          <w:sz w:val="24"/>
          <w:szCs w:val="24"/>
          <w14:ligatures w14:val="none"/>
        </w:rPr>
      </w:pPr>
      <w:r>
        <w:rPr>
          <w:noProof/>
        </w:rPr>
        <w:lastRenderedPageBreak/>
        <w:drawing>
          <wp:inline distT="0" distB="0" distL="0" distR="0" wp14:anchorId="73BD1342" wp14:editId="2EF8D7CB">
            <wp:extent cx="5274310" cy="2277745"/>
            <wp:effectExtent l="0" t="0" r="2540" b="8255"/>
            <wp:docPr id="140719606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2277745"/>
                    </a:xfrm>
                    <a:prstGeom prst="rect">
                      <a:avLst/>
                    </a:prstGeom>
                    <a:noFill/>
                    <a:ln>
                      <a:noFill/>
                    </a:ln>
                  </pic:spPr>
                </pic:pic>
              </a:graphicData>
            </a:graphic>
          </wp:inline>
        </w:drawing>
      </w:r>
    </w:p>
    <w:p w14:paraId="541236C5" w14:textId="69496EEE" w:rsidR="0053563E" w:rsidRDefault="0053563E" w:rsidP="0053563E">
      <w:pPr>
        <w:widowControl/>
        <w:shd w:val="clear" w:color="auto" w:fill="FFFFFF"/>
        <w:spacing w:line="440" w:lineRule="exact"/>
        <w:ind w:firstLine="420"/>
        <w:jc w:val="center"/>
        <w:rPr>
          <w:rFonts w:ascii="宋体" w:eastAsia="宋体" w:hAnsi="宋体" w:cs="Segoe UI"/>
          <w:color w:val="0F1115"/>
          <w:kern w:val="0"/>
          <w:szCs w:val="21"/>
          <w14:ligatures w14:val="none"/>
        </w:rPr>
      </w:pPr>
      <w:r w:rsidRPr="0053563E">
        <w:rPr>
          <w:rFonts w:ascii="宋体" w:eastAsia="宋体" w:hAnsi="宋体" w:cs="Segoe UI"/>
          <w:color w:val="0F1115"/>
          <w:kern w:val="0"/>
          <w:szCs w:val="21"/>
          <w14:ligatures w14:val="none"/>
        </w:rPr>
        <w:t>表3：∞-Bench评估结果——显示使用Mistral-</w:t>
      </w:r>
      <w:proofErr w:type="spellStart"/>
      <w:r w:rsidRPr="0053563E">
        <w:rPr>
          <w:rFonts w:ascii="宋体" w:eastAsia="宋体" w:hAnsi="宋体" w:cs="Segoe UI"/>
          <w:color w:val="0F1115"/>
          <w:kern w:val="0"/>
          <w:szCs w:val="21"/>
          <w14:ligatures w14:val="none"/>
        </w:rPr>
        <w:t>NeMo</w:t>
      </w:r>
      <w:proofErr w:type="spellEnd"/>
      <w:r w:rsidRPr="0053563E">
        <w:rPr>
          <w:rFonts w:ascii="宋体" w:eastAsia="宋体" w:hAnsi="宋体" w:cs="Segoe UI"/>
          <w:color w:val="0F1115"/>
          <w:kern w:val="0"/>
          <w:szCs w:val="21"/>
          <w14:ligatures w14:val="none"/>
        </w:rPr>
        <w:t>时，REFORM平均准确率达到50.2%，超过基线的37.6%</w:t>
      </w:r>
    </w:p>
    <w:p w14:paraId="5054DFDC" w14:textId="18694A53" w:rsidR="00E65077" w:rsidRPr="0053563E" w:rsidRDefault="00E65077" w:rsidP="00E65077">
      <w:pPr>
        <w:widowControl/>
        <w:shd w:val="clear" w:color="auto" w:fill="FFFFFF"/>
        <w:ind w:firstLine="420"/>
        <w:jc w:val="center"/>
        <w:rPr>
          <w:rFonts w:ascii="宋体" w:eastAsia="宋体" w:hAnsi="宋体" w:cs="Segoe UI"/>
          <w:color w:val="0F1115"/>
          <w:kern w:val="0"/>
          <w:szCs w:val="21"/>
          <w14:ligatures w14:val="none"/>
        </w:rPr>
      </w:pPr>
      <w:r>
        <w:rPr>
          <w:noProof/>
        </w:rPr>
        <w:drawing>
          <wp:inline distT="0" distB="0" distL="0" distR="0" wp14:anchorId="57B2E850" wp14:editId="7523AF2C">
            <wp:extent cx="5274310" cy="1551305"/>
            <wp:effectExtent l="0" t="0" r="2540" b="0"/>
            <wp:docPr id="72996324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1551305"/>
                    </a:xfrm>
                    <a:prstGeom prst="rect">
                      <a:avLst/>
                    </a:prstGeom>
                    <a:noFill/>
                    <a:ln>
                      <a:noFill/>
                    </a:ln>
                  </pic:spPr>
                </pic:pic>
              </a:graphicData>
            </a:graphic>
          </wp:inline>
        </w:drawing>
      </w:r>
    </w:p>
    <w:p w14:paraId="59CBFCE1" w14:textId="280FE9E1" w:rsidR="0053563E" w:rsidRPr="0053563E" w:rsidRDefault="0053563E" w:rsidP="0053563E">
      <w:pPr>
        <w:widowControl/>
        <w:shd w:val="clear" w:color="auto" w:fill="FFFFFF"/>
        <w:spacing w:line="440" w:lineRule="exact"/>
        <w:jc w:val="center"/>
        <w:rPr>
          <w:rFonts w:ascii="宋体" w:eastAsia="宋体" w:hAnsi="宋体" w:cs="Segoe UI"/>
          <w:color w:val="0F1115"/>
          <w:kern w:val="0"/>
          <w:szCs w:val="21"/>
          <w14:ligatures w14:val="none"/>
        </w:rPr>
      </w:pPr>
      <w:r w:rsidRPr="0053563E">
        <w:rPr>
          <w:rFonts w:ascii="宋体" w:eastAsia="宋体" w:hAnsi="宋体" w:cs="Segoe UI"/>
          <w:color w:val="0F1115"/>
          <w:kern w:val="0"/>
          <w:szCs w:val="21"/>
          <w14:ligatures w14:val="none"/>
        </w:rPr>
        <w:t>表4：</w:t>
      </w:r>
      <w:proofErr w:type="spellStart"/>
      <w:r w:rsidRPr="0053563E">
        <w:rPr>
          <w:rFonts w:ascii="宋体" w:eastAsia="宋体" w:hAnsi="宋体" w:cs="Segoe UI"/>
          <w:color w:val="0F1115"/>
          <w:kern w:val="0"/>
          <w:szCs w:val="21"/>
          <w14:ligatures w14:val="none"/>
        </w:rPr>
        <w:t>RepoEval</w:t>
      </w:r>
      <w:proofErr w:type="spellEnd"/>
      <w:r w:rsidRPr="0053563E">
        <w:rPr>
          <w:rFonts w:ascii="宋体" w:eastAsia="宋体" w:hAnsi="宋体" w:cs="Segoe UI"/>
          <w:color w:val="0F1115"/>
          <w:kern w:val="0"/>
          <w:szCs w:val="21"/>
          <w14:ligatures w14:val="none"/>
        </w:rPr>
        <w:t>和MM-NIAH评估结果——显示REFORM在API级代码补全任务上得分为65.3%，在多模态针扎任务上得分为57.51%</w:t>
      </w:r>
    </w:p>
    <w:p w14:paraId="01B1315D" w14:textId="77777777" w:rsidR="0053563E" w:rsidRPr="0053563E" w:rsidRDefault="0053563E" w:rsidP="0053563E">
      <w:pPr>
        <w:widowControl/>
        <w:shd w:val="clear" w:color="auto" w:fill="FFFFFF"/>
        <w:spacing w:line="440" w:lineRule="exact"/>
        <w:ind w:firstLine="420"/>
        <w:jc w:val="left"/>
        <w:rPr>
          <w:rFonts w:ascii="Segoe UI" w:eastAsia="宋体" w:hAnsi="Segoe UI" w:cs="Segoe UI"/>
          <w:color w:val="0F1115"/>
          <w:kern w:val="0"/>
          <w:sz w:val="24"/>
          <w:szCs w:val="24"/>
          <w14:ligatures w14:val="none"/>
        </w:rPr>
      </w:pPr>
      <w:r w:rsidRPr="0053563E">
        <w:rPr>
          <w:rFonts w:ascii="Segoe UI" w:eastAsia="宋体" w:hAnsi="Segoe UI" w:cs="Segoe UI"/>
          <w:color w:val="0F1115"/>
          <w:kern w:val="0"/>
          <w:sz w:val="24"/>
          <w:szCs w:val="24"/>
          <w14:ligatures w14:val="none"/>
        </w:rPr>
        <w:t>如表</w:t>
      </w:r>
      <w:r w:rsidRPr="0053563E">
        <w:rPr>
          <w:rFonts w:ascii="Segoe UI" w:eastAsia="宋体" w:hAnsi="Segoe UI" w:cs="Segoe UI"/>
          <w:color w:val="0F1115"/>
          <w:kern w:val="0"/>
          <w:sz w:val="24"/>
          <w:szCs w:val="24"/>
          <w14:ligatures w14:val="none"/>
        </w:rPr>
        <w:t>3</w:t>
      </w:r>
      <w:r w:rsidRPr="0053563E">
        <w:rPr>
          <w:rFonts w:ascii="Segoe UI" w:eastAsia="宋体" w:hAnsi="Segoe UI" w:cs="Segoe UI"/>
          <w:color w:val="0F1115"/>
          <w:kern w:val="0"/>
          <w:sz w:val="24"/>
          <w:szCs w:val="24"/>
          <w14:ligatures w14:val="none"/>
        </w:rPr>
        <w:t>和表</w:t>
      </w:r>
      <w:r w:rsidRPr="0053563E">
        <w:rPr>
          <w:rFonts w:ascii="Segoe UI" w:eastAsia="宋体" w:hAnsi="Segoe UI" w:cs="Segoe UI"/>
          <w:color w:val="0F1115"/>
          <w:kern w:val="0"/>
          <w:sz w:val="24"/>
          <w:szCs w:val="24"/>
          <w14:ligatures w14:val="none"/>
        </w:rPr>
        <w:t>4</w:t>
      </w:r>
      <w:r w:rsidRPr="0053563E">
        <w:rPr>
          <w:rFonts w:ascii="Segoe UI" w:eastAsia="宋体" w:hAnsi="Segoe UI" w:cs="Segoe UI"/>
          <w:color w:val="0F1115"/>
          <w:kern w:val="0"/>
          <w:sz w:val="24"/>
          <w:szCs w:val="24"/>
          <w14:ligatures w14:val="none"/>
        </w:rPr>
        <w:t>所示，</w:t>
      </w:r>
      <w:r w:rsidRPr="0053563E">
        <w:rPr>
          <w:rFonts w:ascii="Segoe UI" w:eastAsia="宋体" w:hAnsi="Segoe UI" w:cs="Segoe UI"/>
          <w:color w:val="0F1115"/>
          <w:kern w:val="0"/>
          <w:sz w:val="24"/>
          <w:szCs w:val="24"/>
          <w14:ligatures w14:val="none"/>
        </w:rPr>
        <w:t>REFORM</w:t>
      </w:r>
      <w:r w:rsidRPr="0053563E">
        <w:rPr>
          <w:rFonts w:ascii="Segoe UI" w:eastAsia="宋体" w:hAnsi="Segoe UI" w:cs="Segoe UI"/>
          <w:color w:val="0F1115"/>
          <w:kern w:val="0"/>
          <w:sz w:val="24"/>
          <w:szCs w:val="24"/>
          <w14:ligatures w14:val="none"/>
        </w:rPr>
        <w:t>在所有三个基准测试中持续优于所有基线方法。这突显了</w:t>
      </w:r>
      <w:r w:rsidRPr="0053563E">
        <w:rPr>
          <w:rFonts w:ascii="Segoe UI" w:eastAsia="宋体" w:hAnsi="Segoe UI" w:cs="Segoe UI"/>
          <w:color w:val="0F1115"/>
          <w:kern w:val="0"/>
          <w:sz w:val="24"/>
          <w:szCs w:val="24"/>
          <w14:ligatures w14:val="none"/>
        </w:rPr>
        <w:t>REFORM</w:t>
      </w:r>
      <w:r w:rsidRPr="0053563E">
        <w:rPr>
          <w:rFonts w:ascii="Segoe UI" w:eastAsia="宋体" w:hAnsi="Segoe UI" w:cs="Segoe UI"/>
          <w:color w:val="0F1115"/>
          <w:kern w:val="0"/>
          <w:sz w:val="24"/>
          <w:szCs w:val="24"/>
          <w14:ligatures w14:val="none"/>
        </w:rPr>
        <w:t>在真实任务上的卓越性能，以及其处理多样化输入（甚至跨不同模态）的灵活性。</w:t>
      </w:r>
    </w:p>
    <w:p w14:paraId="05BF664D" w14:textId="77777777" w:rsidR="0053563E" w:rsidRPr="0053563E" w:rsidRDefault="0053563E" w:rsidP="0053563E">
      <w:pPr>
        <w:widowControl/>
        <w:shd w:val="clear" w:color="auto" w:fill="FFFFFF"/>
        <w:spacing w:beforeLines="50" w:before="156" w:afterLines="100" w:after="312" w:line="440" w:lineRule="exact"/>
        <w:jc w:val="left"/>
        <w:rPr>
          <w:rFonts w:ascii="黑体" w:eastAsia="黑体" w:hAnsi="黑体" w:cs="Segoe UI"/>
          <w:b/>
          <w:bCs/>
          <w:color w:val="0F1115"/>
          <w:kern w:val="0"/>
          <w:sz w:val="28"/>
          <w:szCs w:val="28"/>
          <w14:ligatures w14:val="none"/>
        </w:rPr>
      </w:pPr>
      <w:r w:rsidRPr="0053563E">
        <w:rPr>
          <w:rFonts w:ascii="黑体" w:eastAsia="黑体" w:hAnsi="黑体" w:cs="Segoe UI"/>
          <w:b/>
          <w:bCs/>
          <w:color w:val="0F1115"/>
          <w:kern w:val="0"/>
          <w:sz w:val="28"/>
          <w:szCs w:val="28"/>
          <w14:ligatures w14:val="none"/>
        </w:rPr>
        <w:t>4.4 与检索增强生成的对比</w:t>
      </w:r>
    </w:p>
    <w:p w14:paraId="1AC43D38" w14:textId="77777777" w:rsidR="0053563E" w:rsidRPr="0053563E" w:rsidRDefault="0053563E" w:rsidP="0053563E">
      <w:pPr>
        <w:widowControl/>
        <w:shd w:val="clear" w:color="auto" w:fill="FFFFFF"/>
        <w:spacing w:line="440" w:lineRule="exact"/>
        <w:ind w:firstLine="420"/>
        <w:jc w:val="left"/>
        <w:rPr>
          <w:rFonts w:ascii="Segoe UI" w:eastAsia="宋体" w:hAnsi="Segoe UI" w:cs="Segoe UI"/>
          <w:color w:val="0F1115"/>
          <w:kern w:val="0"/>
          <w:sz w:val="24"/>
          <w:szCs w:val="24"/>
          <w14:ligatures w14:val="none"/>
        </w:rPr>
      </w:pPr>
      <w:r w:rsidRPr="0053563E">
        <w:rPr>
          <w:rFonts w:ascii="Segoe UI" w:eastAsia="宋体" w:hAnsi="Segoe UI" w:cs="Segoe UI"/>
          <w:color w:val="0F1115"/>
          <w:kern w:val="0"/>
          <w:sz w:val="24"/>
          <w:szCs w:val="24"/>
          <w14:ligatures w14:val="none"/>
        </w:rPr>
        <w:t>我们现在将</w:t>
      </w:r>
      <w:r w:rsidRPr="0053563E">
        <w:rPr>
          <w:rFonts w:ascii="Segoe UI" w:eastAsia="宋体" w:hAnsi="Segoe UI" w:cs="Segoe UI"/>
          <w:color w:val="0F1115"/>
          <w:kern w:val="0"/>
          <w:sz w:val="24"/>
          <w:szCs w:val="24"/>
          <w14:ligatures w14:val="none"/>
        </w:rPr>
        <w:t>REFORM</w:t>
      </w:r>
      <w:r w:rsidRPr="0053563E">
        <w:rPr>
          <w:rFonts w:ascii="Segoe UI" w:eastAsia="宋体" w:hAnsi="Segoe UI" w:cs="Segoe UI"/>
          <w:color w:val="0F1115"/>
          <w:kern w:val="0"/>
          <w:sz w:val="24"/>
          <w:szCs w:val="24"/>
          <w14:ligatures w14:val="none"/>
        </w:rPr>
        <w:t>与检索增强生成（</w:t>
      </w:r>
      <w:r w:rsidRPr="0053563E">
        <w:rPr>
          <w:rFonts w:ascii="Segoe UI" w:eastAsia="宋体" w:hAnsi="Segoe UI" w:cs="Segoe UI"/>
          <w:color w:val="0F1115"/>
          <w:kern w:val="0"/>
          <w:sz w:val="24"/>
          <w:szCs w:val="24"/>
          <w14:ligatures w14:val="none"/>
        </w:rPr>
        <w:t>Retrieval Augmented Generation, RAG</w:t>
      </w:r>
      <w:r w:rsidRPr="0053563E">
        <w:rPr>
          <w:rFonts w:ascii="Segoe UI" w:eastAsia="宋体" w:hAnsi="Segoe UI" w:cs="Segoe UI"/>
          <w:color w:val="0F1115"/>
          <w:kern w:val="0"/>
          <w:sz w:val="24"/>
          <w:szCs w:val="24"/>
          <w14:ligatures w14:val="none"/>
        </w:rPr>
        <w:t>）进行对比，</w:t>
      </w:r>
      <w:r w:rsidRPr="0053563E">
        <w:rPr>
          <w:rFonts w:ascii="Segoe UI" w:eastAsia="宋体" w:hAnsi="Segoe UI" w:cs="Segoe UI"/>
          <w:color w:val="0F1115"/>
          <w:kern w:val="0"/>
          <w:sz w:val="24"/>
          <w:szCs w:val="24"/>
          <w14:ligatures w14:val="none"/>
        </w:rPr>
        <w:t>RAG</w:t>
      </w:r>
      <w:r w:rsidRPr="0053563E">
        <w:rPr>
          <w:rFonts w:ascii="Segoe UI" w:eastAsia="宋体" w:hAnsi="Segoe UI" w:cs="Segoe UI"/>
          <w:color w:val="0F1115"/>
          <w:kern w:val="0"/>
          <w:sz w:val="24"/>
          <w:szCs w:val="24"/>
          <w14:ligatures w14:val="none"/>
        </w:rPr>
        <w:t>是一种处理长输入的流行方法</w:t>
      </w:r>
      <w:r w:rsidRPr="0053563E">
        <w:rPr>
          <w:rFonts w:ascii="Segoe UI" w:eastAsia="宋体" w:hAnsi="Segoe UI" w:cs="Segoe UI"/>
          <w:color w:val="0F1115"/>
          <w:kern w:val="0"/>
          <w:sz w:val="24"/>
          <w:szCs w:val="24"/>
          <w14:ligatures w14:val="none"/>
        </w:rPr>
        <w:t>[24, 25]</w:t>
      </w:r>
      <w:r w:rsidRPr="0053563E">
        <w:rPr>
          <w:rFonts w:ascii="Segoe UI" w:eastAsia="宋体" w:hAnsi="Segoe UI" w:cs="Segoe UI"/>
          <w:color w:val="0F1115"/>
          <w:kern w:val="0"/>
          <w:sz w:val="24"/>
          <w:szCs w:val="24"/>
          <w14:ligatures w14:val="none"/>
        </w:rPr>
        <w:t>。</w:t>
      </w:r>
      <w:r w:rsidRPr="0053563E">
        <w:rPr>
          <w:rFonts w:ascii="Segoe UI" w:eastAsia="宋体" w:hAnsi="Segoe UI" w:cs="Segoe UI"/>
          <w:color w:val="0F1115"/>
          <w:kern w:val="0"/>
          <w:sz w:val="24"/>
          <w:szCs w:val="24"/>
          <w14:ligatures w14:val="none"/>
        </w:rPr>
        <w:t>RAG</w:t>
      </w:r>
      <w:r w:rsidRPr="0053563E">
        <w:rPr>
          <w:rFonts w:ascii="Segoe UI" w:eastAsia="宋体" w:hAnsi="Segoe UI" w:cs="Segoe UI"/>
          <w:color w:val="0F1115"/>
          <w:kern w:val="0"/>
          <w:sz w:val="24"/>
          <w:szCs w:val="24"/>
          <w14:ligatures w14:val="none"/>
        </w:rPr>
        <w:t>框架将输入分割为较小的块，独立编码这些块，并使用外部检索模型识别相关片段。虽然在某些场景下有效，但</w:t>
      </w:r>
      <w:r w:rsidRPr="0053563E">
        <w:rPr>
          <w:rFonts w:ascii="Segoe UI" w:eastAsia="宋体" w:hAnsi="Segoe UI" w:cs="Segoe UI"/>
          <w:color w:val="0F1115"/>
          <w:kern w:val="0"/>
          <w:sz w:val="24"/>
          <w:szCs w:val="24"/>
          <w14:ligatures w14:val="none"/>
        </w:rPr>
        <w:t>RAG</w:t>
      </w:r>
      <w:r w:rsidRPr="0053563E">
        <w:rPr>
          <w:rFonts w:ascii="Segoe UI" w:eastAsia="宋体" w:hAnsi="Segoe UI" w:cs="Segoe UI"/>
          <w:color w:val="0F1115"/>
          <w:kern w:val="0"/>
          <w:sz w:val="24"/>
          <w:szCs w:val="24"/>
          <w14:ligatures w14:val="none"/>
        </w:rPr>
        <w:t>存在关键局限性。</w:t>
      </w:r>
    </w:p>
    <w:p w14:paraId="756D3C03" w14:textId="77777777" w:rsidR="0053563E" w:rsidRDefault="0053563E" w:rsidP="0053563E">
      <w:pPr>
        <w:widowControl/>
        <w:shd w:val="clear" w:color="auto" w:fill="FFFFFF"/>
        <w:spacing w:line="440" w:lineRule="exact"/>
        <w:ind w:firstLine="420"/>
        <w:jc w:val="left"/>
        <w:rPr>
          <w:rFonts w:ascii="Segoe UI" w:eastAsia="宋体" w:hAnsi="Segoe UI" w:cs="Segoe UI"/>
          <w:color w:val="0F1115"/>
          <w:kern w:val="0"/>
          <w:sz w:val="24"/>
          <w:szCs w:val="24"/>
          <w14:ligatures w14:val="none"/>
        </w:rPr>
      </w:pPr>
      <w:r w:rsidRPr="0053563E">
        <w:rPr>
          <w:rFonts w:ascii="Segoe UI" w:eastAsia="宋体" w:hAnsi="Segoe UI" w:cs="Segoe UI"/>
          <w:color w:val="0F1115"/>
          <w:kern w:val="0"/>
          <w:sz w:val="24"/>
          <w:szCs w:val="24"/>
          <w14:ligatures w14:val="none"/>
        </w:rPr>
        <w:t>首先，</w:t>
      </w:r>
      <w:r w:rsidRPr="0053563E">
        <w:rPr>
          <w:rFonts w:ascii="Segoe UI" w:eastAsia="宋体" w:hAnsi="Segoe UI" w:cs="Segoe UI"/>
          <w:color w:val="0F1115"/>
          <w:kern w:val="0"/>
          <w:sz w:val="24"/>
          <w:szCs w:val="24"/>
          <w14:ligatures w14:val="none"/>
        </w:rPr>
        <w:t>REFORM</w:t>
      </w:r>
      <w:r w:rsidRPr="0053563E">
        <w:rPr>
          <w:rFonts w:ascii="Segoe UI" w:eastAsia="宋体" w:hAnsi="Segoe UI" w:cs="Segoe UI"/>
          <w:color w:val="0F1115"/>
          <w:kern w:val="0"/>
          <w:sz w:val="24"/>
          <w:szCs w:val="24"/>
          <w14:ligatures w14:val="none"/>
        </w:rPr>
        <w:t>通过将检索嵌入条件化于整个输入，避免了</w:t>
      </w:r>
      <w:r w:rsidRPr="0053563E">
        <w:rPr>
          <w:rFonts w:ascii="Segoe UI" w:eastAsia="宋体" w:hAnsi="Segoe UI" w:cs="Segoe UI"/>
          <w:color w:val="0F1115"/>
          <w:kern w:val="0"/>
          <w:sz w:val="24"/>
          <w:szCs w:val="24"/>
          <w14:ligatures w14:val="none"/>
        </w:rPr>
        <w:t>RAG</w:t>
      </w:r>
      <w:r w:rsidRPr="0053563E">
        <w:rPr>
          <w:rFonts w:ascii="Segoe UI" w:eastAsia="宋体" w:hAnsi="Segoe UI" w:cs="Segoe UI"/>
          <w:color w:val="0F1115"/>
          <w:kern w:val="0"/>
          <w:sz w:val="24"/>
          <w:szCs w:val="24"/>
          <w14:ligatures w14:val="none"/>
        </w:rPr>
        <w:t>固有的上下文碎片化问题，确保全局上下文连续性，并允许对长上下文进行连贯处理。其次，虽然</w:t>
      </w:r>
      <w:r w:rsidRPr="0053563E">
        <w:rPr>
          <w:rFonts w:ascii="Segoe UI" w:eastAsia="宋体" w:hAnsi="Segoe UI" w:cs="Segoe UI"/>
          <w:color w:val="0F1115"/>
          <w:kern w:val="0"/>
          <w:sz w:val="24"/>
          <w:szCs w:val="24"/>
          <w14:ligatures w14:val="none"/>
        </w:rPr>
        <w:t>RAG</w:t>
      </w:r>
      <w:r w:rsidRPr="0053563E">
        <w:rPr>
          <w:rFonts w:ascii="Segoe UI" w:eastAsia="宋体" w:hAnsi="Segoe UI" w:cs="Segoe UI"/>
          <w:color w:val="0F1115"/>
          <w:kern w:val="0"/>
          <w:sz w:val="24"/>
          <w:szCs w:val="24"/>
          <w14:ligatures w14:val="none"/>
        </w:rPr>
        <w:t>框架受限于检索模型的训练领域</w:t>
      </w:r>
      <w:r w:rsidRPr="0053563E">
        <w:rPr>
          <w:rFonts w:ascii="Segoe UI" w:eastAsia="宋体" w:hAnsi="Segoe UI" w:cs="Segoe UI"/>
          <w:color w:val="0F1115"/>
          <w:kern w:val="0"/>
          <w:sz w:val="24"/>
          <w:szCs w:val="24"/>
          <w14:ligatures w14:val="none"/>
        </w:rPr>
        <w:t>——</w:t>
      </w:r>
      <w:r w:rsidRPr="0053563E">
        <w:rPr>
          <w:rFonts w:ascii="Segoe UI" w:eastAsia="宋体" w:hAnsi="Segoe UI" w:cs="Segoe UI"/>
          <w:color w:val="0F1115"/>
          <w:kern w:val="0"/>
          <w:sz w:val="24"/>
          <w:szCs w:val="24"/>
          <w14:ligatures w14:val="none"/>
        </w:rPr>
        <w:t>需要针对特定领域重新训练或进行高级适配以适应不同领域和模态</w:t>
      </w:r>
      <w:r w:rsidRPr="0053563E">
        <w:rPr>
          <w:rFonts w:ascii="Segoe UI" w:eastAsia="宋体" w:hAnsi="Segoe UI" w:cs="Segoe UI"/>
          <w:color w:val="0F1115"/>
          <w:kern w:val="0"/>
          <w:sz w:val="24"/>
          <w:szCs w:val="24"/>
          <w14:ligatures w14:val="none"/>
        </w:rPr>
        <w:t>——</w:t>
      </w:r>
      <w:r w:rsidRPr="0053563E">
        <w:rPr>
          <w:rFonts w:ascii="Segoe UI" w:eastAsia="宋体" w:hAnsi="Segoe UI" w:cs="Segoe UI"/>
          <w:color w:val="0F1115"/>
          <w:kern w:val="0"/>
          <w:sz w:val="24"/>
          <w:szCs w:val="24"/>
          <w14:ligatures w14:val="none"/>
        </w:rPr>
        <w:t>但</w:t>
      </w:r>
      <w:r w:rsidRPr="0053563E">
        <w:rPr>
          <w:rFonts w:ascii="Segoe UI" w:eastAsia="宋体" w:hAnsi="Segoe UI" w:cs="Segoe UI"/>
          <w:color w:val="0F1115"/>
          <w:kern w:val="0"/>
          <w:sz w:val="24"/>
          <w:szCs w:val="24"/>
          <w14:ligatures w14:val="none"/>
        </w:rPr>
        <w:t>REFORM</w:t>
      </w:r>
      <w:r w:rsidRPr="0053563E">
        <w:rPr>
          <w:rFonts w:ascii="Segoe UI" w:eastAsia="宋体" w:hAnsi="Segoe UI" w:cs="Segoe UI"/>
          <w:color w:val="0F1115"/>
          <w:kern w:val="0"/>
          <w:sz w:val="24"/>
          <w:szCs w:val="24"/>
          <w14:ligatures w14:val="none"/>
        </w:rPr>
        <w:t>本质上具有灵活性，</w:t>
      </w:r>
      <w:r w:rsidRPr="0053563E">
        <w:rPr>
          <w:rFonts w:ascii="Segoe UI" w:eastAsia="宋体" w:hAnsi="Segoe UI" w:cs="Segoe UI"/>
          <w:color w:val="0F1115"/>
          <w:kern w:val="0"/>
          <w:sz w:val="24"/>
          <w:szCs w:val="24"/>
          <w14:ligatures w14:val="none"/>
        </w:rPr>
        <w:lastRenderedPageBreak/>
        <w:t>无需此类修改即可无缝处理多样化领域，包括多模态应用。最后，</w:t>
      </w:r>
      <w:r w:rsidRPr="0053563E">
        <w:rPr>
          <w:rFonts w:ascii="Segoe UI" w:eastAsia="宋体" w:hAnsi="Segoe UI" w:cs="Segoe UI"/>
          <w:color w:val="0F1115"/>
          <w:kern w:val="0"/>
          <w:sz w:val="24"/>
          <w:szCs w:val="24"/>
          <w14:ligatures w14:val="none"/>
        </w:rPr>
        <w:t>REFORM</w:t>
      </w:r>
      <w:r w:rsidRPr="0053563E">
        <w:rPr>
          <w:rFonts w:ascii="Segoe UI" w:eastAsia="宋体" w:hAnsi="Segoe UI" w:cs="Segoe UI"/>
          <w:color w:val="0F1115"/>
          <w:kern w:val="0"/>
          <w:sz w:val="24"/>
          <w:szCs w:val="24"/>
          <w14:ligatures w14:val="none"/>
        </w:rPr>
        <w:t>将检索功能直接集成到模型中，消除了对外部检索模型的需求。</w:t>
      </w:r>
    </w:p>
    <w:p w14:paraId="557E4603" w14:textId="284C895B" w:rsidR="00E65077" w:rsidRPr="0053563E" w:rsidRDefault="00E65077" w:rsidP="00E65077">
      <w:pPr>
        <w:widowControl/>
        <w:shd w:val="clear" w:color="auto" w:fill="FFFFFF"/>
        <w:ind w:firstLine="420"/>
        <w:jc w:val="center"/>
        <w:rPr>
          <w:rFonts w:ascii="Segoe UI" w:eastAsia="宋体" w:hAnsi="Segoe UI" w:cs="Segoe UI" w:hint="eastAsia"/>
          <w:color w:val="0F1115"/>
          <w:kern w:val="0"/>
          <w:sz w:val="24"/>
          <w:szCs w:val="24"/>
          <w14:ligatures w14:val="none"/>
        </w:rPr>
      </w:pPr>
      <w:r>
        <w:rPr>
          <w:noProof/>
        </w:rPr>
        <w:drawing>
          <wp:inline distT="0" distB="0" distL="0" distR="0" wp14:anchorId="60FFB3EE" wp14:editId="3FCCA115">
            <wp:extent cx="3924300" cy="1466850"/>
            <wp:effectExtent l="0" t="0" r="0" b="0"/>
            <wp:docPr id="84158007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24300" cy="1466850"/>
                    </a:xfrm>
                    <a:prstGeom prst="rect">
                      <a:avLst/>
                    </a:prstGeom>
                    <a:noFill/>
                    <a:ln>
                      <a:noFill/>
                    </a:ln>
                  </pic:spPr>
                </pic:pic>
              </a:graphicData>
            </a:graphic>
          </wp:inline>
        </w:drawing>
      </w:r>
    </w:p>
    <w:p w14:paraId="7AA43643" w14:textId="1B4778EC" w:rsidR="0053563E" w:rsidRPr="0053563E" w:rsidRDefault="0053563E" w:rsidP="0053563E">
      <w:pPr>
        <w:widowControl/>
        <w:shd w:val="clear" w:color="auto" w:fill="FFFFFF"/>
        <w:spacing w:line="440" w:lineRule="exact"/>
        <w:jc w:val="center"/>
        <w:rPr>
          <w:rFonts w:ascii="宋体" w:eastAsia="宋体" w:hAnsi="宋体" w:cs="Segoe UI"/>
          <w:color w:val="0F1115"/>
          <w:kern w:val="0"/>
          <w:szCs w:val="21"/>
          <w14:ligatures w14:val="none"/>
        </w:rPr>
      </w:pPr>
      <w:r w:rsidRPr="0053563E">
        <w:rPr>
          <w:rFonts w:ascii="宋体" w:eastAsia="宋体" w:hAnsi="宋体" w:cs="Segoe UI"/>
          <w:color w:val="0F1115"/>
          <w:kern w:val="0"/>
          <w:szCs w:val="21"/>
          <w14:ligatures w14:val="none"/>
        </w:rPr>
        <w:t>表5：在300k上下文的RULER针扎数据集上与RAG的对比</w:t>
      </w:r>
    </w:p>
    <w:p w14:paraId="08C2919E" w14:textId="77777777" w:rsidR="0053563E" w:rsidRPr="0053563E" w:rsidRDefault="0053563E" w:rsidP="0053563E">
      <w:pPr>
        <w:widowControl/>
        <w:shd w:val="clear" w:color="auto" w:fill="FFFFFF"/>
        <w:spacing w:line="440" w:lineRule="exact"/>
        <w:ind w:firstLine="420"/>
        <w:jc w:val="left"/>
        <w:rPr>
          <w:rFonts w:ascii="Segoe UI" w:eastAsia="宋体" w:hAnsi="Segoe UI" w:cs="Segoe UI"/>
          <w:color w:val="0F1115"/>
          <w:kern w:val="0"/>
          <w:sz w:val="24"/>
          <w:szCs w:val="24"/>
          <w14:ligatures w14:val="none"/>
        </w:rPr>
      </w:pPr>
      <w:r w:rsidRPr="0053563E">
        <w:rPr>
          <w:rFonts w:ascii="Segoe UI" w:eastAsia="宋体" w:hAnsi="Segoe UI" w:cs="Segoe UI"/>
          <w:color w:val="0F1115"/>
          <w:kern w:val="0"/>
          <w:sz w:val="24"/>
          <w:szCs w:val="24"/>
          <w14:ligatures w14:val="none"/>
        </w:rPr>
        <w:t>在表</w:t>
      </w:r>
      <w:r w:rsidRPr="0053563E">
        <w:rPr>
          <w:rFonts w:ascii="Segoe UI" w:eastAsia="宋体" w:hAnsi="Segoe UI" w:cs="Segoe UI"/>
          <w:color w:val="0F1115"/>
          <w:kern w:val="0"/>
          <w:sz w:val="24"/>
          <w:szCs w:val="24"/>
          <w14:ligatures w14:val="none"/>
        </w:rPr>
        <w:t>5</w:t>
      </w:r>
      <w:r w:rsidRPr="0053563E">
        <w:rPr>
          <w:rFonts w:ascii="Segoe UI" w:eastAsia="宋体" w:hAnsi="Segoe UI" w:cs="Segoe UI"/>
          <w:color w:val="0F1115"/>
          <w:kern w:val="0"/>
          <w:sz w:val="24"/>
          <w:szCs w:val="24"/>
          <w14:ligatures w14:val="none"/>
        </w:rPr>
        <w:t>中，我们在</w:t>
      </w:r>
      <w:r w:rsidRPr="0053563E">
        <w:rPr>
          <w:rFonts w:ascii="Segoe UI" w:eastAsia="宋体" w:hAnsi="Segoe UI" w:cs="Segoe UI"/>
          <w:color w:val="0F1115"/>
          <w:kern w:val="0"/>
          <w:sz w:val="24"/>
          <w:szCs w:val="24"/>
          <w14:ligatures w14:val="none"/>
        </w:rPr>
        <w:t>300k</w:t>
      </w:r>
      <w:r w:rsidRPr="0053563E">
        <w:rPr>
          <w:rFonts w:ascii="Segoe UI" w:eastAsia="宋体" w:hAnsi="Segoe UI" w:cs="Segoe UI"/>
          <w:color w:val="0F1115"/>
          <w:kern w:val="0"/>
          <w:sz w:val="24"/>
          <w:szCs w:val="24"/>
          <w14:ligatures w14:val="none"/>
        </w:rPr>
        <w:t>上下文的</w:t>
      </w:r>
      <w:r w:rsidRPr="0053563E">
        <w:rPr>
          <w:rFonts w:ascii="Segoe UI" w:eastAsia="宋体" w:hAnsi="Segoe UI" w:cs="Segoe UI"/>
          <w:color w:val="0F1115"/>
          <w:kern w:val="0"/>
          <w:sz w:val="24"/>
          <w:szCs w:val="24"/>
          <w14:ligatures w14:val="none"/>
        </w:rPr>
        <w:t>RULER</w:t>
      </w:r>
      <w:r w:rsidRPr="0053563E">
        <w:rPr>
          <w:rFonts w:ascii="Segoe UI" w:eastAsia="宋体" w:hAnsi="Segoe UI" w:cs="Segoe UI"/>
          <w:color w:val="0F1115"/>
          <w:kern w:val="0"/>
          <w:sz w:val="24"/>
          <w:szCs w:val="24"/>
          <w14:ligatures w14:val="none"/>
        </w:rPr>
        <w:t>针扎数据集上，使用稀疏检索器和稠密检索器对比了</w:t>
      </w:r>
      <w:r w:rsidRPr="0053563E">
        <w:rPr>
          <w:rFonts w:ascii="Segoe UI" w:eastAsia="宋体" w:hAnsi="Segoe UI" w:cs="Segoe UI"/>
          <w:color w:val="0F1115"/>
          <w:kern w:val="0"/>
          <w:sz w:val="24"/>
          <w:szCs w:val="24"/>
          <w14:ligatures w14:val="none"/>
        </w:rPr>
        <w:t>REFORM</w:t>
      </w:r>
      <w:r w:rsidRPr="0053563E">
        <w:rPr>
          <w:rFonts w:ascii="Segoe UI" w:eastAsia="宋体" w:hAnsi="Segoe UI" w:cs="Segoe UI"/>
          <w:color w:val="0F1115"/>
          <w:kern w:val="0"/>
          <w:sz w:val="24"/>
          <w:szCs w:val="24"/>
          <w14:ligatures w14:val="none"/>
        </w:rPr>
        <w:t>与</w:t>
      </w:r>
      <w:r w:rsidRPr="0053563E">
        <w:rPr>
          <w:rFonts w:ascii="Segoe UI" w:eastAsia="宋体" w:hAnsi="Segoe UI" w:cs="Segoe UI"/>
          <w:color w:val="0F1115"/>
          <w:kern w:val="0"/>
          <w:sz w:val="24"/>
          <w:szCs w:val="24"/>
          <w14:ligatures w14:val="none"/>
        </w:rPr>
        <w:t>RAG</w:t>
      </w:r>
      <w:r w:rsidRPr="0053563E">
        <w:rPr>
          <w:rFonts w:ascii="Segoe UI" w:eastAsia="宋体" w:hAnsi="Segoe UI" w:cs="Segoe UI"/>
          <w:color w:val="0F1115"/>
          <w:kern w:val="0"/>
          <w:sz w:val="24"/>
          <w:szCs w:val="24"/>
          <w14:ligatures w14:val="none"/>
        </w:rPr>
        <w:t>方法的性能。更详细的实验</w:t>
      </w:r>
      <w:proofErr w:type="gramStart"/>
      <w:r w:rsidRPr="0053563E">
        <w:rPr>
          <w:rFonts w:ascii="Segoe UI" w:eastAsia="宋体" w:hAnsi="Segoe UI" w:cs="Segoe UI"/>
          <w:color w:val="0F1115"/>
          <w:kern w:val="0"/>
          <w:sz w:val="24"/>
          <w:szCs w:val="24"/>
          <w14:ligatures w14:val="none"/>
        </w:rPr>
        <w:t>设置请</w:t>
      </w:r>
      <w:proofErr w:type="gramEnd"/>
      <w:r w:rsidRPr="0053563E">
        <w:rPr>
          <w:rFonts w:ascii="Segoe UI" w:eastAsia="宋体" w:hAnsi="Segoe UI" w:cs="Segoe UI"/>
          <w:color w:val="0F1115"/>
          <w:kern w:val="0"/>
          <w:sz w:val="24"/>
          <w:szCs w:val="24"/>
          <w14:ligatures w14:val="none"/>
        </w:rPr>
        <w:t>参见附录</w:t>
      </w:r>
      <w:r w:rsidRPr="0053563E">
        <w:rPr>
          <w:rFonts w:ascii="Segoe UI" w:eastAsia="宋体" w:hAnsi="Segoe UI" w:cs="Segoe UI"/>
          <w:color w:val="0F1115"/>
          <w:kern w:val="0"/>
          <w:sz w:val="24"/>
          <w:szCs w:val="24"/>
          <w14:ligatures w14:val="none"/>
        </w:rPr>
        <w:t>C.4</w:t>
      </w:r>
      <w:r w:rsidRPr="0053563E">
        <w:rPr>
          <w:rFonts w:ascii="Segoe UI" w:eastAsia="宋体" w:hAnsi="Segoe UI" w:cs="Segoe UI"/>
          <w:color w:val="0F1115"/>
          <w:kern w:val="0"/>
          <w:sz w:val="24"/>
          <w:szCs w:val="24"/>
          <w14:ligatures w14:val="none"/>
        </w:rPr>
        <w:t>节。</w:t>
      </w:r>
      <w:r w:rsidRPr="0053563E">
        <w:rPr>
          <w:rFonts w:ascii="Segoe UI" w:eastAsia="宋体" w:hAnsi="Segoe UI" w:cs="Segoe UI"/>
          <w:color w:val="0F1115"/>
          <w:kern w:val="0"/>
          <w:sz w:val="24"/>
          <w:szCs w:val="24"/>
          <w14:ligatures w14:val="none"/>
        </w:rPr>
        <w:t>REFORM</w:t>
      </w:r>
      <w:r w:rsidRPr="0053563E">
        <w:rPr>
          <w:rFonts w:ascii="Segoe UI" w:eastAsia="宋体" w:hAnsi="Segoe UI" w:cs="Segoe UI"/>
          <w:color w:val="0F1115"/>
          <w:kern w:val="0"/>
          <w:sz w:val="24"/>
          <w:szCs w:val="24"/>
          <w14:ligatures w14:val="none"/>
        </w:rPr>
        <w:t>在所有评估中持续优于两种方法，证明了其鲁棒性和效率。此外，我们探索了一种混合方法，将</w:t>
      </w:r>
      <w:r w:rsidRPr="0053563E">
        <w:rPr>
          <w:rFonts w:ascii="Segoe UI" w:eastAsia="宋体" w:hAnsi="Segoe UI" w:cs="Segoe UI"/>
          <w:color w:val="0F1115"/>
          <w:kern w:val="0"/>
          <w:sz w:val="24"/>
          <w:szCs w:val="24"/>
          <w14:ligatures w14:val="none"/>
        </w:rPr>
        <w:t>REFORM</w:t>
      </w:r>
      <w:r w:rsidRPr="0053563E">
        <w:rPr>
          <w:rFonts w:ascii="Segoe UI" w:eastAsia="宋体" w:hAnsi="Segoe UI" w:cs="Segoe UI"/>
          <w:color w:val="0F1115"/>
          <w:kern w:val="0"/>
          <w:sz w:val="24"/>
          <w:szCs w:val="24"/>
          <w14:ligatures w14:val="none"/>
        </w:rPr>
        <w:t>与稠密检索器结合，通过加权求和（稠密检索器占</w:t>
      </w:r>
      <w:r w:rsidRPr="0053563E">
        <w:rPr>
          <w:rFonts w:ascii="Segoe UI" w:eastAsia="宋体" w:hAnsi="Segoe UI" w:cs="Segoe UI"/>
          <w:color w:val="0F1115"/>
          <w:kern w:val="0"/>
          <w:sz w:val="24"/>
          <w:szCs w:val="24"/>
          <w14:ligatures w14:val="none"/>
        </w:rPr>
        <w:t>25%</w:t>
      </w:r>
      <w:r w:rsidRPr="0053563E">
        <w:rPr>
          <w:rFonts w:ascii="Segoe UI" w:eastAsia="宋体" w:hAnsi="Segoe UI" w:cs="Segoe UI"/>
          <w:color w:val="0F1115"/>
          <w:kern w:val="0"/>
          <w:sz w:val="24"/>
          <w:szCs w:val="24"/>
          <w14:ligatures w14:val="none"/>
        </w:rPr>
        <w:t>，</w:t>
      </w:r>
      <w:r w:rsidRPr="0053563E">
        <w:rPr>
          <w:rFonts w:ascii="Segoe UI" w:eastAsia="宋体" w:hAnsi="Segoe UI" w:cs="Segoe UI"/>
          <w:color w:val="0F1115"/>
          <w:kern w:val="0"/>
          <w:sz w:val="24"/>
          <w:szCs w:val="24"/>
          <w14:ligatures w14:val="none"/>
        </w:rPr>
        <w:t>REFORM</w:t>
      </w:r>
      <w:r w:rsidRPr="0053563E">
        <w:rPr>
          <w:rFonts w:ascii="Segoe UI" w:eastAsia="宋体" w:hAnsi="Segoe UI" w:cs="Segoe UI"/>
          <w:color w:val="0F1115"/>
          <w:kern w:val="0"/>
          <w:sz w:val="24"/>
          <w:szCs w:val="24"/>
          <w14:ligatures w14:val="none"/>
        </w:rPr>
        <w:t>占</w:t>
      </w:r>
      <w:r w:rsidRPr="0053563E">
        <w:rPr>
          <w:rFonts w:ascii="Segoe UI" w:eastAsia="宋体" w:hAnsi="Segoe UI" w:cs="Segoe UI"/>
          <w:color w:val="0F1115"/>
          <w:kern w:val="0"/>
          <w:sz w:val="24"/>
          <w:szCs w:val="24"/>
          <w14:ligatures w14:val="none"/>
        </w:rPr>
        <w:t>75%</w:t>
      </w:r>
      <w:r w:rsidRPr="0053563E">
        <w:rPr>
          <w:rFonts w:ascii="Segoe UI" w:eastAsia="宋体" w:hAnsi="Segoe UI" w:cs="Segoe UI"/>
          <w:color w:val="0F1115"/>
          <w:kern w:val="0"/>
          <w:sz w:val="24"/>
          <w:szCs w:val="24"/>
          <w14:ligatures w14:val="none"/>
        </w:rPr>
        <w:t>）融合</w:t>
      </w:r>
      <w:r w:rsidRPr="0053563E">
        <w:rPr>
          <w:rFonts w:ascii="Segoe UI" w:eastAsia="宋体" w:hAnsi="Segoe UI" w:cs="Segoe UI"/>
          <w:color w:val="0F1115"/>
          <w:kern w:val="0"/>
          <w:sz w:val="24"/>
          <w:szCs w:val="24"/>
          <w14:ligatures w14:val="none"/>
        </w:rPr>
        <w:t>REFORM</w:t>
      </w:r>
      <w:r w:rsidRPr="0053563E">
        <w:rPr>
          <w:rFonts w:ascii="Segoe UI" w:eastAsia="宋体" w:hAnsi="Segoe UI" w:cs="Segoe UI"/>
          <w:color w:val="0F1115"/>
          <w:kern w:val="0"/>
          <w:sz w:val="24"/>
          <w:szCs w:val="24"/>
          <w14:ligatures w14:val="none"/>
        </w:rPr>
        <w:t>的</w:t>
      </w:r>
      <w:proofErr w:type="gramStart"/>
      <w:r w:rsidRPr="0053563E">
        <w:rPr>
          <w:rFonts w:ascii="Segoe UI" w:eastAsia="宋体" w:hAnsi="Segoe UI" w:cs="Segoe UI"/>
          <w:color w:val="0F1115"/>
          <w:kern w:val="0"/>
          <w:sz w:val="24"/>
          <w:szCs w:val="24"/>
          <w14:ligatures w14:val="none"/>
        </w:rPr>
        <w:t>令牌级</w:t>
      </w:r>
      <w:proofErr w:type="gramEnd"/>
      <w:r w:rsidRPr="0053563E">
        <w:rPr>
          <w:rFonts w:ascii="Segoe UI" w:eastAsia="宋体" w:hAnsi="Segoe UI" w:cs="Segoe UI"/>
          <w:color w:val="0F1115"/>
          <w:kern w:val="0"/>
          <w:sz w:val="24"/>
          <w:szCs w:val="24"/>
          <w14:ligatures w14:val="none"/>
        </w:rPr>
        <w:t>重要性分数与检索分数。该方法表现更优，突显了</w:t>
      </w:r>
      <w:r w:rsidRPr="0053563E">
        <w:rPr>
          <w:rFonts w:ascii="Segoe UI" w:eastAsia="宋体" w:hAnsi="Segoe UI" w:cs="Segoe UI"/>
          <w:color w:val="0F1115"/>
          <w:kern w:val="0"/>
          <w:sz w:val="24"/>
          <w:szCs w:val="24"/>
          <w14:ligatures w14:val="none"/>
        </w:rPr>
        <w:t>REFORM</w:t>
      </w:r>
      <w:r w:rsidRPr="0053563E">
        <w:rPr>
          <w:rFonts w:ascii="Segoe UI" w:eastAsia="宋体" w:hAnsi="Segoe UI" w:cs="Segoe UI"/>
          <w:color w:val="0F1115"/>
          <w:kern w:val="0"/>
          <w:sz w:val="24"/>
          <w:szCs w:val="24"/>
          <w14:ligatures w14:val="none"/>
        </w:rPr>
        <w:t>与</w:t>
      </w:r>
      <w:r w:rsidRPr="0053563E">
        <w:rPr>
          <w:rFonts w:ascii="Segoe UI" w:eastAsia="宋体" w:hAnsi="Segoe UI" w:cs="Segoe UI"/>
          <w:color w:val="0F1115"/>
          <w:kern w:val="0"/>
          <w:sz w:val="24"/>
          <w:szCs w:val="24"/>
          <w14:ligatures w14:val="none"/>
        </w:rPr>
        <w:t>RAG</w:t>
      </w:r>
      <w:r w:rsidRPr="0053563E">
        <w:rPr>
          <w:rFonts w:ascii="Segoe UI" w:eastAsia="宋体" w:hAnsi="Segoe UI" w:cs="Segoe UI"/>
          <w:color w:val="0F1115"/>
          <w:kern w:val="0"/>
          <w:sz w:val="24"/>
          <w:szCs w:val="24"/>
          <w14:ligatures w14:val="none"/>
        </w:rPr>
        <w:t>的互补优势。</w:t>
      </w:r>
    </w:p>
    <w:p w14:paraId="2B5915D1" w14:textId="77777777" w:rsidR="0053563E" w:rsidRPr="0053563E" w:rsidRDefault="0053563E" w:rsidP="0053563E">
      <w:pPr>
        <w:widowControl/>
        <w:shd w:val="clear" w:color="auto" w:fill="FFFFFF"/>
        <w:spacing w:beforeLines="50" w:before="156" w:afterLines="100" w:after="312" w:line="440" w:lineRule="exact"/>
        <w:jc w:val="left"/>
        <w:rPr>
          <w:rFonts w:ascii="黑体" w:eastAsia="黑体" w:hAnsi="黑体" w:cs="Segoe UI"/>
          <w:b/>
          <w:bCs/>
          <w:color w:val="0F1115"/>
          <w:kern w:val="0"/>
          <w:sz w:val="28"/>
          <w:szCs w:val="28"/>
          <w14:ligatures w14:val="none"/>
        </w:rPr>
      </w:pPr>
      <w:r w:rsidRPr="0053563E">
        <w:rPr>
          <w:rFonts w:ascii="黑体" w:eastAsia="黑体" w:hAnsi="黑体" w:cs="Segoe UI"/>
          <w:b/>
          <w:bCs/>
          <w:color w:val="0F1115"/>
          <w:kern w:val="0"/>
          <w:sz w:val="28"/>
          <w:szCs w:val="28"/>
          <w14:ligatures w14:val="none"/>
        </w:rPr>
        <w:t>4.5 消融实验</w:t>
      </w:r>
    </w:p>
    <w:p w14:paraId="13A6CE57" w14:textId="77777777" w:rsidR="0053563E" w:rsidRPr="0053563E" w:rsidRDefault="0053563E" w:rsidP="0053563E">
      <w:pPr>
        <w:widowControl/>
        <w:shd w:val="clear" w:color="auto" w:fill="FFFFFF"/>
        <w:spacing w:line="440" w:lineRule="exact"/>
        <w:ind w:firstLine="420"/>
        <w:jc w:val="left"/>
        <w:rPr>
          <w:rFonts w:ascii="Segoe UI" w:eastAsia="宋体" w:hAnsi="Segoe UI" w:cs="Segoe UI"/>
          <w:color w:val="0F1115"/>
          <w:kern w:val="0"/>
          <w:sz w:val="24"/>
          <w:szCs w:val="24"/>
          <w14:ligatures w14:val="none"/>
        </w:rPr>
      </w:pPr>
      <w:r w:rsidRPr="0053563E">
        <w:rPr>
          <w:rFonts w:ascii="Segoe UI" w:eastAsia="宋体" w:hAnsi="Segoe UI" w:cs="Segoe UI"/>
          <w:color w:val="0F1115"/>
          <w:kern w:val="0"/>
          <w:sz w:val="24"/>
          <w:szCs w:val="24"/>
          <w14:ligatures w14:val="none"/>
        </w:rPr>
        <w:t>我们进行消融实验以评估对我们方法有效性有贡献的关键组件。具体而言，我们分析了以下因素的影响：</w:t>
      </w:r>
      <w:r w:rsidRPr="0053563E">
        <w:rPr>
          <w:rFonts w:ascii="Segoe UI" w:eastAsia="宋体" w:hAnsi="Segoe UI" w:cs="Segoe UI"/>
          <w:color w:val="0F1115"/>
          <w:kern w:val="0"/>
          <w:sz w:val="24"/>
          <w:szCs w:val="24"/>
          <w14:ligatures w14:val="none"/>
        </w:rPr>
        <w:t xml:space="preserve">(1) </w:t>
      </w:r>
      <w:r w:rsidRPr="0053563E">
        <w:rPr>
          <w:rFonts w:ascii="Segoe UI" w:eastAsia="宋体" w:hAnsi="Segoe UI" w:cs="Segoe UI"/>
          <w:color w:val="0F1115"/>
          <w:kern w:val="0"/>
          <w:sz w:val="24"/>
          <w:szCs w:val="24"/>
          <w14:ligatures w14:val="none"/>
        </w:rPr>
        <w:t>循环压缩方法的选择，</w:t>
      </w:r>
      <w:r w:rsidRPr="0053563E">
        <w:rPr>
          <w:rFonts w:ascii="Segoe UI" w:eastAsia="宋体" w:hAnsi="Segoe UI" w:cs="Segoe UI"/>
          <w:color w:val="0F1115"/>
          <w:kern w:val="0"/>
          <w:sz w:val="24"/>
          <w:szCs w:val="24"/>
          <w14:ligatures w14:val="none"/>
        </w:rPr>
        <w:t xml:space="preserve">(2) </w:t>
      </w:r>
      <w:r w:rsidRPr="0053563E">
        <w:rPr>
          <w:rFonts w:ascii="Segoe UI" w:eastAsia="宋体" w:hAnsi="Segoe UI" w:cs="Segoe UI"/>
          <w:color w:val="0F1115"/>
          <w:kern w:val="0"/>
          <w:sz w:val="24"/>
          <w:szCs w:val="24"/>
          <w14:ligatures w14:val="none"/>
        </w:rPr>
        <w:t>用于检索的注意力头的选择，以及</w:t>
      </w:r>
      <w:r w:rsidRPr="0053563E">
        <w:rPr>
          <w:rFonts w:ascii="Segoe UI" w:eastAsia="宋体" w:hAnsi="Segoe UI" w:cs="Segoe UI"/>
          <w:color w:val="0F1115"/>
          <w:kern w:val="0"/>
          <w:sz w:val="24"/>
          <w:szCs w:val="24"/>
          <w14:ligatures w14:val="none"/>
        </w:rPr>
        <w:t xml:space="preserve">(3) </w:t>
      </w:r>
      <w:r w:rsidRPr="0053563E">
        <w:rPr>
          <w:rFonts w:ascii="Segoe UI" w:eastAsia="宋体" w:hAnsi="Segoe UI" w:cs="Segoe UI"/>
          <w:color w:val="0F1115"/>
          <w:kern w:val="0"/>
          <w:sz w:val="24"/>
          <w:szCs w:val="24"/>
          <w14:ligatures w14:val="none"/>
        </w:rPr>
        <w:t>在聚集阶段应用的</w:t>
      </w:r>
      <w:proofErr w:type="gramStart"/>
      <w:r w:rsidRPr="0053563E">
        <w:rPr>
          <w:rFonts w:ascii="Segoe UI" w:eastAsia="宋体" w:hAnsi="Segoe UI" w:cs="Segoe UI"/>
          <w:color w:val="0F1115"/>
          <w:kern w:val="0"/>
          <w:sz w:val="24"/>
          <w:szCs w:val="24"/>
          <w14:ligatures w14:val="none"/>
        </w:rPr>
        <w:t>最大池化核</w:t>
      </w:r>
      <w:proofErr w:type="gramEnd"/>
      <w:r w:rsidRPr="0053563E">
        <w:rPr>
          <w:rFonts w:ascii="Segoe UI" w:eastAsia="宋体" w:hAnsi="Segoe UI" w:cs="Segoe UI"/>
          <w:color w:val="0F1115"/>
          <w:kern w:val="0"/>
          <w:sz w:val="24"/>
          <w:szCs w:val="24"/>
          <w14:ligatures w14:val="none"/>
        </w:rPr>
        <w:t>大小。我们分别在</w:t>
      </w:r>
      <w:r w:rsidRPr="0053563E">
        <w:rPr>
          <w:rFonts w:ascii="Segoe UI" w:eastAsia="宋体" w:hAnsi="Segoe UI" w:cs="Segoe UI"/>
          <w:color w:val="0F1115"/>
          <w:kern w:val="0"/>
          <w:sz w:val="24"/>
          <w:szCs w:val="24"/>
          <w14:ligatures w14:val="none"/>
        </w:rPr>
        <w:t>512k</w:t>
      </w:r>
      <w:r w:rsidRPr="0053563E">
        <w:rPr>
          <w:rFonts w:ascii="Segoe UI" w:eastAsia="宋体" w:hAnsi="Segoe UI" w:cs="Segoe UI"/>
          <w:color w:val="0F1115"/>
          <w:kern w:val="0"/>
          <w:sz w:val="24"/>
          <w:szCs w:val="24"/>
          <w14:ligatures w14:val="none"/>
        </w:rPr>
        <w:t>和</w:t>
      </w:r>
      <w:r w:rsidRPr="0053563E">
        <w:rPr>
          <w:rFonts w:ascii="Segoe UI" w:eastAsia="宋体" w:hAnsi="Segoe UI" w:cs="Segoe UI"/>
          <w:color w:val="0F1115"/>
          <w:kern w:val="0"/>
          <w:sz w:val="24"/>
          <w:szCs w:val="24"/>
          <w14:ligatures w14:val="none"/>
        </w:rPr>
        <w:t>300k</w:t>
      </w:r>
      <w:r w:rsidRPr="0053563E">
        <w:rPr>
          <w:rFonts w:ascii="Segoe UI" w:eastAsia="宋体" w:hAnsi="Segoe UI" w:cs="Segoe UI"/>
          <w:color w:val="0F1115"/>
          <w:kern w:val="0"/>
          <w:sz w:val="24"/>
          <w:szCs w:val="24"/>
          <w14:ligatures w14:val="none"/>
        </w:rPr>
        <w:t>上下文长度下，在</w:t>
      </w:r>
      <w:proofErr w:type="spellStart"/>
      <w:r w:rsidRPr="0053563E">
        <w:rPr>
          <w:rFonts w:ascii="Segoe UI" w:eastAsia="宋体" w:hAnsi="Segoe UI" w:cs="Segoe UI"/>
          <w:color w:val="0F1115"/>
          <w:kern w:val="0"/>
          <w:sz w:val="24"/>
          <w:szCs w:val="24"/>
          <w14:ligatures w14:val="none"/>
        </w:rPr>
        <w:t>BABILong</w:t>
      </w:r>
      <w:proofErr w:type="spellEnd"/>
      <w:r w:rsidRPr="0053563E">
        <w:rPr>
          <w:rFonts w:ascii="Segoe UI" w:eastAsia="宋体" w:hAnsi="Segoe UI" w:cs="Segoe UI"/>
          <w:color w:val="0F1115"/>
          <w:kern w:val="0"/>
          <w:sz w:val="24"/>
          <w:szCs w:val="24"/>
          <w14:ligatures w14:val="none"/>
        </w:rPr>
        <w:t>和</w:t>
      </w:r>
      <w:r w:rsidRPr="0053563E">
        <w:rPr>
          <w:rFonts w:ascii="Segoe UI" w:eastAsia="宋体" w:hAnsi="Segoe UI" w:cs="Segoe UI"/>
          <w:color w:val="0F1115"/>
          <w:kern w:val="0"/>
          <w:sz w:val="24"/>
          <w:szCs w:val="24"/>
          <w14:ligatures w14:val="none"/>
        </w:rPr>
        <w:t>RULER</w:t>
      </w:r>
      <w:r w:rsidRPr="0053563E">
        <w:rPr>
          <w:rFonts w:ascii="Segoe UI" w:eastAsia="宋体" w:hAnsi="Segoe UI" w:cs="Segoe UI"/>
          <w:color w:val="0F1115"/>
          <w:kern w:val="0"/>
          <w:sz w:val="24"/>
          <w:szCs w:val="24"/>
          <w14:ligatures w14:val="none"/>
        </w:rPr>
        <w:t>基准测试上评估模型性能。</w:t>
      </w:r>
    </w:p>
    <w:p w14:paraId="0146AA2A" w14:textId="77777777" w:rsidR="0053563E" w:rsidRPr="0053563E" w:rsidRDefault="0053563E" w:rsidP="0053563E">
      <w:pPr>
        <w:widowControl/>
        <w:shd w:val="clear" w:color="auto" w:fill="FFFFFF"/>
        <w:spacing w:line="440" w:lineRule="exact"/>
        <w:ind w:firstLine="420"/>
        <w:jc w:val="left"/>
        <w:rPr>
          <w:rFonts w:ascii="Segoe UI" w:eastAsia="宋体" w:hAnsi="Segoe UI" w:cs="Segoe UI"/>
          <w:color w:val="0F1115"/>
          <w:kern w:val="0"/>
          <w:sz w:val="24"/>
          <w:szCs w:val="24"/>
          <w14:ligatures w14:val="none"/>
        </w:rPr>
      </w:pPr>
      <w:r w:rsidRPr="0053563E">
        <w:rPr>
          <w:rFonts w:ascii="Segoe UI" w:eastAsia="宋体" w:hAnsi="Segoe UI" w:cs="Segoe UI"/>
          <w:b/>
          <w:bCs/>
          <w:color w:val="0F1115"/>
          <w:kern w:val="0"/>
          <w:sz w:val="24"/>
          <w:szCs w:val="24"/>
          <w14:ligatures w14:val="none"/>
        </w:rPr>
        <w:t>循环压缩方法的选择。</w:t>
      </w:r>
      <w:r w:rsidRPr="0053563E">
        <w:rPr>
          <w:rFonts w:ascii="Segoe UI" w:eastAsia="宋体" w:hAnsi="Segoe UI" w:cs="Segoe UI"/>
          <w:color w:val="0F1115"/>
          <w:kern w:val="0"/>
          <w:sz w:val="24"/>
          <w:szCs w:val="24"/>
          <w14:ligatures w14:val="none"/>
        </w:rPr>
        <w:t xml:space="preserve"> </w:t>
      </w:r>
      <w:r w:rsidRPr="0053563E">
        <w:rPr>
          <w:rFonts w:ascii="Segoe UI" w:eastAsia="宋体" w:hAnsi="Segoe UI" w:cs="Segoe UI"/>
          <w:color w:val="0F1115"/>
          <w:kern w:val="0"/>
          <w:sz w:val="24"/>
          <w:szCs w:val="24"/>
          <w14:ligatures w14:val="none"/>
        </w:rPr>
        <w:t>为展示我们方法的通用性，我们将循环压缩组件替换为替代方法，即</w:t>
      </w:r>
      <w:r w:rsidRPr="0053563E">
        <w:rPr>
          <w:rFonts w:ascii="Segoe UI" w:eastAsia="宋体" w:hAnsi="Segoe UI" w:cs="Segoe UI"/>
          <w:color w:val="0F1115"/>
          <w:kern w:val="0"/>
          <w:sz w:val="24"/>
          <w:szCs w:val="24"/>
          <w14:ligatures w14:val="none"/>
        </w:rPr>
        <w:t>StreamingLLM</w:t>
      </w:r>
      <w:r w:rsidRPr="0053563E">
        <w:rPr>
          <w:rFonts w:ascii="Segoe UI" w:eastAsia="宋体" w:hAnsi="Segoe UI" w:cs="Segoe UI"/>
          <w:color w:val="0F1115"/>
          <w:kern w:val="0"/>
          <w:sz w:val="24"/>
          <w:szCs w:val="24"/>
          <w14:ligatures w14:val="none"/>
        </w:rPr>
        <w:t>和</w:t>
      </w:r>
      <w:r w:rsidRPr="0053563E">
        <w:rPr>
          <w:rFonts w:ascii="Segoe UI" w:eastAsia="宋体" w:hAnsi="Segoe UI" w:cs="Segoe UI"/>
          <w:color w:val="0F1115"/>
          <w:kern w:val="0"/>
          <w:sz w:val="24"/>
          <w:szCs w:val="24"/>
          <w14:ligatures w14:val="none"/>
        </w:rPr>
        <w:t>TOVA</w:t>
      </w:r>
      <w:r w:rsidRPr="0053563E">
        <w:rPr>
          <w:rFonts w:ascii="Segoe UI" w:eastAsia="宋体" w:hAnsi="Segoe UI" w:cs="Segoe UI"/>
          <w:color w:val="0F1115"/>
          <w:kern w:val="0"/>
          <w:sz w:val="24"/>
          <w:szCs w:val="24"/>
          <w14:ligatures w14:val="none"/>
        </w:rPr>
        <w:t>。虽然</w:t>
      </w:r>
      <w:r w:rsidRPr="0053563E">
        <w:rPr>
          <w:rFonts w:ascii="Segoe UI" w:eastAsia="宋体" w:hAnsi="Segoe UI" w:cs="Segoe UI"/>
          <w:color w:val="0F1115"/>
          <w:kern w:val="0"/>
          <w:sz w:val="24"/>
          <w:szCs w:val="24"/>
          <w14:ligatures w14:val="none"/>
        </w:rPr>
        <w:t>H2O</w:t>
      </w:r>
      <w:r w:rsidRPr="0053563E">
        <w:rPr>
          <w:rFonts w:ascii="Segoe UI" w:eastAsia="宋体" w:hAnsi="Segoe UI" w:cs="Segoe UI"/>
          <w:color w:val="0F1115"/>
          <w:kern w:val="0"/>
          <w:sz w:val="24"/>
          <w:szCs w:val="24"/>
          <w14:ligatures w14:val="none"/>
        </w:rPr>
        <w:t>产生最佳结果，</w:t>
      </w:r>
      <w:proofErr w:type="gramStart"/>
      <w:r w:rsidRPr="0053563E">
        <w:rPr>
          <w:rFonts w:ascii="Segoe UI" w:eastAsia="宋体" w:hAnsi="Segoe UI" w:cs="Segoe UI"/>
          <w:color w:val="0F1115"/>
          <w:kern w:val="0"/>
          <w:sz w:val="24"/>
          <w:szCs w:val="24"/>
          <w14:ligatures w14:val="none"/>
        </w:rPr>
        <w:t>但表</w:t>
      </w:r>
      <w:proofErr w:type="gramEnd"/>
      <w:r w:rsidRPr="0053563E">
        <w:rPr>
          <w:rFonts w:ascii="Segoe UI" w:eastAsia="宋体" w:hAnsi="Segoe UI" w:cs="Segoe UI"/>
          <w:color w:val="0F1115"/>
          <w:kern w:val="0"/>
          <w:sz w:val="24"/>
          <w:szCs w:val="24"/>
          <w14:ligatures w14:val="none"/>
        </w:rPr>
        <w:t>6a</w:t>
      </w:r>
      <w:r w:rsidRPr="0053563E">
        <w:rPr>
          <w:rFonts w:ascii="Segoe UI" w:eastAsia="宋体" w:hAnsi="Segoe UI" w:cs="Segoe UI"/>
          <w:color w:val="0F1115"/>
          <w:kern w:val="0"/>
          <w:sz w:val="24"/>
          <w:szCs w:val="24"/>
          <w14:ligatures w14:val="none"/>
        </w:rPr>
        <w:t>显示其他压缩方法也能实现可比性能。这进一步突显了我们框架的灵活性，以及使用更先进压缩技术获得更高性能的潜力。</w:t>
      </w:r>
    </w:p>
    <w:p w14:paraId="0EFAB679" w14:textId="77777777" w:rsidR="0053563E" w:rsidRPr="0053563E" w:rsidRDefault="0053563E" w:rsidP="0053563E">
      <w:pPr>
        <w:widowControl/>
        <w:shd w:val="clear" w:color="auto" w:fill="FFFFFF"/>
        <w:spacing w:line="440" w:lineRule="exact"/>
        <w:ind w:firstLine="420"/>
        <w:jc w:val="left"/>
        <w:rPr>
          <w:rFonts w:ascii="Segoe UI" w:eastAsia="宋体" w:hAnsi="Segoe UI" w:cs="Segoe UI"/>
          <w:color w:val="0F1115"/>
          <w:kern w:val="0"/>
          <w:sz w:val="24"/>
          <w:szCs w:val="24"/>
          <w14:ligatures w14:val="none"/>
        </w:rPr>
      </w:pPr>
      <w:r w:rsidRPr="0053563E">
        <w:rPr>
          <w:rFonts w:ascii="Segoe UI" w:eastAsia="宋体" w:hAnsi="Segoe UI" w:cs="Segoe UI"/>
          <w:b/>
          <w:bCs/>
          <w:color w:val="0F1115"/>
          <w:kern w:val="0"/>
          <w:sz w:val="24"/>
          <w:szCs w:val="24"/>
          <w14:ligatures w14:val="none"/>
        </w:rPr>
        <w:t>注意力头的选择。</w:t>
      </w:r>
      <w:r w:rsidRPr="0053563E">
        <w:rPr>
          <w:rFonts w:ascii="Segoe UI" w:eastAsia="宋体" w:hAnsi="Segoe UI" w:cs="Segoe UI"/>
          <w:color w:val="0F1115"/>
          <w:kern w:val="0"/>
          <w:sz w:val="24"/>
          <w:szCs w:val="24"/>
          <w14:ligatures w14:val="none"/>
        </w:rPr>
        <w:t xml:space="preserve"> </w:t>
      </w:r>
      <w:r w:rsidRPr="0053563E">
        <w:rPr>
          <w:rFonts w:ascii="Segoe UI" w:eastAsia="宋体" w:hAnsi="Segoe UI" w:cs="Segoe UI"/>
          <w:color w:val="0F1115"/>
          <w:kern w:val="0"/>
          <w:sz w:val="24"/>
          <w:szCs w:val="24"/>
          <w14:ligatures w14:val="none"/>
        </w:rPr>
        <w:t>为检验注意力</w:t>
      </w:r>
      <w:proofErr w:type="gramStart"/>
      <w:r w:rsidRPr="0053563E">
        <w:rPr>
          <w:rFonts w:ascii="Segoe UI" w:eastAsia="宋体" w:hAnsi="Segoe UI" w:cs="Segoe UI"/>
          <w:color w:val="0F1115"/>
          <w:kern w:val="0"/>
          <w:sz w:val="24"/>
          <w:szCs w:val="24"/>
          <w14:ligatures w14:val="none"/>
        </w:rPr>
        <w:t>头选择</w:t>
      </w:r>
      <w:proofErr w:type="gramEnd"/>
      <w:r w:rsidRPr="0053563E">
        <w:rPr>
          <w:rFonts w:ascii="Segoe UI" w:eastAsia="宋体" w:hAnsi="Segoe UI" w:cs="Segoe UI"/>
          <w:color w:val="0F1115"/>
          <w:kern w:val="0"/>
          <w:sz w:val="24"/>
          <w:szCs w:val="24"/>
          <w14:ligatures w14:val="none"/>
        </w:rPr>
        <w:t>对嵌入构建的重要性，我们将选定的头替换为</w:t>
      </w:r>
      <w:r w:rsidRPr="0053563E">
        <w:rPr>
          <w:rFonts w:ascii="Segoe UI" w:eastAsia="宋体" w:hAnsi="Segoe UI" w:cs="Segoe UI"/>
          <w:color w:val="0F1115"/>
          <w:kern w:val="0"/>
          <w:sz w:val="24"/>
          <w:szCs w:val="24"/>
          <w14:ligatures w14:val="none"/>
        </w:rPr>
        <w:t xml:space="preserve">(1) </w:t>
      </w:r>
      <w:r w:rsidRPr="0053563E">
        <w:rPr>
          <w:rFonts w:ascii="Segoe UI" w:eastAsia="宋体" w:hAnsi="Segoe UI" w:cs="Segoe UI"/>
          <w:color w:val="0F1115"/>
          <w:kern w:val="0"/>
          <w:sz w:val="24"/>
          <w:szCs w:val="24"/>
          <w14:ligatures w14:val="none"/>
        </w:rPr>
        <w:t>四个随机选择的头和</w:t>
      </w:r>
      <w:r w:rsidRPr="0053563E">
        <w:rPr>
          <w:rFonts w:ascii="Segoe UI" w:eastAsia="宋体" w:hAnsi="Segoe UI" w:cs="Segoe UI"/>
          <w:color w:val="0F1115"/>
          <w:kern w:val="0"/>
          <w:sz w:val="24"/>
          <w:szCs w:val="24"/>
          <w14:ligatures w14:val="none"/>
        </w:rPr>
        <w:t xml:space="preserve">(2) </w:t>
      </w:r>
      <w:r w:rsidRPr="0053563E">
        <w:rPr>
          <w:rFonts w:ascii="Segoe UI" w:eastAsia="宋体" w:hAnsi="Segoe UI" w:cs="Segoe UI"/>
          <w:color w:val="0F1115"/>
          <w:kern w:val="0"/>
          <w:sz w:val="24"/>
          <w:szCs w:val="24"/>
          <w14:ligatures w14:val="none"/>
        </w:rPr>
        <w:t>四个最差头（基于在用于</w:t>
      </w:r>
      <w:proofErr w:type="gramStart"/>
      <w:r w:rsidRPr="0053563E">
        <w:rPr>
          <w:rFonts w:ascii="Segoe UI" w:eastAsia="宋体" w:hAnsi="Segoe UI" w:cs="Segoe UI"/>
          <w:color w:val="0F1115"/>
          <w:kern w:val="0"/>
          <w:sz w:val="24"/>
          <w:szCs w:val="24"/>
          <w14:ligatures w14:val="none"/>
        </w:rPr>
        <w:t>头选择</w:t>
      </w:r>
      <w:proofErr w:type="gramEnd"/>
      <w:r w:rsidRPr="0053563E">
        <w:rPr>
          <w:rFonts w:ascii="Segoe UI" w:eastAsia="宋体" w:hAnsi="Segoe UI" w:cs="Segoe UI"/>
          <w:color w:val="0F1115"/>
          <w:kern w:val="0"/>
          <w:sz w:val="24"/>
          <w:szCs w:val="24"/>
          <w14:ligatures w14:val="none"/>
        </w:rPr>
        <w:t>的两个合成数据集上表现不佳而识别）。如表</w:t>
      </w:r>
      <w:r w:rsidRPr="0053563E">
        <w:rPr>
          <w:rFonts w:ascii="Segoe UI" w:eastAsia="宋体" w:hAnsi="Segoe UI" w:cs="Segoe UI"/>
          <w:color w:val="0F1115"/>
          <w:kern w:val="0"/>
          <w:sz w:val="24"/>
          <w:szCs w:val="24"/>
          <w14:ligatures w14:val="none"/>
        </w:rPr>
        <w:t>6a</w:t>
      </w:r>
      <w:r w:rsidRPr="0053563E">
        <w:rPr>
          <w:rFonts w:ascii="Segoe UI" w:eastAsia="宋体" w:hAnsi="Segoe UI" w:cs="Segoe UI"/>
          <w:color w:val="0F1115"/>
          <w:kern w:val="0"/>
          <w:sz w:val="24"/>
          <w:szCs w:val="24"/>
          <w14:ligatures w14:val="none"/>
        </w:rPr>
        <w:t>所示，我们机制选择的</w:t>
      </w:r>
      <w:proofErr w:type="gramStart"/>
      <w:r w:rsidRPr="0053563E">
        <w:rPr>
          <w:rFonts w:ascii="Segoe UI" w:eastAsia="宋体" w:hAnsi="Segoe UI" w:cs="Segoe UI"/>
          <w:color w:val="0F1115"/>
          <w:kern w:val="0"/>
          <w:sz w:val="24"/>
          <w:szCs w:val="24"/>
          <w14:ligatures w14:val="none"/>
        </w:rPr>
        <w:t>头实现</w:t>
      </w:r>
      <w:proofErr w:type="gramEnd"/>
      <w:r w:rsidRPr="0053563E">
        <w:rPr>
          <w:rFonts w:ascii="Segoe UI" w:eastAsia="宋体" w:hAnsi="Segoe UI" w:cs="Segoe UI"/>
          <w:color w:val="0F1115"/>
          <w:kern w:val="0"/>
          <w:sz w:val="24"/>
          <w:szCs w:val="24"/>
          <w14:ligatures w14:val="none"/>
        </w:rPr>
        <w:t>了最佳性能，证明了其有效性。随机头通常表现较低但仍合理。相比之下，</w:t>
      </w:r>
      <w:proofErr w:type="gramStart"/>
      <w:r w:rsidRPr="0053563E">
        <w:rPr>
          <w:rFonts w:ascii="Segoe UI" w:eastAsia="宋体" w:hAnsi="Segoe UI" w:cs="Segoe UI"/>
          <w:color w:val="0F1115"/>
          <w:kern w:val="0"/>
          <w:sz w:val="24"/>
          <w:szCs w:val="24"/>
          <w14:ligatures w14:val="none"/>
        </w:rPr>
        <w:t>使用差头会</w:t>
      </w:r>
      <w:proofErr w:type="gramEnd"/>
      <w:r w:rsidRPr="0053563E">
        <w:rPr>
          <w:rFonts w:ascii="Segoe UI" w:eastAsia="宋体" w:hAnsi="Segoe UI" w:cs="Segoe UI"/>
          <w:color w:val="0F1115"/>
          <w:kern w:val="0"/>
          <w:sz w:val="24"/>
          <w:szCs w:val="24"/>
          <w14:ligatures w14:val="none"/>
        </w:rPr>
        <w:t>导致两个基准测试上的性能大幅下降，强调了正确选择注意力头以确保有效嵌入构建的重要性。</w:t>
      </w:r>
    </w:p>
    <w:p w14:paraId="4336EFB0" w14:textId="77777777" w:rsidR="0053563E" w:rsidRPr="0053563E" w:rsidRDefault="0053563E" w:rsidP="0053563E">
      <w:pPr>
        <w:widowControl/>
        <w:shd w:val="clear" w:color="auto" w:fill="FFFFFF"/>
        <w:spacing w:line="440" w:lineRule="exact"/>
        <w:ind w:firstLine="420"/>
        <w:jc w:val="left"/>
        <w:rPr>
          <w:rFonts w:ascii="Segoe UI" w:eastAsia="宋体" w:hAnsi="Segoe UI" w:cs="Segoe UI"/>
          <w:color w:val="0F1115"/>
          <w:kern w:val="0"/>
          <w:sz w:val="24"/>
          <w:szCs w:val="24"/>
          <w14:ligatures w14:val="none"/>
        </w:rPr>
      </w:pPr>
      <w:proofErr w:type="gramStart"/>
      <w:r w:rsidRPr="0053563E">
        <w:rPr>
          <w:rFonts w:ascii="Segoe UI" w:eastAsia="宋体" w:hAnsi="Segoe UI" w:cs="Segoe UI"/>
          <w:b/>
          <w:bCs/>
          <w:color w:val="0F1115"/>
          <w:kern w:val="0"/>
          <w:sz w:val="24"/>
          <w:szCs w:val="24"/>
          <w14:ligatures w14:val="none"/>
        </w:rPr>
        <w:lastRenderedPageBreak/>
        <w:t>池化核</w:t>
      </w:r>
      <w:proofErr w:type="gramEnd"/>
      <w:r w:rsidRPr="0053563E">
        <w:rPr>
          <w:rFonts w:ascii="Segoe UI" w:eastAsia="宋体" w:hAnsi="Segoe UI" w:cs="Segoe UI"/>
          <w:b/>
          <w:bCs/>
          <w:color w:val="0F1115"/>
          <w:kern w:val="0"/>
          <w:sz w:val="24"/>
          <w:szCs w:val="24"/>
          <w14:ligatures w14:val="none"/>
        </w:rPr>
        <w:t>大小。</w:t>
      </w:r>
      <w:r w:rsidRPr="0053563E">
        <w:rPr>
          <w:rFonts w:ascii="Segoe UI" w:eastAsia="宋体" w:hAnsi="Segoe UI" w:cs="Segoe UI"/>
          <w:color w:val="0F1115"/>
          <w:kern w:val="0"/>
          <w:sz w:val="24"/>
          <w:szCs w:val="24"/>
          <w14:ligatures w14:val="none"/>
        </w:rPr>
        <w:t xml:space="preserve"> </w:t>
      </w:r>
      <w:r w:rsidRPr="0053563E">
        <w:rPr>
          <w:rFonts w:ascii="Segoe UI" w:eastAsia="宋体" w:hAnsi="Segoe UI" w:cs="Segoe UI"/>
          <w:color w:val="0F1115"/>
          <w:kern w:val="0"/>
          <w:sz w:val="24"/>
          <w:szCs w:val="24"/>
          <w14:ligatures w14:val="none"/>
        </w:rPr>
        <w:t>在按需缓存重计算阶段，我们在</w:t>
      </w:r>
      <w:r w:rsidRPr="0053563E">
        <w:rPr>
          <w:rFonts w:ascii="Segoe UI" w:eastAsia="宋体" w:hAnsi="Segoe UI" w:cs="Segoe UI"/>
          <w:color w:val="0F1115"/>
          <w:kern w:val="0"/>
          <w:sz w:val="24"/>
          <w:szCs w:val="24"/>
          <w14:ligatures w14:val="none"/>
        </w:rPr>
        <w:t>129</w:t>
      </w:r>
      <w:r w:rsidRPr="0053563E">
        <w:rPr>
          <w:rFonts w:ascii="Segoe UI" w:eastAsia="宋体" w:hAnsi="Segoe UI" w:cs="Segoe UI"/>
          <w:color w:val="0F1115"/>
          <w:kern w:val="0"/>
          <w:sz w:val="24"/>
          <w:szCs w:val="24"/>
          <w14:ligatures w14:val="none"/>
        </w:rPr>
        <w:t>令牌窗口上应用</w:t>
      </w:r>
      <w:proofErr w:type="gramStart"/>
      <w:r w:rsidRPr="0053563E">
        <w:rPr>
          <w:rFonts w:ascii="Segoe UI" w:eastAsia="宋体" w:hAnsi="Segoe UI" w:cs="Segoe UI"/>
          <w:color w:val="0F1115"/>
          <w:kern w:val="0"/>
          <w:sz w:val="24"/>
          <w:szCs w:val="24"/>
          <w14:ligatures w14:val="none"/>
        </w:rPr>
        <w:t>最大池化以</w:t>
      </w:r>
      <w:proofErr w:type="gramEnd"/>
      <w:r w:rsidRPr="0053563E">
        <w:rPr>
          <w:rFonts w:ascii="Segoe UI" w:eastAsia="宋体" w:hAnsi="Segoe UI" w:cs="Segoe UI"/>
          <w:color w:val="0F1115"/>
          <w:kern w:val="0"/>
          <w:sz w:val="24"/>
          <w:szCs w:val="24"/>
          <w14:ligatures w14:val="none"/>
        </w:rPr>
        <w:t>平滑</w:t>
      </w:r>
      <w:proofErr w:type="gramStart"/>
      <w:r w:rsidRPr="0053563E">
        <w:rPr>
          <w:rFonts w:ascii="Segoe UI" w:eastAsia="宋体" w:hAnsi="Segoe UI" w:cs="Segoe UI"/>
          <w:color w:val="0F1115"/>
          <w:kern w:val="0"/>
          <w:sz w:val="24"/>
          <w:szCs w:val="24"/>
          <w14:ligatures w14:val="none"/>
        </w:rPr>
        <w:t>令牌级</w:t>
      </w:r>
      <w:proofErr w:type="gramEnd"/>
      <w:r w:rsidRPr="0053563E">
        <w:rPr>
          <w:rFonts w:ascii="Segoe UI" w:eastAsia="宋体" w:hAnsi="Segoe UI" w:cs="Segoe UI"/>
          <w:color w:val="0F1115"/>
          <w:kern w:val="0"/>
          <w:sz w:val="24"/>
          <w:szCs w:val="24"/>
          <w14:ligatures w14:val="none"/>
        </w:rPr>
        <w:t>相似度分数。如表</w:t>
      </w:r>
      <w:r w:rsidRPr="0053563E">
        <w:rPr>
          <w:rFonts w:ascii="Segoe UI" w:eastAsia="宋体" w:hAnsi="Segoe UI" w:cs="Segoe UI"/>
          <w:color w:val="0F1115"/>
          <w:kern w:val="0"/>
          <w:sz w:val="24"/>
          <w:szCs w:val="24"/>
          <w14:ligatures w14:val="none"/>
        </w:rPr>
        <w:t>6a</w:t>
      </w:r>
      <w:r w:rsidRPr="0053563E">
        <w:rPr>
          <w:rFonts w:ascii="Segoe UI" w:eastAsia="宋体" w:hAnsi="Segoe UI" w:cs="Segoe UI"/>
          <w:color w:val="0F1115"/>
          <w:kern w:val="0"/>
          <w:sz w:val="24"/>
          <w:szCs w:val="24"/>
          <w14:ligatures w14:val="none"/>
        </w:rPr>
        <w:t>所示，</w:t>
      </w:r>
      <w:proofErr w:type="gramStart"/>
      <w:r w:rsidRPr="0053563E">
        <w:rPr>
          <w:rFonts w:ascii="Segoe UI" w:eastAsia="宋体" w:hAnsi="Segoe UI" w:cs="Segoe UI"/>
          <w:color w:val="0F1115"/>
          <w:kern w:val="0"/>
          <w:sz w:val="24"/>
          <w:szCs w:val="24"/>
          <w14:ligatures w14:val="none"/>
        </w:rPr>
        <w:t>将池化大小</w:t>
      </w:r>
      <w:proofErr w:type="gramEnd"/>
      <w:r w:rsidRPr="0053563E">
        <w:rPr>
          <w:rFonts w:ascii="Segoe UI" w:eastAsia="宋体" w:hAnsi="Segoe UI" w:cs="Segoe UI"/>
          <w:color w:val="0F1115"/>
          <w:kern w:val="0"/>
          <w:sz w:val="24"/>
          <w:szCs w:val="24"/>
          <w14:ligatures w14:val="none"/>
        </w:rPr>
        <w:t>减少到</w:t>
      </w:r>
      <w:r w:rsidRPr="0053563E">
        <w:rPr>
          <w:rFonts w:ascii="Segoe UI" w:eastAsia="宋体" w:hAnsi="Segoe UI" w:cs="Segoe UI"/>
          <w:color w:val="0F1115"/>
          <w:kern w:val="0"/>
          <w:sz w:val="24"/>
          <w:szCs w:val="24"/>
          <w14:ligatures w14:val="none"/>
        </w:rPr>
        <w:t>5</w:t>
      </w:r>
      <w:r w:rsidRPr="0053563E">
        <w:rPr>
          <w:rFonts w:ascii="Segoe UI" w:eastAsia="宋体" w:hAnsi="Segoe UI" w:cs="Segoe UI"/>
          <w:color w:val="0F1115"/>
          <w:kern w:val="0"/>
          <w:sz w:val="24"/>
          <w:szCs w:val="24"/>
          <w14:ligatures w14:val="none"/>
        </w:rPr>
        <w:t>或</w:t>
      </w:r>
      <w:r w:rsidRPr="0053563E">
        <w:rPr>
          <w:rFonts w:ascii="Segoe UI" w:eastAsia="宋体" w:hAnsi="Segoe UI" w:cs="Segoe UI"/>
          <w:color w:val="0F1115"/>
          <w:kern w:val="0"/>
          <w:sz w:val="24"/>
          <w:szCs w:val="24"/>
          <w14:ligatures w14:val="none"/>
        </w:rPr>
        <w:t>17</w:t>
      </w:r>
      <w:r w:rsidRPr="0053563E">
        <w:rPr>
          <w:rFonts w:ascii="Segoe UI" w:eastAsia="宋体" w:hAnsi="Segoe UI" w:cs="Segoe UI"/>
          <w:color w:val="0F1115"/>
          <w:kern w:val="0"/>
          <w:sz w:val="24"/>
          <w:szCs w:val="24"/>
          <w14:ligatures w14:val="none"/>
        </w:rPr>
        <w:t>令牌会显著降低性能，突显</w:t>
      </w:r>
      <w:proofErr w:type="gramStart"/>
      <w:r w:rsidRPr="0053563E">
        <w:rPr>
          <w:rFonts w:ascii="Segoe UI" w:eastAsia="宋体" w:hAnsi="Segoe UI" w:cs="Segoe UI"/>
          <w:color w:val="0F1115"/>
          <w:kern w:val="0"/>
          <w:sz w:val="24"/>
          <w:szCs w:val="24"/>
          <w14:ligatures w14:val="none"/>
        </w:rPr>
        <w:t>了池化在</w:t>
      </w:r>
      <w:proofErr w:type="gramEnd"/>
      <w:r w:rsidRPr="0053563E">
        <w:rPr>
          <w:rFonts w:ascii="Segoe UI" w:eastAsia="宋体" w:hAnsi="Segoe UI" w:cs="Segoe UI"/>
          <w:color w:val="0F1115"/>
          <w:kern w:val="0"/>
          <w:sz w:val="24"/>
          <w:szCs w:val="24"/>
          <w14:ligatures w14:val="none"/>
        </w:rPr>
        <w:t>重计算过程中保持上下文信息的重要性。</w:t>
      </w:r>
    </w:p>
    <w:p w14:paraId="2D960CF7" w14:textId="77777777" w:rsidR="0053563E" w:rsidRPr="0053563E" w:rsidRDefault="0053563E" w:rsidP="0053563E">
      <w:pPr>
        <w:widowControl/>
        <w:shd w:val="clear" w:color="auto" w:fill="FFFFFF"/>
        <w:spacing w:beforeLines="50" w:before="156" w:afterLines="100" w:after="312" w:line="440" w:lineRule="exact"/>
        <w:jc w:val="left"/>
        <w:rPr>
          <w:rFonts w:ascii="黑体" w:eastAsia="黑体" w:hAnsi="黑体" w:cs="Segoe UI"/>
          <w:b/>
          <w:bCs/>
          <w:color w:val="0F1115"/>
          <w:kern w:val="0"/>
          <w:sz w:val="28"/>
          <w:szCs w:val="28"/>
          <w14:ligatures w14:val="none"/>
        </w:rPr>
      </w:pPr>
      <w:r w:rsidRPr="0053563E">
        <w:rPr>
          <w:rFonts w:ascii="黑体" w:eastAsia="黑体" w:hAnsi="黑体" w:cs="Segoe UI"/>
          <w:b/>
          <w:bCs/>
          <w:color w:val="0F1115"/>
          <w:kern w:val="0"/>
          <w:sz w:val="28"/>
          <w:szCs w:val="28"/>
          <w14:ligatures w14:val="none"/>
        </w:rPr>
        <w:t>4.6 效率分析</w:t>
      </w:r>
    </w:p>
    <w:p w14:paraId="707C2F9A" w14:textId="77777777" w:rsidR="0053563E" w:rsidRDefault="0053563E" w:rsidP="0053563E">
      <w:pPr>
        <w:widowControl/>
        <w:shd w:val="clear" w:color="auto" w:fill="FFFFFF"/>
        <w:spacing w:line="440" w:lineRule="exact"/>
        <w:ind w:firstLine="420"/>
        <w:jc w:val="left"/>
        <w:rPr>
          <w:rFonts w:ascii="Segoe UI" w:eastAsia="宋体" w:hAnsi="Segoe UI" w:cs="Segoe UI"/>
          <w:color w:val="0F1115"/>
          <w:kern w:val="0"/>
          <w:sz w:val="24"/>
          <w:szCs w:val="24"/>
          <w14:ligatures w14:val="none"/>
        </w:rPr>
      </w:pPr>
      <w:r w:rsidRPr="0053563E">
        <w:rPr>
          <w:rFonts w:ascii="Segoe UI" w:eastAsia="宋体" w:hAnsi="Segoe UI" w:cs="Segoe UI"/>
          <w:color w:val="0F1115"/>
          <w:kern w:val="0"/>
          <w:sz w:val="24"/>
          <w:szCs w:val="24"/>
          <w14:ligatures w14:val="none"/>
        </w:rPr>
        <w:t>为突出我们方法的效率优势，我们测量了处理长输入所需的峰值内存使用量和推理时间。我们在表</w:t>
      </w:r>
      <w:r w:rsidRPr="0053563E">
        <w:rPr>
          <w:rFonts w:ascii="Segoe UI" w:eastAsia="宋体" w:hAnsi="Segoe UI" w:cs="Segoe UI"/>
          <w:color w:val="0F1115"/>
          <w:kern w:val="0"/>
          <w:sz w:val="24"/>
          <w:szCs w:val="24"/>
          <w14:ligatures w14:val="none"/>
        </w:rPr>
        <w:t>6b</w:t>
      </w:r>
      <w:r w:rsidRPr="0053563E">
        <w:rPr>
          <w:rFonts w:ascii="Segoe UI" w:eastAsia="宋体" w:hAnsi="Segoe UI" w:cs="Segoe UI"/>
          <w:color w:val="0F1115"/>
          <w:kern w:val="0"/>
          <w:sz w:val="24"/>
          <w:szCs w:val="24"/>
          <w14:ligatures w14:val="none"/>
        </w:rPr>
        <w:t>中概述了结果。由于频繁的</w:t>
      </w:r>
      <w:r w:rsidRPr="0053563E">
        <w:rPr>
          <w:rFonts w:ascii="Segoe UI" w:eastAsia="宋体" w:hAnsi="Segoe UI" w:cs="Segoe UI"/>
          <w:color w:val="0F1115"/>
          <w:kern w:val="0"/>
          <w:sz w:val="24"/>
          <w:szCs w:val="24"/>
          <w14:ligatures w14:val="none"/>
        </w:rPr>
        <w:t>CPU-GPU</w:t>
      </w:r>
      <w:r w:rsidRPr="0053563E">
        <w:rPr>
          <w:rFonts w:ascii="Segoe UI" w:eastAsia="宋体" w:hAnsi="Segoe UI" w:cs="Segoe UI"/>
          <w:color w:val="0F1115"/>
          <w:kern w:val="0"/>
          <w:sz w:val="24"/>
          <w:szCs w:val="24"/>
          <w14:ligatures w14:val="none"/>
        </w:rPr>
        <w:t>内存传输，</w:t>
      </w:r>
      <w:proofErr w:type="spellStart"/>
      <w:r w:rsidRPr="0053563E">
        <w:rPr>
          <w:rFonts w:ascii="Segoe UI" w:eastAsia="宋体" w:hAnsi="Segoe UI" w:cs="Segoe UI"/>
          <w:color w:val="0F1115"/>
          <w:kern w:val="0"/>
          <w:sz w:val="24"/>
          <w:szCs w:val="24"/>
          <w14:ligatures w14:val="none"/>
        </w:rPr>
        <w:t>InfLLM</w:t>
      </w:r>
      <w:proofErr w:type="spellEnd"/>
      <w:r w:rsidRPr="0053563E">
        <w:rPr>
          <w:rFonts w:ascii="Segoe UI" w:eastAsia="宋体" w:hAnsi="Segoe UI" w:cs="Segoe UI"/>
          <w:color w:val="0F1115"/>
          <w:kern w:val="0"/>
          <w:sz w:val="24"/>
          <w:szCs w:val="24"/>
          <w14:ligatures w14:val="none"/>
        </w:rPr>
        <w:t>面临较高的推理时间，并且需要大量内存来存储缓存。循环方法通过使用固定大小的</w:t>
      </w:r>
      <w:r w:rsidRPr="0053563E">
        <w:rPr>
          <w:rFonts w:ascii="Segoe UI" w:eastAsia="宋体" w:hAnsi="Segoe UI" w:cs="Segoe UI"/>
          <w:color w:val="0F1115"/>
          <w:kern w:val="0"/>
          <w:sz w:val="24"/>
          <w:szCs w:val="24"/>
          <w14:ligatures w14:val="none"/>
        </w:rPr>
        <w:t>KV</w:t>
      </w:r>
      <w:r w:rsidRPr="0053563E">
        <w:rPr>
          <w:rFonts w:ascii="Segoe UI" w:eastAsia="宋体" w:hAnsi="Segoe UI" w:cs="Segoe UI"/>
          <w:color w:val="0F1115"/>
          <w:kern w:val="0"/>
          <w:sz w:val="24"/>
          <w:szCs w:val="24"/>
          <w14:ligatures w14:val="none"/>
        </w:rPr>
        <w:t>缓存，在较低内存成本下提供更快的推理。得益于早退（</w:t>
      </w:r>
      <w:r w:rsidRPr="0053563E">
        <w:rPr>
          <w:rFonts w:ascii="Segoe UI" w:eastAsia="宋体" w:hAnsi="Segoe UI" w:cs="Segoe UI"/>
          <w:color w:val="0F1115"/>
          <w:kern w:val="0"/>
          <w:sz w:val="24"/>
          <w:szCs w:val="24"/>
          <w14:ligatures w14:val="none"/>
        </w:rPr>
        <w:t>early exit</w:t>
      </w:r>
      <w:r w:rsidRPr="0053563E">
        <w:rPr>
          <w:rFonts w:ascii="Segoe UI" w:eastAsia="宋体" w:hAnsi="Segoe UI" w:cs="Segoe UI"/>
          <w:color w:val="0F1115"/>
          <w:kern w:val="0"/>
          <w:sz w:val="24"/>
          <w:szCs w:val="24"/>
          <w14:ligatures w14:val="none"/>
        </w:rPr>
        <w:t>）策略，我们的方法相比循环基线方法展现出更低的延迟和内存需求，该策略通过无需保留上层</w:t>
      </w:r>
      <w:r w:rsidRPr="0053563E">
        <w:rPr>
          <w:rFonts w:ascii="Segoe UI" w:eastAsia="宋体" w:hAnsi="Segoe UI" w:cs="Segoe UI"/>
          <w:color w:val="0F1115"/>
          <w:kern w:val="0"/>
          <w:sz w:val="24"/>
          <w:szCs w:val="24"/>
          <w14:ligatures w14:val="none"/>
        </w:rPr>
        <w:t>KV</w:t>
      </w:r>
      <w:r w:rsidRPr="0053563E">
        <w:rPr>
          <w:rFonts w:ascii="Segoe UI" w:eastAsia="宋体" w:hAnsi="Segoe UI" w:cs="Segoe UI"/>
          <w:color w:val="0F1115"/>
          <w:kern w:val="0"/>
          <w:sz w:val="24"/>
          <w:szCs w:val="24"/>
          <w14:ligatures w14:val="none"/>
        </w:rPr>
        <w:t>缓存而节省了计算和内存。我们在附录</w:t>
      </w:r>
      <w:r w:rsidRPr="0053563E">
        <w:rPr>
          <w:rFonts w:ascii="Segoe UI" w:eastAsia="宋体" w:hAnsi="Segoe UI" w:cs="Segoe UI"/>
          <w:color w:val="0F1115"/>
          <w:kern w:val="0"/>
          <w:sz w:val="24"/>
          <w:szCs w:val="24"/>
          <w14:ligatures w14:val="none"/>
        </w:rPr>
        <w:t>D.2</w:t>
      </w:r>
      <w:r w:rsidRPr="0053563E">
        <w:rPr>
          <w:rFonts w:ascii="Segoe UI" w:eastAsia="宋体" w:hAnsi="Segoe UI" w:cs="Segoe UI"/>
          <w:color w:val="0F1115"/>
          <w:kern w:val="0"/>
          <w:sz w:val="24"/>
          <w:szCs w:val="24"/>
          <w14:ligatures w14:val="none"/>
        </w:rPr>
        <w:t>节中提供了进一步的延迟分解分析，突显了</w:t>
      </w:r>
      <w:r w:rsidRPr="0053563E">
        <w:rPr>
          <w:rFonts w:ascii="Segoe UI" w:eastAsia="宋体" w:hAnsi="Segoe UI" w:cs="Segoe UI"/>
          <w:color w:val="0F1115"/>
          <w:kern w:val="0"/>
          <w:sz w:val="24"/>
          <w:szCs w:val="24"/>
          <w14:ligatures w14:val="none"/>
        </w:rPr>
        <w:t>REFORM</w:t>
      </w:r>
      <w:r w:rsidRPr="0053563E">
        <w:rPr>
          <w:rFonts w:ascii="Segoe UI" w:eastAsia="宋体" w:hAnsi="Segoe UI" w:cs="Segoe UI"/>
          <w:color w:val="0F1115"/>
          <w:kern w:val="0"/>
          <w:sz w:val="24"/>
          <w:szCs w:val="24"/>
          <w14:ligatures w14:val="none"/>
        </w:rPr>
        <w:t>能够同时保持首令牌时间（</w:t>
      </w:r>
      <w:r w:rsidRPr="0053563E">
        <w:rPr>
          <w:rFonts w:ascii="Segoe UI" w:eastAsia="宋体" w:hAnsi="Segoe UI" w:cs="Segoe UI"/>
          <w:color w:val="0F1115"/>
          <w:kern w:val="0"/>
          <w:sz w:val="24"/>
          <w:szCs w:val="24"/>
          <w14:ligatures w14:val="none"/>
        </w:rPr>
        <w:t>TTFT</w:t>
      </w:r>
      <w:r w:rsidRPr="0053563E">
        <w:rPr>
          <w:rFonts w:ascii="Segoe UI" w:eastAsia="宋体" w:hAnsi="Segoe UI" w:cs="Segoe UI"/>
          <w:color w:val="0F1115"/>
          <w:kern w:val="0"/>
          <w:sz w:val="24"/>
          <w:szCs w:val="24"/>
          <w14:ligatures w14:val="none"/>
        </w:rPr>
        <w:t>）和每输出令牌时间（</w:t>
      </w:r>
      <w:r w:rsidRPr="0053563E">
        <w:rPr>
          <w:rFonts w:ascii="Segoe UI" w:eastAsia="宋体" w:hAnsi="Segoe UI" w:cs="Segoe UI"/>
          <w:color w:val="0F1115"/>
          <w:kern w:val="0"/>
          <w:sz w:val="24"/>
          <w:szCs w:val="24"/>
          <w14:ligatures w14:val="none"/>
        </w:rPr>
        <w:t>TPOT</w:t>
      </w:r>
      <w:r w:rsidRPr="0053563E">
        <w:rPr>
          <w:rFonts w:ascii="Segoe UI" w:eastAsia="宋体" w:hAnsi="Segoe UI" w:cs="Segoe UI"/>
          <w:color w:val="0F1115"/>
          <w:kern w:val="0"/>
          <w:sz w:val="24"/>
          <w:szCs w:val="24"/>
          <w14:ligatures w14:val="none"/>
        </w:rPr>
        <w:t>）最小化。</w:t>
      </w:r>
    </w:p>
    <w:p w14:paraId="6D5BF15A" w14:textId="7C406B58" w:rsidR="0053563E" w:rsidRPr="0053563E" w:rsidRDefault="00E65077" w:rsidP="00E65077">
      <w:pPr>
        <w:widowControl/>
        <w:shd w:val="clear" w:color="auto" w:fill="FFFFFF"/>
        <w:ind w:firstLine="420"/>
        <w:jc w:val="center"/>
        <w:rPr>
          <w:rFonts w:ascii="Segoe UI" w:eastAsia="宋体" w:hAnsi="Segoe UI" w:cs="Segoe UI" w:hint="eastAsia"/>
          <w:color w:val="0F1115"/>
          <w:kern w:val="0"/>
          <w:sz w:val="24"/>
          <w:szCs w:val="24"/>
          <w14:ligatures w14:val="none"/>
        </w:rPr>
      </w:pPr>
      <w:r>
        <w:rPr>
          <w:noProof/>
        </w:rPr>
        <w:drawing>
          <wp:inline distT="0" distB="0" distL="0" distR="0" wp14:anchorId="6DB46321" wp14:editId="17711A02">
            <wp:extent cx="5274310" cy="1700530"/>
            <wp:effectExtent l="0" t="0" r="2540" b="0"/>
            <wp:docPr id="200280111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1700530"/>
                    </a:xfrm>
                    <a:prstGeom prst="rect">
                      <a:avLst/>
                    </a:prstGeom>
                    <a:noFill/>
                    <a:ln>
                      <a:noFill/>
                    </a:ln>
                  </pic:spPr>
                </pic:pic>
              </a:graphicData>
            </a:graphic>
          </wp:inline>
        </w:drawing>
      </w:r>
    </w:p>
    <w:p w14:paraId="673B18E9" w14:textId="7D51EAC4" w:rsidR="0053563E" w:rsidRPr="0053563E" w:rsidRDefault="0053563E" w:rsidP="0053563E">
      <w:pPr>
        <w:widowControl/>
        <w:shd w:val="clear" w:color="auto" w:fill="FFFFFF"/>
        <w:spacing w:line="440" w:lineRule="exact"/>
        <w:jc w:val="center"/>
        <w:rPr>
          <w:rFonts w:ascii="宋体" w:eastAsia="宋体" w:hAnsi="宋体" w:cs="Segoe UI" w:hint="eastAsia"/>
          <w:color w:val="0F1115"/>
          <w:kern w:val="0"/>
          <w:szCs w:val="21"/>
          <w14:ligatures w14:val="none"/>
        </w:rPr>
      </w:pPr>
      <w:r w:rsidRPr="0053563E">
        <w:rPr>
          <w:rFonts w:ascii="宋体" w:eastAsia="宋体" w:hAnsi="宋体" w:cs="Segoe UI"/>
          <w:color w:val="0F1115"/>
          <w:kern w:val="0"/>
          <w:szCs w:val="21"/>
          <w14:ligatures w14:val="none"/>
        </w:rPr>
        <w:t>表6：(a) RULER 300k和</w:t>
      </w:r>
      <w:proofErr w:type="spellStart"/>
      <w:r w:rsidRPr="0053563E">
        <w:rPr>
          <w:rFonts w:ascii="宋体" w:eastAsia="宋体" w:hAnsi="宋体" w:cs="Segoe UI"/>
          <w:color w:val="0F1115"/>
          <w:kern w:val="0"/>
          <w:szCs w:val="21"/>
          <w14:ligatures w14:val="none"/>
        </w:rPr>
        <w:t>BABILong</w:t>
      </w:r>
      <w:proofErr w:type="spellEnd"/>
      <w:r w:rsidRPr="0053563E">
        <w:rPr>
          <w:rFonts w:ascii="宋体" w:eastAsia="宋体" w:hAnsi="宋体" w:cs="Segoe UI"/>
          <w:color w:val="0F1115"/>
          <w:kern w:val="0"/>
          <w:szCs w:val="21"/>
          <w14:ligatures w14:val="none"/>
        </w:rPr>
        <w:t xml:space="preserve"> 512k上的消融实验结果；(b) 效率分析显示REFORM将推理时间降至27.24秒，峰值内存降至35.00GB</w:t>
      </w:r>
    </w:p>
    <w:p w14:paraId="3A4DA3AD" w14:textId="77777777" w:rsidR="00E65077" w:rsidRPr="00E65077" w:rsidRDefault="00E65077" w:rsidP="00E65077">
      <w:pPr>
        <w:widowControl/>
        <w:shd w:val="clear" w:color="auto" w:fill="FFFFFF"/>
        <w:spacing w:beforeLines="50" w:before="156" w:afterLines="100" w:after="312" w:line="480" w:lineRule="atLeast"/>
        <w:jc w:val="left"/>
        <w:outlineLvl w:val="1"/>
        <w:rPr>
          <w:rFonts w:ascii="黑体" w:eastAsia="黑体" w:hAnsi="黑体" w:cs="Segoe UI"/>
          <w:b/>
          <w:bCs/>
          <w:color w:val="0F1115"/>
          <w:kern w:val="0"/>
          <w:sz w:val="32"/>
          <w:szCs w:val="32"/>
          <w14:ligatures w14:val="none"/>
        </w:rPr>
      </w:pPr>
      <w:r w:rsidRPr="00E65077">
        <w:rPr>
          <w:rFonts w:ascii="黑体" w:eastAsia="黑体" w:hAnsi="黑体" w:cs="Segoe UI"/>
          <w:b/>
          <w:bCs/>
          <w:color w:val="0F1115"/>
          <w:kern w:val="0"/>
          <w:sz w:val="32"/>
          <w:szCs w:val="32"/>
          <w14:ligatures w14:val="none"/>
        </w:rPr>
        <w:t>5 结论</w:t>
      </w:r>
    </w:p>
    <w:p w14:paraId="4F8CFA50" w14:textId="77777777" w:rsidR="00E65077" w:rsidRPr="00E65077" w:rsidRDefault="00E65077" w:rsidP="00E65077">
      <w:pPr>
        <w:widowControl/>
        <w:shd w:val="clear" w:color="auto" w:fill="FFFFFF"/>
        <w:spacing w:line="440" w:lineRule="exact"/>
        <w:ind w:firstLine="420"/>
        <w:jc w:val="left"/>
        <w:rPr>
          <w:rFonts w:ascii="宋体" w:eastAsia="宋体" w:hAnsi="宋体" w:cs="Segoe UI"/>
          <w:color w:val="0F1115"/>
          <w:kern w:val="0"/>
          <w:sz w:val="24"/>
          <w:szCs w:val="24"/>
          <w14:ligatures w14:val="none"/>
        </w:rPr>
      </w:pPr>
      <w:r w:rsidRPr="00E65077">
        <w:rPr>
          <w:rFonts w:ascii="宋体" w:eastAsia="宋体" w:hAnsi="宋体" w:cs="Segoe UI"/>
          <w:color w:val="0F1115"/>
          <w:kern w:val="0"/>
          <w:sz w:val="24"/>
          <w:szCs w:val="24"/>
          <w14:ligatures w14:val="none"/>
        </w:rPr>
        <w:t>我们提出了 REFORM，一个用于高效长上下文处理的新颖推理框架。REFORM 在维护压缩 KV 缓存的同时增量式地处理输入块，并提取关键的 QKV 状态来</w:t>
      </w:r>
      <w:proofErr w:type="gramStart"/>
      <w:r w:rsidRPr="00E65077">
        <w:rPr>
          <w:rFonts w:ascii="宋体" w:eastAsia="宋体" w:hAnsi="宋体" w:cs="Segoe UI"/>
          <w:color w:val="0F1115"/>
          <w:kern w:val="0"/>
          <w:sz w:val="24"/>
          <w:szCs w:val="24"/>
          <w14:ligatures w14:val="none"/>
        </w:rPr>
        <w:t>构建跨层上下文</w:t>
      </w:r>
      <w:proofErr w:type="gramEnd"/>
      <w:r w:rsidRPr="00E65077">
        <w:rPr>
          <w:rFonts w:ascii="宋体" w:eastAsia="宋体" w:hAnsi="宋体" w:cs="Segoe UI"/>
          <w:color w:val="0F1115"/>
          <w:kern w:val="0"/>
          <w:sz w:val="24"/>
          <w:szCs w:val="24"/>
          <w14:ligatures w14:val="none"/>
        </w:rPr>
        <w:t>嵌入。提前退出策略提升了效率，基于相似性的选择机制则识别并收集关键令牌，用于 KV 缓存的重计算。REFORM 在各类长上下文基准测试中均优于现有方法，同时减少了推理时间和内存使用。此外，其与模态无关的设计使其适用于广泛的应用场景，包括多模态应用。</w:t>
      </w:r>
    </w:p>
    <w:p w14:paraId="6E6BC06D" w14:textId="77777777" w:rsidR="00E65077" w:rsidRPr="00E65077" w:rsidRDefault="00E65077" w:rsidP="00E65077">
      <w:pPr>
        <w:widowControl/>
        <w:shd w:val="clear" w:color="auto" w:fill="FFFFFF"/>
        <w:spacing w:line="440" w:lineRule="exact"/>
        <w:ind w:firstLine="420"/>
        <w:jc w:val="left"/>
        <w:rPr>
          <w:rFonts w:ascii="宋体" w:eastAsia="宋体" w:hAnsi="宋体" w:cs="Segoe UI"/>
          <w:color w:val="0F1115"/>
          <w:kern w:val="0"/>
          <w:sz w:val="24"/>
          <w:szCs w:val="24"/>
          <w14:ligatures w14:val="none"/>
        </w:rPr>
      </w:pPr>
      <w:r w:rsidRPr="00E65077">
        <w:rPr>
          <w:rFonts w:ascii="宋体" w:eastAsia="宋体" w:hAnsi="宋体" w:cs="Segoe UI"/>
          <w:b/>
          <w:bCs/>
          <w:color w:val="0F1115"/>
          <w:kern w:val="0"/>
          <w:sz w:val="24"/>
          <w:szCs w:val="24"/>
          <w14:ligatures w14:val="none"/>
        </w:rPr>
        <w:lastRenderedPageBreak/>
        <w:t>局限与未来工作。</w:t>
      </w:r>
      <w:r w:rsidRPr="00E65077">
        <w:rPr>
          <w:rFonts w:ascii="宋体" w:eastAsia="宋体" w:hAnsi="宋体" w:cs="Segoe UI"/>
          <w:color w:val="0F1115"/>
          <w:kern w:val="0"/>
          <w:sz w:val="24"/>
          <w:szCs w:val="24"/>
          <w14:ligatures w14:val="none"/>
        </w:rPr>
        <w:t> 一个局限是 REFORM 的有效性在一定程度上依赖于收集阶段识别信息性令牌的能力。尽管我们在不同基准测试上的结果表明这一步骤总体上是可靠的，但仍可能存在边缘情况，模型的选取可进一步优化。另一个局限是当前实现中存在冗余的注意力分数计算。由于 Flash Attention 不会输出注意力权重，我们目前的实现会使用矩阵乘法重新计算注意力分数来获取驱逐分数。将驱逐分数计算整合到 Flash Attention 内核中，可以进一步提高 REFORM 的效率。</w:t>
      </w:r>
    </w:p>
    <w:p w14:paraId="6AA73321" w14:textId="62DB44BE" w:rsidR="006809FF" w:rsidRPr="00E65077" w:rsidRDefault="00E65077" w:rsidP="00E65077">
      <w:pPr>
        <w:widowControl/>
        <w:shd w:val="clear" w:color="auto" w:fill="FFFFFF"/>
        <w:spacing w:line="440" w:lineRule="exact"/>
        <w:ind w:firstLine="420"/>
        <w:jc w:val="left"/>
        <w:rPr>
          <w:rFonts w:ascii="宋体" w:eastAsia="宋体" w:hAnsi="宋体" w:cs="Segoe UI" w:hint="eastAsia"/>
          <w:color w:val="0F1115"/>
          <w:kern w:val="0"/>
          <w:sz w:val="24"/>
          <w:szCs w:val="24"/>
          <w14:ligatures w14:val="none"/>
        </w:rPr>
      </w:pPr>
      <w:r w:rsidRPr="00E65077">
        <w:rPr>
          <w:rFonts w:ascii="宋体" w:eastAsia="宋体" w:hAnsi="宋体" w:cs="Segoe UI"/>
          <w:color w:val="0F1115"/>
          <w:kern w:val="0"/>
          <w:sz w:val="24"/>
          <w:szCs w:val="24"/>
          <w14:ligatures w14:val="none"/>
        </w:rPr>
        <w:t>此外，我们直接采用了 H2O [4] 提出的令牌驱逐标准作为框架的压缩组件。作为未来的方向，我们计划研究针对构建上下文嵌入而定制的更复杂的压缩方法。此外，将应用拓展到更多样化的数据模态（如音频和视频）也是一个有前景的探索方向</w:t>
      </w:r>
      <w:r>
        <w:rPr>
          <w:rFonts w:ascii="宋体" w:eastAsia="宋体" w:hAnsi="宋体" w:cs="Segoe UI" w:hint="eastAsia"/>
          <w:color w:val="0F1115"/>
          <w:kern w:val="0"/>
          <w:sz w:val="24"/>
          <w:szCs w:val="24"/>
          <w14:ligatures w14:val="none"/>
        </w:rPr>
        <w:t>。</w:t>
      </w:r>
    </w:p>
    <w:sectPr w:rsidR="006809FF" w:rsidRPr="00E6507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8E2BA" w14:textId="77777777" w:rsidR="00D93837" w:rsidRDefault="00D93837" w:rsidP="006809FF">
      <w:pPr>
        <w:rPr>
          <w:rFonts w:hint="eastAsia"/>
        </w:rPr>
      </w:pPr>
      <w:r>
        <w:separator/>
      </w:r>
    </w:p>
  </w:endnote>
  <w:endnote w:type="continuationSeparator" w:id="0">
    <w:p w14:paraId="4F7EA190" w14:textId="77777777" w:rsidR="00D93837" w:rsidRDefault="00D93837" w:rsidP="006809F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2E662" w14:textId="77777777" w:rsidR="00D93837" w:rsidRDefault="00D93837" w:rsidP="006809FF">
      <w:pPr>
        <w:rPr>
          <w:rFonts w:hint="eastAsia"/>
        </w:rPr>
      </w:pPr>
      <w:r>
        <w:separator/>
      </w:r>
    </w:p>
  </w:footnote>
  <w:footnote w:type="continuationSeparator" w:id="0">
    <w:p w14:paraId="11EF00D3" w14:textId="77777777" w:rsidR="00D93837" w:rsidRDefault="00D93837" w:rsidP="006809F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7CB"/>
    <w:rsid w:val="00353E3C"/>
    <w:rsid w:val="003943DF"/>
    <w:rsid w:val="0053563E"/>
    <w:rsid w:val="00646334"/>
    <w:rsid w:val="006809FF"/>
    <w:rsid w:val="008075F2"/>
    <w:rsid w:val="00CF691B"/>
    <w:rsid w:val="00D93837"/>
    <w:rsid w:val="00E65077"/>
    <w:rsid w:val="00E917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7BF34C"/>
  <w15:chartTrackingRefBased/>
  <w15:docId w15:val="{475CB19E-2AD3-40B4-AA1A-0DEC82F7A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809FF"/>
    <w:pPr>
      <w:widowControl w:val="0"/>
      <w:jc w:val="both"/>
    </w:pPr>
  </w:style>
  <w:style w:type="paragraph" w:styleId="1">
    <w:name w:val="heading 1"/>
    <w:basedOn w:val="a"/>
    <w:next w:val="a"/>
    <w:link w:val="10"/>
    <w:uiPriority w:val="9"/>
    <w:qFormat/>
    <w:rsid w:val="00E917C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917C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917C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917C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917C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917C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917C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917C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917CB"/>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917C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917C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917C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917CB"/>
    <w:rPr>
      <w:rFonts w:cstheme="majorBidi"/>
      <w:color w:val="0F4761" w:themeColor="accent1" w:themeShade="BF"/>
      <w:sz w:val="28"/>
      <w:szCs w:val="28"/>
    </w:rPr>
  </w:style>
  <w:style w:type="character" w:customStyle="1" w:styleId="50">
    <w:name w:val="标题 5 字符"/>
    <w:basedOn w:val="a0"/>
    <w:link w:val="5"/>
    <w:uiPriority w:val="9"/>
    <w:semiHidden/>
    <w:rsid w:val="00E917CB"/>
    <w:rPr>
      <w:rFonts w:cstheme="majorBidi"/>
      <w:color w:val="0F4761" w:themeColor="accent1" w:themeShade="BF"/>
      <w:sz w:val="24"/>
      <w:szCs w:val="24"/>
    </w:rPr>
  </w:style>
  <w:style w:type="character" w:customStyle="1" w:styleId="60">
    <w:name w:val="标题 6 字符"/>
    <w:basedOn w:val="a0"/>
    <w:link w:val="6"/>
    <w:uiPriority w:val="9"/>
    <w:semiHidden/>
    <w:rsid w:val="00E917CB"/>
    <w:rPr>
      <w:rFonts w:cstheme="majorBidi"/>
      <w:b/>
      <w:bCs/>
      <w:color w:val="0F4761" w:themeColor="accent1" w:themeShade="BF"/>
    </w:rPr>
  </w:style>
  <w:style w:type="character" w:customStyle="1" w:styleId="70">
    <w:name w:val="标题 7 字符"/>
    <w:basedOn w:val="a0"/>
    <w:link w:val="7"/>
    <w:uiPriority w:val="9"/>
    <w:semiHidden/>
    <w:rsid w:val="00E917CB"/>
    <w:rPr>
      <w:rFonts w:cstheme="majorBidi"/>
      <w:b/>
      <w:bCs/>
      <w:color w:val="595959" w:themeColor="text1" w:themeTint="A6"/>
    </w:rPr>
  </w:style>
  <w:style w:type="character" w:customStyle="1" w:styleId="80">
    <w:name w:val="标题 8 字符"/>
    <w:basedOn w:val="a0"/>
    <w:link w:val="8"/>
    <w:uiPriority w:val="9"/>
    <w:semiHidden/>
    <w:rsid w:val="00E917CB"/>
    <w:rPr>
      <w:rFonts w:cstheme="majorBidi"/>
      <w:color w:val="595959" w:themeColor="text1" w:themeTint="A6"/>
    </w:rPr>
  </w:style>
  <w:style w:type="character" w:customStyle="1" w:styleId="90">
    <w:name w:val="标题 9 字符"/>
    <w:basedOn w:val="a0"/>
    <w:link w:val="9"/>
    <w:uiPriority w:val="9"/>
    <w:semiHidden/>
    <w:rsid w:val="00E917CB"/>
    <w:rPr>
      <w:rFonts w:eastAsiaTheme="majorEastAsia" w:cstheme="majorBidi"/>
      <w:color w:val="595959" w:themeColor="text1" w:themeTint="A6"/>
    </w:rPr>
  </w:style>
  <w:style w:type="paragraph" w:styleId="a3">
    <w:name w:val="Title"/>
    <w:basedOn w:val="a"/>
    <w:next w:val="a"/>
    <w:link w:val="a4"/>
    <w:uiPriority w:val="10"/>
    <w:qFormat/>
    <w:rsid w:val="00E917C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917C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917C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917C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917CB"/>
    <w:pPr>
      <w:spacing w:before="160" w:after="160"/>
      <w:jc w:val="center"/>
    </w:pPr>
    <w:rPr>
      <w:i/>
      <w:iCs/>
      <w:color w:val="404040" w:themeColor="text1" w:themeTint="BF"/>
    </w:rPr>
  </w:style>
  <w:style w:type="character" w:customStyle="1" w:styleId="a8">
    <w:name w:val="引用 字符"/>
    <w:basedOn w:val="a0"/>
    <w:link w:val="a7"/>
    <w:uiPriority w:val="29"/>
    <w:rsid w:val="00E917CB"/>
    <w:rPr>
      <w:i/>
      <w:iCs/>
      <w:color w:val="404040" w:themeColor="text1" w:themeTint="BF"/>
    </w:rPr>
  </w:style>
  <w:style w:type="paragraph" w:styleId="a9">
    <w:name w:val="List Paragraph"/>
    <w:basedOn w:val="a"/>
    <w:uiPriority w:val="34"/>
    <w:qFormat/>
    <w:rsid w:val="00E917CB"/>
    <w:pPr>
      <w:ind w:left="720"/>
      <w:contextualSpacing/>
    </w:pPr>
  </w:style>
  <w:style w:type="character" w:styleId="aa">
    <w:name w:val="Intense Emphasis"/>
    <w:basedOn w:val="a0"/>
    <w:uiPriority w:val="21"/>
    <w:qFormat/>
    <w:rsid w:val="00E917CB"/>
    <w:rPr>
      <w:i/>
      <w:iCs/>
      <w:color w:val="0F4761" w:themeColor="accent1" w:themeShade="BF"/>
    </w:rPr>
  </w:style>
  <w:style w:type="paragraph" w:styleId="ab">
    <w:name w:val="Intense Quote"/>
    <w:basedOn w:val="a"/>
    <w:next w:val="a"/>
    <w:link w:val="ac"/>
    <w:uiPriority w:val="30"/>
    <w:qFormat/>
    <w:rsid w:val="00E917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917CB"/>
    <w:rPr>
      <w:i/>
      <w:iCs/>
      <w:color w:val="0F4761" w:themeColor="accent1" w:themeShade="BF"/>
    </w:rPr>
  </w:style>
  <w:style w:type="character" w:styleId="ad">
    <w:name w:val="Intense Reference"/>
    <w:basedOn w:val="a0"/>
    <w:uiPriority w:val="32"/>
    <w:qFormat/>
    <w:rsid w:val="00E917CB"/>
    <w:rPr>
      <w:b/>
      <w:bCs/>
      <w:smallCaps/>
      <w:color w:val="0F4761" w:themeColor="accent1" w:themeShade="BF"/>
      <w:spacing w:val="5"/>
    </w:rPr>
  </w:style>
  <w:style w:type="paragraph" w:styleId="ae">
    <w:name w:val="header"/>
    <w:basedOn w:val="a"/>
    <w:link w:val="af"/>
    <w:uiPriority w:val="99"/>
    <w:unhideWhenUsed/>
    <w:rsid w:val="006809FF"/>
    <w:pPr>
      <w:tabs>
        <w:tab w:val="center" w:pos="4153"/>
        <w:tab w:val="right" w:pos="8306"/>
      </w:tabs>
      <w:snapToGrid w:val="0"/>
      <w:jc w:val="center"/>
    </w:pPr>
    <w:rPr>
      <w:sz w:val="18"/>
      <w:szCs w:val="18"/>
    </w:rPr>
  </w:style>
  <w:style w:type="character" w:customStyle="1" w:styleId="af">
    <w:name w:val="页眉 字符"/>
    <w:basedOn w:val="a0"/>
    <w:link w:val="ae"/>
    <w:uiPriority w:val="99"/>
    <w:rsid w:val="006809FF"/>
    <w:rPr>
      <w:sz w:val="18"/>
      <w:szCs w:val="18"/>
    </w:rPr>
  </w:style>
  <w:style w:type="paragraph" w:styleId="af0">
    <w:name w:val="footer"/>
    <w:basedOn w:val="a"/>
    <w:link w:val="af1"/>
    <w:uiPriority w:val="99"/>
    <w:unhideWhenUsed/>
    <w:rsid w:val="006809FF"/>
    <w:pPr>
      <w:tabs>
        <w:tab w:val="center" w:pos="4153"/>
        <w:tab w:val="right" w:pos="8306"/>
      </w:tabs>
      <w:snapToGrid w:val="0"/>
      <w:jc w:val="left"/>
    </w:pPr>
    <w:rPr>
      <w:sz w:val="18"/>
      <w:szCs w:val="18"/>
    </w:rPr>
  </w:style>
  <w:style w:type="character" w:customStyle="1" w:styleId="af1">
    <w:name w:val="页脚 字符"/>
    <w:basedOn w:val="a0"/>
    <w:link w:val="af0"/>
    <w:uiPriority w:val="99"/>
    <w:rsid w:val="006809F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gif"/><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14</Pages>
  <Words>4468</Words>
  <Characters>6123</Characters>
  <Application>Microsoft Office Word</Application>
  <DocSecurity>0</DocSecurity>
  <Lines>437</Lines>
  <Paragraphs>392</Paragraphs>
  <ScaleCrop>false</ScaleCrop>
  <Company/>
  <LinksUpToDate>false</LinksUpToDate>
  <CharactersWithSpaces>10199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leng ling</dc:creator>
  <cp:keywords/>
  <dc:description/>
  <cp:lastModifiedBy>leng ling</cp:lastModifiedBy>
  <cp:revision>2</cp:revision>
  <dcterms:created xsi:type="dcterms:W3CDTF">2026-04-23T13:56:00Z</dcterms:created>
  <dcterms:modified xsi:type="dcterms:W3CDTF">2026-04-23T14:20:00Z</dcterms:modified>
</cp:coreProperties>
</file>