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2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10150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015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Revisi/Saran</w:t>
            </w:r>
          </w:p>
        </w:tc>
        <w:tc>
          <w:tcPr>
            <w:tcW w:w="167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80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PAK AMIN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9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1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Alasan mengapa tidak dikomersialkan</w:t>
            </w:r>
          </w:p>
        </w:tc>
        <w:tc>
          <w:tcPr>
            <w:tcW w:w="1671" w:type="dxa"/>
            <w:shd w:val="clear" w:color="auto" w:fill="00B050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9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1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Kondisi akhir kerangka pikir diganti</w:t>
            </w:r>
          </w:p>
        </w:tc>
        <w:tc>
          <w:tcPr>
            <w:tcW w:w="1671" w:type="dxa"/>
            <w:shd w:val="clear" w:color="auto" w:fill="00B050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80" w:type="dxa"/>
            <w:gridSpan w:val="3"/>
          </w:tcPr>
          <w:p>
            <w:pPr>
              <w:widowControl w:val="0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PAK UDIN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9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1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Selesaikan saran validasi dari pak jumadi</w:t>
            </w:r>
          </w:p>
        </w:tc>
        <w:tc>
          <w:tcPr>
            <w:tcW w:w="1671" w:type="dxa"/>
            <w:shd w:val="clear" w:color="auto" w:fill="00B050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80" w:type="dxa"/>
            <w:gridSpan w:val="3"/>
          </w:tcPr>
          <w:p>
            <w:pPr>
              <w:widowControl w:val="0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PAK RAHMAN PATTA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85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1.</w:t>
            </w:r>
          </w:p>
        </w:tc>
        <w:tc>
          <w:tcPr>
            <w:tcW w:w="101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 web terhadap user. Web sebagai perantara komunikasi (selaras dengan saran pak jumadi)</w:t>
            </w:r>
          </w:p>
        </w:tc>
        <w:tc>
          <w:tcPr>
            <w:tcW w:w="1671" w:type="dxa"/>
            <w:shd w:val="clear" w:color="auto" w:fill="00B050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9" w:type="dxa"/>
          </w:tcPr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1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Lampiran pertanyaan analisis kebutuhan awal</w:t>
            </w:r>
          </w:p>
        </w:tc>
        <w:tc>
          <w:tcPr>
            <w:tcW w:w="1671" w:type="dxa"/>
            <w:shd w:val="clear" w:color="auto" w:fill="00B050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9" w:type="dxa"/>
          </w:tcPr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1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Tambahkan mengapa menggunakan GTMetriks</w:t>
            </w:r>
          </w:p>
        </w:tc>
        <w:tc>
          <w:tcPr>
            <w:tcW w:w="1671" w:type="dxa"/>
            <w:shd w:val="clear" w:color="auto" w:fill="00B050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9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15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IBU VERONIKA</w:t>
            </w:r>
          </w:p>
        </w:tc>
        <w:tc>
          <w:tcPr>
            <w:tcW w:w="1671" w:type="dxa"/>
            <w:shd w:val="clear" w:color="auto" w:fill="00B050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59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1.</w:t>
            </w:r>
          </w:p>
        </w:tc>
        <w:tc>
          <w:tcPr>
            <w:tcW w:w="10150" w:type="dxa"/>
          </w:tcPr>
          <w:p>
            <w:pPr>
              <w:widowControl w:val="0"/>
              <w:jc w:val="both"/>
              <w:rPr>
                <w:rFonts w:hint="default"/>
                <w:color w:val="BF9000" w:themeColor="accent4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Perbaiki Produk</w:t>
            </w:r>
          </w:p>
        </w:tc>
        <w:tc>
          <w:tcPr>
            <w:tcW w:w="1671" w:type="dxa"/>
            <w:shd w:val="clear" w:color="auto" w:fill="00B050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9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2.</w:t>
            </w:r>
          </w:p>
        </w:tc>
        <w:tc>
          <w:tcPr>
            <w:tcW w:w="101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Tambahkan tinjauan pustaka kualifikasi kompetensi nasional</w:t>
            </w:r>
          </w:p>
        </w:tc>
        <w:tc>
          <w:tcPr>
            <w:tcW w:w="1671" w:type="dxa"/>
            <w:shd w:val="clear" w:color="auto" w:fill="00B050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80" w:type="dxa"/>
            <w:gridSpan w:val="3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PAK YUSUF(Pimpinan sidang Hasil)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859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1.</w:t>
            </w:r>
          </w:p>
        </w:tc>
        <w:tc>
          <w:tcPr>
            <w:tcW w:w="101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Typo</w:t>
            </w:r>
          </w:p>
        </w:tc>
        <w:tc>
          <w:tcPr>
            <w:tcW w:w="1671" w:type="dxa"/>
            <w:shd w:val="clear" w:color="auto" w:fill="00B050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859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2.</w:t>
            </w:r>
          </w:p>
        </w:tc>
        <w:tc>
          <w:tcPr>
            <w:tcW w:w="101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en-US"/>
              </w:rPr>
              <w:t>Functionality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ubah menjadi gutman</w:t>
            </w:r>
          </w:p>
        </w:tc>
        <w:tc>
          <w:tcPr>
            <w:tcW w:w="1671" w:type="dxa"/>
            <w:shd w:val="clear" w:color="auto" w:fill="00B050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859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3.</w:t>
            </w:r>
          </w:p>
        </w:tc>
        <w:tc>
          <w:tcPr>
            <w:tcW w:w="101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Langkah-langkah riset</w:t>
            </w:r>
          </w:p>
        </w:tc>
        <w:tc>
          <w:tcPr>
            <w:tcW w:w="1671" w:type="dxa"/>
            <w:shd w:val="clear" w:color="auto" w:fill="00B050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859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4.</w:t>
            </w:r>
          </w:p>
        </w:tc>
        <w:tc>
          <w:tcPr>
            <w:tcW w:w="101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Hilangkan batasan masalah</w:t>
            </w:r>
            <w:bookmarkStart w:id="0" w:name="_GoBack"/>
            <w:bookmarkEnd w:id="0"/>
          </w:p>
        </w:tc>
        <w:tc>
          <w:tcPr>
            <w:tcW w:w="1671" w:type="dxa"/>
            <w:shd w:val="clear" w:color="auto" w:fill="00B050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859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5.</w:t>
            </w:r>
          </w:p>
        </w:tc>
        <w:tc>
          <w:tcPr>
            <w:tcW w:w="101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 tidak usah dipersentasekan jika hanya 2 validator</w:t>
            </w:r>
          </w:p>
        </w:tc>
        <w:tc>
          <w:tcPr>
            <w:tcW w:w="1671" w:type="dxa"/>
            <w:shd w:val="clear" w:color="auto" w:fill="00B050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859" w:type="dxa"/>
          </w:tcPr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1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Upayakan tabel jangan terpotong</w:t>
            </w:r>
          </w:p>
        </w:tc>
        <w:tc>
          <w:tcPr>
            <w:tcW w:w="1671" w:type="dxa"/>
            <w:shd w:val="clear" w:color="auto" w:fill="00B050"/>
          </w:tcPr>
          <w:p>
            <w:pPr>
              <w:widowControl w:val="0"/>
              <w:jc w:val="both"/>
              <w:rPr>
                <w:rFonts w:hint="default"/>
                <w:color w:val="00B05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859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7.</w:t>
            </w:r>
          </w:p>
        </w:tc>
        <w:tc>
          <w:tcPr>
            <w:tcW w:w="101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Bahasa asing miring</w:t>
            </w:r>
          </w:p>
        </w:tc>
        <w:tc>
          <w:tcPr>
            <w:tcW w:w="1671" w:type="dxa"/>
            <w:shd w:val="clear" w:color="auto" w:fill="00B050"/>
          </w:tcPr>
          <w:p>
            <w:pPr>
              <w:widowControl w:val="0"/>
              <w:jc w:val="both"/>
              <w:rPr>
                <w:color w:val="00B05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859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8.</w:t>
            </w:r>
          </w:p>
        </w:tc>
        <w:tc>
          <w:tcPr>
            <w:tcW w:w="101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Kata pengantar</w:t>
            </w:r>
          </w:p>
        </w:tc>
        <w:tc>
          <w:tcPr>
            <w:tcW w:w="1671" w:type="dxa"/>
            <w:shd w:val="clear" w:color="auto" w:fill="00B050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859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9.</w:t>
            </w:r>
          </w:p>
        </w:tc>
        <w:tc>
          <w:tcPr>
            <w:tcW w:w="101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Daftar isi</w:t>
            </w:r>
          </w:p>
        </w:tc>
        <w:tc>
          <w:tcPr>
            <w:tcW w:w="1671" w:type="dxa"/>
            <w:shd w:val="clear" w:color="auto" w:fill="00B050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859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10.</w:t>
            </w:r>
          </w:p>
        </w:tc>
        <w:tc>
          <w:tcPr>
            <w:tcW w:w="101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Rumusan Masalah kurangi poin 3</w:t>
            </w:r>
          </w:p>
        </w:tc>
        <w:tc>
          <w:tcPr>
            <w:tcW w:w="1671" w:type="dxa"/>
            <w:shd w:val="clear" w:color="auto" w:fill="00B050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859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11.</w:t>
            </w:r>
          </w:p>
        </w:tc>
        <w:tc>
          <w:tcPr>
            <w:tcW w:w="101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Instrumen atau angket perbaiki. Itu hal yang berbeda</w:t>
            </w:r>
          </w:p>
        </w:tc>
        <w:tc>
          <w:tcPr>
            <w:tcW w:w="1671" w:type="dxa"/>
            <w:shd w:val="clear" w:color="auto" w:fill="00B050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859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12.</w:t>
            </w:r>
          </w:p>
        </w:tc>
        <w:tc>
          <w:tcPr>
            <w:tcW w:w="101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Sumber tabel</w:t>
            </w:r>
          </w:p>
        </w:tc>
        <w:tc>
          <w:tcPr>
            <w:tcW w:w="1671" w:type="dxa"/>
            <w:shd w:val="clear" w:color="auto" w:fill="00B050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</w:tbl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CD71C2"/>
    <w:multiLevelType w:val="singleLevel"/>
    <w:tmpl w:val="A2CD71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AC4301"/>
    <w:multiLevelType w:val="singleLevel"/>
    <w:tmpl w:val="F3AC430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639B86A"/>
    <w:multiLevelType w:val="singleLevel"/>
    <w:tmpl w:val="5639B86A"/>
    <w:lvl w:ilvl="0" w:tentative="0">
      <w:start w:val="6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54BD6"/>
    <w:rsid w:val="0CDB2F2C"/>
    <w:rsid w:val="0CED0E32"/>
    <w:rsid w:val="0D830B5E"/>
    <w:rsid w:val="11067980"/>
    <w:rsid w:val="11AD2869"/>
    <w:rsid w:val="15E05149"/>
    <w:rsid w:val="163B1F1F"/>
    <w:rsid w:val="17174DFB"/>
    <w:rsid w:val="194C2823"/>
    <w:rsid w:val="19521916"/>
    <w:rsid w:val="1A4F0A12"/>
    <w:rsid w:val="1AC108F1"/>
    <w:rsid w:val="21D002F6"/>
    <w:rsid w:val="26A57927"/>
    <w:rsid w:val="2D2B43A3"/>
    <w:rsid w:val="2F1B7088"/>
    <w:rsid w:val="31172BCB"/>
    <w:rsid w:val="37B51BB1"/>
    <w:rsid w:val="3A5D0711"/>
    <w:rsid w:val="3C4A5609"/>
    <w:rsid w:val="423500D6"/>
    <w:rsid w:val="430B0829"/>
    <w:rsid w:val="49192DBF"/>
    <w:rsid w:val="4E3A4D3E"/>
    <w:rsid w:val="4E565A43"/>
    <w:rsid w:val="4EB35C09"/>
    <w:rsid w:val="50D80941"/>
    <w:rsid w:val="5B590DED"/>
    <w:rsid w:val="5F2568FD"/>
    <w:rsid w:val="5FAA31F0"/>
    <w:rsid w:val="62735A23"/>
    <w:rsid w:val="70D6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2020-03-17T23:37:00Z</dcterms:created>
  <dc:creator>Aswar Kasim</dc:creator>
  <cp:lastModifiedBy>Aswar Kasim</cp:lastModifiedBy>
  <dcterms:modified xsi:type="dcterms:W3CDTF">2020-06-22T00:28:21Z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