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Covid-19 Vaccines Analysis Project Documentation</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30"/>
          <w:szCs w:val="30"/>
          <w:rtl w:val="0"/>
        </w:rPr>
        <w:t xml:space="preserve">Problem Statement:</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Covid-19 Vaccines Analysis project aims to provide insights into the global progress of Covid-19 vaccinations. It seeks to analyze the vaccination data, identify trends, and help stakeholders make informed decisions regarding vaccination distribution, coverage, and strategies.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Design Thinking Process:</w:t>
      </w:r>
    </w:p>
    <w:p w:rsidR="00000000" w:rsidDel="00000000" w:rsidP="00000000" w:rsidRDefault="00000000" w:rsidRPr="00000000" w14:paraId="00000009">
      <w:pPr>
        <w:rPr>
          <w:b w:val="1"/>
          <w:sz w:val="30"/>
          <w:szCs w:val="30"/>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Understanding the Problem: We started by understanding the significance of Covid-19 vaccinations and the need for a comprehensive analysis of vaccination data.</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30"/>
          <w:szCs w:val="30"/>
          <w:rtl w:val="0"/>
        </w:rPr>
        <w:t xml:space="preserve">Data Collection:</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We collected data from the Kaggle dataset, which provides information on vaccination progress in various countries.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b w:val="1"/>
          <w:sz w:val="30"/>
          <w:szCs w:val="30"/>
          <w:rtl w:val="0"/>
        </w:rPr>
        <w:t xml:space="preserve">Data Preprocessing:</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cleaned the dataset, handled missing values, and converted date columns to datetime for further analysis.</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Exploratory Data Analysis (EDA):</w:t>
      </w:r>
    </w:p>
    <w:p w:rsidR="00000000" w:rsidDel="00000000" w:rsidP="00000000" w:rsidRDefault="00000000" w:rsidRPr="00000000" w14:paraId="00000018">
      <w:pPr>
        <w:rPr>
          <w:b w:val="1"/>
          <w:sz w:val="30"/>
          <w:szCs w:val="30"/>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early phases of this project, we conducted an in-depth Exploratory Data Analysis (EDA) to gain insights into the dataset and to better understand the trends and patterns related to Covid-19 vaccinations. EDA is a critical step in data analysis, as it allows us to explore the data, identify outliers, and visualize the data in a meaningful way.</w:t>
      </w:r>
    </w:p>
    <w:p w:rsidR="00000000" w:rsidDel="00000000" w:rsidP="00000000" w:rsidRDefault="00000000" w:rsidRPr="00000000" w14:paraId="0000001A">
      <w:pPr>
        <w:rPr>
          <w:sz w:val="24"/>
          <w:szCs w:val="24"/>
        </w:rPr>
      </w:pPr>
      <w:r w:rsidDel="00000000" w:rsidR="00000000" w:rsidRPr="00000000">
        <w:rPr>
          <w:rFonts w:ascii="Roboto" w:cs="Roboto" w:eastAsia="Roboto" w:hAnsi="Roboto"/>
          <w:sz w:val="24"/>
          <w:szCs w:val="24"/>
          <w:rtl w:val="0"/>
        </w:rPr>
        <w:t xml:space="preserve">By conducting this comprehensive EDA, we were able to gain a deeper understanding of the Covid-19 vaccination data, identify trends and patterns, and prepare the groundwork for further analysis. This EDA was instrumental in guiding subsequent phases of the project and in formulating our key findings and recommendations.</w:t>
      </w: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b w:val="1"/>
          <w:sz w:val="30"/>
          <w:szCs w:val="30"/>
          <w:rtl w:val="0"/>
        </w:rPr>
        <w:t xml:space="preserve">Key Findings: </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identified countries with the highest total vaccinations and observed trends in daily vaccination rates.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b w:val="1"/>
          <w:sz w:val="30"/>
          <w:szCs w:val="30"/>
          <w:rtl w:val="0"/>
        </w:rPr>
        <w:t xml:space="preserve">Recommendations:</w:t>
      </w:r>
      <w:r w:rsidDel="00000000" w:rsidR="00000000" w:rsidRPr="00000000">
        <w:rPr>
          <w:rtl w:val="0"/>
        </w:rPr>
        <w:t xml:space="preserve"> </w:t>
      </w:r>
    </w:p>
    <w:p w:rsidR="00000000" w:rsidDel="00000000" w:rsidP="00000000" w:rsidRDefault="00000000" w:rsidRPr="00000000" w14:paraId="00000020">
      <w:pPr>
        <w:rPr>
          <w:sz w:val="24"/>
          <w:szCs w:val="24"/>
        </w:rPr>
      </w:pPr>
      <w:r w:rsidDel="00000000" w:rsidR="00000000" w:rsidRPr="00000000">
        <w:rPr>
          <w:sz w:val="24"/>
          <w:szCs w:val="24"/>
          <w:rtl w:val="0"/>
        </w:rPr>
        <w:t xml:space="preserve">Based on the analysis, we provided recommendations for vaccine distribution strategies and areas that require attention.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Phases of Development:</w:t>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necessary libraries</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Load the dataset</w:t>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7">
      <w:pPr>
        <w:rPr/>
      </w:pPr>
      <w:r w:rsidDel="00000000" w:rsidR="00000000" w:rsidRPr="00000000">
        <w:rPr>
          <w:b w:val="1"/>
          <w:sz w:val="30"/>
          <w:szCs w:val="30"/>
          <w:rtl w:val="0"/>
        </w:rPr>
        <w:t xml:space="preserve">Data Exploration:</w:t>
      </w: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checked the structure of the dataset and identified missing values.</w:t>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b w:val="1"/>
          <w:sz w:val="30"/>
          <w:szCs w:val="30"/>
          <w:rtl w:val="0"/>
        </w:rPr>
        <w:t xml:space="preserve">Data Preprocessing: </w:t>
      </w:r>
    </w:p>
    <w:p w:rsidR="00000000" w:rsidDel="00000000" w:rsidP="00000000" w:rsidRDefault="00000000" w:rsidRPr="00000000" w14:paraId="0000002C">
      <w:pPr>
        <w:rPr/>
      </w:pPr>
      <w:r w:rsidDel="00000000" w:rsidR="00000000" w:rsidRPr="00000000">
        <w:rPr>
          <w:rtl w:val="0"/>
        </w:rPr>
        <w:t xml:space="preserve">We converted date columns to datetime, handled missing values if necessary.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30"/>
          <w:szCs w:val="30"/>
        </w:rPr>
      </w:pPr>
      <w:r w:rsidDel="00000000" w:rsidR="00000000" w:rsidRPr="00000000">
        <w:rPr>
          <w:b w:val="1"/>
          <w:sz w:val="30"/>
          <w:szCs w:val="30"/>
          <w:rtl w:val="0"/>
        </w:rPr>
        <w:t xml:space="preserve">EDA:</w:t>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We analyzed the data, calculated summary statistics, and visualized trends in daily and total vaccinations.</w:t>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b w:val="1"/>
          <w:sz w:val="30"/>
          <w:szCs w:val="30"/>
        </w:rPr>
      </w:pPr>
      <w:r w:rsidDel="00000000" w:rsidR="00000000" w:rsidRPr="00000000">
        <w:rPr>
          <w:b w:val="1"/>
          <w:sz w:val="30"/>
          <w:szCs w:val="30"/>
          <w:rtl w:val="0"/>
        </w:rPr>
        <w:t xml:space="preserve">Key Findings and Recommendations:</w:t>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We shared insights and recommendations for decision-makers.</w:t>
      </w:r>
    </w:p>
    <w:p w:rsidR="00000000" w:rsidDel="00000000" w:rsidP="00000000" w:rsidRDefault="00000000" w:rsidRPr="00000000" w14:paraId="00000035">
      <w:pPr>
        <w:rPr>
          <w:b w:val="1"/>
          <w:sz w:val="30"/>
          <w:szCs w:val="30"/>
        </w:rPr>
      </w:pPr>
      <w:r w:rsidDel="00000000" w:rsidR="00000000" w:rsidRPr="00000000">
        <w:rPr>
          <w:rtl w:val="0"/>
        </w:rPr>
      </w:r>
    </w:p>
    <w:p w:rsidR="00000000" w:rsidDel="00000000" w:rsidP="00000000" w:rsidRDefault="00000000" w:rsidRPr="00000000" w14:paraId="00000036">
      <w:pPr>
        <w:rPr>
          <w:b w:val="1"/>
          <w:sz w:val="30"/>
          <w:szCs w:val="30"/>
        </w:rPr>
      </w:pPr>
      <w:r w:rsidDel="00000000" w:rsidR="00000000" w:rsidRPr="00000000">
        <w:rPr>
          <w:b w:val="1"/>
          <w:sz w:val="30"/>
          <w:szCs w:val="30"/>
          <w:rtl w:val="0"/>
        </w:rPr>
        <w:t xml:space="preserve">Dataset Used: </w:t>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utilized the "Covid-19 World Vaccination Progress" dataset, available on Kaggle. This dataset provides information on daily and total vaccinations, vaccine types, and country-specific data.</w:t>
      </w:r>
    </w:p>
    <w:p w:rsidR="00000000" w:rsidDel="00000000" w:rsidP="00000000" w:rsidRDefault="00000000" w:rsidRPr="00000000" w14:paraId="000000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rPr>
          <w:b w:val="1"/>
          <w:sz w:val="30"/>
          <w:szCs w:val="30"/>
        </w:rPr>
      </w:pPr>
      <w:r w:rsidDel="00000000" w:rsidR="00000000" w:rsidRPr="00000000">
        <w:rPr>
          <w:b w:val="1"/>
          <w:sz w:val="30"/>
          <w:szCs w:val="30"/>
          <w:rtl w:val="0"/>
        </w:rPr>
        <w:t xml:space="preserve">Data Preprocessing:</w:t>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Imported the dataset using Pandas.</w:t>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Checked for missing values and handled them if necessary.</w:t>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Converted date columns to datetime to facilitate time-based analysis.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30"/>
          <w:szCs w:val="30"/>
        </w:rPr>
      </w:pPr>
      <w:r w:rsidDel="00000000" w:rsidR="00000000" w:rsidRPr="00000000">
        <w:rPr>
          <w:b w:val="1"/>
          <w:sz w:val="30"/>
          <w:szCs w:val="30"/>
          <w:rtl w:val="0"/>
        </w:rPr>
        <w:t xml:space="preserve">Analysis Techniques Applied:</w:t>
      </w:r>
    </w:p>
    <w:p w:rsidR="00000000" w:rsidDel="00000000" w:rsidP="00000000" w:rsidRDefault="00000000" w:rsidRPr="00000000" w14:paraId="00000043">
      <w:pPr>
        <w:rPr>
          <w:b w:val="1"/>
          <w:sz w:val="30"/>
          <w:szCs w:val="30"/>
        </w:rPr>
      </w:pPr>
      <w:r w:rsidDel="00000000" w:rsidR="00000000" w:rsidRPr="00000000">
        <w:rPr>
          <w:rtl w:val="0"/>
        </w:rPr>
      </w:r>
    </w:p>
    <w:p w:rsidR="00000000" w:rsidDel="00000000" w:rsidP="00000000" w:rsidRDefault="00000000" w:rsidRPr="00000000" w14:paraId="00000044">
      <w:pPr>
        <w:rPr>
          <w:rFonts w:ascii="Roboto" w:cs="Roboto" w:eastAsia="Roboto" w:hAnsi="Roboto"/>
          <w:sz w:val="24"/>
          <w:szCs w:val="24"/>
        </w:rPr>
      </w:pPr>
      <w:r w:rsidDel="00000000" w:rsidR="00000000" w:rsidRPr="00000000">
        <w:rPr>
          <w:b w:val="1"/>
          <w:sz w:val="26"/>
          <w:szCs w:val="26"/>
          <w:rtl w:val="0"/>
        </w:rPr>
        <w:t xml:space="preserve">Descriptive Statistics:</w:t>
      </w:r>
      <w:r w:rsidDel="00000000" w:rsidR="00000000" w:rsidRPr="00000000">
        <w:rPr>
          <w:rFonts w:ascii="Roboto" w:cs="Roboto" w:eastAsia="Roboto" w:hAnsi="Roboto"/>
          <w:sz w:val="24"/>
          <w:szCs w:val="24"/>
          <w:rtl w:val="0"/>
        </w:rPr>
        <w:t xml:space="preserve"> We calculated summary statistics to understand the dataset's characteristics.</w:t>
      </w:r>
    </w:p>
    <w:p w:rsidR="00000000" w:rsidDel="00000000" w:rsidP="00000000" w:rsidRDefault="00000000" w:rsidRPr="00000000" w14:paraId="000000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sz w:val="24"/>
          <w:szCs w:val="24"/>
        </w:rPr>
      </w:pPr>
      <w:r w:rsidDel="00000000" w:rsidR="00000000" w:rsidRPr="00000000">
        <w:rPr>
          <w:b w:val="1"/>
          <w:sz w:val="26"/>
          <w:szCs w:val="26"/>
          <w:rtl w:val="0"/>
        </w:rPr>
        <w:t xml:space="preserve">Grouping and Aggregation:</w:t>
      </w:r>
      <w:r w:rsidDel="00000000" w:rsidR="00000000" w:rsidRPr="00000000">
        <w:rPr>
          <w:rtl w:val="0"/>
        </w:rPr>
        <w:t xml:space="preserve"> </w:t>
      </w:r>
      <w:r w:rsidDel="00000000" w:rsidR="00000000" w:rsidRPr="00000000">
        <w:rPr>
          <w:rFonts w:ascii="Roboto" w:cs="Roboto" w:eastAsia="Roboto" w:hAnsi="Roboto"/>
          <w:sz w:val="24"/>
          <w:szCs w:val="24"/>
          <w:rtl w:val="0"/>
        </w:rPr>
        <w:t xml:space="preserve">We grouped data by country to calculate total vaccinations per country.</w:t>
      </w:r>
    </w:p>
    <w:p w:rsidR="00000000" w:rsidDel="00000000" w:rsidP="00000000" w:rsidRDefault="00000000" w:rsidRPr="00000000" w14:paraId="000000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sz w:val="24"/>
          <w:szCs w:val="24"/>
        </w:rPr>
      </w:pPr>
      <w:r w:rsidDel="00000000" w:rsidR="00000000" w:rsidRPr="00000000">
        <w:rPr>
          <w:b w:val="1"/>
          <w:sz w:val="26"/>
          <w:szCs w:val="26"/>
          <w:rtl w:val="0"/>
        </w:rPr>
        <w:t xml:space="preserve">Data Visualization:</w:t>
      </w:r>
      <w:r w:rsidDel="00000000" w:rsidR="00000000" w:rsidRPr="00000000">
        <w:rPr>
          <w:rFonts w:ascii="Roboto" w:cs="Roboto" w:eastAsia="Roboto" w:hAnsi="Roboto"/>
          <w:sz w:val="24"/>
          <w:szCs w:val="24"/>
          <w:rtl w:val="0"/>
        </w:rPr>
        <w:t xml:space="preserve"> We used Matplotlib and Seaborn to create visualizations, such as bar plots to show the top 10 countries with the highest total vaccinations and time-series plots for daily vaccination trends.</w:t>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b w:val="1"/>
          <w:sz w:val="30"/>
          <w:szCs w:val="30"/>
        </w:rPr>
      </w:pPr>
      <w:r w:rsidDel="00000000" w:rsidR="00000000" w:rsidRPr="00000000">
        <w:rPr>
          <w:b w:val="1"/>
          <w:sz w:val="30"/>
          <w:szCs w:val="30"/>
          <w:rtl w:val="0"/>
        </w:rPr>
        <w:t xml:space="preserve">Key Findings:</w:t>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Identified the top 10 countries with the highest total vaccinations.</w:t>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Observed trends in daily vaccinations and highlighted countries with significant progress.</w:t>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rPr>
          <w:b w:val="1"/>
          <w:sz w:val="30"/>
          <w:szCs w:val="30"/>
        </w:rPr>
      </w:pPr>
      <w:r w:rsidDel="00000000" w:rsidR="00000000" w:rsidRPr="00000000">
        <w:rPr>
          <w:b w:val="1"/>
          <w:sz w:val="30"/>
          <w:szCs w:val="30"/>
          <w:rtl w:val="0"/>
        </w:rPr>
        <w:t xml:space="preserve">Recommendations:</w:t>
      </w:r>
    </w:p>
    <w:p w:rsidR="00000000" w:rsidDel="00000000" w:rsidP="00000000" w:rsidRDefault="00000000" w:rsidRPr="00000000" w14:paraId="00000051">
      <w:pPr>
        <w:rPr>
          <w:b w:val="1"/>
          <w:sz w:val="30"/>
          <w:szCs w:val="30"/>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Allocate resources to countries with the highest total vaccinations to maintain the momentum.</w:t>
      </w:r>
    </w:p>
    <w:p w:rsidR="00000000" w:rsidDel="00000000" w:rsidP="00000000" w:rsidRDefault="00000000" w:rsidRPr="00000000" w14:paraId="00000053">
      <w:pPr>
        <w:rPr>
          <w:sz w:val="26"/>
          <w:szCs w:val="26"/>
        </w:rPr>
      </w:pPr>
      <w:r w:rsidDel="00000000" w:rsidR="00000000" w:rsidRPr="00000000">
        <w:rPr>
          <w:sz w:val="26"/>
          <w:szCs w:val="26"/>
          <w:rtl w:val="0"/>
        </w:rPr>
        <w:t xml:space="preserve">Monitor countries with declining daily vaccination rates and implement targeted strategies to boost vaccination.</w:t>
      </w:r>
    </w:p>
    <w:p w:rsidR="00000000" w:rsidDel="00000000" w:rsidP="00000000" w:rsidRDefault="00000000" w:rsidRPr="00000000" w14:paraId="00000054">
      <w:pPr>
        <w:rPr>
          <w:sz w:val="26"/>
          <w:szCs w:val="26"/>
        </w:rPr>
      </w:pPr>
      <w:r w:rsidDel="00000000" w:rsidR="00000000" w:rsidRPr="00000000">
        <w:rPr>
          <w:sz w:val="26"/>
          <w:szCs w:val="26"/>
          <w:rtl w:val="0"/>
        </w:rPr>
        <w:t xml:space="preserve">Continue data collection and analysis to adapt vaccination strategies to changing circumstances.</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