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GOVERNMENT OF TAMIL NADU</w:t>
        <w:br/>
        <w:t>MEDICAL REIMBURSEMENT APPLICATION</w:t>
        <w:br/>
      </w:r>
      <w:r>
        <w:rPr>
          <w:sz w:val="19"/>
        </w:rPr>
        <w:t>UNDER TN PENSIONERS HEALTH SCHEME 2026</w:t>
      </w:r>
    </w:p>
    <w:p>
      <w:r>
        <w:t>Application Ref No: CLM-2026-999999</w:t>
      </w:r>
    </w:p>
    <w:p>
      <w:r>
        <w:rPr>
          <w:b/>
          <w:sz w:val="22"/>
        </w:rPr>
        <w:t>1. Beneficiary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rPr>
                <w:b/>
              </w:rPr>
              <w:t>Beneficiary Full Name</w:t>
            </w:r>
          </w:p>
        </w:tc>
        <w:tc>
          <w:tcPr>
            <w:tcW w:type="dxa" w:w="5400"/>
          </w:tcPr>
          <w:p>
            <w:r>
              <w:t>John Doe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PPO Number</w:t>
            </w:r>
          </w:p>
        </w:tc>
        <w:tc>
          <w:tcPr>
            <w:tcW w:type="dxa" w:w="5400"/>
          </w:tcPr>
          <w:p>
            <w:r>
              <w:t>PPO-1234567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Aadhaar Number</w:t>
            </w:r>
          </w:p>
        </w:tc>
        <w:tc>
          <w:tcPr>
            <w:tcW w:type="dxa" w:w="5400"/>
          </w:tcPr>
          <w:p>
            <w:r>
              <w:t>1234-5678-9012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Mobile</w:t>
            </w:r>
          </w:p>
        </w:tc>
        <w:tc>
          <w:tcPr>
            <w:tcW w:type="dxa" w:w="5400"/>
          </w:tcPr>
          <w:p>
            <w:r>
              <w:t>9876543210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5400"/>
          </w:tcPr>
          <w:p>
            <w:r>
              <w:t>johndoe@example.com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Date of Birth</w:t>
            </w:r>
          </w:p>
        </w:tc>
        <w:tc>
          <w:tcPr>
            <w:tcW w:type="dxa" w:w="5400"/>
          </w:tcPr>
          <w:p>
            <w:r>
              <w:t>1960-05-15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Retirement Date</w:t>
            </w:r>
          </w:p>
        </w:tc>
        <w:tc>
          <w:tcPr>
            <w:tcW w:type="dxa" w:w="5400"/>
          </w:tcPr>
          <w:p>
            <w:r>
              <w:t>2020-05-31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Pension Type</w:t>
            </w:r>
          </w:p>
        </w:tc>
        <w:tc>
          <w:tcPr>
            <w:tcW w:type="dxa" w:w="5400"/>
          </w:tcPr>
          <w:p>
            <w:r>
              <w:t>Civil Pensioner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5400"/>
          </w:tcPr>
          <w:p>
            <w:r>
              <w:t>Education Department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Designation</w:t>
            </w:r>
          </w:p>
        </w:tc>
        <w:tc>
          <w:tcPr>
            <w:tcW w:type="dxa" w:w="5400"/>
          </w:tcPr>
          <w:p>
            <w:r>
              <w:t>Headmaster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Treasury Office</w:t>
            </w:r>
          </w:p>
        </w:tc>
        <w:tc>
          <w:tcPr>
            <w:tcW w:type="dxa" w:w="5400"/>
          </w:tcPr>
          <w:p>
            <w:r>
              <w:t>Chennai Central Treasury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Address</w:t>
            </w:r>
          </w:p>
        </w:tc>
        <w:tc>
          <w:tcPr>
            <w:tcW w:type="dxa" w:w="5400"/>
          </w:tcPr>
          <w:p>
            <w:r>
              <w:t>No. 42, Pensioners Avenue, Chennai - 600001</w:t>
            </w:r>
          </w:p>
        </w:tc>
      </w:tr>
    </w:tbl>
    <w:p>
      <w:r>
        <w:rPr>
          <w:b/>
          <w:sz w:val="22"/>
        </w:rPr>
        <w:t>2. Treatment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rPr>
                <w:b/>
              </w:rPr>
              <w:t>Patient Name</w:t>
            </w:r>
          </w:p>
        </w:tc>
        <w:tc>
          <w:tcPr>
            <w:tcW w:type="dxa" w:w="5400"/>
          </w:tcPr>
          <w:p>
            <w:r>
              <w:t>Jane Doe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Relationship</w:t>
            </w:r>
          </w:p>
        </w:tc>
        <w:tc>
          <w:tcPr>
            <w:tcW w:type="dxa" w:w="5400"/>
          </w:tcPr>
          <w:p>
            <w:r>
              <w:t>Spouse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Disease</w:t>
            </w:r>
          </w:p>
        </w:tc>
        <w:tc>
          <w:tcPr>
            <w:tcW w:type="dxa" w:w="5400"/>
          </w:tcPr>
          <w:p>
            <w:r>
              <w:t>Cardiac Ailment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Diagnosis</w:t>
            </w:r>
          </w:p>
        </w:tc>
        <w:tc>
          <w:tcPr>
            <w:tcW w:type="dxa" w:w="5400"/>
          </w:tcPr>
          <w:p>
            <w:r>
              <w:t>Severe Angina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Procedure Type</w:t>
            </w:r>
          </w:p>
        </w:tc>
        <w:tc>
          <w:tcPr>
            <w:tcW w:type="dxa" w:w="5400"/>
          </w:tcPr>
          <w:p>
            <w:r>
              <w:t>Angioplasty with Stent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Treatment Category</w:t>
            </w:r>
          </w:p>
        </w:tc>
        <w:tc>
          <w:tcPr>
            <w:tcW w:type="dxa" w:w="5400"/>
          </w:tcPr>
          <w:p>
            <w:r>
              <w:t>Surgical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Admission Date</w:t>
            </w:r>
          </w:p>
        </w:tc>
        <w:tc>
          <w:tcPr>
            <w:tcW w:type="dxa" w:w="5400"/>
          </w:tcPr>
          <w:p>
            <w:r>
              <w:t>2026-07-01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Discharge Date</w:t>
            </w:r>
          </w:p>
        </w:tc>
        <w:tc>
          <w:tcPr>
            <w:tcW w:type="dxa" w:w="5400"/>
          </w:tcPr>
          <w:p>
            <w:r>
              <w:t>2026-07-05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Treating Doctor</w:t>
            </w:r>
          </w:p>
        </w:tc>
        <w:tc>
          <w:tcPr>
            <w:tcW w:type="dxa" w:w="5400"/>
          </w:tcPr>
          <w:p>
            <w:r>
              <w:t>Dr. A. K. Smith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Hospital</w:t>
            </w:r>
          </w:p>
        </w:tc>
        <w:tc>
          <w:tcPr>
            <w:tcW w:type="dxa" w:w="5400"/>
          </w:tcPr>
          <w:p>
            <w:r>
              <w:t>Apollo Hospitals, Chennai</w:t>
            </w:r>
          </w:p>
        </w:tc>
      </w:tr>
    </w:tbl>
    <w:p>
      <w:r>
        <w:rPr>
          <w:b/>
          <w:sz w:val="22"/>
        </w:rPr>
        <w:t>3. Claim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rPr>
                <w:b/>
              </w:rPr>
              <w:t>Claim Type</w:t>
            </w:r>
          </w:p>
        </w:tc>
        <w:tc>
          <w:tcPr>
            <w:tcW w:type="dxa" w:w="5400"/>
          </w:tcPr>
          <w:p>
            <w:r>
              <w:t>Reimbursement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Amount (INR)</w:t>
            </w:r>
          </w:p>
        </w:tc>
        <w:tc>
          <w:tcPr>
            <w:tcW w:type="dxa" w:w="5400"/>
          </w:tcPr>
          <w:p>
            <w:r>
              <w:t>Rs. 150000.00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Previous Claims count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Prev Claim Reference</w:t>
            </w:r>
          </w:p>
        </w:tc>
        <w:tc>
          <w:tcPr>
            <w:tcW w:type="dxa" w:w="5400"/>
          </w:tcPr>
          <w:p>
            <w:r>
              <w:t>CLM-2025-111111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Emergency Case</w:t>
            </w:r>
          </w:p>
        </w:tc>
        <w:tc>
          <w:tcPr>
            <w:tcW w:type="dxa" w:w="5400"/>
          </w:tcPr>
          <w:p>
            <w:r>
              <w:t>No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Treatment Period</w:t>
            </w:r>
          </w:p>
        </w:tc>
        <w:tc>
          <w:tcPr>
            <w:tcW w:type="dxa" w:w="5400"/>
          </w:tcPr>
          <w:p>
            <w:r>
              <w:t>4 Days</w:t>
            </w:r>
          </w:p>
        </w:tc>
      </w:tr>
    </w:tbl>
    <w:p>
      <w:r>
        <w:rPr>
          <w:b/>
          <w:sz w:val="22"/>
        </w:rPr>
        <w:t>4. Bank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rPr>
                <w:b/>
              </w:rPr>
              <w:t>Bank Name</w:t>
            </w:r>
          </w:p>
        </w:tc>
        <w:tc>
          <w:tcPr>
            <w:tcW w:type="dxa" w:w="5400"/>
          </w:tcPr>
          <w:p>
            <w:r>
              <w:t>State Bank of India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Branch</w:t>
            </w:r>
          </w:p>
        </w:tc>
        <w:tc>
          <w:tcPr>
            <w:tcW w:type="dxa" w:w="5400"/>
          </w:tcPr>
          <w:p>
            <w:r>
              <w:t>Adyar Branch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Account Number</w:t>
            </w:r>
          </w:p>
        </w:tc>
        <w:tc>
          <w:tcPr>
            <w:tcW w:type="dxa" w:w="5400"/>
          </w:tcPr>
          <w:p>
            <w:r>
              <w:t>100012345678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IFSC</w:t>
            </w:r>
          </w:p>
        </w:tc>
        <w:tc>
          <w:tcPr>
            <w:tcW w:type="dxa" w:w="5400"/>
          </w:tcPr>
          <w:p>
            <w:r>
              <w:t>SBIN0001234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MICR</w:t>
            </w:r>
          </w:p>
        </w:tc>
        <w:tc>
          <w:tcPr>
            <w:tcW w:type="dxa" w:w="5400"/>
          </w:tcPr>
          <w:p>
            <w:r>
              <w:t>600002015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Account Type</w:t>
            </w:r>
          </w:p>
        </w:tc>
        <w:tc>
          <w:tcPr>
            <w:tcW w:type="dxa" w:w="5400"/>
          </w:tcPr>
          <w:p>
            <w:r>
              <w:t>Savings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ECS Enabled</w:t>
            </w:r>
          </w:p>
        </w:tc>
        <w:tc>
          <w:tcPr>
            <w:tcW w:type="dxa" w:w="5400"/>
          </w:tcPr>
          <w:p>
            <w:r>
              <w:t>Yes</w:t>
            </w:r>
          </w:p>
        </w:tc>
      </w:tr>
    </w:tbl>
    <w:p>
      <w:r>
        <w:br/>
        <w:t>5. Declaration</w:t>
      </w:r>
    </w:p>
    <w:p>
      <w:r>
        <w:rPr>
          <w:i/>
        </w:rPr>
        <w:t>I hereby declare that the information furnished above is true and correct to the best of my knowledge. I understand that furnishing false information may result in rejection of my claim and legal action.</w:t>
      </w:r>
    </w:p>
    <w:p>
      <w:r>
        <w:t>Date: 2026-07-10</w:t>
      </w:r>
    </w:p>
    <w:p>
      <w:pPr>
        <w:jc w:val="right"/>
      </w:pPr>
      <w:r>
        <w:t>Signed by: John Doe</w:t>
        <w:br/>
        <w:t>(Beneficiary Signature)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