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F59F" w14:textId="3ABFD02F" w:rsidR="00060F8D" w:rsidRPr="00060F8D" w:rsidRDefault="00060F8D" w:rsidP="008E6509">
      <w:pPr>
        <w:spacing w:before="100" w:beforeAutospacing="1" w:after="100" w:afterAutospacing="1" w:line="240" w:lineRule="auto"/>
        <w:ind w:right="-90"/>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59264" behindDoc="0" locked="0" layoutInCell="1" allowOverlap="1" wp14:anchorId="1ABCA209" wp14:editId="35B867EC">
                <wp:simplePos x="0" y="0"/>
                <wp:positionH relativeFrom="column">
                  <wp:posOffset>3175</wp:posOffset>
                </wp:positionH>
                <wp:positionV relativeFrom="paragraph">
                  <wp:posOffset>357505</wp:posOffset>
                </wp:positionV>
                <wp:extent cx="6635750" cy="1464310"/>
                <wp:effectExtent l="25400" t="25400" r="107950" b="97790"/>
                <wp:wrapSquare wrapText="bothSides"/>
                <wp:docPr id="1472279430" name="Text Box 1"/>
                <wp:cNvGraphicFramePr/>
                <a:graphic xmlns:a="http://schemas.openxmlformats.org/drawingml/2006/main">
                  <a:graphicData uri="http://schemas.microsoft.com/office/word/2010/wordprocessingShape">
                    <wps:wsp>
                      <wps:cNvSpPr txBox="1"/>
                      <wps:spPr>
                        <a:xfrm>
                          <a:off x="0" y="0"/>
                          <a:ext cx="6635750" cy="1464310"/>
                        </a:xfrm>
                        <a:prstGeom prst="rect">
                          <a:avLst/>
                        </a:prstGeom>
                        <a:solidFill>
                          <a:schemeClr val="bg1">
                            <a:lumMod val="85000"/>
                          </a:schemeClr>
                        </a:solidFill>
                        <a:ln w="6350">
                          <a:solidFill>
                            <a:prstClr val="black"/>
                          </a:solidFill>
                        </a:ln>
                        <a:effectLst>
                          <a:outerShdw blurRad="50800" dist="38100" dir="2700000" algn="tl" rotWithShape="0">
                            <a:prstClr val="black">
                              <a:alpha val="40000"/>
                            </a:prstClr>
                          </a:outerShdw>
                        </a:effectLst>
                      </wps:spPr>
                      <wps:txbx>
                        <w:txbxContent>
                          <w:p w14:paraId="66FBDCBD" w14:textId="314D4010" w:rsidR="00A52B74" w:rsidRDefault="00060F8D" w:rsidP="00BE271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sidRPr="00060F8D">
                              <w:rPr>
                                <w:rFonts w:ascii="Times New Roman" w:eastAsia="Times New Roman" w:hAnsi="Times New Roman" w:cs="Times New Roman"/>
                                <w:kern w:val="0"/>
                                <w14:ligatures w14:val="none"/>
                              </w:rPr>
                              <w:t>FINAL PROJECT PROPOSAL</w:t>
                            </w:r>
                            <w:r w:rsidRPr="00060F8D">
                              <w:rPr>
                                <w:rFonts w:ascii="Times New Roman" w:eastAsia="Times New Roman" w:hAnsi="Times New Roman" w:cs="Times New Roman"/>
                                <w:kern w:val="0"/>
                                <w14:ligatures w14:val="none"/>
                              </w:rPr>
                              <w:br/>
                            </w:r>
                            <w:r w:rsidR="000663EE">
                              <w:rPr>
                                <w:rFonts w:ascii="Times New Roman" w:eastAsia="Times New Roman" w:hAnsi="Times New Roman" w:cs="Times New Roman"/>
                                <w:b/>
                                <w:bCs/>
                                <w:kern w:val="0"/>
                                <w:sz w:val="36"/>
                                <w:szCs w:val="36"/>
                                <w14:ligatures w14:val="none"/>
                              </w:rPr>
                              <w:t>DRIVER DROWSINESS DETECTION</w:t>
                            </w:r>
                            <w:r w:rsidR="00961939">
                              <w:rPr>
                                <w:rFonts w:ascii="Times New Roman" w:eastAsia="Times New Roman" w:hAnsi="Times New Roman" w:cs="Times New Roman"/>
                                <w:b/>
                                <w:bCs/>
                                <w:kern w:val="0"/>
                                <w:sz w:val="36"/>
                                <w:szCs w:val="36"/>
                                <w14:ligatures w14:val="none"/>
                              </w:rPr>
                              <w:br/>
                            </w:r>
                            <w:r w:rsidR="007F1117">
                              <w:rPr>
                                <w:rFonts w:ascii="Times New Roman" w:eastAsia="Times New Roman" w:hAnsi="Times New Roman" w:cs="Times New Roman"/>
                                <w:kern w:val="0"/>
                                <w14:ligatures w14:val="none"/>
                              </w:rPr>
                              <w:t xml:space="preserve">DATS </w:t>
                            </w:r>
                            <w:r w:rsidRPr="00060F8D">
                              <w:rPr>
                                <w:rFonts w:ascii="Times New Roman" w:eastAsia="Times New Roman" w:hAnsi="Times New Roman" w:cs="Times New Roman"/>
                                <w:kern w:val="0"/>
                                <w14:ligatures w14:val="none"/>
                              </w:rPr>
                              <w:t>6303 - DEEP LEARNING</w:t>
                            </w:r>
                          </w:p>
                          <w:p w14:paraId="4B1624AC" w14:textId="78B7264B" w:rsidR="00060F8D" w:rsidRPr="00A52B74" w:rsidRDefault="00A52B74" w:rsidP="00A52B74">
                            <w:pPr>
                              <w:spacing w:before="100" w:beforeAutospacing="1" w:after="100" w:afterAutospacing="1" w:line="240" w:lineRule="auto"/>
                              <w:jc w:val="center"/>
                              <w:rPr>
                                <w:rFonts w:ascii="Times New Roman" w:eastAsia="Times New Roman" w:hAnsi="Times New Roman" w:cs="Times New Roman"/>
                                <w:kern w:val="0"/>
                                <w14:ligatures w14:val="none"/>
                              </w:rPr>
                            </w:pPr>
                            <w:r w:rsidRPr="00060F8D">
                              <w:rPr>
                                <w:rFonts w:ascii="Times New Roman" w:eastAsia="Times New Roman" w:hAnsi="Times New Roman" w:cs="Times New Roman"/>
                                <w:b/>
                                <w:bCs/>
                                <w:kern w:val="0"/>
                                <w14:ligatures w14:val="none"/>
                              </w:rPr>
                              <w:t>Professor:</w:t>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Dr. Amir Hossein Jafari, Ph.D.</w:t>
                            </w:r>
                          </w:p>
                          <w:p w14:paraId="36CB25F1" w14:textId="77777777" w:rsidR="00060F8D" w:rsidRDefault="00060F8D"/>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BCA209" id="_x0000_t202" coordsize="21600,21600" o:spt="202" path="m,l,21600r21600,l21600,xe">
                <v:stroke joinstyle="miter"/>
                <v:path gradientshapeok="t" o:connecttype="rect"/>
              </v:shapetype>
              <v:shape id="Text Box 1" o:spid="_x0000_s1026" type="#_x0000_t202" style="position:absolute;margin-left:.25pt;margin-top:28.15pt;width:522.5pt;height:115.3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" fillcolor="#d8d8d8 [2732]" strokeweight=".5pt">
                <v:shadow on="t" color="black" opacity="26214f" origin="-.5,-.5" offset=".74836mm,.74836mm"/>
                <v:textbox>
                  <w:txbxContent>
                    <w:p w14:paraId="66FBDCBD" w14:textId="314D4010" w:rsidR="00A52B74" w:rsidRDefault="00060F8D" w:rsidP="00BE271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sidRPr="00060F8D">
                        <w:rPr>
                          <w:rFonts w:ascii="Times New Roman" w:eastAsia="Times New Roman" w:hAnsi="Times New Roman" w:cs="Times New Roman"/>
                          <w:kern w:val="0"/>
                          <w14:ligatures w14:val="none"/>
                        </w:rPr>
                        <w:t>FINAL PROJECT PROPOSAL</w:t>
                      </w:r>
                      <w:r w:rsidRPr="00060F8D">
                        <w:rPr>
                          <w:rFonts w:ascii="Times New Roman" w:eastAsia="Times New Roman" w:hAnsi="Times New Roman" w:cs="Times New Roman"/>
                          <w:kern w:val="0"/>
                          <w14:ligatures w14:val="none"/>
                        </w:rPr>
                        <w:br/>
                      </w:r>
                      <w:r w:rsidR="000663EE">
                        <w:rPr>
                          <w:rFonts w:ascii="Times New Roman" w:eastAsia="Times New Roman" w:hAnsi="Times New Roman" w:cs="Times New Roman"/>
                          <w:b/>
                          <w:bCs/>
                          <w:kern w:val="0"/>
                          <w:sz w:val="36"/>
                          <w:szCs w:val="36"/>
                          <w14:ligatures w14:val="none"/>
                        </w:rPr>
                        <w:t>DRIVER DROWSINESS DETECTION</w:t>
                      </w:r>
                      <w:r w:rsidR="00961939">
                        <w:rPr>
                          <w:rFonts w:ascii="Times New Roman" w:eastAsia="Times New Roman" w:hAnsi="Times New Roman" w:cs="Times New Roman"/>
                          <w:b/>
                          <w:bCs/>
                          <w:kern w:val="0"/>
                          <w:sz w:val="36"/>
                          <w:szCs w:val="36"/>
                          <w14:ligatures w14:val="none"/>
                        </w:rPr>
                        <w:br/>
                      </w:r>
                      <w:r w:rsidR="007F1117">
                        <w:rPr>
                          <w:rFonts w:ascii="Times New Roman" w:eastAsia="Times New Roman" w:hAnsi="Times New Roman" w:cs="Times New Roman"/>
                          <w:kern w:val="0"/>
                          <w14:ligatures w14:val="none"/>
                        </w:rPr>
                        <w:t xml:space="preserve">DATS </w:t>
                      </w:r>
                      <w:r w:rsidRPr="00060F8D">
                        <w:rPr>
                          <w:rFonts w:ascii="Times New Roman" w:eastAsia="Times New Roman" w:hAnsi="Times New Roman" w:cs="Times New Roman"/>
                          <w:kern w:val="0"/>
                          <w14:ligatures w14:val="none"/>
                        </w:rPr>
                        <w:t>6303 - DEEP LEARNING</w:t>
                      </w:r>
                    </w:p>
                    <w:p w14:paraId="4B1624AC" w14:textId="78B7264B" w:rsidR="00060F8D" w:rsidRPr="00A52B74" w:rsidRDefault="00A52B74" w:rsidP="00A52B74">
                      <w:pPr>
                        <w:spacing w:before="100" w:beforeAutospacing="1" w:after="100" w:afterAutospacing="1" w:line="240" w:lineRule="auto"/>
                        <w:jc w:val="center"/>
                        <w:rPr>
                          <w:rFonts w:ascii="Times New Roman" w:eastAsia="Times New Roman" w:hAnsi="Times New Roman" w:cs="Times New Roman"/>
                          <w:kern w:val="0"/>
                          <w14:ligatures w14:val="none"/>
                        </w:rPr>
                      </w:pPr>
                      <w:r w:rsidRPr="00060F8D">
                        <w:rPr>
                          <w:rFonts w:ascii="Times New Roman" w:eastAsia="Times New Roman" w:hAnsi="Times New Roman" w:cs="Times New Roman"/>
                          <w:b/>
                          <w:bCs/>
                          <w:kern w:val="0"/>
                          <w14:ligatures w14:val="none"/>
                        </w:rPr>
                        <w:t>Professor:</w:t>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Dr. Amir Hossein Jafari, Ph.D.</w:t>
                      </w:r>
                    </w:p>
                    <w:p w14:paraId="36CB25F1" w14:textId="77777777" w:rsidR="00060F8D" w:rsidRDefault="00060F8D"/>
                  </w:txbxContent>
                </v:textbox>
                <w10:wrap type="square"/>
              </v:shape>
            </w:pict>
          </mc:Fallback>
        </mc:AlternateContent>
      </w:r>
      <w:r>
        <w:rPr>
          <w:rFonts w:ascii="Times New Roman" w:eastAsia="Times New Roman" w:hAnsi="Times New Roman" w:cs="Times New Roman"/>
          <w:b/>
          <w:bCs/>
          <w:kern w:val="0"/>
          <w14:ligatures w14:val="none"/>
        </w:rPr>
        <w:t xml:space="preserve">The </w:t>
      </w:r>
      <w:r w:rsidRPr="00060F8D">
        <w:rPr>
          <w:rFonts w:ascii="Times New Roman" w:eastAsia="Times New Roman" w:hAnsi="Times New Roman" w:cs="Times New Roman"/>
          <w:b/>
          <w:bCs/>
          <w:kern w:val="0"/>
          <w14:ligatures w14:val="none"/>
        </w:rPr>
        <w:t>George Washington University</w:t>
      </w:r>
      <w:r>
        <w:rPr>
          <w:rFonts w:ascii="Times New Roman" w:eastAsia="Times New Roman" w:hAnsi="Times New Roman" w:cs="Times New Roman"/>
          <w:kern w:val="0"/>
          <w14:ligatures w14:val="none"/>
        </w:rPr>
        <w:t xml:space="preserve">                                             </w:t>
      </w:r>
      <w:r w:rsidR="008E6509">
        <w:rPr>
          <w:rFonts w:ascii="Times New Roman" w:eastAsia="Times New Roman" w:hAnsi="Times New Roman" w:cs="Times New Roman"/>
          <w:kern w:val="0"/>
          <w14:ligatures w14:val="none"/>
        </w:rPr>
        <w:t xml:space="preserve"> </w:t>
      </w:r>
      <w:r w:rsidR="00C0288F">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Columbian College of Arts and Science</w:t>
      </w:r>
    </w:p>
    <w:p w14:paraId="5F99C7B3" w14:textId="6AFEC78F" w:rsidR="00060F8D" w:rsidRPr="00060F8D" w:rsidRDefault="00961939" w:rsidP="007B5A99">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Pr="00060F8D">
        <w:rPr>
          <w:rFonts w:ascii="Times New Roman" w:eastAsia="Times New Roman" w:hAnsi="Times New Roman" w:cs="Times New Roman"/>
          <w:b/>
          <w:bCs/>
          <w:kern w:val="0"/>
          <w14:ligatures w14:val="none"/>
        </w:rPr>
        <w:t>Team Members</w:t>
      </w:r>
      <w:r w:rsidR="007B5A99">
        <w:rPr>
          <w:rFonts w:ascii="Times New Roman" w:eastAsia="Times New Roman" w:hAnsi="Times New Roman" w:cs="Times New Roman"/>
          <w:b/>
          <w:bCs/>
          <w:kern w:val="0"/>
          <w14:ligatures w14:val="none"/>
        </w:rPr>
        <w:br/>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Aswin Balaji Thippa Ramesh</w:t>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Rahul Arvin</w:t>
      </w:r>
      <w:r>
        <w:rPr>
          <w:rFonts w:ascii="Times New Roman" w:eastAsia="Times New Roman" w:hAnsi="Times New Roman" w:cs="Times New Roman"/>
          <w:kern w:val="0"/>
          <w14:ligatures w14:val="none"/>
        </w:rPr>
        <w:t xml:space="preserve">d, </w:t>
      </w:r>
      <w:r w:rsidRPr="00060F8D">
        <w:rPr>
          <w:rFonts w:ascii="Times New Roman" w:eastAsia="Times New Roman" w:hAnsi="Times New Roman" w:cs="Times New Roman"/>
          <w:kern w:val="0"/>
          <w14:ligatures w14:val="none"/>
        </w:rPr>
        <w:t xml:space="preserve">Vishal </w:t>
      </w:r>
      <w:proofErr w:type="spellStart"/>
      <w:r w:rsidRPr="00060F8D">
        <w:rPr>
          <w:rFonts w:ascii="Times New Roman" w:eastAsia="Times New Roman" w:hAnsi="Times New Roman" w:cs="Times New Roman"/>
          <w:kern w:val="0"/>
          <w14:ligatures w14:val="none"/>
        </w:rPr>
        <w:t>Fulsundar</w:t>
      </w:r>
      <w:proofErr w:type="spellEnd"/>
    </w:p>
    <w:p w14:paraId="298F104B" w14:textId="77777777" w:rsidR="00060F8D" w:rsidRPr="00060F8D" w:rsidRDefault="004A11DC" w:rsidP="00060F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17F889">
          <v:rect id="_x0000_i1030" alt="" style="width:468pt;height:.05pt;mso-width-percent:0;mso-height-percent:0;mso-width-percent:0;mso-height-percent:0" o:hralign="center" o:hrstd="t" o:hr="t" fillcolor="#a0a0a0" stroked="f"/>
        </w:pict>
      </w:r>
    </w:p>
    <w:p w14:paraId="3D27B750"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Problem Selection and Motivation</w:t>
      </w:r>
    </w:p>
    <w:p w14:paraId="2B94766D" w14:textId="5EA11503" w:rsidR="003E2DF8" w:rsidRPr="003E2DF8" w:rsidRDefault="003E2DF8" w:rsidP="001851A6">
      <w:pPr>
        <w:spacing w:after="0" w:line="240" w:lineRule="auto"/>
        <w:jc w:val="both"/>
        <w:rPr>
          <w:rFonts w:ascii="Times New Roman" w:eastAsia="Times New Roman" w:hAnsi="Times New Roman" w:cs="Times New Roman"/>
          <w:kern w:val="0"/>
          <w14:ligatures w14:val="none"/>
        </w:rPr>
      </w:pPr>
      <w:r w:rsidRPr="003E2DF8">
        <w:rPr>
          <w:rFonts w:ascii="Times New Roman" w:eastAsia="Times New Roman" w:hAnsi="Times New Roman" w:cs="Times New Roman"/>
          <w:kern w:val="0"/>
          <w14:ligatures w14:val="none"/>
        </w:rPr>
        <w:t xml:space="preserve">Driver drowsiness is a major cause of road accidents worldwide, often leading to serious injuries or fatalities. To help prevent such incidents, we developed a </w:t>
      </w:r>
      <w:r w:rsidRPr="003E2DF8">
        <w:rPr>
          <w:rFonts w:ascii="Times New Roman" w:eastAsia="Times New Roman" w:hAnsi="Times New Roman" w:cs="Times New Roman"/>
          <w:b/>
          <w:bCs/>
          <w:kern w:val="0"/>
          <w14:ligatures w14:val="none"/>
        </w:rPr>
        <w:t>Driver Drowsiness Detection System</w:t>
      </w:r>
      <w:r w:rsidRPr="003E2DF8">
        <w:rPr>
          <w:rFonts w:ascii="Times New Roman" w:eastAsia="Times New Roman" w:hAnsi="Times New Roman" w:cs="Times New Roman"/>
          <w:kern w:val="0"/>
          <w14:ligatures w14:val="none"/>
        </w:rPr>
        <w:t xml:space="preserve"> that monitors a driver’s eye activity (open or closed) and yawning behavior in real-time, issuing alerts when signs of fatigue are detected.</w:t>
      </w:r>
      <w:r w:rsidR="0095758E">
        <w:rPr>
          <w:rFonts w:ascii="Times New Roman" w:eastAsia="Times New Roman" w:hAnsi="Times New Roman" w:cs="Times New Roman"/>
          <w:kern w:val="0"/>
          <w14:ligatures w14:val="none"/>
        </w:rPr>
        <w:br/>
      </w:r>
    </w:p>
    <w:p w14:paraId="798FEE90" w14:textId="37A38F4A" w:rsidR="003E2DF8" w:rsidRPr="003E2DF8" w:rsidRDefault="003E2DF8" w:rsidP="003E2DF8">
      <w:pPr>
        <w:spacing w:after="0" w:line="240" w:lineRule="auto"/>
        <w:rPr>
          <w:rFonts w:ascii="Times New Roman" w:eastAsia="Times New Roman" w:hAnsi="Times New Roman" w:cs="Times New Roman"/>
          <w:kern w:val="0"/>
          <w14:ligatures w14:val="none"/>
        </w:rPr>
      </w:pPr>
      <w:r w:rsidRPr="003E2DF8">
        <w:rPr>
          <w:rFonts w:ascii="Times New Roman" w:eastAsia="Times New Roman" w:hAnsi="Times New Roman" w:cs="Times New Roman"/>
          <w:kern w:val="0"/>
          <w14:ligatures w14:val="none"/>
        </w:rPr>
        <w:t>We used two Kaggle datasets for this project:</w:t>
      </w:r>
      <w:r w:rsidR="000E2922">
        <w:rPr>
          <w:rFonts w:ascii="Times New Roman" w:eastAsia="Times New Roman" w:hAnsi="Times New Roman" w:cs="Times New Roman"/>
          <w:kern w:val="0"/>
          <w14:ligatures w14:val="none"/>
        </w:rPr>
        <w:br/>
      </w:r>
    </w:p>
    <w:p w14:paraId="21C008A5" w14:textId="194C14DE" w:rsidR="003E2DF8" w:rsidRPr="003E2DF8" w:rsidRDefault="003E2DF8" w:rsidP="003E2DF8">
      <w:pPr>
        <w:numPr>
          <w:ilvl w:val="0"/>
          <w:numId w:val="4"/>
        </w:numPr>
        <w:spacing w:after="0" w:line="240" w:lineRule="auto"/>
        <w:rPr>
          <w:rFonts w:ascii="Times New Roman" w:eastAsia="Times New Roman" w:hAnsi="Times New Roman" w:cs="Times New Roman"/>
          <w:kern w:val="0"/>
          <w14:ligatures w14:val="none"/>
        </w:rPr>
      </w:pPr>
      <w:hyperlink r:id="rId5" w:tgtFrame="_new" w:history="1">
        <w:r w:rsidRPr="003E2DF8">
          <w:rPr>
            <w:rStyle w:val="Hyperlink"/>
            <w:rFonts w:ascii="Times New Roman" w:eastAsia="Times New Roman" w:hAnsi="Times New Roman" w:cs="Times New Roman"/>
            <w:b/>
            <w:bCs/>
            <w:color w:val="215E99" w:themeColor="text2" w:themeTint="BF"/>
            <w:kern w:val="0"/>
            <w:u w:val="none"/>
            <w14:ligatures w14:val="none"/>
          </w:rPr>
          <w:t>Eye Gaze D</w:t>
        </w:r>
        <w:r w:rsidRPr="003E2DF8">
          <w:rPr>
            <w:rStyle w:val="Hyperlink"/>
            <w:rFonts w:ascii="Times New Roman" w:eastAsia="Times New Roman" w:hAnsi="Times New Roman" w:cs="Times New Roman"/>
            <w:b/>
            <w:bCs/>
            <w:color w:val="215E99" w:themeColor="text2" w:themeTint="BF"/>
            <w:kern w:val="0"/>
            <w:u w:val="none"/>
            <w14:ligatures w14:val="none"/>
          </w:rPr>
          <w:t>e</w:t>
        </w:r>
        <w:r w:rsidRPr="003E2DF8">
          <w:rPr>
            <w:rStyle w:val="Hyperlink"/>
            <w:rFonts w:ascii="Times New Roman" w:eastAsia="Times New Roman" w:hAnsi="Times New Roman" w:cs="Times New Roman"/>
            <w:b/>
            <w:bCs/>
            <w:color w:val="215E99" w:themeColor="text2" w:themeTint="BF"/>
            <w:kern w:val="0"/>
            <w:u w:val="none"/>
            <w14:ligatures w14:val="none"/>
          </w:rPr>
          <w:t>tection</w:t>
        </w:r>
      </w:hyperlink>
      <w:r w:rsidRPr="003E2DF8">
        <w:rPr>
          <w:rFonts w:ascii="Times New Roman" w:eastAsia="Times New Roman" w:hAnsi="Times New Roman" w:cs="Times New Roman"/>
          <w:color w:val="215E99" w:themeColor="text2" w:themeTint="BF"/>
          <w:kern w:val="0"/>
          <w14:ligatures w14:val="none"/>
        </w:rPr>
        <w:t xml:space="preserve"> </w:t>
      </w:r>
      <w:r>
        <w:rPr>
          <w:rFonts w:ascii="Times New Roman" w:eastAsia="Times New Roman" w:hAnsi="Times New Roman" w:cs="Times New Roman"/>
          <w:kern w:val="0"/>
          <w14:ligatures w14:val="none"/>
        </w:rPr>
        <w:t>-</w:t>
      </w:r>
      <w:r w:rsidRPr="003E2DF8">
        <w:rPr>
          <w:rFonts w:ascii="Times New Roman" w:eastAsia="Times New Roman" w:hAnsi="Times New Roman" w:cs="Times New Roman"/>
          <w:kern w:val="0"/>
          <w14:ligatures w14:val="none"/>
        </w:rPr>
        <w:t xml:space="preserve"> to classify eye states (open/closed).</w:t>
      </w:r>
    </w:p>
    <w:p w14:paraId="5F185EDB" w14:textId="56CF0289" w:rsidR="003E2DF8" w:rsidRPr="003E2DF8" w:rsidRDefault="003E2DF8" w:rsidP="003E2DF8">
      <w:pPr>
        <w:numPr>
          <w:ilvl w:val="0"/>
          <w:numId w:val="4"/>
        </w:numPr>
        <w:spacing w:after="0" w:line="240" w:lineRule="auto"/>
        <w:rPr>
          <w:rFonts w:ascii="Times New Roman" w:eastAsia="Times New Roman" w:hAnsi="Times New Roman" w:cs="Times New Roman"/>
          <w:kern w:val="0"/>
          <w14:ligatures w14:val="none"/>
        </w:rPr>
      </w:pPr>
      <w:hyperlink r:id="rId6" w:tgtFrame="_new" w:history="1">
        <w:r w:rsidRPr="003E2DF8">
          <w:rPr>
            <w:rStyle w:val="Hyperlink"/>
            <w:rFonts w:ascii="Times New Roman" w:eastAsia="Times New Roman" w:hAnsi="Times New Roman" w:cs="Times New Roman"/>
            <w:b/>
            <w:bCs/>
            <w:color w:val="215E99" w:themeColor="text2" w:themeTint="BF"/>
            <w:kern w:val="0"/>
            <w:u w:val="none"/>
            <w14:ligatures w14:val="none"/>
          </w:rPr>
          <w:t>Drowsiness Dete</w:t>
        </w:r>
        <w:r w:rsidRPr="003E2DF8">
          <w:rPr>
            <w:rStyle w:val="Hyperlink"/>
            <w:rFonts w:ascii="Times New Roman" w:eastAsia="Times New Roman" w:hAnsi="Times New Roman" w:cs="Times New Roman"/>
            <w:b/>
            <w:bCs/>
            <w:color w:val="215E99" w:themeColor="text2" w:themeTint="BF"/>
            <w:kern w:val="0"/>
            <w:u w:val="none"/>
            <w14:ligatures w14:val="none"/>
          </w:rPr>
          <w:t>c</w:t>
        </w:r>
        <w:r w:rsidRPr="003E2DF8">
          <w:rPr>
            <w:rStyle w:val="Hyperlink"/>
            <w:rFonts w:ascii="Times New Roman" w:eastAsia="Times New Roman" w:hAnsi="Times New Roman" w:cs="Times New Roman"/>
            <w:b/>
            <w:bCs/>
            <w:color w:val="215E99" w:themeColor="text2" w:themeTint="BF"/>
            <w:kern w:val="0"/>
            <w:u w:val="none"/>
            <w14:ligatures w14:val="none"/>
          </w:rPr>
          <w:t>tion</w:t>
        </w:r>
      </w:hyperlink>
      <w:r w:rsidRPr="003E2DF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r w:rsidRPr="003E2DF8">
        <w:rPr>
          <w:rFonts w:ascii="Times New Roman" w:eastAsia="Times New Roman" w:hAnsi="Times New Roman" w:cs="Times New Roman"/>
          <w:kern w:val="0"/>
          <w14:ligatures w14:val="none"/>
        </w:rPr>
        <w:t xml:space="preserve"> to detect yawning and overall drowsy behavior.</w:t>
      </w:r>
      <w:r w:rsidR="0095758E">
        <w:rPr>
          <w:rFonts w:ascii="Times New Roman" w:eastAsia="Times New Roman" w:hAnsi="Times New Roman" w:cs="Times New Roman"/>
          <w:kern w:val="0"/>
          <w14:ligatures w14:val="none"/>
        </w:rPr>
        <w:br/>
      </w:r>
    </w:p>
    <w:p w14:paraId="44FBEB3F" w14:textId="77777777" w:rsidR="003E2DF8" w:rsidRDefault="003E2DF8" w:rsidP="001851A6">
      <w:pPr>
        <w:spacing w:after="0" w:line="240" w:lineRule="auto"/>
        <w:jc w:val="both"/>
        <w:rPr>
          <w:rFonts w:ascii="Times New Roman" w:eastAsia="Times New Roman" w:hAnsi="Times New Roman" w:cs="Times New Roman"/>
          <w:kern w:val="0"/>
          <w14:ligatures w14:val="none"/>
        </w:rPr>
      </w:pPr>
      <w:r w:rsidRPr="003E2DF8">
        <w:rPr>
          <w:rFonts w:ascii="Times New Roman" w:eastAsia="Times New Roman" w:hAnsi="Times New Roman" w:cs="Times New Roman"/>
          <w:kern w:val="0"/>
          <w14:ligatures w14:val="none"/>
        </w:rPr>
        <w:t>This system aims to enhance road safety by providing timely warnings, making it a practical addition to modern driver-assistance technologies.</w:t>
      </w:r>
    </w:p>
    <w:p w14:paraId="78AA6568" w14:textId="77777777" w:rsidR="003E2DF8" w:rsidRPr="003E2DF8" w:rsidRDefault="003E2DF8" w:rsidP="003E2DF8">
      <w:pPr>
        <w:spacing w:after="0" w:line="240" w:lineRule="auto"/>
        <w:rPr>
          <w:rFonts w:ascii="Times New Roman" w:eastAsia="Times New Roman" w:hAnsi="Times New Roman" w:cs="Times New Roman"/>
          <w:kern w:val="0"/>
          <w14:ligatures w14:val="none"/>
        </w:rPr>
      </w:pPr>
    </w:p>
    <w:p w14:paraId="7FB670F2" w14:textId="77777777" w:rsidR="00872B57" w:rsidRPr="00872B57" w:rsidRDefault="004A11DC"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E0B304">
          <v:rect id="_x0000_i1029" alt="" style="width:468pt;height:.05pt;mso-width-percent:0;mso-height-percent:0;mso-width-percent:0;mso-height-percent:0" o:hralign="center" o:hrstd="t" o:hr="t" fillcolor="#a0a0a0" stroked="f"/>
        </w:pict>
      </w:r>
    </w:p>
    <w:p w14:paraId="1517F95D"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Dataset Description</w:t>
      </w:r>
    </w:p>
    <w:p w14:paraId="382E9081" w14:textId="32FAC6AD" w:rsidR="006867CD" w:rsidRPr="006867CD" w:rsidRDefault="006867CD" w:rsidP="006867CD">
      <w:pPr>
        <w:spacing w:after="0" w:line="240" w:lineRule="auto"/>
        <w:rPr>
          <w:rFonts w:ascii="Times New Roman" w:eastAsia="Times New Roman" w:hAnsi="Times New Roman" w:cs="Times New Roman"/>
          <w:kern w:val="0"/>
          <w14:ligatures w14:val="none"/>
        </w:rPr>
      </w:pPr>
      <w:r w:rsidRPr="006867CD">
        <w:rPr>
          <w:rFonts w:ascii="Times New Roman" w:eastAsia="Times New Roman" w:hAnsi="Times New Roman" w:cs="Times New Roman"/>
          <w:kern w:val="0"/>
          <w14:ligatures w14:val="none"/>
        </w:rPr>
        <w:t>For this project, we used two publicly available image datasets from Kaggle, each designed to support key aspects of driver drowsiness detection:</w:t>
      </w:r>
      <w:r>
        <w:rPr>
          <w:rFonts w:ascii="Times New Roman" w:eastAsia="Times New Roman" w:hAnsi="Times New Roman" w:cs="Times New Roman"/>
          <w:kern w:val="0"/>
          <w14:ligatures w14:val="none"/>
        </w:rPr>
        <w:br/>
      </w:r>
    </w:p>
    <w:p w14:paraId="6D6A7C74" w14:textId="508EEC95" w:rsidR="006867CD" w:rsidRPr="006867CD" w:rsidRDefault="006867CD" w:rsidP="006867CD">
      <w:pPr>
        <w:numPr>
          <w:ilvl w:val="0"/>
          <w:numId w:val="5"/>
        </w:numPr>
        <w:spacing w:after="0" w:line="240" w:lineRule="auto"/>
        <w:rPr>
          <w:rFonts w:ascii="Times New Roman" w:eastAsia="Times New Roman" w:hAnsi="Times New Roman" w:cs="Times New Roman"/>
          <w:kern w:val="0"/>
          <w14:ligatures w14:val="none"/>
        </w:rPr>
      </w:pPr>
      <w:r w:rsidRPr="006867CD">
        <w:rPr>
          <w:rFonts w:ascii="Times New Roman" w:eastAsia="Times New Roman" w:hAnsi="Times New Roman" w:cs="Times New Roman"/>
          <w:b/>
          <w:bCs/>
          <w:kern w:val="0"/>
          <w14:ligatures w14:val="none"/>
        </w:rPr>
        <w:t>Drowsiness Detection Dataset</w:t>
      </w:r>
      <w:r w:rsidRPr="006867CD">
        <w:rPr>
          <w:rFonts w:ascii="Times New Roman" w:eastAsia="Times New Roman" w:hAnsi="Times New Roman" w:cs="Times New Roman"/>
          <w:kern w:val="0"/>
          <w14:ligatures w14:val="none"/>
        </w:rPr>
        <w:br/>
        <w:t>This dataset includes facial images categorized into four classes: open eyes, closed eyes, yawning, and not yawning. It is designed to help detect signs of fatigue by analyzing both eye state and mouth activity.</w:t>
      </w:r>
      <w:r w:rsidR="00A546A1">
        <w:rPr>
          <w:rFonts w:ascii="Times New Roman" w:eastAsia="Times New Roman" w:hAnsi="Times New Roman" w:cs="Times New Roman"/>
          <w:kern w:val="0"/>
          <w14:ligatures w14:val="none"/>
        </w:rPr>
        <w:br/>
      </w:r>
    </w:p>
    <w:p w14:paraId="293554F2" w14:textId="51CB1CB3" w:rsidR="006867CD" w:rsidRPr="006867CD" w:rsidRDefault="006867CD" w:rsidP="006867CD">
      <w:pPr>
        <w:numPr>
          <w:ilvl w:val="0"/>
          <w:numId w:val="5"/>
        </w:numPr>
        <w:spacing w:after="0" w:line="240" w:lineRule="auto"/>
        <w:rPr>
          <w:rFonts w:ascii="Times New Roman" w:eastAsia="Times New Roman" w:hAnsi="Times New Roman" w:cs="Times New Roman"/>
          <w:kern w:val="0"/>
          <w14:ligatures w14:val="none"/>
        </w:rPr>
      </w:pPr>
      <w:r w:rsidRPr="006867CD">
        <w:rPr>
          <w:rFonts w:ascii="Times New Roman" w:eastAsia="Times New Roman" w:hAnsi="Times New Roman" w:cs="Times New Roman"/>
          <w:b/>
          <w:bCs/>
          <w:kern w:val="0"/>
          <w14:ligatures w14:val="none"/>
        </w:rPr>
        <w:t>Eye Gaze Detection Dataset</w:t>
      </w:r>
      <w:r w:rsidRPr="006867CD">
        <w:rPr>
          <w:rFonts w:ascii="Times New Roman" w:eastAsia="Times New Roman" w:hAnsi="Times New Roman" w:cs="Times New Roman"/>
          <w:kern w:val="0"/>
          <w14:ligatures w14:val="none"/>
        </w:rPr>
        <w:br/>
        <w:t>This dataset contains labeled images of eyes looking in different directions (e.g., top-left, bottom-center, middle-right). It helps in tracking eye movement and determining whether the driver is focused or distracted.</w:t>
      </w:r>
      <w:r w:rsidR="001851A6">
        <w:rPr>
          <w:rFonts w:ascii="Times New Roman" w:eastAsia="Times New Roman" w:hAnsi="Times New Roman" w:cs="Times New Roman"/>
          <w:kern w:val="0"/>
          <w14:ligatures w14:val="none"/>
        </w:rPr>
        <w:br/>
      </w:r>
    </w:p>
    <w:p w14:paraId="7E08837B" w14:textId="77777777" w:rsidR="006867CD" w:rsidRDefault="006867CD" w:rsidP="006867CD">
      <w:pPr>
        <w:spacing w:after="0" w:line="240" w:lineRule="auto"/>
        <w:rPr>
          <w:rFonts w:ascii="Times New Roman" w:eastAsia="Times New Roman" w:hAnsi="Times New Roman" w:cs="Times New Roman"/>
          <w:kern w:val="0"/>
          <w14:ligatures w14:val="none"/>
        </w:rPr>
      </w:pPr>
      <w:r w:rsidRPr="006867CD">
        <w:rPr>
          <w:rFonts w:ascii="Times New Roman" w:eastAsia="Times New Roman" w:hAnsi="Times New Roman" w:cs="Times New Roman"/>
          <w:kern w:val="0"/>
          <w14:ligatures w14:val="none"/>
        </w:rPr>
        <w:t>Both datasets are well-balanced and contain thousands of labeled images, making them suitable for training deep learning models for real-time drowsiness detection.</w:t>
      </w:r>
    </w:p>
    <w:p w14:paraId="3E6139FF" w14:textId="77777777" w:rsidR="006867CD" w:rsidRPr="006867CD" w:rsidRDefault="006867CD" w:rsidP="006867CD">
      <w:pPr>
        <w:spacing w:after="0" w:line="240" w:lineRule="auto"/>
        <w:rPr>
          <w:rFonts w:ascii="Times New Roman" w:eastAsia="Times New Roman" w:hAnsi="Times New Roman" w:cs="Times New Roman"/>
          <w:kern w:val="0"/>
          <w14:ligatures w14:val="none"/>
        </w:rPr>
      </w:pPr>
    </w:p>
    <w:p w14:paraId="683AC845" w14:textId="481D0468" w:rsidR="00872B57" w:rsidRPr="00A546A1" w:rsidRDefault="00872B57" w:rsidP="00A546A1">
      <w:pPr>
        <w:spacing w:after="0" w:line="240" w:lineRule="auto"/>
        <w:rPr>
          <w:rFonts w:ascii="Times New Roman" w:eastAsia="Times New Roman" w:hAnsi="Times New Roman" w:cs="Times New Roman"/>
          <w:kern w:val="0"/>
          <w14:ligatures w14:val="none"/>
        </w:rPr>
      </w:pPr>
      <w:r w:rsidRPr="00872B57">
        <w:rPr>
          <w:rFonts w:ascii="Times New Roman" w:eastAsia="Times New Roman" w:hAnsi="Times New Roman" w:cs="Times New Roman"/>
          <w:b/>
          <w:bCs/>
          <w:kern w:val="0"/>
          <w:sz w:val="27"/>
          <w:szCs w:val="27"/>
          <w14:ligatures w14:val="none"/>
        </w:rPr>
        <w:t>Network Architecture</w:t>
      </w:r>
      <w:r w:rsidR="00053E25">
        <w:rPr>
          <w:rFonts w:ascii="Times New Roman" w:eastAsia="Times New Roman" w:hAnsi="Times New Roman" w:cs="Times New Roman"/>
          <w:b/>
          <w:bCs/>
          <w:kern w:val="0"/>
          <w:sz w:val="27"/>
          <w:szCs w:val="27"/>
          <w14:ligatures w14:val="none"/>
        </w:rPr>
        <w:br/>
      </w:r>
    </w:p>
    <w:p w14:paraId="0EB97DD9" w14:textId="77777777" w:rsidR="00053E25" w:rsidRPr="00053E25" w:rsidRDefault="00053E25" w:rsidP="00053E25">
      <w:pPr>
        <w:spacing w:after="0" w:line="240" w:lineRule="auto"/>
        <w:rPr>
          <w:rFonts w:ascii="Times New Roman" w:eastAsia="Times New Roman" w:hAnsi="Times New Roman" w:cs="Times New Roman"/>
          <w:kern w:val="0"/>
          <w14:ligatures w14:val="none"/>
        </w:rPr>
      </w:pPr>
      <w:r w:rsidRPr="00053E25">
        <w:rPr>
          <w:rFonts w:ascii="Times New Roman" w:eastAsia="Times New Roman" w:hAnsi="Times New Roman" w:cs="Times New Roman"/>
          <w:kern w:val="0"/>
          <w14:ligatures w14:val="none"/>
        </w:rPr>
        <w:t xml:space="preserve">Our initial approach utilizes a </w:t>
      </w:r>
      <w:r w:rsidRPr="00053E25">
        <w:rPr>
          <w:rFonts w:ascii="Times New Roman" w:eastAsia="Times New Roman" w:hAnsi="Times New Roman" w:cs="Times New Roman"/>
          <w:b/>
          <w:bCs/>
          <w:kern w:val="0"/>
          <w14:ligatures w14:val="none"/>
        </w:rPr>
        <w:t>Convolutional Neural Network (CNN)</w:t>
      </w:r>
      <w:r w:rsidRPr="00053E25">
        <w:rPr>
          <w:rFonts w:ascii="Times New Roman" w:eastAsia="Times New Roman" w:hAnsi="Times New Roman" w:cs="Times New Roman"/>
          <w:kern w:val="0"/>
          <w14:ligatures w14:val="none"/>
        </w:rPr>
        <w:t xml:space="preserve"> trained on 2D facial inputs, specifically cropped eye and mouth regions. During training, intermediate feature maps are extracted to visualize the network’s learned spatial hierarchies and confirm attention to semantically relevant areas.</w:t>
      </w:r>
    </w:p>
    <w:p w14:paraId="7D1DAE58" w14:textId="50E20969" w:rsidR="00053E25" w:rsidRDefault="00053E25" w:rsidP="00053E2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Pr="00053E25">
        <w:rPr>
          <w:rFonts w:ascii="Times New Roman" w:eastAsia="Times New Roman" w:hAnsi="Times New Roman" w:cs="Times New Roman"/>
          <w:kern w:val="0"/>
          <w14:ligatures w14:val="none"/>
        </w:rPr>
        <w:t xml:space="preserve">For real-time inference, </w:t>
      </w:r>
      <w:r w:rsidRPr="00053E25">
        <w:rPr>
          <w:rFonts w:ascii="Times New Roman" w:eastAsia="Times New Roman" w:hAnsi="Times New Roman" w:cs="Times New Roman"/>
          <w:b/>
          <w:bCs/>
          <w:kern w:val="0"/>
          <w14:ligatures w14:val="none"/>
        </w:rPr>
        <w:t>OpenCV</w:t>
      </w:r>
      <w:r w:rsidRPr="00053E25">
        <w:rPr>
          <w:rFonts w:ascii="Times New Roman" w:eastAsia="Times New Roman" w:hAnsi="Times New Roman" w:cs="Times New Roman"/>
          <w:kern w:val="0"/>
          <w14:ligatures w14:val="none"/>
        </w:rPr>
        <w:t xml:space="preserve"> is used to capture video frames, detect facial landmarks, and extract eye and mouth regions. Upon detecting prolonged eye closure or yawning, the system triggers an alert. To enhance performance and generalization, we plan to incorporate </w:t>
      </w:r>
      <w:r w:rsidRPr="00053E25">
        <w:rPr>
          <w:rFonts w:ascii="Times New Roman" w:eastAsia="Times New Roman" w:hAnsi="Times New Roman" w:cs="Times New Roman"/>
          <w:b/>
          <w:bCs/>
          <w:kern w:val="0"/>
          <w14:ligatures w14:val="none"/>
        </w:rPr>
        <w:t>pretrained</w:t>
      </w:r>
      <w:r w:rsidRPr="00053E25">
        <w:rPr>
          <w:rFonts w:ascii="Times New Roman" w:eastAsia="Times New Roman" w:hAnsi="Times New Roman" w:cs="Times New Roman"/>
          <w:kern w:val="0"/>
          <w14:ligatures w14:val="none"/>
        </w:rPr>
        <w:t xml:space="preserve"> </w:t>
      </w:r>
      <w:r w:rsidRPr="00053E25">
        <w:rPr>
          <w:rFonts w:ascii="Times New Roman" w:eastAsia="Times New Roman" w:hAnsi="Times New Roman" w:cs="Times New Roman"/>
          <w:b/>
          <w:bCs/>
          <w:kern w:val="0"/>
          <w14:ligatures w14:val="none"/>
        </w:rPr>
        <w:t>architectures</w:t>
      </w:r>
      <w:r w:rsidRPr="00053E25">
        <w:rPr>
          <w:rFonts w:ascii="Times New Roman" w:eastAsia="Times New Roman" w:hAnsi="Times New Roman" w:cs="Times New Roman"/>
          <w:kern w:val="0"/>
          <w14:ligatures w14:val="none"/>
        </w:rPr>
        <w:t>, enabling transfer learning with minimal architectural adjustments.</w:t>
      </w:r>
    </w:p>
    <w:p w14:paraId="163778B8" w14:textId="77777777" w:rsidR="00053E25" w:rsidRPr="00053E25" w:rsidRDefault="00053E25" w:rsidP="00053E25">
      <w:pPr>
        <w:spacing w:after="0" w:line="240" w:lineRule="auto"/>
        <w:rPr>
          <w:rFonts w:ascii="Times New Roman" w:eastAsia="Times New Roman" w:hAnsi="Times New Roman" w:cs="Times New Roman"/>
          <w:kern w:val="0"/>
          <w14:ligatures w14:val="none"/>
        </w:rPr>
      </w:pPr>
    </w:p>
    <w:p w14:paraId="2469694F" w14:textId="77777777" w:rsidR="00872B57" w:rsidRPr="00872B57" w:rsidRDefault="004A11DC"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526D63">
          <v:rect id="_x0000_i1028" alt="" style="width:468pt;height:.05pt;mso-width-percent:0;mso-height-percent:0;mso-width-percent:0;mso-height-percent:0" o:hralign="center" o:hrstd="t" o:hr="t" fillcolor="#a0a0a0" stroked="f"/>
        </w:pict>
      </w:r>
    </w:p>
    <w:p w14:paraId="7AF9C833"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Implementation Framework</w:t>
      </w:r>
    </w:p>
    <w:p w14:paraId="64A995FF" w14:textId="77777777" w:rsidR="00B13E1B" w:rsidRDefault="00B13E1B" w:rsidP="00872B57">
      <w:pPr>
        <w:spacing w:after="0" w:line="240" w:lineRule="auto"/>
        <w:rPr>
          <w:rFonts w:ascii="Times New Roman" w:eastAsia="Times New Roman" w:hAnsi="Times New Roman" w:cs="Times New Roman"/>
          <w:kern w:val="0"/>
          <w14:ligatures w14:val="none"/>
        </w:rPr>
      </w:pPr>
      <w:r w:rsidRPr="00B13E1B">
        <w:rPr>
          <w:rFonts w:ascii="Times New Roman" w:eastAsia="Times New Roman" w:hAnsi="Times New Roman" w:cs="Times New Roman"/>
          <w:kern w:val="0"/>
          <w14:ligatures w14:val="none"/>
        </w:rPr>
        <w:t xml:space="preserve">We use </w:t>
      </w:r>
      <w:r w:rsidRPr="00B13E1B">
        <w:rPr>
          <w:rFonts w:ascii="Times New Roman" w:eastAsia="Times New Roman" w:hAnsi="Times New Roman" w:cs="Times New Roman"/>
          <w:b/>
          <w:bCs/>
          <w:kern w:val="0"/>
          <w14:ligatures w14:val="none"/>
        </w:rPr>
        <w:t>TensorFlow</w:t>
      </w:r>
      <w:r w:rsidRPr="00B13E1B">
        <w:rPr>
          <w:rFonts w:ascii="Times New Roman" w:eastAsia="Times New Roman" w:hAnsi="Times New Roman" w:cs="Times New Roman"/>
          <w:kern w:val="0"/>
          <w14:ligatures w14:val="none"/>
        </w:rPr>
        <w:t xml:space="preserve"> with </w:t>
      </w:r>
      <w:proofErr w:type="spellStart"/>
      <w:r w:rsidRPr="00B13E1B">
        <w:rPr>
          <w:rFonts w:ascii="Times New Roman" w:eastAsia="Times New Roman" w:hAnsi="Times New Roman" w:cs="Times New Roman"/>
          <w:b/>
          <w:bCs/>
          <w:kern w:val="0"/>
          <w14:ligatures w14:val="none"/>
        </w:rPr>
        <w:t>Keras</w:t>
      </w:r>
      <w:proofErr w:type="spellEnd"/>
      <w:r w:rsidRPr="00B13E1B">
        <w:rPr>
          <w:rFonts w:ascii="Times New Roman" w:eastAsia="Times New Roman" w:hAnsi="Times New Roman" w:cs="Times New Roman"/>
          <w:kern w:val="0"/>
          <w14:ligatures w14:val="none"/>
        </w:rPr>
        <w:t xml:space="preserve"> for building and training our CNN models, benefiting from its modular design and GPU support for efficient experimentation. </w:t>
      </w:r>
      <w:r w:rsidRPr="00B13E1B">
        <w:rPr>
          <w:rFonts w:ascii="Times New Roman" w:eastAsia="Times New Roman" w:hAnsi="Times New Roman" w:cs="Times New Roman"/>
          <w:b/>
          <w:bCs/>
          <w:kern w:val="0"/>
          <w14:ligatures w14:val="none"/>
        </w:rPr>
        <w:t>OpenCV</w:t>
      </w:r>
      <w:r w:rsidRPr="00B13E1B">
        <w:rPr>
          <w:rFonts w:ascii="Times New Roman" w:eastAsia="Times New Roman" w:hAnsi="Times New Roman" w:cs="Times New Roman"/>
          <w:kern w:val="0"/>
          <w14:ligatures w14:val="none"/>
        </w:rPr>
        <w:t xml:space="preserve"> is integrated for real-time video capture, facial landmark detection, and region extraction. TensorFlow’s support for pretrained models also enables future transfer learning to boost performance.</w:t>
      </w:r>
    </w:p>
    <w:p w14:paraId="7AC8093E" w14:textId="77777777" w:rsidR="00B13E1B" w:rsidRDefault="00B13E1B" w:rsidP="00872B57">
      <w:pPr>
        <w:spacing w:after="0" w:line="240" w:lineRule="auto"/>
        <w:rPr>
          <w:rFonts w:ascii="Times New Roman" w:eastAsia="Times New Roman" w:hAnsi="Times New Roman" w:cs="Times New Roman"/>
          <w:kern w:val="0"/>
          <w14:ligatures w14:val="none"/>
        </w:rPr>
      </w:pPr>
    </w:p>
    <w:p w14:paraId="2DA477B0" w14:textId="58EC42B5" w:rsidR="00872B57" w:rsidRPr="00872B57" w:rsidRDefault="004A11DC"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3B6640">
          <v:rect id="_x0000_i1027" alt="" style="width:468pt;height:.05pt;mso-width-percent:0;mso-height-percent:0;mso-width-percent:0;mso-height-percent:0" o:hralign="center" o:hrstd="t" o:hr="t" fillcolor="#a0a0a0" stroked="f"/>
        </w:pict>
      </w:r>
    </w:p>
    <w:p w14:paraId="19907335"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Reference Materials and Background Sources</w:t>
      </w:r>
    </w:p>
    <w:p w14:paraId="0629786B" w14:textId="77777777" w:rsidR="00872B57" w:rsidRPr="00872B57" w:rsidRDefault="00872B57" w:rsidP="00872B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2B57">
        <w:rPr>
          <w:rFonts w:ascii="Times New Roman" w:eastAsia="Times New Roman" w:hAnsi="Times New Roman" w:cs="Times New Roman"/>
          <w:b/>
          <w:bCs/>
          <w:kern w:val="0"/>
          <w14:ligatures w14:val="none"/>
        </w:rPr>
        <w:t>Research Papers</w:t>
      </w:r>
      <w:r w:rsidRPr="00872B57">
        <w:rPr>
          <w:rFonts w:ascii="Times New Roman" w:eastAsia="Times New Roman" w:hAnsi="Times New Roman" w:cs="Times New Roman"/>
          <w:kern w:val="0"/>
          <w14:ligatures w14:val="none"/>
        </w:rPr>
        <w:t>:</w:t>
      </w:r>
    </w:p>
    <w:p w14:paraId="63F97969" w14:textId="5928C094" w:rsidR="00B13E1B" w:rsidRPr="00B13E1B" w:rsidRDefault="00B13E1B" w:rsidP="00B13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13E1B">
        <w:rPr>
          <w:rFonts w:ascii="Times New Roman" w:eastAsia="Times New Roman" w:hAnsi="Times New Roman" w:cs="Times New Roman"/>
          <w:kern w:val="0"/>
          <w14:ligatures w14:val="none"/>
        </w:rPr>
        <w:t>Driver Drowsiness Detection and Alert System</w:t>
      </w:r>
      <w:r>
        <w:rPr>
          <w:rFonts w:ascii="Times New Roman" w:eastAsia="Times New Roman" w:hAnsi="Times New Roman" w:cs="Times New Roman"/>
          <w:kern w:val="0"/>
          <w14:ligatures w14:val="none"/>
        </w:rPr>
        <w:br/>
      </w:r>
      <w:hyperlink r:id="rId7" w:history="1">
        <w:r w:rsidRPr="00A65E45">
          <w:rPr>
            <w:rStyle w:val="Hyperlink"/>
            <w:rFonts w:ascii="Times New Roman" w:eastAsia="Times New Roman" w:hAnsi="Times New Roman" w:cs="Times New Roman"/>
            <w:kern w:val="0"/>
            <w14:ligatures w14:val="none"/>
          </w:rPr>
          <w:t>https://www.researchgate.net/publication/353109539_</w:t>
        </w:r>
        <w:r w:rsidRPr="00A65E45">
          <w:rPr>
            <w:rStyle w:val="Hyperlink"/>
            <w:rFonts w:ascii="Times New Roman" w:eastAsia="Times New Roman" w:hAnsi="Times New Roman" w:cs="Times New Roman"/>
            <w:kern w:val="0"/>
            <w14:ligatures w14:val="none"/>
          </w:rPr>
          <w:t>D</w:t>
        </w:r>
        <w:r w:rsidRPr="00A65E45">
          <w:rPr>
            <w:rStyle w:val="Hyperlink"/>
            <w:rFonts w:ascii="Times New Roman" w:eastAsia="Times New Roman" w:hAnsi="Times New Roman" w:cs="Times New Roman"/>
            <w:kern w:val="0"/>
            <w14:ligatures w14:val="none"/>
          </w:rPr>
          <w:t>river_Drowsiness_Detection_and_Alert_System</w:t>
        </w:r>
      </w:hyperlink>
    </w:p>
    <w:p w14:paraId="40EB1D73" w14:textId="77777777" w:rsidR="00872B57" w:rsidRPr="00872B57" w:rsidRDefault="004A11DC"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CE85B0">
          <v:rect id="_x0000_i1026" alt="" style="width:468pt;height:.05pt;mso-width-percent:0;mso-height-percent:0;mso-width-percent:0;mso-height-percent:0" o:hralign="center" o:hrstd="t" o:hr="t" fillcolor="#a0a0a0" stroked="f"/>
        </w:pict>
      </w:r>
    </w:p>
    <w:p w14:paraId="16D5A3F0"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Performance Evaluation Metrics</w:t>
      </w:r>
    </w:p>
    <w:p w14:paraId="15B604F0" w14:textId="6BE1A4C3" w:rsidR="00B13E1B" w:rsidRPr="00B13E1B" w:rsidRDefault="00B13E1B" w:rsidP="00B13E1B">
      <w:pPr>
        <w:spacing w:after="0" w:line="240" w:lineRule="auto"/>
        <w:rPr>
          <w:rFonts w:ascii="Times New Roman" w:eastAsia="Times New Roman" w:hAnsi="Times New Roman" w:cs="Times New Roman"/>
          <w:kern w:val="0"/>
          <w14:ligatures w14:val="none"/>
        </w:rPr>
      </w:pPr>
      <w:r w:rsidRPr="00B13E1B">
        <w:rPr>
          <w:rFonts w:ascii="Times New Roman" w:eastAsia="Times New Roman" w:hAnsi="Times New Roman" w:cs="Times New Roman"/>
          <w:kern w:val="0"/>
          <w14:ligatures w14:val="none"/>
        </w:rPr>
        <w:t xml:space="preserve">Model performance is evaluated using standard classification metrics including </w:t>
      </w:r>
      <w:r w:rsidRPr="00B13E1B">
        <w:rPr>
          <w:rFonts w:ascii="Times New Roman" w:eastAsia="Times New Roman" w:hAnsi="Times New Roman" w:cs="Times New Roman"/>
          <w:b/>
          <w:bCs/>
          <w:kern w:val="0"/>
          <w14:ligatures w14:val="none"/>
        </w:rPr>
        <w:t>accuracy</w:t>
      </w:r>
      <w:r w:rsidRPr="00B13E1B">
        <w:rPr>
          <w:rFonts w:ascii="Times New Roman" w:eastAsia="Times New Roman" w:hAnsi="Times New Roman" w:cs="Times New Roman"/>
          <w:kern w:val="0"/>
          <w14:ligatures w14:val="none"/>
        </w:rPr>
        <w:t xml:space="preserve">, </w:t>
      </w:r>
      <w:r w:rsidRPr="00B13E1B">
        <w:rPr>
          <w:rFonts w:ascii="Times New Roman" w:eastAsia="Times New Roman" w:hAnsi="Times New Roman" w:cs="Times New Roman"/>
          <w:b/>
          <w:bCs/>
          <w:kern w:val="0"/>
          <w14:ligatures w14:val="none"/>
        </w:rPr>
        <w:t>precision</w:t>
      </w:r>
      <w:r w:rsidRPr="00B13E1B">
        <w:rPr>
          <w:rFonts w:ascii="Times New Roman" w:eastAsia="Times New Roman" w:hAnsi="Times New Roman" w:cs="Times New Roman"/>
          <w:kern w:val="0"/>
          <w14:ligatures w14:val="none"/>
        </w:rPr>
        <w:t xml:space="preserve">, </w:t>
      </w:r>
      <w:r w:rsidRPr="00B13E1B">
        <w:rPr>
          <w:rFonts w:ascii="Times New Roman" w:eastAsia="Times New Roman" w:hAnsi="Times New Roman" w:cs="Times New Roman"/>
          <w:b/>
          <w:bCs/>
          <w:kern w:val="0"/>
          <w14:ligatures w14:val="none"/>
        </w:rPr>
        <w:t>recall</w:t>
      </w:r>
      <w:r w:rsidRPr="00B13E1B">
        <w:rPr>
          <w:rFonts w:ascii="Times New Roman" w:eastAsia="Times New Roman" w:hAnsi="Times New Roman" w:cs="Times New Roman"/>
          <w:kern w:val="0"/>
          <w14:ligatures w14:val="none"/>
        </w:rPr>
        <w:t xml:space="preserve">, and </w:t>
      </w:r>
      <w:r w:rsidRPr="00B13E1B">
        <w:rPr>
          <w:rFonts w:ascii="Times New Roman" w:eastAsia="Times New Roman" w:hAnsi="Times New Roman" w:cs="Times New Roman"/>
          <w:b/>
          <w:bCs/>
          <w:kern w:val="0"/>
          <w14:ligatures w14:val="none"/>
        </w:rPr>
        <w:t>F1-score</w:t>
      </w:r>
      <w:r w:rsidRPr="00B13E1B">
        <w:rPr>
          <w:rFonts w:ascii="Times New Roman" w:eastAsia="Times New Roman" w:hAnsi="Times New Roman" w:cs="Times New Roman"/>
          <w:kern w:val="0"/>
          <w14:ligatures w14:val="none"/>
        </w:rPr>
        <w:t xml:space="preserve">, with particular emphasis on F1-score due to potential class imbalance. During training, we monitor validation loss and metrics to prevent overfitting. </w:t>
      </w:r>
      <w:r w:rsidR="008E6509">
        <w:rPr>
          <w:rFonts w:ascii="Times New Roman" w:eastAsia="Times New Roman" w:hAnsi="Times New Roman" w:cs="Times New Roman"/>
          <w:kern w:val="0"/>
          <w14:ligatures w14:val="none"/>
        </w:rPr>
        <w:br/>
      </w:r>
    </w:p>
    <w:p w14:paraId="02E835BF" w14:textId="77777777" w:rsidR="00B13E1B" w:rsidRDefault="00B13E1B" w:rsidP="00B13E1B">
      <w:pPr>
        <w:spacing w:after="0" w:line="240" w:lineRule="auto"/>
        <w:rPr>
          <w:rFonts w:ascii="Times New Roman" w:eastAsia="Times New Roman" w:hAnsi="Times New Roman" w:cs="Times New Roman"/>
          <w:kern w:val="0"/>
          <w14:ligatures w14:val="none"/>
        </w:rPr>
      </w:pPr>
      <w:r w:rsidRPr="00B13E1B">
        <w:rPr>
          <w:rFonts w:ascii="Times New Roman" w:eastAsia="Times New Roman" w:hAnsi="Times New Roman" w:cs="Times New Roman"/>
          <w:kern w:val="0"/>
          <w14:ligatures w14:val="none"/>
        </w:rPr>
        <w:t>We also visualize confusion matrices and ROC curves to better understand classification behavior and identify areas for improvement. Future iterations may include temporal metrics or video-based sequence modeling to further enhance evaluation.</w:t>
      </w:r>
    </w:p>
    <w:p w14:paraId="3F1961B4" w14:textId="77777777" w:rsidR="008E6509" w:rsidRPr="00B13E1B" w:rsidRDefault="008E6509" w:rsidP="00B13E1B">
      <w:pPr>
        <w:spacing w:after="0" w:line="240" w:lineRule="auto"/>
        <w:rPr>
          <w:rFonts w:ascii="Times New Roman" w:eastAsia="Times New Roman" w:hAnsi="Times New Roman" w:cs="Times New Roman"/>
          <w:kern w:val="0"/>
          <w14:ligatures w14:val="none"/>
        </w:rPr>
      </w:pPr>
    </w:p>
    <w:p w14:paraId="0A88C0AB" w14:textId="52A70834" w:rsidR="008E6509" w:rsidRPr="008E6509" w:rsidRDefault="004A11DC" w:rsidP="008E65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EB5BA7">
          <v:rect id="_x0000_i1025" alt="" style="width:468pt;height:.05pt;mso-width-percent:0;mso-height-percent:0;mso-width-percent:0;mso-height-percent:0" o:hralign="center" o:hrstd="t" o:hr="t" fillcolor="#a0a0a0" stroked="f"/>
        </w:pict>
      </w:r>
    </w:p>
    <w:p w14:paraId="19433506" w14:textId="0A8FE434"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Project Timeline</w:t>
      </w:r>
    </w:p>
    <w:p w14:paraId="2ACB87C9" w14:textId="65C4E5CB" w:rsidR="000B023E" w:rsidRPr="008250AD" w:rsidRDefault="008E6509" w:rsidP="008250AD">
      <w:pPr>
        <w:spacing w:before="100" w:beforeAutospacing="1" w:after="100" w:afterAutospacing="1" w:line="240" w:lineRule="auto"/>
        <w:rPr>
          <w:rFonts w:ascii="Times New Roman" w:eastAsia="Times New Roman" w:hAnsi="Times New Roman" w:cs="Times New Roman"/>
          <w:kern w:val="0"/>
          <w14:ligatures w14:val="none"/>
        </w:rPr>
      </w:pPr>
      <w:r w:rsidRPr="008E6509">
        <w:rPr>
          <w:rFonts w:ascii="Times New Roman" w:eastAsia="Times New Roman" w:hAnsi="Times New Roman" w:cs="Times New Roman"/>
          <w:b/>
          <w:bCs/>
          <w:kern w:val="0"/>
          <w14:ligatures w14:val="none"/>
        </w:rPr>
        <w:t>Week 1:</w:t>
      </w:r>
      <w:r w:rsidRPr="008E6509">
        <w:rPr>
          <w:rFonts w:ascii="Times New Roman" w:eastAsia="Times New Roman" w:hAnsi="Times New Roman" w:cs="Times New Roman"/>
          <w:kern w:val="0"/>
          <w14:ligatures w14:val="none"/>
        </w:rPr>
        <w:t xml:space="preserve"> Perform data</w:t>
      </w:r>
      <w:r w:rsidR="008250AD">
        <w:rPr>
          <w:rFonts w:ascii="Times New Roman" w:eastAsia="Times New Roman" w:hAnsi="Times New Roman" w:cs="Times New Roman"/>
          <w:kern w:val="0"/>
          <w14:ligatures w14:val="none"/>
        </w:rPr>
        <w:t>,</w:t>
      </w:r>
      <w:r w:rsidRPr="008E6509">
        <w:rPr>
          <w:rFonts w:ascii="Times New Roman" w:eastAsia="Times New Roman" w:hAnsi="Times New Roman" w:cs="Times New Roman"/>
          <w:kern w:val="0"/>
          <w14:ligatures w14:val="none"/>
        </w:rPr>
        <w:t xml:space="preserve"> image preprocessing, and train the initial CNN model for eye and mouth </w:t>
      </w:r>
      <w:r w:rsidR="008250AD">
        <w:rPr>
          <w:rFonts w:ascii="Times New Roman" w:eastAsia="Times New Roman" w:hAnsi="Times New Roman" w:cs="Times New Roman"/>
          <w:kern w:val="0"/>
          <w14:ligatures w14:val="none"/>
        </w:rPr>
        <w:t xml:space="preserve">movement </w:t>
      </w:r>
      <w:r w:rsidRPr="008E6509">
        <w:rPr>
          <w:rFonts w:ascii="Times New Roman" w:eastAsia="Times New Roman" w:hAnsi="Times New Roman" w:cs="Times New Roman"/>
          <w:kern w:val="0"/>
          <w14:ligatures w14:val="none"/>
        </w:rPr>
        <w:t>classification.</w:t>
      </w:r>
      <w:r w:rsidR="008250AD">
        <w:rPr>
          <w:rFonts w:ascii="Times New Roman" w:eastAsia="Times New Roman" w:hAnsi="Times New Roman" w:cs="Times New Roman"/>
          <w:kern w:val="0"/>
          <w14:ligatures w14:val="none"/>
        </w:rPr>
        <w:br/>
      </w:r>
      <w:r w:rsidRPr="008E6509">
        <w:rPr>
          <w:rFonts w:ascii="Times New Roman" w:eastAsia="Times New Roman" w:hAnsi="Times New Roman" w:cs="Times New Roman"/>
          <w:b/>
          <w:bCs/>
          <w:kern w:val="0"/>
          <w14:ligatures w14:val="none"/>
        </w:rPr>
        <w:t>Week 2:</w:t>
      </w:r>
      <w:r w:rsidRPr="008E6509">
        <w:rPr>
          <w:rFonts w:ascii="Times New Roman" w:eastAsia="Times New Roman" w:hAnsi="Times New Roman" w:cs="Times New Roman"/>
          <w:kern w:val="0"/>
          <w14:ligatures w14:val="none"/>
        </w:rPr>
        <w:t xml:space="preserve"> Integrate OpenCV for real-time video capture, facial landmark detection, and model inference.</w:t>
      </w:r>
      <w:r w:rsidR="008250AD">
        <w:rPr>
          <w:rFonts w:ascii="Times New Roman" w:eastAsia="Times New Roman" w:hAnsi="Times New Roman" w:cs="Times New Roman"/>
          <w:kern w:val="0"/>
          <w14:ligatures w14:val="none"/>
        </w:rPr>
        <w:br/>
      </w:r>
      <w:r w:rsidRPr="008E6509">
        <w:rPr>
          <w:rFonts w:ascii="Times New Roman" w:eastAsia="Times New Roman" w:hAnsi="Times New Roman" w:cs="Times New Roman"/>
          <w:b/>
          <w:bCs/>
          <w:kern w:val="0"/>
          <w14:ligatures w14:val="none"/>
        </w:rPr>
        <w:t>Week 3:</w:t>
      </w:r>
      <w:r w:rsidRPr="008E6509">
        <w:rPr>
          <w:rFonts w:ascii="Times New Roman" w:eastAsia="Times New Roman" w:hAnsi="Times New Roman" w:cs="Times New Roman"/>
          <w:kern w:val="0"/>
          <w14:ligatures w14:val="none"/>
        </w:rPr>
        <w:t xml:space="preserve"> Optimize the model, evaluate performance, and complete deployment with real-time alert functionality.</w:t>
      </w:r>
    </w:p>
    <w:sectPr w:rsidR="000B023E" w:rsidRPr="008250AD" w:rsidSect="008E6509">
      <w:pgSz w:w="12240" w:h="15840"/>
      <w:pgMar w:top="639" w:right="900" w:bottom="83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6CB"/>
    <w:multiLevelType w:val="multilevel"/>
    <w:tmpl w:val="EB5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67606"/>
    <w:multiLevelType w:val="multilevel"/>
    <w:tmpl w:val="102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65095"/>
    <w:multiLevelType w:val="multilevel"/>
    <w:tmpl w:val="4390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43039"/>
    <w:multiLevelType w:val="multilevel"/>
    <w:tmpl w:val="6BBA5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A58EC"/>
    <w:multiLevelType w:val="multilevel"/>
    <w:tmpl w:val="2E0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07317">
    <w:abstractNumId w:val="4"/>
  </w:num>
  <w:num w:numId="2" w16cid:durableId="1366563769">
    <w:abstractNumId w:val="3"/>
  </w:num>
  <w:num w:numId="3" w16cid:durableId="1749956567">
    <w:abstractNumId w:val="1"/>
  </w:num>
  <w:num w:numId="4" w16cid:durableId="2145730887">
    <w:abstractNumId w:val="0"/>
  </w:num>
  <w:num w:numId="5" w16cid:durableId="913200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6B"/>
    <w:rsid w:val="000509CC"/>
    <w:rsid w:val="00053E25"/>
    <w:rsid w:val="00060F8D"/>
    <w:rsid w:val="000663EE"/>
    <w:rsid w:val="000B023E"/>
    <w:rsid w:val="000E2922"/>
    <w:rsid w:val="00167883"/>
    <w:rsid w:val="001851A6"/>
    <w:rsid w:val="002D5A2C"/>
    <w:rsid w:val="00381E7D"/>
    <w:rsid w:val="003C1A6B"/>
    <w:rsid w:val="003E2DF8"/>
    <w:rsid w:val="004A11DC"/>
    <w:rsid w:val="004B3D26"/>
    <w:rsid w:val="00550978"/>
    <w:rsid w:val="006867CD"/>
    <w:rsid w:val="006B49C3"/>
    <w:rsid w:val="0071166A"/>
    <w:rsid w:val="007B5A99"/>
    <w:rsid w:val="007C6AAA"/>
    <w:rsid w:val="007F1117"/>
    <w:rsid w:val="008250AD"/>
    <w:rsid w:val="00872B57"/>
    <w:rsid w:val="008E6509"/>
    <w:rsid w:val="0095758E"/>
    <w:rsid w:val="00961939"/>
    <w:rsid w:val="009C1EB5"/>
    <w:rsid w:val="00A52B74"/>
    <w:rsid w:val="00A546A1"/>
    <w:rsid w:val="00AB3ED6"/>
    <w:rsid w:val="00B13E1B"/>
    <w:rsid w:val="00C0288F"/>
    <w:rsid w:val="00C704C2"/>
    <w:rsid w:val="00D55252"/>
    <w:rsid w:val="00E539F5"/>
    <w:rsid w:val="00FC7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C673"/>
  <w15:chartTrackingRefBased/>
  <w15:docId w15:val="{568285FE-9173-4B43-A055-6F8FAB86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6B"/>
    <w:rPr>
      <w:rFonts w:eastAsiaTheme="majorEastAsia" w:cstheme="majorBidi"/>
      <w:color w:val="272727" w:themeColor="text1" w:themeTint="D8"/>
    </w:rPr>
  </w:style>
  <w:style w:type="paragraph" w:styleId="Title">
    <w:name w:val="Title"/>
    <w:basedOn w:val="Normal"/>
    <w:next w:val="Normal"/>
    <w:link w:val="TitleChar"/>
    <w:uiPriority w:val="10"/>
    <w:qFormat/>
    <w:rsid w:val="003C1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6B"/>
    <w:pPr>
      <w:spacing w:before="160"/>
      <w:jc w:val="center"/>
    </w:pPr>
    <w:rPr>
      <w:i/>
      <w:iCs/>
      <w:color w:val="404040" w:themeColor="text1" w:themeTint="BF"/>
    </w:rPr>
  </w:style>
  <w:style w:type="character" w:customStyle="1" w:styleId="QuoteChar">
    <w:name w:val="Quote Char"/>
    <w:basedOn w:val="DefaultParagraphFont"/>
    <w:link w:val="Quote"/>
    <w:uiPriority w:val="29"/>
    <w:rsid w:val="003C1A6B"/>
    <w:rPr>
      <w:i/>
      <w:iCs/>
      <w:color w:val="404040" w:themeColor="text1" w:themeTint="BF"/>
    </w:rPr>
  </w:style>
  <w:style w:type="paragraph" w:styleId="ListParagraph">
    <w:name w:val="List Paragraph"/>
    <w:basedOn w:val="Normal"/>
    <w:uiPriority w:val="34"/>
    <w:qFormat/>
    <w:rsid w:val="003C1A6B"/>
    <w:pPr>
      <w:ind w:left="720"/>
      <w:contextualSpacing/>
    </w:pPr>
  </w:style>
  <w:style w:type="character" w:styleId="IntenseEmphasis">
    <w:name w:val="Intense Emphasis"/>
    <w:basedOn w:val="DefaultParagraphFont"/>
    <w:uiPriority w:val="21"/>
    <w:qFormat/>
    <w:rsid w:val="003C1A6B"/>
    <w:rPr>
      <w:i/>
      <w:iCs/>
      <w:color w:val="0F4761" w:themeColor="accent1" w:themeShade="BF"/>
    </w:rPr>
  </w:style>
  <w:style w:type="paragraph" w:styleId="IntenseQuote">
    <w:name w:val="Intense Quote"/>
    <w:basedOn w:val="Normal"/>
    <w:next w:val="Normal"/>
    <w:link w:val="IntenseQuoteChar"/>
    <w:uiPriority w:val="30"/>
    <w:qFormat/>
    <w:rsid w:val="003C1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A6B"/>
    <w:rPr>
      <w:i/>
      <w:iCs/>
      <w:color w:val="0F4761" w:themeColor="accent1" w:themeShade="BF"/>
    </w:rPr>
  </w:style>
  <w:style w:type="character" w:styleId="IntenseReference">
    <w:name w:val="Intense Reference"/>
    <w:basedOn w:val="DefaultParagraphFont"/>
    <w:uiPriority w:val="32"/>
    <w:qFormat/>
    <w:rsid w:val="003C1A6B"/>
    <w:rPr>
      <w:b/>
      <w:bCs/>
      <w:smallCaps/>
      <w:color w:val="0F4761" w:themeColor="accent1" w:themeShade="BF"/>
      <w:spacing w:val="5"/>
    </w:rPr>
  </w:style>
  <w:style w:type="paragraph" w:customStyle="1" w:styleId="p1">
    <w:name w:val="p1"/>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60F8D"/>
  </w:style>
  <w:style w:type="paragraph" w:customStyle="1" w:styleId="p3">
    <w:name w:val="p3"/>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60F8D"/>
  </w:style>
  <w:style w:type="paragraph" w:customStyle="1" w:styleId="p6">
    <w:name w:val="p6"/>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60F8D"/>
  </w:style>
  <w:style w:type="character" w:styleId="Strong">
    <w:name w:val="Strong"/>
    <w:basedOn w:val="DefaultParagraphFont"/>
    <w:uiPriority w:val="22"/>
    <w:qFormat/>
    <w:rsid w:val="00872B57"/>
    <w:rPr>
      <w:b/>
      <w:bCs/>
    </w:rPr>
  </w:style>
  <w:style w:type="character" w:styleId="HTMLCode">
    <w:name w:val="HTML Code"/>
    <w:basedOn w:val="DefaultParagraphFont"/>
    <w:uiPriority w:val="99"/>
    <w:semiHidden/>
    <w:unhideWhenUsed/>
    <w:rsid w:val="00872B57"/>
    <w:rPr>
      <w:rFonts w:ascii="Courier New" w:eastAsia="Times New Roman" w:hAnsi="Courier New" w:cs="Courier New"/>
      <w:sz w:val="20"/>
      <w:szCs w:val="20"/>
    </w:rPr>
  </w:style>
  <w:style w:type="character" w:styleId="Emphasis">
    <w:name w:val="Emphasis"/>
    <w:basedOn w:val="DefaultParagraphFont"/>
    <w:uiPriority w:val="20"/>
    <w:qFormat/>
    <w:rsid w:val="00872B57"/>
    <w:rPr>
      <w:i/>
      <w:iCs/>
    </w:rPr>
  </w:style>
  <w:style w:type="character" w:styleId="Hyperlink">
    <w:name w:val="Hyperlink"/>
    <w:basedOn w:val="DefaultParagraphFont"/>
    <w:uiPriority w:val="99"/>
    <w:unhideWhenUsed/>
    <w:rsid w:val="003E2DF8"/>
    <w:rPr>
      <w:color w:val="467886" w:themeColor="hyperlink"/>
      <w:u w:val="single"/>
    </w:rPr>
  </w:style>
  <w:style w:type="character" w:styleId="UnresolvedMention">
    <w:name w:val="Unresolved Mention"/>
    <w:basedOn w:val="DefaultParagraphFont"/>
    <w:uiPriority w:val="99"/>
    <w:semiHidden/>
    <w:unhideWhenUsed/>
    <w:rsid w:val="003E2DF8"/>
    <w:rPr>
      <w:color w:val="605E5C"/>
      <w:shd w:val="clear" w:color="auto" w:fill="E1DFDD"/>
    </w:rPr>
  </w:style>
  <w:style w:type="character" w:styleId="FollowedHyperlink">
    <w:name w:val="FollowedHyperlink"/>
    <w:basedOn w:val="DefaultParagraphFont"/>
    <w:uiPriority w:val="99"/>
    <w:semiHidden/>
    <w:unhideWhenUsed/>
    <w:rsid w:val="003E2D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380">
      <w:bodyDiv w:val="1"/>
      <w:marLeft w:val="0"/>
      <w:marRight w:val="0"/>
      <w:marTop w:val="0"/>
      <w:marBottom w:val="0"/>
      <w:divBdr>
        <w:top w:val="none" w:sz="0" w:space="0" w:color="auto"/>
        <w:left w:val="none" w:sz="0" w:space="0" w:color="auto"/>
        <w:bottom w:val="none" w:sz="0" w:space="0" w:color="auto"/>
        <w:right w:val="none" w:sz="0" w:space="0" w:color="auto"/>
      </w:divBdr>
    </w:div>
    <w:div w:id="202637718">
      <w:bodyDiv w:val="1"/>
      <w:marLeft w:val="0"/>
      <w:marRight w:val="0"/>
      <w:marTop w:val="0"/>
      <w:marBottom w:val="0"/>
      <w:divBdr>
        <w:top w:val="none" w:sz="0" w:space="0" w:color="auto"/>
        <w:left w:val="none" w:sz="0" w:space="0" w:color="auto"/>
        <w:bottom w:val="none" w:sz="0" w:space="0" w:color="auto"/>
        <w:right w:val="none" w:sz="0" w:space="0" w:color="auto"/>
      </w:divBdr>
    </w:div>
    <w:div w:id="299186542">
      <w:bodyDiv w:val="1"/>
      <w:marLeft w:val="0"/>
      <w:marRight w:val="0"/>
      <w:marTop w:val="0"/>
      <w:marBottom w:val="0"/>
      <w:divBdr>
        <w:top w:val="none" w:sz="0" w:space="0" w:color="auto"/>
        <w:left w:val="none" w:sz="0" w:space="0" w:color="auto"/>
        <w:bottom w:val="none" w:sz="0" w:space="0" w:color="auto"/>
        <w:right w:val="none" w:sz="0" w:space="0" w:color="auto"/>
      </w:divBdr>
    </w:div>
    <w:div w:id="425199302">
      <w:bodyDiv w:val="1"/>
      <w:marLeft w:val="0"/>
      <w:marRight w:val="0"/>
      <w:marTop w:val="0"/>
      <w:marBottom w:val="0"/>
      <w:divBdr>
        <w:top w:val="none" w:sz="0" w:space="0" w:color="auto"/>
        <w:left w:val="none" w:sz="0" w:space="0" w:color="auto"/>
        <w:bottom w:val="none" w:sz="0" w:space="0" w:color="auto"/>
        <w:right w:val="none" w:sz="0" w:space="0" w:color="auto"/>
      </w:divBdr>
    </w:div>
    <w:div w:id="504327641">
      <w:bodyDiv w:val="1"/>
      <w:marLeft w:val="0"/>
      <w:marRight w:val="0"/>
      <w:marTop w:val="0"/>
      <w:marBottom w:val="0"/>
      <w:divBdr>
        <w:top w:val="none" w:sz="0" w:space="0" w:color="auto"/>
        <w:left w:val="none" w:sz="0" w:space="0" w:color="auto"/>
        <w:bottom w:val="none" w:sz="0" w:space="0" w:color="auto"/>
        <w:right w:val="none" w:sz="0" w:space="0" w:color="auto"/>
      </w:divBdr>
    </w:div>
    <w:div w:id="555433562">
      <w:bodyDiv w:val="1"/>
      <w:marLeft w:val="0"/>
      <w:marRight w:val="0"/>
      <w:marTop w:val="0"/>
      <w:marBottom w:val="0"/>
      <w:divBdr>
        <w:top w:val="none" w:sz="0" w:space="0" w:color="auto"/>
        <w:left w:val="none" w:sz="0" w:space="0" w:color="auto"/>
        <w:bottom w:val="none" w:sz="0" w:space="0" w:color="auto"/>
        <w:right w:val="none" w:sz="0" w:space="0" w:color="auto"/>
      </w:divBdr>
    </w:div>
    <w:div w:id="640109814">
      <w:bodyDiv w:val="1"/>
      <w:marLeft w:val="0"/>
      <w:marRight w:val="0"/>
      <w:marTop w:val="0"/>
      <w:marBottom w:val="0"/>
      <w:divBdr>
        <w:top w:val="none" w:sz="0" w:space="0" w:color="auto"/>
        <w:left w:val="none" w:sz="0" w:space="0" w:color="auto"/>
        <w:bottom w:val="none" w:sz="0" w:space="0" w:color="auto"/>
        <w:right w:val="none" w:sz="0" w:space="0" w:color="auto"/>
      </w:divBdr>
    </w:div>
    <w:div w:id="740903848">
      <w:bodyDiv w:val="1"/>
      <w:marLeft w:val="0"/>
      <w:marRight w:val="0"/>
      <w:marTop w:val="0"/>
      <w:marBottom w:val="0"/>
      <w:divBdr>
        <w:top w:val="none" w:sz="0" w:space="0" w:color="auto"/>
        <w:left w:val="none" w:sz="0" w:space="0" w:color="auto"/>
        <w:bottom w:val="none" w:sz="0" w:space="0" w:color="auto"/>
        <w:right w:val="none" w:sz="0" w:space="0" w:color="auto"/>
      </w:divBdr>
    </w:div>
    <w:div w:id="804782913">
      <w:bodyDiv w:val="1"/>
      <w:marLeft w:val="0"/>
      <w:marRight w:val="0"/>
      <w:marTop w:val="0"/>
      <w:marBottom w:val="0"/>
      <w:divBdr>
        <w:top w:val="none" w:sz="0" w:space="0" w:color="auto"/>
        <w:left w:val="none" w:sz="0" w:space="0" w:color="auto"/>
        <w:bottom w:val="none" w:sz="0" w:space="0" w:color="auto"/>
        <w:right w:val="none" w:sz="0" w:space="0" w:color="auto"/>
      </w:divBdr>
    </w:div>
    <w:div w:id="808864408">
      <w:bodyDiv w:val="1"/>
      <w:marLeft w:val="0"/>
      <w:marRight w:val="0"/>
      <w:marTop w:val="0"/>
      <w:marBottom w:val="0"/>
      <w:divBdr>
        <w:top w:val="none" w:sz="0" w:space="0" w:color="auto"/>
        <w:left w:val="none" w:sz="0" w:space="0" w:color="auto"/>
        <w:bottom w:val="none" w:sz="0" w:space="0" w:color="auto"/>
        <w:right w:val="none" w:sz="0" w:space="0" w:color="auto"/>
      </w:divBdr>
    </w:div>
    <w:div w:id="912079569">
      <w:bodyDiv w:val="1"/>
      <w:marLeft w:val="0"/>
      <w:marRight w:val="0"/>
      <w:marTop w:val="0"/>
      <w:marBottom w:val="0"/>
      <w:divBdr>
        <w:top w:val="none" w:sz="0" w:space="0" w:color="auto"/>
        <w:left w:val="none" w:sz="0" w:space="0" w:color="auto"/>
        <w:bottom w:val="none" w:sz="0" w:space="0" w:color="auto"/>
        <w:right w:val="none" w:sz="0" w:space="0" w:color="auto"/>
      </w:divBdr>
    </w:div>
    <w:div w:id="1330596235">
      <w:bodyDiv w:val="1"/>
      <w:marLeft w:val="0"/>
      <w:marRight w:val="0"/>
      <w:marTop w:val="0"/>
      <w:marBottom w:val="0"/>
      <w:divBdr>
        <w:top w:val="none" w:sz="0" w:space="0" w:color="auto"/>
        <w:left w:val="none" w:sz="0" w:space="0" w:color="auto"/>
        <w:bottom w:val="none" w:sz="0" w:space="0" w:color="auto"/>
        <w:right w:val="none" w:sz="0" w:space="0" w:color="auto"/>
      </w:divBdr>
      <w:divsChild>
        <w:div w:id="2027293232">
          <w:marLeft w:val="0"/>
          <w:marRight w:val="0"/>
          <w:marTop w:val="0"/>
          <w:marBottom w:val="0"/>
          <w:divBdr>
            <w:top w:val="none" w:sz="0" w:space="0" w:color="auto"/>
            <w:left w:val="none" w:sz="0" w:space="0" w:color="auto"/>
            <w:bottom w:val="none" w:sz="0" w:space="0" w:color="auto"/>
            <w:right w:val="none" w:sz="0" w:space="0" w:color="auto"/>
          </w:divBdr>
        </w:div>
      </w:divsChild>
    </w:div>
    <w:div w:id="1472557464">
      <w:bodyDiv w:val="1"/>
      <w:marLeft w:val="0"/>
      <w:marRight w:val="0"/>
      <w:marTop w:val="0"/>
      <w:marBottom w:val="0"/>
      <w:divBdr>
        <w:top w:val="none" w:sz="0" w:space="0" w:color="auto"/>
        <w:left w:val="none" w:sz="0" w:space="0" w:color="auto"/>
        <w:bottom w:val="none" w:sz="0" w:space="0" w:color="auto"/>
        <w:right w:val="none" w:sz="0" w:space="0" w:color="auto"/>
      </w:divBdr>
    </w:div>
    <w:div w:id="1586845640">
      <w:bodyDiv w:val="1"/>
      <w:marLeft w:val="0"/>
      <w:marRight w:val="0"/>
      <w:marTop w:val="0"/>
      <w:marBottom w:val="0"/>
      <w:divBdr>
        <w:top w:val="none" w:sz="0" w:space="0" w:color="auto"/>
        <w:left w:val="none" w:sz="0" w:space="0" w:color="auto"/>
        <w:bottom w:val="none" w:sz="0" w:space="0" w:color="auto"/>
        <w:right w:val="none" w:sz="0" w:space="0" w:color="auto"/>
      </w:divBdr>
    </w:div>
    <w:div w:id="1607542900">
      <w:bodyDiv w:val="1"/>
      <w:marLeft w:val="0"/>
      <w:marRight w:val="0"/>
      <w:marTop w:val="0"/>
      <w:marBottom w:val="0"/>
      <w:divBdr>
        <w:top w:val="none" w:sz="0" w:space="0" w:color="auto"/>
        <w:left w:val="none" w:sz="0" w:space="0" w:color="auto"/>
        <w:bottom w:val="none" w:sz="0" w:space="0" w:color="auto"/>
        <w:right w:val="none" w:sz="0" w:space="0" w:color="auto"/>
      </w:divBdr>
    </w:div>
    <w:div w:id="1759516269">
      <w:bodyDiv w:val="1"/>
      <w:marLeft w:val="0"/>
      <w:marRight w:val="0"/>
      <w:marTop w:val="0"/>
      <w:marBottom w:val="0"/>
      <w:divBdr>
        <w:top w:val="none" w:sz="0" w:space="0" w:color="auto"/>
        <w:left w:val="none" w:sz="0" w:space="0" w:color="auto"/>
        <w:bottom w:val="none" w:sz="0" w:space="0" w:color="auto"/>
        <w:right w:val="none" w:sz="0" w:space="0" w:color="auto"/>
      </w:divBdr>
    </w:div>
    <w:div w:id="1883396499">
      <w:bodyDiv w:val="1"/>
      <w:marLeft w:val="0"/>
      <w:marRight w:val="0"/>
      <w:marTop w:val="0"/>
      <w:marBottom w:val="0"/>
      <w:divBdr>
        <w:top w:val="none" w:sz="0" w:space="0" w:color="auto"/>
        <w:left w:val="none" w:sz="0" w:space="0" w:color="auto"/>
        <w:bottom w:val="none" w:sz="0" w:space="0" w:color="auto"/>
        <w:right w:val="none" w:sz="0" w:space="0" w:color="auto"/>
      </w:divBdr>
    </w:div>
    <w:div w:id="213662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ublication/353109539_Driver_Drowsiness_Detection_and_Alert_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dheerajperumandla/drowsiness-dataset/data" TargetMode="External"/><Relationship Id="rId5" Type="http://schemas.openxmlformats.org/officeDocument/2006/relationships/hyperlink" Target="https://www.kaggle.com/datasets/hazemfahmy/eye-gaze-detection/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Thippa Ramesh, Aswin Balaji</dc:creator>
  <cp:keywords/>
  <dc:description/>
  <cp:lastModifiedBy>Thippa Ramesh, Aswin Balaji</cp:lastModifiedBy>
  <cp:revision>31</cp:revision>
  <cp:lastPrinted>2025-04-01T00:58:00Z</cp:lastPrinted>
  <dcterms:created xsi:type="dcterms:W3CDTF">2025-04-01T00:40:00Z</dcterms:created>
  <dcterms:modified xsi:type="dcterms:W3CDTF">2025-04-09T01:27:00Z</dcterms:modified>
</cp:coreProperties>
</file>