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08" w:rsidRPr="00BE0A08" w:rsidRDefault="00BE0A08" w:rsidP="00BE0A08">
      <w:pPr>
        <w:spacing w:after="0" w:line="240" w:lineRule="auto"/>
        <w:textAlignment w:val="baseline"/>
        <w:outlineLvl w:val="0"/>
        <w:rPr>
          <w:rFonts w:ascii="Times New Roman" w:eastAsia="Times New Roman" w:hAnsi="Times New Roman" w:cs="Times New Roman"/>
          <w:color w:val="757575"/>
          <w:sz w:val="24"/>
          <w:szCs w:val="24"/>
          <w:lang w:eastAsia="en-IN"/>
        </w:rPr>
      </w:pPr>
      <w:r w:rsidRPr="00BE0A08">
        <w:rPr>
          <w:rFonts w:ascii="Times New Roman" w:eastAsia="Times New Roman" w:hAnsi="Times New Roman" w:cs="Times New Roman"/>
          <w:kern w:val="36"/>
          <w:sz w:val="48"/>
          <w:szCs w:val="48"/>
          <w:lang w:eastAsia="en-IN"/>
        </w:rPr>
        <w:t xml:space="preserve">Locking in Microsoft SQL Server </w:t>
      </w:r>
    </w:p>
    <w:p w:rsidR="00BE0A08" w:rsidRPr="00BE0A08" w:rsidRDefault="00BE0A08" w:rsidP="00BE0A0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One of the most challenging issues for developers who don’t live in RDBMS world is how to make the system working seamlessly in multi-user environment. The code which works perfectly in development and QA starts to fall apart when dozens of users access the system. There are timeouts, deadlocks and other issues that developer cannot even reproduce in house. It does not really matter that SQL Server uses row level locking, that transaction isolation level set to read uncommitted – locking, blocking and deadlocking still occurs.</w:t>
      </w:r>
    </w:p>
    <w:p w:rsidR="00BE0A08" w:rsidRPr="00BE0A08" w:rsidRDefault="00BE0A08" w:rsidP="00BE0A0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 xml:space="preserve">Today I’m going to start the series of the posts about locking in Microsoft SQL Server. I’ll try to explain why blocking and deadlocks occur in the system, how you can troubleshoot related problems and what should you do in order to minimize it. We will cover different transaction isolation levels and see how and why it affects </w:t>
      </w:r>
      <w:proofErr w:type="spellStart"/>
      <w:r w:rsidRPr="00BE0A08">
        <w:rPr>
          <w:rFonts w:ascii="Helvetica" w:eastAsia="Times New Roman" w:hAnsi="Helvetica" w:cs="Helvetica"/>
          <w:color w:val="444444"/>
          <w:sz w:val="21"/>
          <w:szCs w:val="21"/>
          <w:lang w:eastAsia="en-IN"/>
        </w:rPr>
        <w:t>behavior</w:t>
      </w:r>
      <w:proofErr w:type="spellEnd"/>
      <w:r w:rsidRPr="00BE0A08">
        <w:rPr>
          <w:rFonts w:ascii="Helvetica" w:eastAsia="Times New Roman" w:hAnsi="Helvetica" w:cs="Helvetica"/>
          <w:color w:val="444444"/>
          <w:sz w:val="21"/>
          <w:szCs w:val="21"/>
          <w:lang w:eastAsia="en-IN"/>
        </w:rPr>
        <w:t xml:space="preserve"> of the system. And talk about quite a few other things.</w:t>
      </w:r>
    </w:p>
    <w:p w:rsidR="00BE0A08" w:rsidRPr="00BE0A08" w:rsidRDefault="00BE0A08" w:rsidP="00BE0A0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So let’s start with the lock types. What is the lock? In short, this is in-memory structure (64 bytes on 32 bit OS or 128 bytes on 64 bit OS). The structure has the owner, type and resource hash that links it to the resource it protects (row, page, table, file, database, etc). Obviously it’s more complicated and has quite a few other attributes, but for our practical purposes that level of details is enough.</w:t>
      </w:r>
    </w:p>
    <w:p w:rsidR="00BE0A08" w:rsidRPr="00BE0A08" w:rsidRDefault="00BE0A08" w:rsidP="00BE0A0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SQL Server has more than 20 different lock types but for now let’s focus on the most important ones.</w:t>
      </w:r>
    </w:p>
    <w:p w:rsidR="00BE0A08" w:rsidRPr="00BE0A08" w:rsidRDefault="00BE0A08" w:rsidP="00BE0A08">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Shared locks (S). Those locks acquired by readers during read operations such as SELECT. I’d like to mention that it happens in most part of the cases but not all the time. There are some cases when readers don’t acquire (S) locks. We will talk about it later.</w:t>
      </w:r>
    </w:p>
    <w:p w:rsidR="00BE0A08" w:rsidRPr="00BE0A08" w:rsidRDefault="00BE0A08" w:rsidP="00BE0A08">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Exclusive locks (X). Those locks acquired by writers during data modification operators such as Insert, Update or Delete. Those locks prevent one object to be modified by the different sessions. Those locks are always acquired and held till end of transaction</w:t>
      </w:r>
    </w:p>
    <w:p w:rsidR="00BE0A08" w:rsidRPr="00BE0A08" w:rsidRDefault="00BE0A08" w:rsidP="00BE0A08">
      <w:pPr>
        <w:numPr>
          <w:ilvl w:val="0"/>
          <w:numId w:val="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Update locks (U). Those locks are the mix between shared and exclusive locks. SQL Server uses them with data modification statements while searching for the rows need to be modified. For example, if you issue the statement like: “</w:t>
      </w:r>
      <w:r w:rsidRPr="00BE0A08">
        <w:rPr>
          <w:rFonts w:ascii="Helvetica" w:eastAsia="Times New Roman" w:hAnsi="Helvetica" w:cs="Helvetica"/>
          <w:i/>
          <w:iCs/>
          <w:color w:val="444444"/>
          <w:sz w:val="21"/>
          <w:szCs w:val="21"/>
          <w:bdr w:val="none" w:sz="0" w:space="0" w:color="auto" w:frame="1"/>
          <w:lang w:eastAsia="en-IN"/>
        </w:rPr>
        <w:t xml:space="preserve">update </w:t>
      </w:r>
      <w:proofErr w:type="spellStart"/>
      <w:r w:rsidRPr="00BE0A08">
        <w:rPr>
          <w:rFonts w:ascii="Helvetica" w:eastAsia="Times New Roman" w:hAnsi="Helvetica" w:cs="Helvetica"/>
          <w:i/>
          <w:iCs/>
          <w:color w:val="444444"/>
          <w:sz w:val="21"/>
          <w:szCs w:val="21"/>
          <w:bdr w:val="none" w:sz="0" w:space="0" w:color="auto" w:frame="1"/>
          <w:lang w:eastAsia="en-IN"/>
        </w:rPr>
        <w:t>MyTable</w:t>
      </w:r>
      <w:proofErr w:type="spellEnd"/>
      <w:r w:rsidRPr="00BE0A08">
        <w:rPr>
          <w:rFonts w:ascii="Helvetica" w:eastAsia="Times New Roman" w:hAnsi="Helvetica" w:cs="Helvetica"/>
          <w:i/>
          <w:iCs/>
          <w:color w:val="444444"/>
          <w:sz w:val="21"/>
          <w:szCs w:val="21"/>
          <w:bdr w:val="none" w:sz="0" w:space="0" w:color="auto" w:frame="1"/>
          <w:lang w:eastAsia="en-IN"/>
        </w:rPr>
        <w:t xml:space="preserve"> set Column1 = 0 where Column1 is null</w:t>
      </w:r>
      <w:r w:rsidRPr="00BE0A08">
        <w:rPr>
          <w:rFonts w:ascii="Helvetica" w:eastAsia="Times New Roman" w:hAnsi="Helvetica" w:cs="Helvetica"/>
          <w:color w:val="444444"/>
          <w:sz w:val="21"/>
          <w:szCs w:val="21"/>
          <w:lang w:eastAsia="en-IN"/>
        </w:rPr>
        <w:t>” SQL Server acquires update lock for every row it processes while searching for</w:t>
      </w:r>
      <w:r w:rsidRPr="00BE0A08">
        <w:rPr>
          <w:rFonts w:ascii="Helvetica" w:eastAsia="Times New Roman" w:hAnsi="Helvetica" w:cs="Helvetica"/>
          <w:i/>
          <w:iCs/>
          <w:color w:val="444444"/>
          <w:sz w:val="21"/>
          <w:szCs w:val="21"/>
          <w:bdr w:val="none" w:sz="0" w:space="0" w:color="auto" w:frame="1"/>
          <w:lang w:eastAsia="en-IN"/>
        </w:rPr>
        <w:t> Column1 is null</w:t>
      </w:r>
      <w:r w:rsidRPr="00BE0A08">
        <w:rPr>
          <w:rFonts w:ascii="Helvetica" w:eastAsia="Times New Roman" w:hAnsi="Helvetica" w:cs="Helvetica"/>
          <w:color w:val="444444"/>
          <w:sz w:val="21"/>
          <w:szCs w:val="21"/>
          <w:lang w:eastAsia="en-IN"/>
        </w:rPr>
        <w:t>. When eligible row found, SQL Server converts (U) lock to (X).</w:t>
      </w:r>
    </w:p>
    <w:p w:rsidR="00BE0A08" w:rsidRPr="00BE0A08" w:rsidRDefault="00BE0A08" w:rsidP="00BE0A08">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Intent locks (IS, IX, IU, etc). Those locks indicate locks on the child objects. For example, if row has (X) lock, it would introduce (IX) locks on page, table and database level. Main purpose of those locks is optimization. This about situation when you need to have exclusive access to the database (i.e. (X) lock on database level). If SQL Server did not have intent locks, it would have to scan all rows in the all objects and see if there are any low level locks acquired.</w:t>
      </w:r>
    </w:p>
    <w:p w:rsidR="00BE0A08" w:rsidRPr="00BE0A08" w:rsidRDefault="00BE0A08" w:rsidP="00BE0A0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Obviously the biggest question is lock compatibility. If you open </w:t>
      </w:r>
      <w:hyperlink r:id="rId5" w:tgtFrame="_blank" w:history="1">
        <w:r w:rsidRPr="00BE0A08">
          <w:rPr>
            <w:rFonts w:ascii="Helvetica" w:eastAsia="Times New Roman" w:hAnsi="Helvetica" w:cs="Helvetica"/>
            <w:color w:val="9F9F9F"/>
            <w:sz w:val="21"/>
            <w:szCs w:val="21"/>
            <w:u w:val="single"/>
            <w:bdr w:val="none" w:sz="0" w:space="0" w:color="auto" w:frame="1"/>
            <w:lang w:eastAsia="en-IN"/>
          </w:rPr>
          <w:t>MSDN site</w:t>
        </w:r>
      </w:hyperlink>
      <w:r w:rsidRPr="00BE0A08">
        <w:rPr>
          <w:rFonts w:ascii="Helvetica" w:eastAsia="Times New Roman" w:hAnsi="Helvetica" w:cs="Helvetica"/>
          <w:color w:val="444444"/>
          <w:sz w:val="21"/>
          <w:szCs w:val="21"/>
          <w:lang w:eastAsia="en-IN"/>
        </w:rPr>
        <w:t> you’ll see nice and “easy to understand” matrix with more than 400 cells. But for our practical purpose let’s focus on the smaller version:</w:t>
      </w:r>
    </w:p>
    <w:p w:rsidR="00BE0A08" w:rsidRPr="00BE0A08" w:rsidRDefault="00BE0A08" w:rsidP="00BE0A0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noProof/>
          <w:color w:val="444444"/>
          <w:sz w:val="21"/>
          <w:szCs w:val="21"/>
          <w:lang w:val="en-US"/>
        </w:rPr>
        <w:lastRenderedPageBreak/>
        <w:drawing>
          <wp:inline distT="0" distB="0" distL="0" distR="0">
            <wp:extent cx="3657600" cy="2317750"/>
            <wp:effectExtent l="0" t="0" r="0" b="6350"/>
            <wp:docPr id="1" name="Picture 1" descr="http://aboutsqlserver.com/blog/2011-04-14/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boutsqlserver.com/blog/2011-04-14/pic1.pn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2317750"/>
                    </a:xfrm>
                    <a:prstGeom prst="rect">
                      <a:avLst/>
                    </a:prstGeom>
                    <a:noFill/>
                    <a:ln>
                      <a:noFill/>
                    </a:ln>
                  </pic:spPr>
                </pic:pic>
              </a:graphicData>
            </a:graphic>
          </wp:inline>
        </w:drawing>
      </w:r>
    </w:p>
    <w:p w:rsidR="00BE0A08" w:rsidRPr="00BE0A08" w:rsidRDefault="00BE0A08" w:rsidP="00BE0A0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So what we need to remember are basically 3 things:</w:t>
      </w:r>
    </w:p>
    <w:p w:rsidR="00BE0A08" w:rsidRPr="00BE0A08" w:rsidRDefault="00BE0A08" w:rsidP="00BE0A08">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(S) locks are compatible with (S) and (U) locks.</w:t>
      </w:r>
    </w:p>
    <w:p w:rsidR="00BE0A08" w:rsidRPr="00BE0A08" w:rsidRDefault="00BE0A08" w:rsidP="00BE0A08">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(X) locks are incompatible with any other lock types</w:t>
      </w:r>
    </w:p>
    <w:p w:rsidR="00BE0A08" w:rsidRDefault="00BE0A08" w:rsidP="00BE0A08">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BE0A08">
        <w:rPr>
          <w:rFonts w:ascii="Helvetica" w:eastAsia="Times New Roman" w:hAnsi="Helvetica" w:cs="Helvetica"/>
          <w:color w:val="444444"/>
          <w:sz w:val="21"/>
          <w:szCs w:val="21"/>
          <w:lang w:eastAsia="en-IN"/>
        </w:rPr>
        <w:t>(U) locks are compatible with (S) but incompatible with (U)</w:t>
      </w:r>
    </w:p>
    <w:p w:rsid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p>
    <w:p w:rsidR="000078F1" w:rsidRPr="000078F1" w:rsidRDefault="000078F1" w:rsidP="000078F1">
      <w:pPr>
        <w:spacing w:after="0" w:line="240" w:lineRule="auto"/>
        <w:textAlignment w:val="baseline"/>
        <w:outlineLvl w:val="0"/>
        <w:rPr>
          <w:rFonts w:ascii="Times New Roman" w:eastAsia="Times New Roman" w:hAnsi="Times New Roman" w:cs="Times New Roman"/>
          <w:kern w:val="36"/>
          <w:sz w:val="48"/>
          <w:szCs w:val="48"/>
          <w:lang w:eastAsia="en-IN"/>
        </w:rPr>
      </w:pPr>
      <w:r>
        <w:rPr>
          <w:rFonts w:ascii="Times New Roman" w:eastAsia="Times New Roman" w:hAnsi="Times New Roman" w:cs="Times New Roman"/>
          <w:kern w:val="36"/>
          <w:sz w:val="48"/>
          <w:szCs w:val="48"/>
          <w:lang w:eastAsia="en-IN"/>
        </w:rPr>
        <w:t>L</w:t>
      </w:r>
      <w:r w:rsidRPr="000078F1">
        <w:rPr>
          <w:rFonts w:ascii="Times New Roman" w:eastAsia="Times New Roman" w:hAnsi="Times New Roman" w:cs="Times New Roman"/>
          <w:kern w:val="36"/>
          <w:sz w:val="48"/>
          <w:szCs w:val="48"/>
          <w:lang w:eastAsia="en-IN"/>
        </w:rPr>
        <w:t>ocks a</w:t>
      </w:r>
      <w:r>
        <w:rPr>
          <w:rFonts w:ascii="Times New Roman" w:eastAsia="Times New Roman" w:hAnsi="Times New Roman" w:cs="Times New Roman"/>
          <w:kern w:val="36"/>
          <w:sz w:val="48"/>
          <w:szCs w:val="48"/>
          <w:lang w:eastAsia="en-IN"/>
        </w:rPr>
        <w:t>nd transaction isolation levels</w:t>
      </w:r>
    </w:p>
    <w:p w:rsidR="000078F1" w:rsidRPr="000078F1" w:rsidRDefault="000078F1" w:rsidP="000078F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 xml:space="preserve"> “What is transaction?”</w:t>
      </w:r>
    </w:p>
    <w:p w:rsidR="000078F1" w:rsidRP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Transaction is complete unit of work. Assuming you transfer money from checking account to saving, system should deduct money from the checking and add it to the saving accounts at once. Even if those are 2 independent operations, you don’t want it to “stop at the middle”, well at least in the case if bank deducts it from the checking first </w:t>
      </w:r>
      <w:r w:rsidR="00862E4C" w:rsidRPr="00862E4C">
        <w:rPr>
          <w:rFonts w:ascii="Helvetica" w:eastAsia="Times New Roman" w:hAnsi="Helvetica" w:cs="Helvetica"/>
          <w:noProof/>
          <w:color w:val="444444"/>
          <w:sz w:val="21"/>
          <w:szCs w:val="21"/>
          <w:lang w:eastAsia="en-IN"/>
        </w:rPr>
      </w:r>
      <w:r w:rsidR="00862E4C">
        <w:rPr>
          <w:rFonts w:ascii="Helvetica" w:eastAsia="Times New Roman" w:hAnsi="Helvetica" w:cs="Helvetica"/>
          <w:noProof/>
          <w:color w:val="444444"/>
          <w:sz w:val="21"/>
          <w:szCs w:val="21"/>
          <w:lang w:eastAsia="en-IN"/>
        </w:rPr>
        <w:pict>
          <v:rect id="Rectangle 4" o:spid="_x0000_s1026" al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gc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26Z4&#10;HMICAADEBQAADgAAAAAAAAAAAAAAAAAuAgAAZHJzL2Uyb0RvYy54bWxQSwECLQAUAAYACAAAACEA&#10;TKDpLNgAAAADAQAADwAAAAAAAAAAAAAAAAAcBQAAZHJzL2Rvd25yZXYueG1sUEsFBgAAAAAEAAQA&#10;8wAAACEGAAAAAA==&#10;" filled="f" stroked="f">
            <o:lock v:ext="edit" aspectratio="t"/>
            <w10:wrap type="none"/>
            <w10:anchorlock/>
          </v:rect>
        </w:pict>
      </w:r>
      <w:r w:rsidRPr="000078F1">
        <w:rPr>
          <w:rFonts w:ascii="Helvetica" w:eastAsia="Times New Roman" w:hAnsi="Helvetica" w:cs="Helvetica"/>
          <w:color w:val="444444"/>
          <w:sz w:val="21"/>
          <w:szCs w:val="21"/>
          <w:lang w:eastAsia="en-IN"/>
        </w:rPr>
        <w:t> If you don’t want to take that risk, you want them to work as one single action.</w:t>
      </w:r>
    </w:p>
    <w:p w:rsidR="000078F1" w:rsidRP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There is useful acronym – ACID – that describes requirements to transaction:</w:t>
      </w:r>
    </w:p>
    <w:p w:rsidR="000078F1" w:rsidRPr="000078F1" w:rsidRDefault="000078F1" w:rsidP="000078F1">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(A) – Atomicity or “all or nothing”. Either all changes are saved or nothing changed.</w:t>
      </w:r>
    </w:p>
    <w:p w:rsidR="000078F1" w:rsidRPr="000078F1" w:rsidRDefault="000078F1" w:rsidP="000078F1">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(C) – Consistency. Data remains in consistent stage all the time</w:t>
      </w:r>
    </w:p>
    <w:p w:rsidR="000078F1" w:rsidRPr="000078F1" w:rsidRDefault="000078F1" w:rsidP="000078F1">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(I) – Isolation. Other sessions don’t see the changes until transaction is completed. Well, this is not always true and depend on the implementation. We will talk about it in a few minutes</w:t>
      </w:r>
    </w:p>
    <w:p w:rsidR="000078F1" w:rsidRPr="000078F1" w:rsidRDefault="000078F1" w:rsidP="000078F1">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(D) – Durability. Transaction should survive and recover from the system failures</w:t>
      </w:r>
    </w:p>
    <w:p w:rsidR="000078F1" w:rsidRP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There are a few common myths about transactions in SQL Server. Such as:</w:t>
      </w:r>
    </w:p>
    <w:p w:rsidR="000078F1" w:rsidRPr="000078F1" w:rsidRDefault="000078F1" w:rsidP="000078F1">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i/>
          <w:iCs/>
          <w:color w:val="444444"/>
          <w:sz w:val="21"/>
          <w:szCs w:val="21"/>
          <w:bdr w:val="none" w:sz="0" w:space="0" w:color="auto" w:frame="1"/>
          <w:lang w:eastAsia="en-IN"/>
        </w:rPr>
        <w:t xml:space="preserve">There are no transactions if you call insert/update/delete statements without begin </w:t>
      </w:r>
      <w:proofErr w:type="spellStart"/>
      <w:r w:rsidRPr="000078F1">
        <w:rPr>
          <w:rFonts w:ascii="Helvetica" w:eastAsia="Times New Roman" w:hAnsi="Helvetica" w:cs="Helvetica"/>
          <w:i/>
          <w:iCs/>
          <w:color w:val="444444"/>
          <w:sz w:val="21"/>
          <w:szCs w:val="21"/>
          <w:bdr w:val="none" w:sz="0" w:space="0" w:color="auto" w:frame="1"/>
          <w:lang w:eastAsia="en-IN"/>
        </w:rPr>
        <w:t>tran</w:t>
      </w:r>
      <w:proofErr w:type="spellEnd"/>
      <w:r w:rsidRPr="000078F1">
        <w:rPr>
          <w:rFonts w:ascii="Helvetica" w:eastAsia="Times New Roman" w:hAnsi="Helvetica" w:cs="Helvetica"/>
          <w:i/>
          <w:iCs/>
          <w:color w:val="444444"/>
          <w:sz w:val="21"/>
          <w:szCs w:val="21"/>
          <w:bdr w:val="none" w:sz="0" w:space="0" w:color="auto" w:frame="1"/>
          <w:lang w:eastAsia="en-IN"/>
        </w:rPr>
        <w:t>/commit statements.</w:t>
      </w:r>
      <w:r w:rsidRPr="000078F1">
        <w:rPr>
          <w:rFonts w:ascii="Helvetica" w:eastAsia="Times New Roman" w:hAnsi="Helvetica" w:cs="Helvetica"/>
          <w:color w:val="444444"/>
          <w:sz w:val="21"/>
          <w:szCs w:val="21"/>
          <w:lang w:eastAsia="en-IN"/>
        </w:rPr>
        <w:t> Not true. In such case SQL Server starts implicit transaction for every statement. It’s not only violate consistency rules in a lot of cases, it’s also extremely expensive. Try to run 1,000,000 insert statements within explicit transaction and without it and notice the difference in execution time and log file size.</w:t>
      </w:r>
    </w:p>
    <w:p w:rsidR="000078F1" w:rsidRPr="000078F1" w:rsidRDefault="000078F1" w:rsidP="000078F1">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i/>
          <w:iCs/>
          <w:color w:val="444444"/>
          <w:sz w:val="21"/>
          <w:szCs w:val="21"/>
          <w:bdr w:val="none" w:sz="0" w:space="0" w:color="auto" w:frame="1"/>
          <w:lang w:eastAsia="en-IN"/>
        </w:rPr>
        <w:t xml:space="preserve">There </w:t>
      </w:r>
      <w:proofErr w:type="gramStart"/>
      <w:r w:rsidRPr="000078F1">
        <w:rPr>
          <w:rFonts w:ascii="Helvetica" w:eastAsia="Times New Roman" w:hAnsi="Helvetica" w:cs="Helvetica"/>
          <w:i/>
          <w:iCs/>
          <w:color w:val="444444"/>
          <w:sz w:val="21"/>
          <w:szCs w:val="21"/>
          <w:bdr w:val="none" w:sz="0" w:space="0" w:color="auto" w:frame="1"/>
          <w:lang w:eastAsia="en-IN"/>
        </w:rPr>
        <w:t>is no transactions</w:t>
      </w:r>
      <w:proofErr w:type="gramEnd"/>
      <w:r w:rsidRPr="000078F1">
        <w:rPr>
          <w:rFonts w:ascii="Helvetica" w:eastAsia="Times New Roman" w:hAnsi="Helvetica" w:cs="Helvetica"/>
          <w:i/>
          <w:iCs/>
          <w:color w:val="444444"/>
          <w:sz w:val="21"/>
          <w:szCs w:val="21"/>
          <w:bdr w:val="none" w:sz="0" w:space="0" w:color="auto" w:frame="1"/>
          <w:lang w:eastAsia="en-IN"/>
        </w:rPr>
        <w:t xml:space="preserve"> for select statements.</w:t>
      </w:r>
      <w:r w:rsidRPr="000078F1">
        <w:rPr>
          <w:rFonts w:ascii="Helvetica" w:eastAsia="Times New Roman" w:hAnsi="Helvetica" w:cs="Helvetica"/>
          <w:color w:val="444444"/>
          <w:sz w:val="21"/>
          <w:szCs w:val="21"/>
          <w:lang w:eastAsia="en-IN"/>
        </w:rPr>
        <w:t> Not true. SQL Server uses (lighter) transactions with select statements.</w:t>
      </w:r>
    </w:p>
    <w:p w:rsidR="000078F1" w:rsidRPr="000078F1" w:rsidRDefault="000078F1" w:rsidP="000078F1">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i/>
          <w:iCs/>
          <w:color w:val="444444"/>
          <w:sz w:val="21"/>
          <w:szCs w:val="21"/>
          <w:bdr w:val="none" w:sz="0" w:space="0" w:color="auto" w:frame="1"/>
          <w:lang w:eastAsia="en-IN"/>
        </w:rPr>
        <w:lastRenderedPageBreak/>
        <w:t xml:space="preserve">There </w:t>
      </w:r>
      <w:proofErr w:type="gramStart"/>
      <w:r w:rsidRPr="000078F1">
        <w:rPr>
          <w:rFonts w:ascii="Helvetica" w:eastAsia="Times New Roman" w:hAnsi="Helvetica" w:cs="Helvetica"/>
          <w:i/>
          <w:iCs/>
          <w:color w:val="444444"/>
          <w:sz w:val="21"/>
          <w:szCs w:val="21"/>
          <w:bdr w:val="none" w:sz="0" w:space="0" w:color="auto" w:frame="1"/>
          <w:lang w:eastAsia="en-IN"/>
        </w:rPr>
        <w:t>is no transactions</w:t>
      </w:r>
      <w:proofErr w:type="gramEnd"/>
      <w:r w:rsidRPr="000078F1">
        <w:rPr>
          <w:rFonts w:ascii="Helvetica" w:eastAsia="Times New Roman" w:hAnsi="Helvetica" w:cs="Helvetica"/>
          <w:i/>
          <w:iCs/>
          <w:color w:val="444444"/>
          <w:sz w:val="21"/>
          <w:szCs w:val="21"/>
          <w:bdr w:val="none" w:sz="0" w:space="0" w:color="auto" w:frame="1"/>
          <w:lang w:eastAsia="en-IN"/>
        </w:rPr>
        <w:t xml:space="preserve"> when you have (NOLOCK) hint.</w:t>
      </w:r>
      <w:r w:rsidRPr="000078F1">
        <w:rPr>
          <w:rFonts w:ascii="Helvetica" w:eastAsia="Times New Roman" w:hAnsi="Helvetica" w:cs="Helvetica"/>
          <w:color w:val="444444"/>
          <w:sz w:val="21"/>
          <w:szCs w:val="21"/>
          <w:lang w:eastAsia="en-IN"/>
        </w:rPr>
        <w:t> Not true. (NOLOCK) hint downgrades the reader to read uncommitted isolation level but transactions are still in play.</w:t>
      </w:r>
    </w:p>
    <w:p w:rsidR="000078F1" w:rsidRP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 xml:space="preserve">Each transaction starts in specific transaction isolation level. There are 4 “pessimistic” isolation levels: Read uncommitted, read committed, repeatable read and </w:t>
      </w:r>
      <w:proofErr w:type="spellStart"/>
      <w:r w:rsidRPr="000078F1">
        <w:rPr>
          <w:rFonts w:ascii="Helvetica" w:eastAsia="Times New Roman" w:hAnsi="Helvetica" w:cs="Helvetica"/>
          <w:color w:val="444444"/>
          <w:sz w:val="21"/>
          <w:szCs w:val="21"/>
          <w:lang w:eastAsia="en-IN"/>
        </w:rPr>
        <w:t>serializable</w:t>
      </w:r>
      <w:proofErr w:type="spellEnd"/>
      <w:r w:rsidRPr="000078F1">
        <w:rPr>
          <w:rFonts w:ascii="Helvetica" w:eastAsia="Times New Roman" w:hAnsi="Helvetica" w:cs="Helvetica"/>
          <w:color w:val="444444"/>
          <w:sz w:val="21"/>
          <w:szCs w:val="21"/>
          <w:lang w:eastAsia="en-IN"/>
        </w:rPr>
        <w:t xml:space="preserve"> and 2 “</w:t>
      </w:r>
      <w:proofErr w:type="spellStart"/>
      <w:r w:rsidRPr="000078F1">
        <w:rPr>
          <w:rFonts w:ascii="Helvetica" w:eastAsia="Times New Roman" w:hAnsi="Helvetica" w:cs="Helvetica"/>
          <w:color w:val="444444"/>
          <w:sz w:val="21"/>
          <w:szCs w:val="21"/>
          <w:lang w:eastAsia="en-IN"/>
        </w:rPr>
        <w:t>optimisitic</w:t>
      </w:r>
      <w:proofErr w:type="spellEnd"/>
      <w:r w:rsidRPr="000078F1">
        <w:rPr>
          <w:rFonts w:ascii="Helvetica" w:eastAsia="Times New Roman" w:hAnsi="Helvetica" w:cs="Helvetica"/>
          <w:color w:val="444444"/>
          <w:sz w:val="21"/>
          <w:szCs w:val="21"/>
          <w:lang w:eastAsia="en-IN"/>
        </w:rPr>
        <w:t>” isolation levels: Snapshot and read committed snapshot. With pessimistic isolation levels writers always block writers and typically block readers (with exception of read uncommitted isolation level). With optimistic isolation level writers don’t block readers and in snapshot isolation level does not block writers (there will be the conflict if 2 sessions are updating the same row). We will talk about optimistic isolation levels later.</w:t>
      </w:r>
    </w:p>
    <w:p w:rsidR="000078F1" w:rsidRP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 xml:space="preserve">Regardless of isolation level, exclusive lock (data modification) always held till end of transaction. The difference in </w:t>
      </w:r>
      <w:proofErr w:type="spellStart"/>
      <w:r w:rsidRPr="000078F1">
        <w:rPr>
          <w:rFonts w:ascii="Helvetica" w:eastAsia="Times New Roman" w:hAnsi="Helvetica" w:cs="Helvetica"/>
          <w:color w:val="444444"/>
          <w:sz w:val="21"/>
          <w:szCs w:val="21"/>
          <w:lang w:eastAsia="en-IN"/>
        </w:rPr>
        <w:t>behavior</w:t>
      </w:r>
      <w:proofErr w:type="spellEnd"/>
      <w:r w:rsidRPr="000078F1">
        <w:rPr>
          <w:rFonts w:ascii="Helvetica" w:eastAsia="Times New Roman" w:hAnsi="Helvetica" w:cs="Helvetica"/>
          <w:color w:val="444444"/>
          <w:sz w:val="21"/>
          <w:szCs w:val="21"/>
          <w:lang w:eastAsia="en-IN"/>
        </w:rPr>
        <w:t xml:space="preserve"> is how SQL Server handles shared locks. See the table below:</w:t>
      </w:r>
    </w:p>
    <w:p w:rsidR="000078F1" w:rsidRP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noProof/>
          <w:color w:val="444444"/>
          <w:sz w:val="21"/>
          <w:szCs w:val="21"/>
          <w:lang w:val="en-US"/>
        </w:rPr>
        <w:drawing>
          <wp:inline distT="0" distB="0" distL="0" distR="0">
            <wp:extent cx="5715000" cy="1377950"/>
            <wp:effectExtent l="0" t="0" r="0" b="0"/>
            <wp:docPr id="3" name="Picture 3" descr="http://aboutsqlserver.com/blog/2011-04-28/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boutsqlserver.com/blog/2011-04-28/pic01.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377950"/>
                    </a:xfrm>
                    <a:prstGeom prst="rect">
                      <a:avLst/>
                    </a:prstGeom>
                    <a:noFill/>
                    <a:ln>
                      <a:noFill/>
                    </a:ln>
                  </pic:spPr>
                </pic:pic>
              </a:graphicData>
            </a:graphic>
          </wp:inline>
        </w:drawing>
      </w:r>
      <w:r w:rsidRPr="000078F1">
        <w:rPr>
          <w:rFonts w:ascii="Helvetica" w:eastAsia="Times New Roman" w:hAnsi="Helvetica" w:cs="Helvetica"/>
          <w:color w:val="444444"/>
          <w:sz w:val="21"/>
          <w:szCs w:val="21"/>
          <w:lang w:eastAsia="en-IN"/>
        </w:rPr>
        <w:br/>
        <w:t xml:space="preserve">So, as you can see, in read uncommitted mode, shared locks are not acquired – as result, readers (select) statement can read data modified by other uncommitted transactions even when those rows held (X) locks. As result any side effects possible. Obviously it affects (S) lock </w:t>
      </w:r>
      <w:proofErr w:type="spellStart"/>
      <w:r w:rsidRPr="000078F1">
        <w:rPr>
          <w:rFonts w:ascii="Helvetica" w:eastAsia="Times New Roman" w:hAnsi="Helvetica" w:cs="Helvetica"/>
          <w:color w:val="444444"/>
          <w:sz w:val="21"/>
          <w:szCs w:val="21"/>
          <w:lang w:eastAsia="en-IN"/>
        </w:rPr>
        <w:t>behavior</w:t>
      </w:r>
      <w:proofErr w:type="spellEnd"/>
      <w:r w:rsidRPr="000078F1">
        <w:rPr>
          <w:rFonts w:ascii="Helvetica" w:eastAsia="Times New Roman" w:hAnsi="Helvetica" w:cs="Helvetica"/>
          <w:color w:val="444444"/>
          <w:sz w:val="21"/>
          <w:szCs w:val="21"/>
          <w:lang w:eastAsia="en-IN"/>
        </w:rPr>
        <w:t xml:space="preserve"> only. Writers still block each other.</w:t>
      </w:r>
    </w:p>
    <w:p w:rsidR="000078F1" w:rsidRP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In any other isolation level (S) locks are acquired and session is blocked when it tries to read uncommitted row with (X) lock. In read committed mode (S) locks are acquired and released immediately. In Repeatable read mode, (S) locks are acquired and held till end of transaction. So it prevents other session to modify data once read. Serializable isolation level works similarly to repeatable read with exception that locks are acquired on the range of the rows. It prevents other session to insert other data in-between once data is read.</w:t>
      </w:r>
    </w:p>
    <w:p w:rsidR="000078F1" w:rsidRP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You can control that locking behaviour with “set transaction isolation level” statement – if you want to do it in transaction/statement scope or on the table level with table hints. So it’s possible to have the statement like that</w:t>
      </w:r>
      <w:proofErr w:type="gramStart"/>
      <w:r w:rsidRPr="000078F1">
        <w:rPr>
          <w:rFonts w:ascii="Helvetica" w:eastAsia="Times New Roman" w:hAnsi="Helvetica" w:cs="Helvetica"/>
          <w:color w:val="444444"/>
          <w:sz w:val="21"/>
          <w:szCs w:val="21"/>
          <w:lang w:eastAsia="en-IN"/>
        </w:rPr>
        <w:t>:</w:t>
      </w:r>
      <w:proofErr w:type="gramEnd"/>
      <w:r w:rsidRPr="000078F1">
        <w:rPr>
          <w:rFonts w:ascii="Helvetica" w:eastAsia="Times New Roman" w:hAnsi="Helvetica" w:cs="Helvetica"/>
          <w:color w:val="444444"/>
          <w:sz w:val="21"/>
          <w:szCs w:val="21"/>
          <w:lang w:eastAsia="en-IN"/>
        </w:rPr>
        <w:br/>
      </w:r>
      <w:r w:rsidRPr="000078F1">
        <w:rPr>
          <w:rFonts w:ascii="Helvetica" w:eastAsia="Times New Roman" w:hAnsi="Helvetica" w:cs="Helvetica"/>
          <w:noProof/>
          <w:color w:val="444444"/>
          <w:sz w:val="21"/>
          <w:szCs w:val="21"/>
          <w:lang w:val="en-US"/>
        </w:rPr>
        <w:drawing>
          <wp:inline distT="0" distB="0" distL="0" distR="0">
            <wp:extent cx="2762250" cy="806450"/>
            <wp:effectExtent l="0" t="0" r="0" b="0"/>
            <wp:docPr id="2" name="Picture 2" descr="http://aboutsqlserver.com/blog/2011-04-28/pi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boutsqlserver.com/blog/2011-04-28/pic02.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806450"/>
                    </a:xfrm>
                    <a:prstGeom prst="rect">
                      <a:avLst/>
                    </a:prstGeom>
                    <a:noFill/>
                    <a:ln>
                      <a:noFill/>
                    </a:ln>
                  </pic:spPr>
                </pic:pic>
              </a:graphicData>
            </a:graphic>
          </wp:inline>
        </w:drawing>
      </w:r>
      <w:r w:rsidRPr="000078F1">
        <w:rPr>
          <w:rFonts w:ascii="Helvetica" w:eastAsia="Times New Roman" w:hAnsi="Helvetica" w:cs="Helvetica"/>
          <w:color w:val="444444"/>
          <w:sz w:val="21"/>
          <w:szCs w:val="21"/>
          <w:lang w:eastAsia="en-IN"/>
        </w:rPr>
        <w:br/>
        <w:t>So you access Table1 in read uncommitted isolation level and Table2 in serializable isolation level.</w:t>
      </w:r>
    </w:p>
    <w:p w:rsidR="000078F1" w:rsidRPr="000078F1"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r w:rsidRPr="000078F1">
        <w:rPr>
          <w:rFonts w:ascii="Helvetica" w:eastAsia="Times New Roman" w:hAnsi="Helvetica" w:cs="Helvetica"/>
          <w:color w:val="444444"/>
          <w:sz w:val="21"/>
          <w:szCs w:val="21"/>
          <w:lang w:eastAsia="en-IN"/>
        </w:rPr>
        <w:t>It’s extremely easy to understand the difference between transaction isolation levels behaviour and side effects when you keep locking in mind. Just remember (S) locks behaviour and you’re all set.</w:t>
      </w:r>
    </w:p>
    <w:p w:rsidR="000078F1" w:rsidRPr="00BE0A08" w:rsidRDefault="000078F1" w:rsidP="000078F1">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IN"/>
        </w:rPr>
      </w:pPr>
    </w:p>
    <w:p w:rsidR="000078F1" w:rsidRDefault="000078F1" w:rsidP="000078F1">
      <w:pPr>
        <w:pStyle w:val="Heading1"/>
        <w:shd w:val="clear" w:color="auto" w:fill="FFFFFF"/>
        <w:spacing w:before="0" w:beforeAutospacing="0" w:after="150" w:afterAutospacing="0" w:line="600" w:lineRule="atLeast"/>
        <w:rPr>
          <w:color w:val="222222"/>
        </w:rPr>
      </w:pPr>
      <w:r>
        <w:rPr>
          <w:color w:val="222222"/>
        </w:rPr>
        <w:lastRenderedPageBreak/>
        <w:t>Questions About T-SQL Transaction Isolation Levels You Were Too Shy to Ask</w:t>
      </w:r>
    </w:p>
    <w:p w:rsidR="000078F1" w:rsidRDefault="000078F1" w:rsidP="000078F1">
      <w:pPr>
        <w:pStyle w:val="NormalWeb"/>
        <w:shd w:val="clear" w:color="auto" w:fill="FFFFFF"/>
        <w:rPr>
          <w:color w:val="373737"/>
        </w:rPr>
      </w:pPr>
      <w:r>
        <w:rPr>
          <w:color w:val="373737"/>
        </w:rPr>
        <w:t>Every time you access a relational database to make a query, you have an important decision to make: What is the appropriate isolation level for your query? If you get this wrong, the consequences can be serious. Deadlocks, Dirty reads, Non-repeatable reads, or poor performance. We're in luck, because Robert Sheldon once more answers those questions that are awkward to ask in public.</w:t>
      </w:r>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9" w:anchor="first" w:history="1">
        <w:r w:rsidR="000078F1">
          <w:rPr>
            <w:rStyle w:val="Hyperlink"/>
            <w:rFonts w:ascii="Arial" w:hAnsi="Arial" w:cs="Arial"/>
            <w:color w:val="336DC2"/>
          </w:rPr>
          <w:t>“How do I set the transaction isolation level when connecting to a SQL Server database?”</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0" w:anchor="second" w:history="1">
        <w:r w:rsidR="000078F1">
          <w:rPr>
            <w:rStyle w:val="Hyperlink"/>
            <w:rFonts w:ascii="Arial" w:hAnsi="Arial" w:cs="Arial"/>
            <w:color w:val="336DC2"/>
          </w:rPr>
          <w:t>“I still don’t get all this dirty reads and phantom reads business. What do they have to do with concurrency problems?”</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1" w:anchor="third" w:history="1">
        <w:r w:rsidR="000078F1">
          <w:rPr>
            <w:rStyle w:val="Hyperlink"/>
            <w:rFonts w:ascii="Arial" w:hAnsi="Arial" w:cs="Arial"/>
            <w:color w:val="336DC2"/>
          </w:rPr>
          <w:t>“What is the Read Committed Snapshot isolation level and how do I enable it?”</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2" w:anchor="fourth" w:history="1">
        <w:r w:rsidR="000078F1">
          <w:rPr>
            <w:rStyle w:val="Hyperlink"/>
            <w:rFonts w:ascii="Arial" w:hAnsi="Arial" w:cs="Arial"/>
            <w:color w:val="336DC2"/>
          </w:rPr>
          <w:t>“How do I set the default transaction isolation level on the current database?”</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3" w:anchor="fifth" w:history="1">
        <w:r w:rsidR="000078F1">
          <w:rPr>
            <w:rStyle w:val="Hyperlink"/>
            <w:rFonts w:ascii="Arial" w:hAnsi="Arial" w:cs="Arial"/>
            <w:color w:val="336DC2"/>
          </w:rPr>
          <w:t>“What transaction isolation levels can I specify on a memory-optimized table?”</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4" w:anchor="sixth" w:history="1">
        <w:r w:rsidR="000078F1">
          <w:rPr>
            <w:rStyle w:val="Hyperlink"/>
            <w:rFonts w:ascii="Arial" w:hAnsi="Arial" w:cs="Arial"/>
            <w:color w:val="336DC2"/>
          </w:rPr>
          <w:t>“How do I set the default transaction isolation level for write operations?”</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5" w:anchor="seventh" w:history="1">
        <w:r w:rsidR="000078F1">
          <w:rPr>
            <w:rStyle w:val="Hyperlink"/>
            <w:rFonts w:ascii="Arial" w:hAnsi="Arial" w:cs="Arial"/>
            <w:color w:val="336DC2"/>
          </w:rPr>
          <w:t>“How do I enable the snapshot isolation level on my transactions?”</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6" w:anchor="eighth" w:history="1">
        <w:r w:rsidR="000078F1">
          <w:rPr>
            <w:rStyle w:val="Hyperlink"/>
            <w:rFonts w:ascii="Arial" w:hAnsi="Arial" w:cs="Arial"/>
            <w:color w:val="336DC2"/>
          </w:rPr>
          <w:t>“The Serializable and Snapshot isolation levels appear to achieve the same results. What are the differences between them?”</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7" w:anchor="ninth" w:history="1">
        <w:r w:rsidR="000078F1">
          <w:rPr>
            <w:rStyle w:val="Hyperlink"/>
            <w:rFonts w:ascii="Arial" w:hAnsi="Arial" w:cs="Arial"/>
            <w:color w:val="336DC2"/>
          </w:rPr>
          <w:t>“How do I verify which snapshot-related database options are enabled on my database?”</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8" w:anchor="tenth" w:history="1">
        <w:r w:rsidR="000078F1">
          <w:rPr>
            <w:rStyle w:val="Hyperlink"/>
            <w:rFonts w:ascii="Arial" w:hAnsi="Arial" w:cs="Arial"/>
            <w:color w:val="336DC2"/>
          </w:rPr>
          <w:t>“How do I verify the transaction isolation levels that an application is using when connecting to the database?”</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19" w:anchor="eleventh" w:history="1">
        <w:r w:rsidR="000078F1">
          <w:rPr>
            <w:rStyle w:val="Hyperlink"/>
            <w:rFonts w:ascii="Arial" w:hAnsi="Arial" w:cs="Arial"/>
            <w:color w:val="336DC2"/>
          </w:rPr>
          <w:t>“What’s the difference between using the NOLOCK table hint and the Read Uncommitted transaction level?”</w:t>
        </w:r>
      </w:hyperlink>
    </w:p>
    <w:p w:rsidR="000078F1" w:rsidRDefault="00862E4C" w:rsidP="000078F1">
      <w:pPr>
        <w:numPr>
          <w:ilvl w:val="0"/>
          <w:numId w:val="5"/>
        </w:numPr>
        <w:shd w:val="clear" w:color="auto" w:fill="FFFFFF"/>
        <w:spacing w:before="100" w:beforeAutospacing="1" w:after="100" w:afterAutospacing="1" w:line="240" w:lineRule="auto"/>
        <w:rPr>
          <w:rFonts w:ascii="Arial" w:hAnsi="Arial" w:cs="Arial"/>
          <w:color w:val="373737"/>
        </w:rPr>
      </w:pPr>
      <w:hyperlink r:id="rId20" w:anchor="twelveth" w:history="1">
        <w:r w:rsidR="000078F1">
          <w:rPr>
            <w:rStyle w:val="Hyperlink"/>
            <w:rFonts w:ascii="Arial" w:hAnsi="Arial" w:cs="Arial"/>
            <w:color w:val="336DC2"/>
          </w:rPr>
          <w:t>“Why would I ever use the Read Uncommitted isolation level?”</w:t>
        </w:r>
      </w:hyperlink>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“How do I set the transaction isolation level when connecting to a SQL Server database?”</w:t>
      </w:r>
    </w:p>
    <w:p w:rsidR="000078F1" w:rsidRDefault="000078F1" w:rsidP="000078F1">
      <w:pPr>
        <w:pStyle w:val="NormalWeb"/>
        <w:shd w:val="clear" w:color="auto" w:fill="FFFFFF"/>
        <w:rPr>
          <w:rFonts w:ascii="Arial" w:hAnsi="Arial" w:cs="Arial"/>
          <w:color w:val="373737"/>
        </w:rPr>
      </w:pPr>
      <w:r>
        <w:rPr>
          <w:rFonts w:ascii="Arial" w:hAnsi="Arial" w:cs="Arial"/>
          <w:color w:val="373737"/>
        </w:rPr>
        <w:t>To set the isolation level, you can issue a </w:t>
      </w:r>
      <w:r>
        <w:rPr>
          <w:rStyle w:val="HTMLCode"/>
          <w:color w:val="373737"/>
        </w:rPr>
        <w:t>SET</w:t>
      </w:r>
      <w:r>
        <w:rPr>
          <w:rFonts w:ascii="Arial" w:hAnsi="Arial" w:cs="Arial"/>
          <w:color w:val="373737"/>
        </w:rPr>
        <w:t> </w:t>
      </w:r>
      <w:r>
        <w:rPr>
          <w:rStyle w:val="HTMLCode"/>
          <w:color w:val="373737"/>
        </w:rPr>
        <w:t>TRANSACTION</w:t>
      </w:r>
      <w:r>
        <w:rPr>
          <w:rFonts w:ascii="Arial" w:hAnsi="Arial" w:cs="Arial"/>
          <w:color w:val="373737"/>
        </w:rPr>
        <w:t> </w:t>
      </w:r>
      <w:r>
        <w:rPr>
          <w:rStyle w:val="HTMLCode"/>
          <w:color w:val="373737"/>
        </w:rPr>
        <w:t>ISOLATION</w:t>
      </w:r>
      <w:r>
        <w:rPr>
          <w:rFonts w:ascii="Arial" w:hAnsi="Arial" w:cs="Arial"/>
          <w:color w:val="373737"/>
        </w:rPr>
        <w:t> </w:t>
      </w:r>
      <w:r>
        <w:rPr>
          <w:rStyle w:val="HTMLCode"/>
          <w:color w:val="373737"/>
        </w:rPr>
        <w:t>LEVEL</w:t>
      </w:r>
      <w:r>
        <w:rPr>
          <w:rFonts w:ascii="Arial" w:hAnsi="Arial" w:cs="Arial"/>
          <w:color w:val="373737"/>
        </w:rPr>
        <w:t> statement after you connect to SQL Server. The isolation level will apply to the rest of that session, unless you explicitly change the level again.</w:t>
      </w:r>
    </w:p>
    <w:p w:rsidR="000078F1" w:rsidRDefault="000078F1" w:rsidP="000078F1">
      <w:pPr>
        <w:pStyle w:val="NormalWeb"/>
        <w:shd w:val="clear" w:color="auto" w:fill="FFFFFF"/>
        <w:rPr>
          <w:rFonts w:ascii="Arial" w:hAnsi="Arial" w:cs="Arial"/>
          <w:color w:val="373737"/>
        </w:rPr>
      </w:pPr>
      <w:r>
        <w:rPr>
          <w:rFonts w:ascii="Arial" w:hAnsi="Arial" w:cs="Arial"/>
          <w:color w:val="373737"/>
        </w:rPr>
        <w:t>Within the </w:t>
      </w:r>
      <w:r>
        <w:rPr>
          <w:rStyle w:val="HTMLCode"/>
          <w:color w:val="373737"/>
        </w:rPr>
        <w:t>SET</w:t>
      </w:r>
      <w:r>
        <w:rPr>
          <w:rFonts w:ascii="Arial" w:hAnsi="Arial" w:cs="Arial"/>
          <w:color w:val="373737"/>
        </w:rPr>
        <w:t> </w:t>
      </w:r>
      <w:r>
        <w:rPr>
          <w:rStyle w:val="HTMLCode"/>
          <w:color w:val="373737"/>
        </w:rPr>
        <w:t>TRANSACTION</w:t>
      </w:r>
      <w:r>
        <w:rPr>
          <w:rFonts w:ascii="Arial" w:hAnsi="Arial" w:cs="Arial"/>
          <w:color w:val="373737"/>
        </w:rPr>
        <w:t> </w:t>
      </w:r>
      <w:r>
        <w:rPr>
          <w:rStyle w:val="HTMLCode"/>
          <w:color w:val="373737"/>
        </w:rPr>
        <w:t>ISOLATION</w:t>
      </w:r>
      <w:r>
        <w:rPr>
          <w:rFonts w:ascii="Arial" w:hAnsi="Arial" w:cs="Arial"/>
          <w:color w:val="373737"/>
        </w:rPr>
        <w:t> </w:t>
      </w:r>
      <w:r>
        <w:rPr>
          <w:rStyle w:val="HTMLCode"/>
          <w:color w:val="373737"/>
        </w:rPr>
        <w:t>LEVEL</w:t>
      </w:r>
      <w:r>
        <w:rPr>
          <w:rFonts w:ascii="Arial" w:hAnsi="Arial" w:cs="Arial"/>
          <w:color w:val="373737"/>
        </w:rPr>
        <w:t> statement, you must specify one of the following five isolation levels:</w:t>
      </w:r>
    </w:p>
    <w:p w:rsidR="000078F1" w:rsidRDefault="000078F1" w:rsidP="000078F1">
      <w:pPr>
        <w:numPr>
          <w:ilvl w:val="0"/>
          <w:numId w:val="6"/>
        </w:numPr>
        <w:shd w:val="clear" w:color="auto" w:fill="FFFFFF"/>
        <w:spacing w:before="100" w:beforeAutospacing="1" w:after="100" w:afterAutospacing="1" w:line="240" w:lineRule="auto"/>
        <w:rPr>
          <w:rFonts w:ascii="Arial" w:hAnsi="Arial" w:cs="Arial"/>
          <w:color w:val="373737"/>
        </w:rPr>
      </w:pPr>
      <w:r>
        <w:rPr>
          <w:rStyle w:val="HTMLCode"/>
          <w:rFonts w:eastAsiaTheme="minorHAnsi"/>
          <w:color w:val="373737"/>
          <w:sz w:val="24"/>
          <w:szCs w:val="24"/>
        </w:rPr>
        <w:t>READ UNCOMMITTED:</w:t>
      </w:r>
      <w:r>
        <w:rPr>
          <w:rFonts w:ascii="Arial" w:hAnsi="Arial" w:cs="Arial"/>
          <w:color w:val="373737"/>
        </w:rPr>
        <w:t> A query in the current transaction can read data modified within another transaction but not yet committed. The database engine does not issue shared locks when Read Uncommitted is specified, making this the least restrictive of the isolation levels. As a result, it’s possible that a statement will read rows that have been inserted, updated or deleted, but never committed to the database, a condition known as </w:t>
      </w:r>
      <w:r>
        <w:rPr>
          <w:rFonts w:ascii="Arial" w:hAnsi="Arial" w:cs="Arial"/>
          <w:i/>
          <w:iCs/>
          <w:color w:val="373737"/>
        </w:rPr>
        <w:t>dirty reads</w:t>
      </w:r>
      <w:r>
        <w:rPr>
          <w:rFonts w:ascii="Arial" w:hAnsi="Arial" w:cs="Arial"/>
          <w:color w:val="373737"/>
        </w:rPr>
        <w:t>. It’s also possible for data to be modified by another transaction between issuing statements within the current transaction, resulting in </w:t>
      </w:r>
      <w:r>
        <w:rPr>
          <w:rFonts w:ascii="Arial" w:hAnsi="Arial" w:cs="Arial"/>
          <w:i/>
          <w:iCs/>
          <w:color w:val="373737"/>
        </w:rPr>
        <w:t>nonrepeatable reads</w:t>
      </w:r>
      <w:r>
        <w:rPr>
          <w:rFonts w:ascii="Arial" w:hAnsi="Arial" w:cs="Arial"/>
          <w:color w:val="373737"/>
        </w:rPr>
        <w:t> or </w:t>
      </w:r>
      <w:r>
        <w:rPr>
          <w:rFonts w:ascii="Arial" w:hAnsi="Arial" w:cs="Arial"/>
          <w:i/>
          <w:iCs/>
          <w:color w:val="373737"/>
        </w:rPr>
        <w:t>phantom reads</w:t>
      </w:r>
      <w:r>
        <w:rPr>
          <w:rFonts w:ascii="Arial" w:hAnsi="Arial" w:cs="Arial"/>
          <w:color w:val="373737"/>
        </w:rPr>
        <w:t>.</w:t>
      </w:r>
    </w:p>
    <w:p w:rsidR="000078F1" w:rsidRDefault="000078F1" w:rsidP="000078F1">
      <w:pPr>
        <w:numPr>
          <w:ilvl w:val="0"/>
          <w:numId w:val="6"/>
        </w:numPr>
        <w:shd w:val="clear" w:color="auto" w:fill="FFFFFF"/>
        <w:spacing w:before="100" w:beforeAutospacing="1" w:after="100" w:afterAutospacing="1" w:line="240" w:lineRule="auto"/>
        <w:rPr>
          <w:rFonts w:ascii="Arial" w:hAnsi="Arial" w:cs="Arial"/>
          <w:color w:val="373737"/>
        </w:rPr>
      </w:pPr>
      <w:r>
        <w:rPr>
          <w:rStyle w:val="HTMLCode"/>
          <w:rFonts w:eastAsiaTheme="minorHAnsi"/>
          <w:color w:val="373737"/>
          <w:sz w:val="24"/>
          <w:szCs w:val="24"/>
        </w:rPr>
        <w:t>READ COMMITTED:</w:t>
      </w:r>
      <w:r>
        <w:rPr>
          <w:rFonts w:ascii="Arial" w:hAnsi="Arial" w:cs="Arial"/>
          <w:color w:val="373737"/>
        </w:rPr>
        <w:t xml:space="preserve"> A query in the current transaction cannot read data modified by another transaction that has not yet committed, thus preventing dirty reads. However, data can still be modified by other transactions between issuing statements </w:t>
      </w:r>
      <w:r>
        <w:rPr>
          <w:rFonts w:ascii="Arial" w:hAnsi="Arial" w:cs="Arial"/>
          <w:color w:val="373737"/>
        </w:rPr>
        <w:lastRenderedPageBreak/>
        <w:t>within the current transaction, so nonrepeatable reads and phantom reads are still possible. The isolation level uses shared locking or row versioning to prevent dirty reads, depending on whether the </w:t>
      </w:r>
      <w:r>
        <w:rPr>
          <w:rStyle w:val="HTMLCode"/>
          <w:rFonts w:eastAsiaTheme="minorHAnsi"/>
          <w:color w:val="373737"/>
          <w:sz w:val="24"/>
          <w:szCs w:val="24"/>
        </w:rPr>
        <w:t>READ_COMMITTED_SNAPSHOT</w:t>
      </w:r>
      <w:r>
        <w:rPr>
          <w:rFonts w:ascii="Arial" w:hAnsi="Arial" w:cs="Arial"/>
          <w:color w:val="373737"/>
        </w:rPr>
        <w:t> database option is enabled. Read Committed is the default isolation level for all SQL Server databases.</w:t>
      </w:r>
    </w:p>
    <w:p w:rsidR="000078F1" w:rsidRDefault="000078F1" w:rsidP="000078F1">
      <w:pPr>
        <w:numPr>
          <w:ilvl w:val="0"/>
          <w:numId w:val="6"/>
        </w:numPr>
        <w:shd w:val="clear" w:color="auto" w:fill="FFFFFF"/>
        <w:spacing w:before="100" w:beforeAutospacing="1" w:after="100" w:afterAutospacing="1" w:line="240" w:lineRule="auto"/>
        <w:rPr>
          <w:rFonts w:ascii="Arial" w:hAnsi="Arial" w:cs="Arial"/>
          <w:color w:val="373737"/>
        </w:rPr>
      </w:pPr>
      <w:r>
        <w:rPr>
          <w:rStyle w:val="HTMLCode"/>
          <w:rFonts w:eastAsiaTheme="minorHAnsi"/>
          <w:color w:val="373737"/>
          <w:sz w:val="24"/>
          <w:szCs w:val="24"/>
        </w:rPr>
        <w:t>REPEATABLE READ:</w:t>
      </w:r>
      <w:r>
        <w:rPr>
          <w:rFonts w:ascii="Arial" w:hAnsi="Arial" w:cs="Arial"/>
          <w:color w:val="373737"/>
        </w:rPr>
        <w:t> A query in the current transaction cannot read data modified by another transaction that has not yet committed, thus preventing dirty reads. In addition, no other transactions can modify data being read by the current transaction until it completes, eliminating nonrepeatable reads. However, if another transaction inserts new rows that match the search condition in the current transaction, in between the current transaction accessing the same data twice, phantom rows can appear in the second read.</w:t>
      </w:r>
    </w:p>
    <w:p w:rsidR="000078F1" w:rsidRDefault="000078F1" w:rsidP="000078F1">
      <w:pPr>
        <w:numPr>
          <w:ilvl w:val="0"/>
          <w:numId w:val="6"/>
        </w:numPr>
        <w:shd w:val="clear" w:color="auto" w:fill="FFFFFF"/>
        <w:spacing w:before="100" w:beforeAutospacing="1" w:after="100" w:afterAutospacing="1" w:line="240" w:lineRule="auto"/>
        <w:rPr>
          <w:rFonts w:ascii="Arial" w:hAnsi="Arial" w:cs="Arial"/>
          <w:color w:val="373737"/>
        </w:rPr>
      </w:pPr>
      <w:r>
        <w:rPr>
          <w:rStyle w:val="HTMLCode"/>
          <w:rFonts w:eastAsiaTheme="minorHAnsi"/>
          <w:color w:val="373737"/>
          <w:sz w:val="24"/>
          <w:szCs w:val="24"/>
        </w:rPr>
        <w:t>SERIALIZABLE:</w:t>
      </w:r>
      <w:r>
        <w:rPr>
          <w:rFonts w:ascii="Arial" w:hAnsi="Arial" w:cs="Arial"/>
          <w:color w:val="373737"/>
        </w:rPr>
        <w:t> A query in the current transaction cannot read data modified by another transaction that has not yet committed. No other transaction can modify data being read by the current transaction until it completes, and no other transaction can insert new rows that would match the search condition in the current transaction until it completes. As a result, the Serializable isolation level prevents dirty reads, nonrepeatable reads, and phantom reads. However, it can have the biggest impact on performance, compared to the other isolation levels.</w:t>
      </w:r>
    </w:p>
    <w:p w:rsidR="000078F1" w:rsidRDefault="000078F1" w:rsidP="000078F1">
      <w:pPr>
        <w:numPr>
          <w:ilvl w:val="0"/>
          <w:numId w:val="6"/>
        </w:numPr>
        <w:shd w:val="clear" w:color="auto" w:fill="FFFFFF"/>
        <w:spacing w:before="100" w:beforeAutospacing="1" w:after="100" w:afterAutospacing="1" w:line="240" w:lineRule="auto"/>
        <w:rPr>
          <w:rFonts w:ascii="Arial" w:hAnsi="Arial" w:cs="Arial"/>
          <w:color w:val="373737"/>
        </w:rPr>
      </w:pPr>
      <w:r>
        <w:rPr>
          <w:rStyle w:val="HTMLCode"/>
          <w:rFonts w:eastAsiaTheme="minorHAnsi"/>
          <w:color w:val="373737"/>
          <w:sz w:val="24"/>
          <w:szCs w:val="24"/>
        </w:rPr>
        <w:t>SNAPSHOT:</w:t>
      </w:r>
      <w:r>
        <w:rPr>
          <w:rFonts w:ascii="Arial" w:hAnsi="Arial" w:cs="Arial"/>
          <w:color w:val="373737"/>
        </w:rPr>
        <w:t> A statement can use data only if it will be in a consistent state throughout the transaction. If another transaction modifies data after the start of the current transaction, the data is not visible to the current transaction. The current transaction works with a snapshot of the data as it existed at the beginning of that transaction. Snapshot transactions do not request locks when reading data, nor do they block other transactions from writing data. In addition, other transactions writing data do not block the current transaction for reading data. As with the Serializable isolation level, the Snapshot level prevents dirty reads, nonrepeatable reads and phantom reads. However, it is susceptible to concurrent update errors. (not ANSI/ISO SQL standard)</w:t>
      </w:r>
    </w:p>
    <w:p w:rsidR="000078F1" w:rsidRDefault="000078F1" w:rsidP="000078F1">
      <w:pPr>
        <w:pStyle w:val="NormalWeb"/>
        <w:shd w:val="clear" w:color="auto" w:fill="FFFFFF"/>
        <w:rPr>
          <w:rFonts w:ascii="Arial" w:hAnsi="Arial" w:cs="Arial"/>
          <w:color w:val="373737"/>
        </w:rPr>
      </w:pPr>
      <w:r>
        <w:rPr>
          <w:rFonts w:ascii="Arial" w:hAnsi="Arial" w:cs="Arial"/>
          <w:color w:val="373737"/>
        </w:rPr>
        <w:t>There is much more to the isolation levels than what I’ve covered here, and the differences between them can be quite subtle, so be sure to refer to SQL Server documentation for more information. In the meantime, let’s look at how to actually specify the isolation level after making a connection. As already noted, you must use the </w:t>
      </w:r>
      <w:r>
        <w:rPr>
          <w:rStyle w:val="HTMLCode"/>
          <w:color w:val="373737"/>
        </w:rPr>
        <w:t>SET</w:t>
      </w:r>
      <w:r>
        <w:rPr>
          <w:rFonts w:ascii="Arial" w:hAnsi="Arial" w:cs="Arial"/>
          <w:color w:val="373737"/>
        </w:rPr>
        <w:t> </w:t>
      </w:r>
      <w:r>
        <w:rPr>
          <w:rStyle w:val="HTMLCode"/>
          <w:color w:val="373737"/>
        </w:rPr>
        <w:t>TRANSACTION</w:t>
      </w:r>
      <w:r>
        <w:rPr>
          <w:rFonts w:ascii="Arial" w:hAnsi="Arial" w:cs="Arial"/>
          <w:color w:val="373737"/>
        </w:rPr>
        <w:t> </w:t>
      </w:r>
      <w:r>
        <w:rPr>
          <w:rStyle w:val="HTMLCode"/>
          <w:color w:val="373737"/>
        </w:rPr>
        <w:t>ISOLATION</w:t>
      </w:r>
      <w:r>
        <w:rPr>
          <w:rFonts w:ascii="Arial" w:hAnsi="Arial" w:cs="Arial"/>
          <w:color w:val="373737"/>
        </w:rPr>
        <w:t> </w:t>
      </w:r>
      <w:r>
        <w:rPr>
          <w:rStyle w:val="HTMLCode"/>
          <w:color w:val="373737"/>
        </w:rPr>
        <w:t>LEVEL</w:t>
      </w:r>
      <w:r>
        <w:rPr>
          <w:rFonts w:ascii="Arial" w:hAnsi="Arial" w:cs="Arial"/>
          <w:color w:val="373737"/>
        </w:rPr>
        <w:t>statement, as shown in the following T-SQL statement:</w:t>
      </w:r>
      <w:bookmarkStart w:id="0" w:name="_GoBack"/>
      <w:bookmarkEnd w:id="0"/>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k"/>
                <w:rFonts w:ascii="inherit" w:hAnsi="inherit"/>
                <w:color w:val="000000"/>
                <w:sz w:val="18"/>
                <w:szCs w:val="18"/>
              </w:rPr>
              <w:t>SET</w:t>
            </w:r>
            <w:r w:rsidR="0015236D">
              <w:rPr>
                <w:rStyle w:val="crayon-k"/>
                <w:rFonts w:ascii="inherit" w:hAnsi="inherit"/>
                <w:color w:val="000000"/>
                <w:sz w:val="18"/>
                <w:szCs w:val="18"/>
              </w:rPr>
              <w:t xml:space="preserve"> </w:t>
            </w:r>
            <w:r>
              <w:rPr>
                <w:rStyle w:val="crayon-k"/>
                <w:rFonts w:ascii="inherit" w:hAnsi="inherit"/>
                <w:color w:val="000000"/>
                <w:sz w:val="18"/>
                <w:szCs w:val="18"/>
              </w:rPr>
              <w:t>TRANSACTION</w:t>
            </w:r>
            <w:r w:rsidR="0015236D">
              <w:rPr>
                <w:rStyle w:val="crayon-k"/>
                <w:rFonts w:ascii="inherit" w:hAnsi="inherit"/>
                <w:color w:val="000000"/>
                <w:sz w:val="18"/>
                <w:szCs w:val="18"/>
              </w:rPr>
              <w:t xml:space="preserve"> </w:t>
            </w:r>
            <w:r>
              <w:rPr>
                <w:rStyle w:val="crayon-k"/>
                <w:rFonts w:ascii="inherit" w:hAnsi="inherit"/>
                <w:color w:val="000000"/>
                <w:sz w:val="18"/>
                <w:szCs w:val="18"/>
              </w:rPr>
              <w:t>ISOLATION</w:t>
            </w:r>
            <w:r w:rsidR="0015236D">
              <w:rPr>
                <w:rStyle w:val="crayon-k"/>
                <w:rFonts w:ascii="inherit" w:hAnsi="inherit"/>
                <w:color w:val="000000"/>
                <w:sz w:val="18"/>
                <w:szCs w:val="18"/>
              </w:rPr>
              <w:t xml:space="preserve"> </w:t>
            </w:r>
            <w:r>
              <w:rPr>
                <w:rStyle w:val="crayon-k"/>
                <w:rFonts w:ascii="inherit" w:hAnsi="inherit"/>
                <w:color w:val="000000"/>
                <w:sz w:val="18"/>
                <w:szCs w:val="18"/>
              </w:rPr>
              <w:t>LEVEL</w:t>
            </w:r>
            <w:r w:rsidR="0015236D">
              <w:rPr>
                <w:rStyle w:val="crayon-k"/>
                <w:rFonts w:ascii="inherit" w:hAnsi="inherit"/>
                <w:color w:val="000000"/>
                <w:sz w:val="18"/>
                <w:szCs w:val="18"/>
              </w:rPr>
              <w:t xml:space="preserve"> </w:t>
            </w:r>
            <w:r>
              <w:rPr>
                <w:rStyle w:val="crayon-k"/>
                <w:rFonts w:ascii="inherit" w:hAnsi="inherit"/>
                <w:color w:val="000000"/>
                <w:sz w:val="18"/>
                <w:szCs w:val="18"/>
              </w:rPr>
              <w:t>READ</w:t>
            </w:r>
            <w:r w:rsidR="0015236D">
              <w:rPr>
                <w:rStyle w:val="crayon-k"/>
                <w:rFonts w:ascii="inherit" w:hAnsi="inherit"/>
                <w:color w:val="000000"/>
                <w:sz w:val="18"/>
                <w:szCs w:val="18"/>
              </w:rPr>
              <w:t xml:space="preserve"> </w:t>
            </w:r>
            <w:r>
              <w:rPr>
                <w:rStyle w:val="crayon-k"/>
                <w:rFonts w:ascii="inherit" w:hAnsi="inherit"/>
                <w:color w:val="000000"/>
                <w:sz w:val="18"/>
                <w:szCs w:val="18"/>
              </w:rPr>
              <w:t>UNCOMMITTED</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SELECT</w:t>
            </w:r>
            <w:r w:rsidR="0015236D">
              <w:rPr>
                <w:rStyle w:val="crayon-k"/>
                <w:rFonts w:ascii="inherit" w:hAnsi="inherit"/>
                <w:color w:val="000000"/>
                <w:sz w:val="18"/>
                <w:szCs w:val="18"/>
              </w:rPr>
              <w:t xml:space="preserve"> </w:t>
            </w:r>
            <w:r>
              <w:rPr>
                <w:rStyle w:val="crayon-o"/>
                <w:rFonts w:ascii="inherit" w:hAnsi="inherit"/>
                <w:color w:val="000000"/>
                <w:sz w:val="18"/>
                <w:szCs w:val="18"/>
              </w:rPr>
              <w:t>*</w:t>
            </w:r>
            <w:r w:rsidR="0015236D">
              <w:rPr>
                <w:rStyle w:val="crayon-o"/>
                <w:rFonts w:ascii="inherit" w:hAnsi="inherit"/>
                <w:color w:val="000000"/>
                <w:sz w:val="18"/>
                <w:szCs w:val="18"/>
              </w:rPr>
              <w:t xml:space="preserve"> </w:t>
            </w:r>
            <w:r>
              <w:rPr>
                <w:rStyle w:val="crayon-k"/>
                <w:rFonts w:ascii="inherit" w:hAnsi="inherit"/>
                <w:color w:val="000000"/>
                <w:sz w:val="18"/>
                <w:szCs w:val="18"/>
              </w:rPr>
              <w:t>FROM</w:t>
            </w:r>
            <w:r w:rsidR="0015236D">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WHERE</w:t>
            </w:r>
            <w:r w:rsidR="0015236D">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Notice that we simply specify the isolation level in our </w:t>
      </w:r>
      <w:r>
        <w:rPr>
          <w:rStyle w:val="HTMLCode"/>
          <w:color w:val="373737"/>
        </w:rPr>
        <w:t>SET</w:t>
      </w:r>
      <w:r>
        <w:rPr>
          <w:rFonts w:ascii="Arial" w:hAnsi="Arial" w:cs="Arial"/>
          <w:color w:val="373737"/>
        </w:rPr>
        <w:t> </w:t>
      </w:r>
      <w:r>
        <w:rPr>
          <w:rStyle w:val="HTMLCode"/>
          <w:color w:val="373737"/>
        </w:rPr>
        <w:t>TRANSACTION</w:t>
      </w:r>
      <w:r>
        <w:rPr>
          <w:rFonts w:ascii="Arial" w:hAnsi="Arial" w:cs="Arial"/>
          <w:color w:val="373737"/>
        </w:rPr>
        <w:t> </w:t>
      </w:r>
      <w:r>
        <w:rPr>
          <w:rStyle w:val="HTMLCode"/>
          <w:color w:val="373737"/>
        </w:rPr>
        <w:t>ISOLATION</w:t>
      </w:r>
      <w:r>
        <w:rPr>
          <w:rFonts w:ascii="Arial" w:hAnsi="Arial" w:cs="Arial"/>
          <w:color w:val="373737"/>
        </w:rPr>
        <w:t> </w:t>
      </w:r>
      <w:proofErr w:type="spellStart"/>
      <w:r>
        <w:rPr>
          <w:rStyle w:val="HTMLCode"/>
          <w:color w:val="373737"/>
        </w:rPr>
        <w:t>LEVEL</w:t>
      </w:r>
      <w:r>
        <w:rPr>
          <w:rFonts w:ascii="Arial" w:hAnsi="Arial" w:cs="Arial"/>
          <w:color w:val="373737"/>
        </w:rPr>
        <w:t>statement</w:t>
      </w:r>
      <w:proofErr w:type="spellEnd"/>
      <w:r>
        <w:rPr>
          <w:rFonts w:ascii="Arial" w:hAnsi="Arial" w:cs="Arial"/>
          <w:color w:val="373737"/>
        </w:rPr>
        <w:t>, in this case, Read Uncommitted. We can then run our query under that isolation level. Afterwards, we can return our session to the default level by issuing the following statement:</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i"/>
                <w:rFonts w:ascii="inherit" w:hAnsi="inherit"/>
                <w:color w:val="000000"/>
                <w:sz w:val="18"/>
                <w:szCs w:val="18"/>
              </w:rPr>
              <w:t>SET</w:t>
            </w:r>
            <w:r w:rsidR="0015236D">
              <w:rPr>
                <w:rStyle w:val="crayon-i"/>
                <w:rFonts w:ascii="inherit" w:hAnsi="inherit"/>
                <w:color w:val="000000"/>
                <w:sz w:val="18"/>
                <w:szCs w:val="18"/>
              </w:rPr>
              <w:t xml:space="preserve"> </w:t>
            </w:r>
            <w:r>
              <w:rPr>
                <w:rStyle w:val="crayon-i"/>
                <w:rFonts w:ascii="inherit" w:hAnsi="inherit"/>
                <w:color w:val="000000"/>
                <w:sz w:val="18"/>
                <w:szCs w:val="18"/>
              </w:rPr>
              <w:t>TRANSACTION</w:t>
            </w:r>
            <w:r w:rsidR="0015236D">
              <w:rPr>
                <w:rStyle w:val="crayon-i"/>
                <w:rFonts w:ascii="inherit" w:hAnsi="inherit"/>
                <w:color w:val="000000"/>
                <w:sz w:val="18"/>
                <w:szCs w:val="18"/>
              </w:rPr>
              <w:t xml:space="preserve"> </w:t>
            </w:r>
            <w:r>
              <w:rPr>
                <w:rStyle w:val="crayon-k"/>
                <w:rFonts w:ascii="inherit" w:hAnsi="inherit"/>
                <w:color w:val="000000"/>
                <w:sz w:val="18"/>
                <w:szCs w:val="18"/>
              </w:rPr>
              <w:t>ISOLATION</w:t>
            </w:r>
            <w:r w:rsidR="0015236D">
              <w:rPr>
                <w:rStyle w:val="crayon-k"/>
                <w:rFonts w:ascii="inherit" w:hAnsi="inherit"/>
                <w:color w:val="000000"/>
                <w:sz w:val="18"/>
                <w:szCs w:val="18"/>
              </w:rPr>
              <w:t xml:space="preserve"> </w:t>
            </w:r>
            <w:r>
              <w:rPr>
                <w:rStyle w:val="crayon-k"/>
                <w:rFonts w:ascii="inherit" w:hAnsi="inherit"/>
                <w:color w:val="000000"/>
                <w:sz w:val="18"/>
                <w:szCs w:val="18"/>
              </w:rPr>
              <w:t>LEVEL</w:t>
            </w:r>
            <w:r>
              <w:rPr>
                <w:rFonts w:ascii="inherit" w:hAnsi="inherit"/>
                <w:color w:val="000000"/>
                <w:sz w:val="18"/>
                <w:szCs w:val="18"/>
              </w:rPr>
              <w:t> </w:t>
            </w:r>
            <w:r>
              <w:rPr>
                <w:rStyle w:val="crayon-k"/>
                <w:rFonts w:ascii="inherit" w:hAnsi="inherit"/>
                <w:color w:val="000000"/>
                <w:sz w:val="18"/>
                <w:szCs w:val="18"/>
              </w:rPr>
              <w:t>READ</w:t>
            </w:r>
            <w:r w:rsidR="0015236D">
              <w:rPr>
                <w:rStyle w:val="crayon-k"/>
                <w:rFonts w:ascii="inherit" w:hAnsi="inherit"/>
                <w:color w:val="000000"/>
                <w:sz w:val="18"/>
                <w:szCs w:val="18"/>
              </w:rPr>
              <w:t xml:space="preserve"> </w:t>
            </w:r>
            <w:r>
              <w:rPr>
                <w:rStyle w:val="crayon-i"/>
                <w:rFonts w:ascii="inherit" w:hAnsi="inherit"/>
                <w:color w:val="000000"/>
                <w:sz w:val="18"/>
                <w:szCs w:val="18"/>
              </w:rPr>
              <w:t>COMMITTED</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lastRenderedPageBreak/>
        <w:t>That’s all there is to setting the isolation level. The trick is in understanding how the isolation levels work and the implications of each one. Tread carefully when changing the isolation level. You can easily impact performance if you use a level too restrictive, or create application problems by implementing an isolation level that leads to transactions prone to concurrency issues.</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“I still don’t get all this dirty reads and phantom reads business. What do they have to do with concurrency problems?”</w:t>
      </w:r>
    </w:p>
    <w:p w:rsidR="000078F1" w:rsidRDefault="000078F1" w:rsidP="000078F1">
      <w:pPr>
        <w:pStyle w:val="NormalWeb"/>
        <w:shd w:val="clear" w:color="auto" w:fill="FFFFFF"/>
        <w:rPr>
          <w:rFonts w:ascii="Arial" w:hAnsi="Arial" w:cs="Arial"/>
          <w:color w:val="373737"/>
        </w:rPr>
      </w:pPr>
      <w:r>
        <w:rPr>
          <w:rFonts w:ascii="Arial" w:hAnsi="Arial" w:cs="Arial"/>
          <w:color w:val="373737"/>
        </w:rPr>
        <w:t>In the previous question, we touched upon the issue of dirty reads, nonrepeatable reads and phantom reads and how they’re tied to transaction isolation levels. Perhaps a different take on each of these would be helpful:</w:t>
      </w:r>
    </w:p>
    <w:p w:rsidR="000078F1" w:rsidRDefault="000078F1" w:rsidP="000078F1">
      <w:pPr>
        <w:numPr>
          <w:ilvl w:val="0"/>
          <w:numId w:val="7"/>
        </w:numPr>
        <w:shd w:val="clear" w:color="auto" w:fill="FFFFFF"/>
        <w:spacing w:before="100" w:beforeAutospacing="1" w:after="100" w:afterAutospacing="1" w:line="240" w:lineRule="auto"/>
        <w:rPr>
          <w:rFonts w:ascii="Arial" w:hAnsi="Arial" w:cs="Arial"/>
          <w:color w:val="373737"/>
        </w:rPr>
      </w:pPr>
      <w:r>
        <w:rPr>
          <w:rStyle w:val="HTMLCode"/>
          <w:rFonts w:eastAsiaTheme="minorHAnsi"/>
          <w:color w:val="373737"/>
          <w:sz w:val="24"/>
          <w:szCs w:val="24"/>
        </w:rPr>
        <w:t>Dirty read:</w:t>
      </w:r>
      <w:r>
        <w:rPr>
          <w:rFonts w:ascii="Arial" w:hAnsi="Arial" w:cs="Arial"/>
          <w:color w:val="373737"/>
        </w:rPr>
        <w:t> Session 1 begins a transaction and modifies data. Session 2 reads the modified data before Session 1 commits the transaction. Session 2 is reading data that exists only in theory because the Session 1 transaction might be rolled back. If that occurs, the data read by Session 2 is no longer valid.</w:t>
      </w:r>
    </w:p>
    <w:p w:rsidR="000078F1" w:rsidRDefault="000078F1" w:rsidP="000078F1">
      <w:pPr>
        <w:numPr>
          <w:ilvl w:val="0"/>
          <w:numId w:val="7"/>
        </w:numPr>
        <w:shd w:val="clear" w:color="auto" w:fill="FFFFFF"/>
        <w:spacing w:before="100" w:beforeAutospacing="1" w:after="100" w:afterAutospacing="1" w:line="240" w:lineRule="auto"/>
        <w:rPr>
          <w:rFonts w:ascii="Arial" w:hAnsi="Arial" w:cs="Arial"/>
          <w:color w:val="373737"/>
        </w:rPr>
      </w:pPr>
      <w:r>
        <w:rPr>
          <w:rStyle w:val="HTMLCode"/>
          <w:rFonts w:eastAsiaTheme="minorHAnsi"/>
          <w:color w:val="373737"/>
          <w:sz w:val="24"/>
          <w:szCs w:val="24"/>
        </w:rPr>
        <w:t>Nonrepeatable read:</w:t>
      </w:r>
      <w:r>
        <w:rPr>
          <w:rFonts w:ascii="Arial" w:hAnsi="Arial" w:cs="Arial"/>
          <w:color w:val="373737"/>
        </w:rPr>
        <w:t> Session 1 begins a transaction and retrieves a row of data from a table. Session 2 updates that row. Session 1 tries to retrieve the row once more, still within the original transaction, but receives different results because of the Session 2 update.</w:t>
      </w:r>
    </w:p>
    <w:p w:rsidR="000078F1" w:rsidRDefault="000078F1" w:rsidP="000078F1">
      <w:pPr>
        <w:numPr>
          <w:ilvl w:val="0"/>
          <w:numId w:val="7"/>
        </w:numPr>
        <w:shd w:val="clear" w:color="auto" w:fill="FFFFFF"/>
        <w:spacing w:before="100" w:beforeAutospacing="1" w:after="100" w:afterAutospacing="1" w:line="240" w:lineRule="auto"/>
        <w:rPr>
          <w:rFonts w:ascii="Arial" w:hAnsi="Arial" w:cs="Arial"/>
          <w:color w:val="373737"/>
        </w:rPr>
      </w:pPr>
      <w:r>
        <w:rPr>
          <w:rStyle w:val="HTMLCode"/>
          <w:rFonts w:eastAsiaTheme="minorHAnsi"/>
          <w:color w:val="373737"/>
          <w:sz w:val="24"/>
          <w:szCs w:val="24"/>
        </w:rPr>
        <w:t>Phantom read:</w:t>
      </w:r>
      <w:r>
        <w:rPr>
          <w:rFonts w:ascii="Arial" w:hAnsi="Arial" w:cs="Arial"/>
          <w:color w:val="373737"/>
        </w:rPr>
        <w:t> Session 1 begins a transaction and retrieves several rows of data from a table. Session 2 inserts a row into the same table, and the insert coincides with the search criteria of the Session 1 statement. When Session 1 reruns the query, the new row added by Session 2 is now included in the results.</w:t>
      </w:r>
    </w:p>
    <w:p w:rsidR="000078F1" w:rsidRDefault="000078F1" w:rsidP="000078F1">
      <w:pPr>
        <w:pStyle w:val="NormalWeb"/>
        <w:shd w:val="clear" w:color="auto" w:fill="FFFFFF"/>
        <w:rPr>
          <w:rFonts w:ascii="Arial" w:hAnsi="Arial" w:cs="Arial"/>
          <w:color w:val="373737"/>
        </w:rPr>
      </w:pPr>
      <w:r>
        <w:rPr>
          <w:rFonts w:ascii="Arial" w:hAnsi="Arial" w:cs="Arial"/>
          <w:color w:val="373737"/>
        </w:rPr>
        <w:t>Notice the similarities between nonrepeatable reads and phantom reads. In fact, you can think of a phantom read as a variation of the nonrepeatable read. The problem with these definitions, however, is that it can be difficult to get agreement on any one being the “correct” one, particularly when it comes to phantom reads and nonrepeatable reads. Even within Microsoft documentation the definitions are not consistent. However, the scenarios described here should at least give you some sense of the differences between these concurrency problems.</w:t>
      </w:r>
    </w:p>
    <w:p w:rsidR="000078F1" w:rsidRDefault="000078F1" w:rsidP="000078F1">
      <w:pPr>
        <w:pStyle w:val="NormalWeb"/>
        <w:shd w:val="clear" w:color="auto" w:fill="FFFFFF"/>
        <w:rPr>
          <w:rFonts w:ascii="Arial" w:hAnsi="Arial" w:cs="Arial"/>
          <w:color w:val="373737"/>
        </w:rPr>
      </w:pPr>
      <w:r>
        <w:rPr>
          <w:rFonts w:ascii="Arial" w:hAnsi="Arial" w:cs="Arial"/>
          <w:color w:val="373737"/>
        </w:rPr>
        <w:t>The important point to remember is that the possibility of running into any of these issues depends on the isolation levels you’re using when you run your queries. The following table shows the concurrency issues that each isolation level is susceptible to:</w:t>
      </w:r>
    </w:p>
    <w:tbl>
      <w:tblPr>
        <w:tblW w:w="0" w:type="dxa"/>
        <w:shd w:val="clear" w:color="auto" w:fill="FFFFFF"/>
        <w:tblCellMar>
          <w:left w:w="0" w:type="dxa"/>
          <w:right w:w="0" w:type="dxa"/>
        </w:tblCellMar>
        <w:tblLook w:val="04A0"/>
      </w:tblPr>
      <w:tblGrid>
        <w:gridCol w:w="2161"/>
        <w:gridCol w:w="1441"/>
        <w:gridCol w:w="2593"/>
        <w:gridCol w:w="1729"/>
      </w:tblGrid>
      <w:tr w:rsidR="000078F1" w:rsidTr="000078F1">
        <w:tc>
          <w:tcPr>
            <w:tcW w:w="0" w:type="auto"/>
            <w:tcBorders>
              <w:top w:val="single" w:sz="6" w:space="0" w:color="DCDCDC"/>
              <w:left w:val="nil"/>
              <w:bottom w:val="single" w:sz="6" w:space="0" w:color="DCDCDC"/>
              <w:right w:val="nil"/>
            </w:tcBorders>
            <w:shd w:val="clear" w:color="auto" w:fill="FFFFFF"/>
            <w:hideMark/>
          </w:tcPr>
          <w:p w:rsidR="000078F1" w:rsidRDefault="000078F1">
            <w:pPr>
              <w:spacing w:before="100" w:beforeAutospacing="1" w:after="100" w:afterAutospacing="1"/>
              <w:rPr>
                <w:rFonts w:ascii="Times New Roman" w:hAnsi="Times New Roman" w:cs="Times New Roman"/>
              </w:rPr>
            </w:pPr>
            <w:r>
              <w:rPr>
                <w:rStyle w:val="HTMLCode"/>
                <w:rFonts w:eastAsiaTheme="minorHAnsi"/>
                <w:sz w:val="24"/>
                <w:szCs w:val="24"/>
              </w:rPr>
              <w:t>Isolation level</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spacing w:before="100" w:beforeAutospacing="1" w:after="100" w:afterAutospacing="1"/>
            </w:pPr>
            <w:r>
              <w:rPr>
                <w:rStyle w:val="HTMLCode"/>
                <w:rFonts w:eastAsiaTheme="minorHAnsi"/>
                <w:sz w:val="24"/>
                <w:szCs w:val="24"/>
              </w:rPr>
              <w:t>Dirty read</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spacing w:before="100" w:beforeAutospacing="1" w:after="100" w:afterAutospacing="1"/>
            </w:pPr>
            <w:r>
              <w:rPr>
                <w:rStyle w:val="HTMLCode"/>
                <w:rFonts w:eastAsiaTheme="minorHAnsi"/>
                <w:sz w:val="24"/>
                <w:szCs w:val="24"/>
              </w:rPr>
              <w:t>Nonrepeatable read</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spacing w:before="100" w:beforeAutospacing="1" w:after="100" w:afterAutospacing="1"/>
            </w:pPr>
            <w:r>
              <w:rPr>
                <w:rStyle w:val="HTMLCode"/>
                <w:rFonts w:eastAsiaTheme="minorHAnsi"/>
                <w:sz w:val="24"/>
                <w:szCs w:val="24"/>
              </w:rPr>
              <w:t>Phantom read</w:t>
            </w:r>
          </w:p>
        </w:tc>
      </w:tr>
      <w:tr w:rsidR="000078F1" w:rsidTr="000078F1">
        <w:tc>
          <w:tcPr>
            <w:tcW w:w="0" w:type="auto"/>
            <w:tcBorders>
              <w:top w:val="single" w:sz="6" w:space="0" w:color="DCDCDC"/>
              <w:left w:val="nil"/>
              <w:bottom w:val="single" w:sz="6" w:space="0" w:color="DCDCDC"/>
              <w:right w:val="nil"/>
            </w:tcBorders>
            <w:shd w:val="clear" w:color="auto" w:fill="FFFFFF"/>
            <w:hideMark/>
          </w:tcPr>
          <w:p w:rsidR="000078F1" w:rsidRDefault="000078F1">
            <w:pPr>
              <w:spacing w:before="100" w:beforeAutospacing="1" w:after="100" w:afterAutospacing="1"/>
            </w:pPr>
            <w:r>
              <w:t>Read uncommitted</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bluetick"/>
            </w:pPr>
            <w:r>
              <w:t>Y</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bluetick"/>
            </w:pPr>
            <w:r>
              <w:t>Y</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bluetick"/>
            </w:pPr>
            <w:r>
              <w:t>Y</w:t>
            </w:r>
          </w:p>
        </w:tc>
      </w:tr>
      <w:tr w:rsidR="000078F1" w:rsidTr="000078F1">
        <w:tc>
          <w:tcPr>
            <w:tcW w:w="0" w:type="auto"/>
            <w:tcBorders>
              <w:top w:val="single" w:sz="6" w:space="0" w:color="DCDCDC"/>
              <w:left w:val="nil"/>
              <w:bottom w:val="single" w:sz="6" w:space="0" w:color="DCDCDC"/>
              <w:right w:val="nil"/>
            </w:tcBorders>
            <w:shd w:val="clear" w:color="auto" w:fill="FFFFFF"/>
            <w:hideMark/>
          </w:tcPr>
          <w:p w:rsidR="000078F1" w:rsidRDefault="000078F1">
            <w:pPr>
              <w:spacing w:before="100" w:beforeAutospacing="1" w:after="100" w:afterAutospacing="1"/>
            </w:pPr>
            <w:r>
              <w:t>Read committed</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NormalWeb"/>
            </w:pPr>
            <w:r>
              <w:rPr>
                <w:rStyle w:val="redcross"/>
              </w:rPr>
              <w:t>N</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bluetick"/>
            </w:pPr>
            <w:r>
              <w:t>Y</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bluetick"/>
            </w:pPr>
            <w:r>
              <w:t>Y</w:t>
            </w:r>
          </w:p>
        </w:tc>
      </w:tr>
      <w:tr w:rsidR="000078F1" w:rsidTr="000078F1">
        <w:tc>
          <w:tcPr>
            <w:tcW w:w="0" w:type="auto"/>
            <w:tcBorders>
              <w:top w:val="single" w:sz="6" w:space="0" w:color="DCDCDC"/>
              <w:left w:val="nil"/>
              <w:bottom w:val="single" w:sz="6" w:space="0" w:color="DCDCDC"/>
              <w:right w:val="nil"/>
            </w:tcBorders>
            <w:shd w:val="clear" w:color="auto" w:fill="FFFFFF"/>
            <w:hideMark/>
          </w:tcPr>
          <w:p w:rsidR="000078F1" w:rsidRDefault="000078F1">
            <w:pPr>
              <w:spacing w:before="100" w:beforeAutospacing="1" w:after="100" w:afterAutospacing="1"/>
            </w:pPr>
            <w:r>
              <w:t>Repeatable read</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NormalWeb"/>
            </w:pPr>
            <w:r>
              <w:rPr>
                <w:rStyle w:val="redcross"/>
              </w:rPr>
              <w:t>N</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NormalWeb"/>
            </w:pPr>
            <w:r>
              <w:rPr>
                <w:rStyle w:val="redcross"/>
              </w:rPr>
              <w:t>N</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bluetick"/>
            </w:pPr>
            <w:r>
              <w:t>Y</w:t>
            </w:r>
          </w:p>
        </w:tc>
      </w:tr>
      <w:tr w:rsidR="000078F1" w:rsidTr="000078F1">
        <w:tc>
          <w:tcPr>
            <w:tcW w:w="0" w:type="auto"/>
            <w:tcBorders>
              <w:top w:val="single" w:sz="6" w:space="0" w:color="DCDCDC"/>
              <w:left w:val="nil"/>
              <w:bottom w:val="single" w:sz="6" w:space="0" w:color="DCDCDC"/>
              <w:right w:val="nil"/>
            </w:tcBorders>
            <w:shd w:val="clear" w:color="auto" w:fill="FFFFFF"/>
            <w:hideMark/>
          </w:tcPr>
          <w:p w:rsidR="000078F1" w:rsidRDefault="000078F1">
            <w:pPr>
              <w:spacing w:before="100" w:beforeAutospacing="1" w:after="100" w:afterAutospacing="1"/>
            </w:pPr>
            <w:r>
              <w:t>Serializable</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NormalWeb"/>
            </w:pPr>
            <w:r>
              <w:rPr>
                <w:rStyle w:val="redcross"/>
              </w:rPr>
              <w:t>N</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NormalWeb"/>
            </w:pPr>
            <w:r>
              <w:rPr>
                <w:rStyle w:val="redcross"/>
              </w:rPr>
              <w:t>N</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NormalWeb"/>
            </w:pPr>
            <w:r>
              <w:rPr>
                <w:rStyle w:val="redcross"/>
              </w:rPr>
              <w:t>N</w:t>
            </w:r>
          </w:p>
        </w:tc>
      </w:tr>
      <w:tr w:rsidR="000078F1" w:rsidTr="000078F1">
        <w:tc>
          <w:tcPr>
            <w:tcW w:w="0" w:type="auto"/>
            <w:tcBorders>
              <w:top w:val="single" w:sz="6" w:space="0" w:color="DCDCDC"/>
              <w:left w:val="nil"/>
              <w:bottom w:val="single" w:sz="6" w:space="0" w:color="DCDCDC"/>
              <w:right w:val="nil"/>
            </w:tcBorders>
            <w:shd w:val="clear" w:color="auto" w:fill="FFFFFF"/>
            <w:hideMark/>
          </w:tcPr>
          <w:p w:rsidR="000078F1" w:rsidRDefault="000078F1">
            <w:pPr>
              <w:spacing w:before="100" w:beforeAutospacing="1" w:after="100" w:afterAutospacing="1"/>
            </w:pPr>
            <w:r>
              <w:t>Snapshot</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NormalWeb"/>
            </w:pPr>
            <w:r>
              <w:rPr>
                <w:rStyle w:val="redcross"/>
              </w:rPr>
              <w:t>N</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NormalWeb"/>
            </w:pPr>
            <w:r>
              <w:rPr>
                <w:rStyle w:val="redcross"/>
              </w:rPr>
              <w:t>N</w:t>
            </w:r>
          </w:p>
        </w:tc>
        <w:tc>
          <w:tcPr>
            <w:tcW w:w="0" w:type="auto"/>
            <w:tcBorders>
              <w:top w:val="single" w:sz="6" w:space="0" w:color="DCDCDC"/>
              <w:left w:val="nil"/>
              <w:bottom w:val="single" w:sz="6" w:space="0" w:color="DCDCDC"/>
              <w:right w:val="nil"/>
            </w:tcBorders>
            <w:shd w:val="clear" w:color="auto" w:fill="FFFFFF"/>
            <w:hideMark/>
          </w:tcPr>
          <w:p w:rsidR="000078F1" w:rsidRDefault="000078F1">
            <w:pPr>
              <w:pStyle w:val="NormalWeb"/>
            </w:pPr>
            <w:r>
              <w:rPr>
                <w:rStyle w:val="redcross"/>
              </w:rPr>
              <w:t>N</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Let’s look at a few examples to better illustrate how the isolation levels can help prevent concurrency problems. The examples are based on the test </w:t>
      </w:r>
      <w:proofErr w:type="spellStart"/>
      <w:r>
        <w:rPr>
          <w:rStyle w:val="HTMLCode"/>
          <w:color w:val="373737"/>
        </w:rPr>
        <w:t>EmployeeInfo</w:t>
      </w:r>
      <w:proofErr w:type="spellEnd"/>
      <w:r>
        <w:rPr>
          <w:rFonts w:ascii="Arial" w:hAnsi="Arial" w:cs="Arial"/>
          <w:color w:val="373737"/>
        </w:rPr>
        <w:t> table, which includes the </w:t>
      </w:r>
      <w:proofErr w:type="spellStart"/>
      <w:r>
        <w:rPr>
          <w:rStyle w:val="HTMLCode"/>
          <w:color w:val="373737"/>
        </w:rPr>
        <w:t>EmpID</w:t>
      </w:r>
      <w:proofErr w:type="spellEnd"/>
      <w:r>
        <w:rPr>
          <w:rFonts w:ascii="Arial" w:hAnsi="Arial" w:cs="Arial"/>
          <w:color w:val="373737"/>
        </w:rPr>
        <w:t>, </w:t>
      </w:r>
      <w:proofErr w:type="spellStart"/>
      <w:r>
        <w:rPr>
          <w:rStyle w:val="HTMLCode"/>
          <w:color w:val="373737"/>
        </w:rPr>
        <w:t>FirstName</w:t>
      </w:r>
      <w:proofErr w:type="spellEnd"/>
      <w:r>
        <w:rPr>
          <w:rFonts w:ascii="Arial" w:hAnsi="Arial" w:cs="Arial"/>
          <w:color w:val="373737"/>
        </w:rPr>
        <w:t xml:space="preserve">, </w:t>
      </w:r>
      <w:r>
        <w:rPr>
          <w:rFonts w:ascii="Arial" w:hAnsi="Arial" w:cs="Arial"/>
          <w:color w:val="373737"/>
        </w:rPr>
        <w:lastRenderedPageBreak/>
        <w:t>and </w:t>
      </w:r>
      <w:proofErr w:type="spellStart"/>
      <w:r>
        <w:rPr>
          <w:rStyle w:val="HTMLCode"/>
          <w:color w:val="373737"/>
        </w:rPr>
        <w:t>LastName</w:t>
      </w:r>
      <w:proofErr w:type="spellEnd"/>
      <w:r>
        <w:rPr>
          <w:rFonts w:ascii="Arial" w:hAnsi="Arial" w:cs="Arial"/>
          <w:color w:val="373737"/>
        </w:rPr>
        <w:t> columns. However, you can use whatever table you like, as long as you can update data in it.</w:t>
      </w:r>
    </w:p>
    <w:p w:rsidR="000078F1" w:rsidRDefault="000078F1" w:rsidP="000078F1">
      <w:pPr>
        <w:pStyle w:val="NormalWeb"/>
        <w:shd w:val="clear" w:color="auto" w:fill="FFFFFF"/>
        <w:rPr>
          <w:rFonts w:ascii="Arial" w:hAnsi="Arial" w:cs="Arial"/>
          <w:color w:val="373737"/>
        </w:rPr>
      </w:pPr>
      <w:r>
        <w:rPr>
          <w:rFonts w:ascii="Arial" w:hAnsi="Arial" w:cs="Arial"/>
          <w:color w:val="373737"/>
        </w:rPr>
        <w:t>In the first example, we simulate a dirty read against the </w:t>
      </w:r>
      <w:proofErr w:type="spellStart"/>
      <w:r>
        <w:rPr>
          <w:rStyle w:val="HTMLCode"/>
          <w:color w:val="373737"/>
        </w:rPr>
        <w:t>EmployeeInfo</w:t>
      </w:r>
      <w:proofErr w:type="spellEnd"/>
      <w:r>
        <w:rPr>
          <w:rFonts w:ascii="Arial" w:hAnsi="Arial" w:cs="Arial"/>
          <w:color w:val="373737"/>
        </w:rPr>
        <w:t> table. (If you want to try this out, you’ll need to establish two different connections to your database.) Let’s start with Session 1. First, we begin a transaction and run an </w:t>
      </w:r>
      <w:r>
        <w:rPr>
          <w:rStyle w:val="HTMLCode"/>
          <w:color w:val="373737"/>
        </w:rPr>
        <w:t>UPDATE</w:t>
      </w:r>
      <w:r>
        <w:rPr>
          <w:rFonts w:ascii="Arial" w:hAnsi="Arial" w:cs="Arial"/>
          <w:color w:val="373737"/>
        </w:rPr>
        <w:t> statement, as shown in the following T-SQL:</w:t>
      </w:r>
    </w:p>
    <w:tbl>
      <w:tblPr>
        <w:tblW w:w="10320" w:type="dxa"/>
        <w:tblCellSpacing w:w="15" w:type="dxa"/>
        <w:tblInd w:w="-390" w:type="dxa"/>
        <w:tblCellMar>
          <w:top w:w="15" w:type="dxa"/>
          <w:left w:w="15" w:type="dxa"/>
          <w:bottom w:w="15" w:type="dxa"/>
          <w:right w:w="15" w:type="dxa"/>
        </w:tblCellMar>
        <w:tblLook w:val="04A0"/>
      </w:tblPr>
      <w:tblGrid>
        <w:gridCol w:w="325"/>
        <w:gridCol w:w="999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995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 session 1</w:t>
            </w:r>
          </w:p>
          <w:p w:rsidR="000078F1" w:rsidRDefault="000078F1">
            <w:pPr>
              <w:rPr>
                <w:rFonts w:ascii="inherit" w:hAnsi="inherit"/>
                <w:color w:val="000000"/>
                <w:sz w:val="18"/>
                <w:szCs w:val="18"/>
              </w:rPr>
            </w:pPr>
            <w:r>
              <w:rPr>
                <w:rStyle w:val="crayon-k"/>
                <w:rFonts w:ascii="inherit" w:hAnsi="inherit"/>
                <w:color w:val="000000"/>
                <w:sz w:val="18"/>
                <w:szCs w:val="18"/>
              </w:rPr>
              <w:t>BEGIN</w:t>
            </w:r>
            <w:r w:rsidR="0015236D">
              <w:rPr>
                <w:rStyle w:val="crayon-k"/>
                <w:rFonts w:ascii="inherit" w:hAnsi="inherit"/>
                <w:color w:val="000000"/>
                <w:sz w:val="18"/>
                <w:szCs w:val="18"/>
              </w:rPr>
              <w:t xml:space="preserve"> </w:t>
            </w:r>
            <w:r>
              <w:rPr>
                <w:rStyle w:val="crayon-k"/>
                <w:rFonts w:ascii="inherit" w:hAnsi="inherit"/>
                <w:color w:val="000000"/>
                <w:sz w:val="18"/>
                <w:szCs w:val="18"/>
              </w:rPr>
              <w:t>TRANSACTION</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UPDATE</w:t>
            </w:r>
            <w:r w:rsidR="0015236D">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SET</w:t>
            </w:r>
            <w:r w:rsidR="0015236D">
              <w:rPr>
                <w:rStyle w:val="crayon-k"/>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r>
              <w:rPr>
                <w:rStyle w:val="crayon-o"/>
                <w:rFonts w:ascii="inherit" w:hAnsi="inherit"/>
                <w:color w:val="000000"/>
                <w:sz w:val="18"/>
                <w:szCs w:val="18"/>
              </w:rPr>
              <w:t>=</w:t>
            </w:r>
            <w:r>
              <w:rPr>
                <w:rStyle w:val="crayon-s"/>
                <w:rFonts w:ascii="inherit" w:hAnsi="inherit"/>
                <w:color w:val="000000"/>
                <w:sz w:val="18"/>
                <w:szCs w:val="18"/>
              </w:rPr>
              <w:t>'Frank'</w:t>
            </w:r>
          </w:p>
          <w:p w:rsidR="000078F1" w:rsidRDefault="000078F1">
            <w:pPr>
              <w:rPr>
                <w:rFonts w:ascii="inherit" w:hAnsi="inherit"/>
                <w:color w:val="000000"/>
                <w:sz w:val="18"/>
                <w:szCs w:val="18"/>
              </w:rPr>
            </w:pPr>
            <w:r>
              <w:rPr>
                <w:rStyle w:val="crayon-k"/>
                <w:rFonts w:ascii="inherit" w:hAnsi="inherit"/>
                <w:color w:val="000000"/>
                <w:sz w:val="18"/>
                <w:szCs w:val="18"/>
              </w:rPr>
              <w:t>WHERE</w:t>
            </w:r>
            <w:r w:rsidR="0015236D">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WAITFOR</w:t>
            </w:r>
            <w:r w:rsidR="0015236D">
              <w:rPr>
                <w:rStyle w:val="crayon-k"/>
                <w:rFonts w:ascii="inherit" w:hAnsi="inherit"/>
                <w:color w:val="000000"/>
                <w:sz w:val="18"/>
                <w:szCs w:val="18"/>
              </w:rPr>
              <w:t xml:space="preserve"> </w:t>
            </w:r>
            <w:r>
              <w:rPr>
                <w:rStyle w:val="crayon-i"/>
                <w:rFonts w:ascii="inherit" w:hAnsi="inherit"/>
                <w:color w:val="000000"/>
                <w:sz w:val="18"/>
                <w:szCs w:val="18"/>
              </w:rPr>
              <w:t>DELAY</w:t>
            </w:r>
            <w:r w:rsidR="0015236D">
              <w:rPr>
                <w:rStyle w:val="crayon-i"/>
                <w:rFonts w:ascii="inherit" w:hAnsi="inherit"/>
                <w:color w:val="000000"/>
                <w:sz w:val="18"/>
                <w:szCs w:val="18"/>
              </w:rPr>
              <w:t xml:space="preserve"> </w:t>
            </w:r>
            <w:r>
              <w:rPr>
                <w:rStyle w:val="crayon-s"/>
                <w:rFonts w:ascii="inherit" w:hAnsi="inherit"/>
                <w:color w:val="000000"/>
                <w:sz w:val="18"/>
                <w:szCs w:val="18"/>
              </w:rPr>
              <w:t>'00:00:05'</w:t>
            </w:r>
            <w:r>
              <w:rPr>
                <w:rFonts w:ascii="inherit" w:hAnsi="inherit"/>
                <w:color w:val="000000"/>
                <w:sz w:val="18"/>
                <w:szCs w:val="18"/>
              </w:rPr>
              <w:t> </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ROLLBACK</w:t>
            </w:r>
            <w:r w:rsidR="0015236D">
              <w:rPr>
                <w:rStyle w:val="crayon-k"/>
                <w:rFonts w:ascii="inherit" w:hAnsi="inherit"/>
                <w:color w:val="000000"/>
                <w:sz w:val="18"/>
                <w:szCs w:val="18"/>
              </w:rPr>
              <w:t xml:space="preserve"> </w:t>
            </w:r>
            <w:r>
              <w:rPr>
                <w:rStyle w:val="crayon-k"/>
                <w:rFonts w:ascii="inherit" w:hAnsi="inherit"/>
                <w:color w:val="000000"/>
                <w:sz w:val="18"/>
                <w:szCs w:val="18"/>
              </w:rPr>
              <w:t>TRANSACTION</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Notice that the transaction includes a </w:t>
      </w:r>
      <w:r>
        <w:rPr>
          <w:rStyle w:val="HTMLCode"/>
          <w:color w:val="373737"/>
        </w:rPr>
        <w:t>WAITFOR</w:t>
      </w:r>
      <w:r>
        <w:rPr>
          <w:rFonts w:ascii="Arial" w:hAnsi="Arial" w:cs="Arial"/>
          <w:color w:val="373737"/>
        </w:rPr>
        <w:t> </w:t>
      </w:r>
      <w:r>
        <w:rPr>
          <w:rStyle w:val="HTMLCode"/>
          <w:color w:val="373737"/>
        </w:rPr>
        <w:t>DELAY</w:t>
      </w:r>
      <w:r>
        <w:rPr>
          <w:rFonts w:ascii="Arial" w:hAnsi="Arial" w:cs="Arial"/>
          <w:color w:val="373737"/>
        </w:rPr>
        <w:t> statement, with five seconds specified. This is included to give us time to run our statements in the second session. You can take this approach, adjusting the seconds as necessary, or simply run the </w:t>
      </w:r>
      <w:r>
        <w:rPr>
          <w:rStyle w:val="HTMLCode"/>
          <w:color w:val="373737"/>
        </w:rPr>
        <w:t>BEGIN</w:t>
      </w:r>
      <w:r>
        <w:rPr>
          <w:rFonts w:ascii="Arial" w:hAnsi="Arial" w:cs="Arial"/>
          <w:color w:val="373737"/>
        </w:rPr>
        <w:t> </w:t>
      </w:r>
      <w:r>
        <w:rPr>
          <w:rStyle w:val="HTMLCode"/>
          <w:color w:val="373737"/>
        </w:rPr>
        <w:t>TRANSACTION</w:t>
      </w:r>
      <w:r>
        <w:rPr>
          <w:rFonts w:ascii="Arial" w:hAnsi="Arial" w:cs="Arial"/>
          <w:color w:val="373737"/>
        </w:rPr>
        <w:t> and </w:t>
      </w:r>
      <w:r>
        <w:rPr>
          <w:rStyle w:val="HTMLCode"/>
          <w:color w:val="373737"/>
        </w:rPr>
        <w:t>UPDATE</w:t>
      </w:r>
      <w:r>
        <w:rPr>
          <w:rFonts w:ascii="Arial" w:hAnsi="Arial" w:cs="Arial"/>
          <w:color w:val="373737"/>
        </w:rPr>
        <w:t> statements and stop there. You can then run the statements in Session 2, and then return to Session 1 to run the </w:t>
      </w:r>
      <w:r>
        <w:rPr>
          <w:rStyle w:val="HTMLCode"/>
          <w:color w:val="373737"/>
        </w:rPr>
        <w:t>ROLLBACK</w:t>
      </w:r>
      <w:r>
        <w:rPr>
          <w:rFonts w:ascii="Arial" w:hAnsi="Arial" w:cs="Arial"/>
          <w:color w:val="373737"/>
        </w:rPr>
        <w:t> statement. The goal is to make sure we run the statements in the second session in between the </w:t>
      </w:r>
      <w:r>
        <w:rPr>
          <w:rStyle w:val="HTMLCode"/>
          <w:color w:val="373737"/>
        </w:rPr>
        <w:t>UPDATE</w:t>
      </w:r>
      <w:r>
        <w:rPr>
          <w:rFonts w:ascii="Arial" w:hAnsi="Arial" w:cs="Arial"/>
          <w:color w:val="373737"/>
        </w:rPr>
        <w:t> and </w:t>
      </w:r>
      <w:r>
        <w:rPr>
          <w:rStyle w:val="HTMLCode"/>
          <w:color w:val="373737"/>
        </w:rPr>
        <w:t>ROLLBACK</w:t>
      </w:r>
      <w:r>
        <w:rPr>
          <w:rFonts w:ascii="Arial" w:hAnsi="Arial" w:cs="Arial"/>
          <w:color w:val="373737"/>
        </w:rPr>
        <w:t> statements in the first session.</w:t>
      </w:r>
    </w:p>
    <w:p w:rsidR="000078F1" w:rsidRDefault="000078F1" w:rsidP="000078F1">
      <w:pPr>
        <w:pStyle w:val="NormalWeb"/>
        <w:shd w:val="clear" w:color="auto" w:fill="FFFFFF"/>
        <w:rPr>
          <w:rFonts w:ascii="Arial" w:hAnsi="Arial" w:cs="Arial"/>
          <w:color w:val="373737"/>
        </w:rPr>
      </w:pPr>
      <w:r>
        <w:rPr>
          <w:rFonts w:ascii="Arial" w:hAnsi="Arial" w:cs="Arial"/>
          <w:color w:val="373737"/>
        </w:rPr>
        <w:t>When we hit the delay, we can run the following the following T-SQL statements in Session 2:</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--session 2</w:t>
            </w:r>
          </w:p>
          <w:p w:rsidR="000078F1" w:rsidRDefault="000078F1">
            <w:pPr>
              <w:rPr>
                <w:rFonts w:ascii="inherit" w:hAnsi="inherit"/>
                <w:color w:val="000000"/>
                <w:sz w:val="18"/>
                <w:szCs w:val="18"/>
              </w:rPr>
            </w:pPr>
            <w:r>
              <w:rPr>
                <w:rStyle w:val="crayon-k"/>
                <w:rFonts w:ascii="inherit" w:hAnsi="inherit"/>
                <w:color w:val="000000"/>
                <w:sz w:val="18"/>
                <w:szCs w:val="18"/>
              </w:rPr>
              <w:t>SET</w:t>
            </w:r>
            <w:r w:rsidR="0015236D">
              <w:rPr>
                <w:rStyle w:val="crayon-k"/>
                <w:rFonts w:ascii="inherit" w:hAnsi="inherit"/>
                <w:color w:val="000000"/>
                <w:sz w:val="18"/>
                <w:szCs w:val="18"/>
              </w:rPr>
              <w:t xml:space="preserve"> </w:t>
            </w:r>
            <w:r>
              <w:rPr>
                <w:rStyle w:val="crayon-k"/>
                <w:rFonts w:ascii="inherit" w:hAnsi="inherit"/>
                <w:color w:val="000000"/>
                <w:sz w:val="18"/>
                <w:szCs w:val="18"/>
              </w:rPr>
              <w:t>TRANSACTION</w:t>
            </w:r>
            <w:r w:rsidR="0015236D">
              <w:rPr>
                <w:rStyle w:val="crayon-k"/>
                <w:rFonts w:ascii="inherit" w:hAnsi="inherit"/>
                <w:color w:val="000000"/>
                <w:sz w:val="18"/>
                <w:szCs w:val="18"/>
              </w:rPr>
              <w:t xml:space="preserve"> </w:t>
            </w:r>
            <w:r>
              <w:rPr>
                <w:rStyle w:val="crayon-k"/>
                <w:rFonts w:ascii="inherit" w:hAnsi="inherit"/>
                <w:color w:val="000000"/>
                <w:sz w:val="18"/>
                <w:szCs w:val="18"/>
              </w:rPr>
              <w:t>ISOLATION</w:t>
            </w:r>
            <w:r w:rsidR="0015236D">
              <w:rPr>
                <w:rStyle w:val="crayon-k"/>
                <w:rFonts w:ascii="inherit" w:hAnsi="inherit"/>
                <w:color w:val="000000"/>
                <w:sz w:val="18"/>
                <w:szCs w:val="18"/>
              </w:rPr>
              <w:t xml:space="preserve"> </w:t>
            </w:r>
            <w:r>
              <w:rPr>
                <w:rStyle w:val="crayon-k"/>
                <w:rFonts w:ascii="inherit" w:hAnsi="inherit"/>
                <w:color w:val="000000"/>
                <w:sz w:val="18"/>
                <w:szCs w:val="18"/>
              </w:rPr>
              <w:t>LEVEL</w:t>
            </w:r>
            <w:r w:rsidR="0015236D">
              <w:rPr>
                <w:rStyle w:val="crayon-k"/>
                <w:rFonts w:ascii="inherit" w:hAnsi="inherit"/>
                <w:color w:val="000000"/>
                <w:sz w:val="18"/>
                <w:szCs w:val="18"/>
              </w:rPr>
              <w:t xml:space="preserve"> </w:t>
            </w:r>
            <w:r>
              <w:rPr>
                <w:rStyle w:val="crayon-k"/>
                <w:rFonts w:ascii="inherit" w:hAnsi="inherit"/>
                <w:color w:val="000000"/>
                <w:sz w:val="18"/>
                <w:szCs w:val="18"/>
              </w:rPr>
              <w:t>READ</w:t>
            </w:r>
            <w:r w:rsidR="0015236D">
              <w:rPr>
                <w:rStyle w:val="crayon-k"/>
                <w:rFonts w:ascii="inherit" w:hAnsi="inherit"/>
                <w:color w:val="000000"/>
                <w:sz w:val="18"/>
                <w:szCs w:val="18"/>
              </w:rPr>
              <w:t xml:space="preserve"> </w:t>
            </w:r>
            <w:r>
              <w:rPr>
                <w:rStyle w:val="crayon-k"/>
                <w:rFonts w:ascii="inherit" w:hAnsi="inherit"/>
                <w:color w:val="000000"/>
                <w:sz w:val="18"/>
                <w:szCs w:val="18"/>
              </w:rPr>
              <w:t>UNCOMMITTED</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SELECT</w:t>
            </w:r>
            <w:r w:rsidR="0015236D">
              <w:rPr>
                <w:rStyle w:val="crayon-i"/>
                <w:rFonts w:ascii="inherit" w:hAnsi="inherit"/>
                <w:color w:val="000000"/>
                <w:sz w:val="18"/>
                <w:szCs w:val="18"/>
              </w:rPr>
              <w:t xml:space="preserve"> </w:t>
            </w:r>
            <w:proofErr w:type="spellStart"/>
            <w:r w:rsidR="0015236D">
              <w:rPr>
                <w:rStyle w:val="crayon-i"/>
                <w:rFonts w:ascii="inherit" w:hAnsi="inherit"/>
                <w:color w:val="000000"/>
                <w:sz w:val="18"/>
                <w:szCs w:val="18"/>
              </w:rPr>
              <w:t>F</w:t>
            </w:r>
            <w:r>
              <w:rPr>
                <w:rStyle w:val="crayon-i"/>
                <w:rFonts w:ascii="inherit" w:hAnsi="inherit"/>
                <w:color w:val="000000"/>
                <w:sz w:val="18"/>
                <w:szCs w:val="18"/>
              </w:rPr>
              <w:t>irstName</w:t>
            </w:r>
            <w:proofErr w:type="spellEnd"/>
            <w:r w:rsidR="0015236D">
              <w:rPr>
                <w:rStyle w:val="crayon-i"/>
                <w:rFonts w:ascii="inherit" w:hAnsi="inherit"/>
                <w:color w:val="000000"/>
                <w:sz w:val="18"/>
                <w:szCs w:val="18"/>
              </w:rPr>
              <w:t xml:space="preserve"> </w:t>
            </w:r>
            <w:r>
              <w:rPr>
                <w:rStyle w:val="crayon-k"/>
                <w:rFonts w:ascii="inherit" w:hAnsi="inherit"/>
                <w:color w:val="000000"/>
                <w:sz w:val="18"/>
                <w:szCs w:val="18"/>
              </w:rPr>
              <w:t>FROM</w:t>
            </w:r>
            <w:r w:rsidR="0015236D">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WHERE</w:t>
            </w:r>
            <w:r w:rsidR="0015236D">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We start by specifying that the Read Uncommitted isolation level be used. We then run the </w:t>
      </w:r>
      <w:r>
        <w:rPr>
          <w:rStyle w:val="HTMLCode"/>
          <w:color w:val="373737"/>
        </w:rPr>
        <w:t>SELECT</w:t>
      </w:r>
      <w:r>
        <w:rPr>
          <w:rFonts w:ascii="Arial" w:hAnsi="Arial" w:cs="Arial"/>
          <w:color w:val="373737"/>
        </w:rPr>
        <w:t> statement, which immediately returns the value </w:t>
      </w:r>
      <w:r>
        <w:rPr>
          <w:rStyle w:val="HTMLCode"/>
          <w:color w:val="373737"/>
        </w:rPr>
        <w:t>Frank</w:t>
      </w:r>
      <w:r>
        <w:rPr>
          <w:rFonts w:ascii="Arial" w:hAnsi="Arial" w:cs="Arial"/>
          <w:color w:val="373737"/>
        </w:rPr>
        <w:t>, the new value inserted into the table in Session 1. However, if we run the </w:t>
      </w:r>
      <w:r>
        <w:rPr>
          <w:rStyle w:val="HTMLCode"/>
          <w:color w:val="373737"/>
        </w:rPr>
        <w:t>SELECT</w:t>
      </w:r>
      <w:r>
        <w:rPr>
          <w:rFonts w:ascii="Arial" w:hAnsi="Arial" w:cs="Arial"/>
          <w:color w:val="373737"/>
        </w:rPr>
        <w:t> statement a second time, after the Session 1 transaction has been rolled back, we’ll receive the value </w:t>
      </w:r>
      <w:r>
        <w:rPr>
          <w:rStyle w:val="HTMLCode"/>
          <w:color w:val="373737"/>
        </w:rPr>
        <w:t>Ken</w:t>
      </w:r>
      <w:r>
        <w:rPr>
          <w:rFonts w:ascii="Arial" w:hAnsi="Arial" w:cs="Arial"/>
          <w:color w:val="373737"/>
        </w:rPr>
        <w:t>, the original value in the table. The returned value </w:t>
      </w:r>
      <w:r>
        <w:rPr>
          <w:rStyle w:val="HTMLCode"/>
          <w:color w:val="373737"/>
        </w:rPr>
        <w:t>Frank</w:t>
      </w:r>
      <w:r>
        <w:rPr>
          <w:rFonts w:ascii="Arial" w:hAnsi="Arial" w:cs="Arial"/>
          <w:color w:val="373737"/>
        </w:rPr>
        <w:t> in Session 2 is an example of a dirty read.</w:t>
      </w:r>
    </w:p>
    <w:p w:rsidR="000078F1" w:rsidRDefault="000078F1" w:rsidP="000078F1">
      <w:pPr>
        <w:pStyle w:val="NormalWeb"/>
        <w:shd w:val="clear" w:color="auto" w:fill="FFFFFF"/>
        <w:rPr>
          <w:rFonts w:ascii="Arial" w:hAnsi="Arial" w:cs="Arial"/>
          <w:color w:val="373737"/>
        </w:rPr>
      </w:pPr>
      <w:r>
        <w:rPr>
          <w:rFonts w:ascii="Arial" w:hAnsi="Arial" w:cs="Arial"/>
          <w:color w:val="373737"/>
        </w:rPr>
        <w:lastRenderedPageBreak/>
        <w:t>Now let’s repeat our experiment, only this time with a different isolation level. In Session 1, we again start our transaction and do our update:</w:t>
      </w:r>
    </w:p>
    <w:tbl>
      <w:tblPr>
        <w:tblW w:w="10320" w:type="dxa"/>
        <w:tblCellSpacing w:w="15" w:type="dxa"/>
        <w:tblInd w:w="-390" w:type="dxa"/>
        <w:tblCellMar>
          <w:top w:w="15" w:type="dxa"/>
          <w:left w:w="15" w:type="dxa"/>
          <w:bottom w:w="15" w:type="dxa"/>
          <w:right w:w="15" w:type="dxa"/>
        </w:tblCellMar>
        <w:tblLook w:val="04A0"/>
      </w:tblPr>
      <w:tblGrid>
        <w:gridCol w:w="325"/>
        <w:gridCol w:w="999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995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 session 1</w:t>
            </w:r>
          </w:p>
          <w:p w:rsidR="000078F1" w:rsidRDefault="000078F1">
            <w:pPr>
              <w:rPr>
                <w:rFonts w:ascii="inherit" w:hAnsi="inherit"/>
                <w:color w:val="000000"/>
                <w:sz w:val="18"/>
                <w:szCs w:val="18"/>
              </w:rPr>
            </w:pPr>
            <w:r>
              <w:rPr>
                <w:rStyle w:val="crayon-k"/>
                <w:rFonts w:ascii="inherit" w:hAnsi="inherit"/>
                <w:color w:val="000000"/>
                <w:sz w:val="18"/>
                <w:szCs w:val="18"/>
              </w:rPr>
              <w:t>BEGIN</w:t>
            </w:r>
            <w:r w:rsidR="000F63E7">
              <w:rPr>
                <w:rStyle w:val="crayon-k"/>
                <w:rFonts w:ascii="inherit" w:hAnsi="inherit"/>
                <w:color w:val="000000"/>
                <w:sz w:val="18"/>
                <w:szCs w:val="18"/>
              </w:rPr>
              <w:t xml:space="preserve"> </w:t>
            </w:r>
            <w:r>
              <w:rPr>
                <w:rStyle w:val="crayon-k"/>
                <w:rFonts w:ascii="inherit" w:hAnsi="inherit"/>
                <w:color w:val="000000"/>
                <w:sz w:val="18"/>
                <w:szCs w:val="18"/>
              </w:rPr>
              <w:t>TRANSACTION</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UPDATE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r>
              <w:rPr>
                <w:rStyle w:val="crayon-o"/>
                <w:rFonts w:ascii="inherit" w:hAnsi="inherit"/>
                <w:color w:val="000000"/>
                <w:sz w:val="18"/>
                <w:szCs w:val="18"/>
              </w:rPr>
              <w:t>=</w:t>
            </w:r>
            <w:r>
              <w:rPr>
                <w:rStyle w:val="crayon-s"/>
                <w:rFonts w:ascii="inherit" w:hAnsi="inherit"/>
                <w:color w:val="000000"/>
                <w:sz w:val="18"/>
                <w:szCs w:val="18"/>
              </w:rPr>
              <w:t>'Frank'</w:t>
            </w:r>
          </w:p>
          <w:p w:rsidR="000078F1" w:rsidRDefault="000078F1">
            <w:pPr>
              <w:rPr>
                <w:rFonts w:ascii="inherit" w:hAnsi="inherit"/>
                <w:color w:val="000000"/>
                <w:sz w:val="18"/>
                <w:szCs w:val="18"/>
              </w:rPr>
            </w:pPr>
            <w:r>
              <w:rPr>
                <w:rStyle w:val="crayon-k"/>
                <w:rFonts w:ascii="inherit" w:hAnsi="inherit"/>
                <w:color w:val="000000"/>
                <w:sz w:val="18"/>
                <w:szCs w:val="18"/>
              </w:rPr>
              <w:t>WHERE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WAITFOR</w:t>
            </w:r>
            <w:r w:rsidR="000F63E7">
              <w:rPr>
                <w:rStyle w:val="crayon-k"/>
                <w:rFonts w:ascii="inherit" w:hAnsi="inherit"/>
                <w:color w:val="000000"/>
                <w:sz w:val="18"/>
                <w:szCs w:val="18"/>
              </w:rPr>
              <w:t xml:space="preserve"> </w:t>
            </w:r>
            <w:r>
              <w:rPr>
                <w:rStyle w:val="crayon-i"/>
                <w:rFonts w:ascii="inherit" w:hAnsi="inherit"/>
                <w:color w:val="000000"/>
                <w:sz w:val="18"/>
                <w:szCs w:val="18"/>
              </w:rPr>
              <w:t>DELAY</w:t>
            </w:r>
            <w:r>
              <w:rPr>
                <w:rStyle w:val="crayon-s"/>
                <w:rFonts w:ascii="inherit" w:hAnsi="inherit"/>
                <w:color w:val="000000"/>
                <w:sz w:val="18"/>
                <w:szCs w:val="18"/>
              </w:rPr>
              <w:t>'00:00:05'</w:t>
            </w:r>
            <w:r>
              <w:rPr>
                <w:rFonts w:ascii="inherit" w:hAnsi="inherit"/>
                <w:color w:val="000000"/>
                <w:sz w:val="18"/>
                <w:szCs w:val="18"/>
              </w:rPr>
              <w:t> </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ROLLBACK</w:t>
            </w:r>
            <w:r w:rsidR="000F63E7">
              <w:rPr>
                <w:rStyle w:val="crayon-k"/>
                <w:rFonts w:ascii="inherit" w:hAnsi="inherit"/>
                <w:color w:val="000000"/>
                <w:sz w:val="18"/>
                <w:szCs w:val="18"/>
              </w:rPr>
              <w:t xml:space="preserve"> </w:t>
            </w:r>
            <w:r>
              <w:rPr>
                <w:rStyle w:val="crayon-k"/>
                <w:rFonts w:ascii="inherit" w:hAnsi="inherit"/>
                <w:color w:val="000000"/>
                <w:sz w:val="18"/>
                <w:szCs w:val="18"/>
              </w:rPr>
              <w:t>TRANSACTION</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This time in Session 2, we set the transaction level to Read Committed:</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--session 2</w:t>
            </w:r>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r>
              <w:rPr>
                <w:rStyle w:val="crayon-k"/>
                <w:rFonts w:ascii="inherit" w:hAnsi="inherit"/>
                <w:color w:val="000000"/>
                <w:sz w:val="18"/>
                <w:szCs w:val="18"/>
              </w:rPr>
              <w:t>TRANSACTION</w:t>
            </w:r>
            <w:r w:rsidR="000F63E7">
              <w:rPr>
                <w:rStyle w:val="crayon-k"/>
                <w:rFonts w:ascii="inherit" w:hAnsi="inherit"/>
                <w:color w:val="000000"/>
                <w:sz w:val="18"/>
                <w:szCs w:val="18"/>
              </w:rPr>
              <w:t xml:space="preserve"> </w:t>
            </w:r>
            <w:r>
              <w:rPr>
                <w:rStyle w:val="crayon-k"/>
                <w:rFonts w:ascii="inherit" w:hAnsi="inherit"/>
                <w:color w:val="000000"/>
                <w:sz w:val="18"/>
                <w:szCs w:val="18"/>
              </w:rPr>
              <w:t>ISOLATION</w:t>
            </w:r>
            <w:r w:rsidR="000F63E7">
              <w:rPr>
                <w:rStyle w:val="crayon-k"/>
                <w:rFonts w:ascii="inherit" w:hAnsi="inherit"/>
                <w:color w:val="000000"/>
                <w:sz w:val="18"/>
                <w:szCs w:val="18"/>
              </w:rPr>
              <w:t xml:space="preserve"> </w:t>
            </w:r>
            <w:r>
              <w:rPr>
                <w:rStyle w:val="crayon-k"/>
                <w:rFonts w:ascii="inherit" w:hAnsi="inherit"/>
                <w:color w:val="000000"/>
                <w:sz w:val="18"/>
                <w:szCs w:val="18"/>
              </w:rPr>
              <w:t>LEVEL</w:t>
            </w:r>
            <w:r w:rsidR="000F63E7">
              <w:rPr>
                <w:rStyle w:val="crayon-k"/>
                <w:rFonts w:ascii="inherit" w:hAnsi="inherit"/>
                <w:color w:val="000000"/>
                <w:sz w:val="18"/>
                <w:szCs w:val="18"/>
              </w:rPr>
              <w:t xml:space="preserve"> </w:t>
            </w:r>
            <w:r>
              <w:rPr>
                <w:rStyle w:val="crayon-k"/>
                <w:rFonts w:ascii="inherit" w:hAnsi="inherit"/>
                <w:color w:val="000000"/>
                <w:sz w:val="18"/>
                <w:szCs w:val="18"/>
              </w:rPr>
              <w:t>READ</w:t>
            </w:r>
            <w:r>
              <w:rPr>
                <w:rStyle w:val="crayon-i"/>
                <w:rFonts w:ascii="inherit" w:hAnsi="inherit"/>
                <w:color w:val="000000"/>
                <w:sz w:val="18"/>
                <w:szCs w:val="18"/>
              </w:rPr>
              <w:t>COMMITTED</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SELECT</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r w:rsidR="000F63E7">
              <w:rPr>
                <w:rStyle w:val="crayon-i"/>
                <w:rFonts w:ascii="inherit" w:hAnsi="inherit"/>
                <w:color w:val="000000"/>
                <w:sz w:val="18"/>
                <w:szCs w:val="18"/>
              </w:rPr>
              <w:t xml:space="preserve"> </w:t>
            </w:r>
            <w:r>
              <w:rPr>
                <w:rStyle w:val="crayon-k"/>
                <w:rFonts w:ascii="inherit" w:hAnsi="inherit"/>
                <w:color w:val="000000"/>
                <w:sz w:val="18"/>
                <w:szCs w:val="18"/>
              </w:rPr>
              <w:t>FROM</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When we run the </w:t>
      </w:r>
      <w:r>
        <w:rPr>
          <w:rStyle w:val="HTMLCode"/>
          <w:color w:val="373737"/>
        </w:rPr>
        <w:t>SELECT</w:t>
      </w:r>
      <w:r>
        <w:rPr>
          <w:rFonts w:ascii="Arial" w:hAnsi="Arial" w:cs="Arial"/>
          <w:color w:val="373737"/>
        </w:rPr>
        <w:t> statement, it waits until the Session 1 transaction has been rolled back and then returns the value </w:t>
      </w:r>
      <w:r>
        <w:rPr>
          <w:rStyle w:val="HTMLCode"/>
          <w:color w:val="373737"/>
        </w:rPr>
        <w:t>Ken</w:t>
      </w:r>
      <w:r>
        <w:rPr>
          <w:rFonts w:ascii="Arial" w:hAnsi="Arial" w:cs="Arial"/>
          <w:color w:val="373737"/>
        </w:rPr>
        <w:t>. As you can see, no dirty read. But another problem is lurking: the nonrepeatable read.</w:t>
      </w:r>
    </w:p>
    <w:p w:rsidR="000078F1" w:rsidRDefault="000078F1" w:rsidP="000078F1">
      <w:pPr>
        <w:pStyle w:val="NormalWeb"/>
        <w:shd w:val="clear" w:color="auto" w:fill="FFFFFF"/>
        <w:rPr>
          <w:rFonts w:ascii="Arial" w:hAnsi="Arial" w:cs="Arial"/>
          <w:color w:val="373737"/>
        </w:rPr>
      </w:pPr>
      <w:r>
        <w:rPr>
          <w:rFonts w:ascii="Arial" w:hAnsi="Arial" w:cs="Arial"/>
          <w:color w:val="373737"/>
        </w:rPr>
        <w:t>To demonstrate the nonrepeatable read, we take a different approach. In Session 1, we set the isolation level to Read Committed (which is the default), start a transaction, and retrieve a row from the </w:t>
      </w:r>
      <w:proofErr w:type="spellStart"/>
      <w:r>
        <w:rPr>
          <w:rStyle w:val="HTMLCode"/>
          <w:color w:val="373737"/>
        </w:rPr>
        <w:t>EmployeeInfo</w:t>
      </w:r>
      <w:proofErr w:type="spellEnd"/>
      <w:r>
        <w:rPr>
          <w:rFonts w:ascii="Arial" w:hAnsi="Arial" w:cs="Arial"/>
          <w:color w:val="373737"/>
        </w:rPr>
        <w:t> table:</w:t>
      </w:r>
    </w:p>
    <w:tbl>
      <w:tblPr>
        <w:tblW w:w="10320" w:type="dxa"/>
        <w:tblCellSpacing w:w="15" w:type="dxa"/>
        <w:tblInd w:w="-390" w:type="dxa"/>
        <w:tblCellMar>
          <w:top w:w="15" w:type="dxa"/>
          <w:left w:w="15" w:type="dxa"/>
          <w:bottom w:w="15" w:type="dxa"/>
          <w:right w:w="15" w:type="dxa"/>
        </w:tblCellMar>
        <w:tblLook w:val="04A0"/>
      </w:tblPr>
      <w:tblGrid>
        <w:gridCol w:w="325"/>
        <w:gridCol w:w="999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995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--session 1</w:t>
            </w:r>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r>
              <w:rPr>
                <w:rStyle w:val="crayon-k"/>
                <w:rFonts w:ascii="inherit" w:hAnsi="inherit"/>
                <w:color w:val="000000"/>
                <w:sz w:val="18"/>
                <w:szCs w:val="18"/>
              </w:rPr>
              <w:t>TRANSACTION</w:t>
            </w:r>
            <w:r w:rsidR="000F63E7">
              <w:rPr>
                <w:rStyle w:val="crayon-k"/>
                <w:rFonts w:ascii="inherit" w:hAnsi="inherit"/>
                <w:color w:val="000000"/>
                <w:sz w:val="18"/>
                <w:szCs w:val="18"/>
              </w:rPr>
              <w:t xml:space="preserve"> </w:t>
            </w:r>
            <w:r>
              <w:rPr>
                <w:rStyle w:val="crayon-k"/>
                <w:rFonts w:ascii="inherit" w:hAnsi="inherit"/>
                <w:color w:val="000000"/>
                <w:sz w:val="18"/>
                <w:szCs w:val="18"/>
              </w:rPr>
              <w:t>ISOLATION</w:t>
            </w:r>
            <w:r w:rsidR="000F63E7">
              <w:rPr>
                <w:rStyle w:val="crayon-k"/>
                <w:rFonts w:ascii="inherit" w:hAnsi="inherit"/>
                <w:color w:val="000000"/>
                <w:sz w:val="18"/>
                <w:szCs w:val="18"/>
              </w:rPr>
              <w:t xml:space="preserve"> </w:t>
            </w:r>
            <w:r>
              <w:rPr>
                <w:rStyle w:val="crayon-k"/>
                <w:rFonts w:ascii="inherit" w:hAnsi="inherit"/>
                <w:color w:val="000000"/>
                <w:sz w:val="18"/>
                <w:szCs w:val="18"/>
              </w:rPr>
              <w:t>LEVEL</w:t>
            </w:r>
            <w:r w:rsidR="000F63E7">
              <w:rPr>
                <w:rStyle w:val="crayon-k"/>
                <w:rFonts w:ascii="inherit" w:hAnsi="inherit"/>
                <w:color w:val="000000"/>
                <w:sz w:val="18"/>
                <w:szCs w:val="18"/>
              </w:rPr>
              <w:t xml:space="preserve"> </w:t>
            </w:r>
            <w:r>
              <w:rPr>
                <w:rStyle w:val="crayon-k"/>
                <w:rFonts w:ascii="inherit" w:hAnsi="inherit"/>
                <w:color w:val="000000"/>
                <w:sz w:val="18"/>
                <w:szCs w:val="18"/>
              </w:rPr>
              <w:t>READ</w:t>
            </w:r>
            <w:r>
              <w:rPr>
                <w:rStyle w:val="crayon-i"/>
                <w:rFonts w:ascii="inherit" w:hAnsi="inherit"/>
                <w:color w:val="000000"/>
                <w:sz w:val="18"/>
                <w:szCs w:val="18"/>
              </w:rPr>
              <w:t>COMMITTED</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BEGIN</w:t>
            </w:r>
            <w:r w:rsidR="000F63E7">
              <w:rPr>
                <w:rStyle w:val="crayon-k"/>
                <w:rFonts w:ascii="inherit" w:hAnsi="inherit"/>
                <w:color w:val="000000"/>
                <w:sz w:val="18"/>
                <w:szCs w:val="18"/>
              </w:rPr>
              <w:t xml:space="preserve"> </w:t>
            </w:r>
            <w:r>
              <w:rPr>
                <w:rStyle w:val="crayon-k"/>
                <w:rFonts w:ascii="inherit" w:hAnsi="inherit"/>
                <w:color w:val="000000"/>
                <w:sz w:val="18"/>
                <w:szCs w:val="18"/>
              </w:rPr>
              <w:t>TRANSACTION</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SELECT</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r w:rsidR="000F63E7">
              <w:rPr>
                <w:rStyle w:val="crayon-i"/>
                <w:rFonts w:ascii="inherit" w:hAnsi="inherit"/>
                <w:color w:val="000000"/>
                <w:sz w:val="18"/>
                <w:szCs w:val="18"/>
              </w:rPr>
              <w:t xml:space="preserve"> </w:t>
            </w:r>
            <w:r>
              <w:rPr>
                <w:rStyle w:val="crayon-k"/>
                <w:rFonts w:ascii="inherit" w:hAnsi="inherit"/>
                <w:color w:val="000000"/>
                <w:sz w:val="18"/>
                <w:szCs w:val="18"/>
              </w:rPr>
              <w:t>FROM</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w:t>
            </w:r>
            <w:r w:rsidR="000F63E7">
              <w:rPr>
                <w:rStyle w:val="crayon-k"/>
                <w:rFonts w:ascii="inherit" w:hAnsi="inherit"/>
                <w:color w:val="000000"/>
                <w:sz w:val="18"/>
                <w:szCs w:val="18"/>
              </w:rPr>
              <w:t xml:space="preserve"> </w:t>
            </w:r>
            <w:proofErr w:type="spellStart"/>
            <w:r>
              <w:rPr>
                <w:rStyle w:val="crayon-k"/>
                <w:rFonts w:ascii="inherit" w:hAnsi="inherit"/>
                <w:color w:val="000000"/>
                <w:sz w:val="18"/>
                <w:szCs w:val="18"/>
              </w:rPr>
              <w:t>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WAITFOR</w:t>
            </w:r>
            <w:r w:rsidR="000F63E7">
              <w:rPr>
                <w:rStyle w:val="crayon-k"/>
                <w:rFonts w:ascii="inherit" w:hAnsi="inherit"/>
                <w:color w:val="000000"/>
                <w:sz w:val="18"/>
                <w:szCs w:val="18"/>
              </w:rPr>
              <w:t xml:space="preserve"> </w:t>
            </w:r>
            <w:r>
              <w:rPr>
                <w:rStyle w:val="crayon-i"/>
                <w:rFonts w:ascii="inherit" w:hAnsi="inherit"/>
                <w:color w:val="000000"/>
                <w:sz w:val="18"/>
                <w:szCs w:val="18"/>
              </w:rPr>
              <w:t>DELAY</w:t>
            </w:r>
            <w:r>
              <w:rPr>
                <w:rStyle w:val="crayon-s"/>
                <w:rFonts w:ascii="inherit" w:hAnsi="inherit"/>
                <w:color w:val="000000"/>
                <w:sz w:val="18"/>
                <w:szCs w:val="18"/>
              </w:rPr>
              <w:t>'00:00:05'</w:t>
            </w:r>
            <w:r>
              <w:rPr>
                <w:rFonts w:ascii="inherit" w:hAnsi="inherit"/>
                <w:color w:val="000000"/>
                <w:sz w:val="18"/>
                <w:szCs w:val="18"/>
              </w:rPr>
              <w:t> </w:t>
            </w:r>
          </w:p>
          <w:p w:rsidR="000078F1" w:rsidRDefault="000078F1">
            <w:pPr>
              <w:rPr>
                <w:rFonts w:ascii="inherit" w:hAnsi="inherit"/>
                <w:color w:val="000000"/>
                <w:sz w:val="18"/>
                <w:szCs w:val="18"/>
              </w:rPr>
            </w:pPr>
            <w:r>
              <w:rPr>
                <w:rFonts w:ascii="inherit" w:hAnsi="inherit"/>
                <w:color w:val="000000"/>
                <w:sz w:val="18"/>
                <w:szCs w:val="18"/>
              </w:rPr>
              <w:lastRenderedPageBreak/>
              <w:t> </w:t>
            </w:r>
          </w:p>
          <w:p w:rsidR="000078F1" w:rsidRDefault="000078F1">
            <w:pPr>
              <w:rPr>
                <w:rFonts w:ascii="inherit" w:hAnsi="inherit"/>
                <w:color w:val="000000"/>
                <w:sz w:val="18"/>
                <w:szCs w:val="18"/>
              </w:rPr>
            </w:pPr>
            <w:r>
              <w:rPr>
                <w:rStyle w:val="crayon-k"/>
                <w:rFonts w:ascii="inherit" w:hAnsi="inherit"/>
                <w:color w:val="000000"/>
                <w:sz w:val="18"/>
                <w:szCs w:val="18"/>
              </w:rPr>
              <w:t>SELECT</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r w:rsidR="000F63E7">
              <w:rPr>
                <w:rStyle w:val="crayon-i"/>
                <w:rFonts w:ascii="inherit" w:hAnsi="inherit"/>
                <w:color w:val="000000"/>
                <w:sz w:val="18"/>
                <w:szCs w:val="18"/>
              </w:rPr>
              <w:t xml:space="preserve"> </w:t>
            </w:r>
            <w:r>
              <w:rPr>
                <w:rStyle w:val="crayon-k"/>
                <w:rFonts w:ascii="inherit" w:hAnsi="inherit"/>
                <w:color w:val="000000"/>
                <w:sz w:val="18"/>
                <w:szCs w:val="18"/>
              </w:rPr>
              <w:t>FROM</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ROLLBACK</w:t>
            </w:r>
            <w:r w:rsidR="000F63E7">
              <w:rPr>
                <w:rStyle w:val="crayon-k"/>
                <w:rFonts w:ascii="inherit" w:hAnsi="inherit"/>
                <w:color w:val="000000"/>
                <w:sz w:val="18"/>
                <w:szCs w:val="18"/>
              </w:rPr>
              <w:t xml:space="preserve"> </w:t>
            </w:r>
            <w:r>
              <w:rPr>
                <w:rStyle w:val="crayon-k"/>
                <w:rFonts w:ascii="inherit" w:hAnsi="inherit"/>
                <w:color w:val="000000"/>
                <w:sz w:val="18"/>
                <w:szCs w:val="18"/>
              </w:rPr>
              <w:t>TRANSACTION</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lastRenderedPageBreak/>
        <w:t>During the delay, we run an </w:t>
      </w:r>
      <w:r>
        <w:rPr>
          <w:rStyle w:val="HTMLCode"/>
          <w:color w:val="373737"/>
        </w:rPr>
        <w:t>UPDATE</w:t>
      </w:r>
      <w:r>
        <w:rPr>
          <w:rFonts w:ascii="Arial" w:hAnsi="Arial" w:cs="Arial"/>
          <w:color w:val="373737"/>
        </w:rPr>
        <w:t> statement in Session 2:</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--session 2</w:t>
            </w:r>
          </w:p>
          <w:p w:rsidR="000078F1" w:rsidRDefault="000078F1">
            <w:pPr>
              <w:rPr>
                <w:rFonts w:ascii="inherit" w:hAnsi="inherit"/>
                <w:color w:val="000000"/>
                <w:sz w:val="18"/>
                <w:szCs w:val="18"/>
              </w:rPr>
            </w:pPr>
            <w:r>
              <w:rPr>
                <w:rStyle w:val="crayon-k"/>
                <w:rFonts w:ascii="inherit" w:hAnsi="inherit"/>
                <w:color w:val="000000"/>
                <w:sz w:val="18"/>
                <w:szCs w:val="18"/>
              </w:rPr>
              <w:t>UPDATE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r>
              <w:rPr>
                <w:rStyle w:val="crayon-o"/>
                <w:rFonts w:ascii="inherit" w:hAnsi="inherit"/>
                <w:color w:val="000000"/>
                <w:sz w:val="18"/>
                <w:szCs w:val="18"/>
              </w:rPr>
              <w:t>=</w:t>
            </w:r>
            <w:r>
              <w:rPr>
                <w:rStyle w:val="crayon-s"/>
                <w:rFonts w:ascii="inherit" w:hAnsi="inherit"/>
                <w:color w:val="000000"/>
                <w:sz w:val="18"/>
                <w:szCs w:val="18"/>
              </w:rPr>
              <w:t>'Frank'</w:t>
            </w:r>
          </w:p>
          <w:p w:rsidR="000078F1" w:rsidRDefault="000078F1">
            <w:pPr>
              <w:rPr>
                <w:rFonts w:ascii="inherit" w:hAnsi="inherit"/>
                <w:color w:val="000000"/>
                <w:sz w:val="18"/>
                <w:szCs w:val="18"/>
              </w:rPr>
            </w:pPr>
            <w:r>
              <w:rPr>
                <w:rStyle w:val="crayon-k"/>
                <w:rFonts w:ascii="inherit" w:hAnsi="inherit"/>
                <w:color w:val="000000"/>
                <w:sz w:val="18"/>
                <w:szCs w:val="18"/>
              </w:rPr>
              <w:t>WHERE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This time around, the first </w:t>
      </w:r>
      <w:r>
        <w:rPr>
          <w:rStyle w:val="HTMLCode"/>
          <w:color w:val="373737"/>
        </w:rPr>
        <w:t>SELECT</w:t>
      </w:r>
      <w:r>
        <w:rPr>
          <w:rFonts w:ascii="Arial" w:hAnsi="Arial" w:cs="Arial"/>
          <w:color w:val="373737"/>
        </w:rPr>
        <w:t> statement in Session 1 returns the value </w:t>
      </w:r>
      <w:r>
        <w:rPr>
          <w:rStyle w:val="HTMLCode"/>
          <w:color w:val="373737"/>
        </w:rPr>
        <w:t>Ken</w:t>
      </w:r>
      <w:r>
        <w:rPr>
          <w:rFonts w:ascii="Arial" w:hAnsi="Arial" w:cs="Arial"/>
          <w:color w:val="373737"/>
        </w:rPr>
        <w:t>, the original value. However, the second time the </w:t>
      </w:r>
      <w:r>
        <w:rPr>
          <w:rStyle w:val="HTMLCode"/>
          <w:color w:val="373737"/>
        </w:rPr>
        <w:t>SELECT</w:t>
      </w:r>
      <w:r>
        <w:rPr>
          <w:rFonts w:ascii="Arial" w:hAnsi="Arial" w:cs="Arial"/>
          <w:color w:val="373737"/>
        </w:rPr>
        <w:t> statement runs-after the five-second delay and the Session 2 update, the statement returns the value </w:t>
      </w:r>
      <w:r>
        <w:rPr>
          <w:rStyle w:val="HTMLCode"/>
          <w:color w:val="373737"/>
        </w:rPr>
        <w:t>Frank</w:t>
      </w:r>
      <w:r>
        <w:rPr>
          <w:rFonts w:ascii="Arial" w:hAnsi="Arial" w:cs="Arial"/>
          <w:color w:val="373737"/>
        </w:rPr>
        <w:t>, thus demonstrating a nonrepeatable read.</w:t>
      </w:r>
    </w:p>
    <w:p w:rsidR="000078F1" w:rsidRDefault="000078F1" w:rsidP="000078F1">
      <w:pPr>
        <w:pStyle w:val="NormalWeb"/>
        <w:shd w:val="clear" w:color="auto" w:fill="FFFFFF"/>
        <w:rPr>
          <w:rFonts w:ascii="Arial" w:hAnsi="Arial" w:cs="Arial"/>
          <w:color w:val="373737"/>
        </w:rPr>
      </w:pPr>
      <w:r>
        <w:rPr>
          <w:rFonts w:ascii="Arial" w:hAnsi="Arial" w:cs="Arial"/>
          <w:color w:val="373737"/>
        </w:rPr>
        <w:t>Let’s do our experiment again, only this time specify the Repeatable Read isolation level in Session 1:</w:t>
      </w:r>
    </w:p>
    <w:tbl>
      <w:tblPr>
        <w:tblW w:w="10320" w:type="dxa"/>
        <w:tblCellSpacing w:w="15" w:type="dxa"/>
        <w:tblInd w:w="-390" w:type="dxa"/>
        <w:tblCellMar>
          <w:top w:w="15" w:type="dxa"/>
          <w:left w:w="15" w:type="dxa"/>
          <w:bottom w:w="15" w:type="dxa"/>
          <w:right w:w="15" w:type="dxa"/>
        </w:tblCellMar>
        <w:tblLook w:val="04A0"/>
      </w:tblPr>
      <w:tblGrid>
        <w:gridCol w:w="325"/>
        <w:gridCol w:w="999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995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--session 1SET TRANSACTION ISOLATION LEVEL REPEATABLE READ;</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BEGIN</w:t>
            </w:r>
            <w:r w:rsidR="000F63E7">
              <w:rPr>
                <w:rStyle w:val="crayon-k"/>
                <w:rFonts w:ascii="inherit" w:hAnsi="inherit"/>
                <w:color w:val="000000"/>
                <w:sz w:val="18"/>
                <w:szCs w:val="18"/>
              </w:rPr>
              <w:t xml:space="preserve"> </w:t>
            </w:r>
            <w:r>
              <w:rPr>
                <w:rStyle w:val="crayon-k"/>
                <w:rFonts w:ascii="inherit" w:hAnsi="inherit"/>
                <w:color w:val="000000"/>
                <w:sz w:val="18"/>
                <w:szCs w:val="18"/>
              </w:rPr>
              <w:t>TRANSACTION</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SELECT</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r w:rsidR="000F63E7">
              <w:rPr>
                <w:rStyle w:val="crayon-i"/>
                <w:rFonts w:ascii="inherit" w:hAnsi="inherit"/>
                <w:color w:val="000000"/>
                <w:sz w:val="18"/>
                <w:szCs w:val="18"/>
              </w:rPr>
              <w:t xml:space="preserve"> </w:t>
            </w:r>
            <w:r>
              <w:rPr>
                <w:rStyle w:val="crayon-k"/>
                <w:rFonts w:ascii="inherit" w:hAnsi="inherit"/>
                <w:color w:val="000000"/>
                <w:sz w:val="18"/>
                <w:szCs w:val="18"/>
              </w:rPr>
              <w:t>FROM</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WAITFOR</w:t>
            </w:r>
            <w:r w:rsidR="000F63E7">
              <w:rPr>
                <w:rStyle w:val="crayon-k"/>
                <w:rFonts w:ascii="inherit" w:hAnsi="inherit"/>
                <w:color w:val="000000"/>
                <w:sz w:val="18"/>
                <w:szCs w:val="18"/>
              </w:rPr>
              <w:t xml:space="preserve"> </w:t>
            </w:r>
            <w:r>
              <w:rPr>
                <w:rStyle w:val="crayon-i"/>
                <w:rFonts w:ascii="inherit" w:hAnsi="inherit"/>
                <w:color w:val="000000"/>
                <w:sz w:val="18"/>
                <w:szCs w:val="18"/>
              </w:rPr>
              <w:t>DELAY</w:t>
            </w:r>
            <w:r>
              <w:rPr>
                <w:rStyle w:val="crayon-s"/>
                <w:rFonts w:ascii="inherit" w:hAnsi="inherit"/>
                <w:color w:val="000000"/>
                <w:sz w:val="18"/>
                <w:szCs w:val="18"/>
              </w:rPr>
              <w:t>'00:00:05'</w:t>
            </w:r>
            <w:r>
              <w:rPr>
                <w:rFonts w:ascii="inherit" w:hAnsi="inherit"/>
                <w:color w:val="000000"/>
                <w:sz w:val="18"/>
                <w:szCs w:val="18"/>
              </w:rPr>
              <w:t> </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SELECT</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r w:rsidR="000F63E7">
              <w:rPr>
                <w:rStyle w:val="crayon-i"/>
                <w:rFonts w:ascii="inherit" w:hAnsi="inherit"/>
                <w:color w:val="000000"/>
                <w:sz w:val="18"/>
                <w:szCs w:val="18"/>
              </w:rPr>
              <w:t xml:space="preserve"> </w:t>
            </w:r>
            <w:r>
              <w:rPr>
                <w:rStyle w:val="crayon-k"/>
                <w:rFonts w:ascii="inherit" w:hAnsi="inherit"/>
                <w:color w:val="000000"/>
                <w:sz w:val="18"/>
                <w:szCs w:val="18"/>
              </w:rPr>
              <w:t>FROM</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ROLLBACK</w:t>
            </w:r>
            <w:r w:rsidR="000F63E7">
              <w:rPr>
                <w:rStyle w:val="crayon-k"/>
                <w:rFonts w:ascii="inherit" w:hAnsi="inherit"/>
                <w:color w:val="000000"/>
                <w:sz w:val="18"/>
                <w:szCs w:val="18"/>
              </w:rPr>
              <w:t xml:space="preserve"> </w:t>
            </w:r>
            <w:r>
              <w:rPr>
                <w:rStyle w:val="crayon-k"/>
                <w:rFonts w:ascii="inherit" w:hAnsi="inherit"/>
                <w:color w:val="000000"/>
                <w:sz w:val="18"/>
                <w:szCs w:val="18"/>
              </w:rPr>
              <w:t>TRANSACTION</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In Session 2, during the Session 1 delay, we run the same </w:t>
      </w:r>
      <w:r>
        <w:rPr>
          <w:rStyle w:val="HTMLCode"/>
          <w:color w:val="373737"/>
        </w:rPr>
        <w:t>UPDATE</w:t>
      </w:r>
      <w:r>
        <w:rPr>
          <w:rFonts w:ascii="Arial" w:hAnsi="Arial" w:cs="Arial"/>
          <w:color w:val="373737"/>
        </w:rPr>
        <w:t> statement as in the previous example:</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--session 2</w:t>
            </w:r>
          </w:p>
          <w:p w:rsidR="000078F1" w:rsidRDefault="000078F1">
            <w:pPr>
              <w:rPr>
                <w:rFonts w:ascii="inherit" w:hAnsi="inherit"/>
                <w:color w:val="000000"/>
                <w:sz w:val="18"/>
                <w:szCs w:val="18"/>
              </w:rPr>
            </w:pPr>
            <w:r>
              <w:rPr>
                <w:rStyle w:val="crayon-k"/>
                <w:rFonts w:ascii="inherit" w:hAnsi="inherit"/>
                <w:color w:val="000000"/>
                <w:sz w:val="18"/>
                <w:szCs w:val="18"/>
              </w:rPr>
              <w:lastRenderedPageBreak/>
              <w:t>UPDATE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FirstName</w:t>
            </w:r>
            <w:proofErr w:type="spellEnd"/>
            <w:r>
              <w:rPr>
                <w:rStyle w:val="crayon-o"/>
                <w:rFonts w:ascii="inherit" w:hAnsi="inherit"/>
                <w:color w:val="000000"/>
                <w:sz w:val="18"/>
                <w:szCs w:val="18"/>
              </w:rPr>
              <w:t>=</w:t>
            </w:r>
            <w:r>
              <w:rPr>
                <w:rStyle w:val="crayon-s"/>
                <w:rFonts w:ascii="inherit" w:hAnsi="inherit"/>
                <w:color w:val="000000"/>
                <w:sz w:val="18"/>
                <w:szCs w:val="18"/>
              </w:rPr>
              <w:t>'Ken'</w:t>
            </w:r>
          </w:p>
          <w:p w:rsidR="000078F1" w:rsidRDefault="000078F1">
            <w:pPr>
              <w:rPr>
                <w:rFonts w:ascii="inherit" w:hAnsi="inherit"/>
                <w:color w:val="000000"/>
                <w:sz w:val="18"/>
                <w:szCs w:val="18"/>
              </w:rPr>
            </w:pPr>
            <w:r>
              <w:rPr>
                <w:rStyle w:val="crayon-k"/>
                <w:rFonts w:ascii="inherit" w:hAnsi="inherit"/>
                <w:color w:val="000000"/>
                <w:sz w:val="18"/>
                <w:szCs w:val="18"/>
              </w:rPr>
              <w:t>WHERE</w:t>
            </w:r>
            <w:r w:rsidR="000F63E7">
              <w:rPr>
                <w:rStyle w:val="crayon-k"/>
                <w:rFonts w:ascii="inherit" w:hAnsi="inherit"/>
                <w:color w:val="000000"/>
                <w:sz w:val="18"/>
                <w:szCs w:val="18"/>
              </w:rPr>
              <w:t xml:space="preserve"> </w:t>
            </w:r>
            <w:proofErr w:type="spellStart"/>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lastRenderedPageBreak/>
        <w:t>In this case, both executions of the </w:t>
      </w:r>
      <w:r>
        <w:rPr>
          <w:rStyle w:val="HTMLCode"/>
          <w:color w:val="373737"/>
        </w:rPr>
        <w:t>SELECT</w:t>
      </w:r>
      <w:r>
        <w:rPr>
          <w:rFonts w:ascii="Arial" w:hAnsi="Arial" w:cs="Arial"/>
          <w:color w:val="373737"/>
        </w:rPr>
        <w:t> statement in Session 1 return the value </w:t>
      </w:r>
      <w:r>
        <w:rPr>
          <w:rStyle w:val="HTMLCode"/>
          <w:color w:val="373737"/>
        </w:rPr>
        <w:t>Frank</w:t>
      </w:r>
      <w:r>
        <w:rPr>
          <w:rFonts w:ascii="Arial" w:hAnsi="Arial" w:cs="Arial"/>
          <w:color w:val="373737"/>
        </w:rPr>
        <w:t>, the last value to be inserted (from the preceding example). The </w:t>
      </w:r>
      <w:r>
        <w:rPr>
          <w:rStyle w:val="HTMLCode"/>
          <w:color w:val="373737"/>
        </w:rPr>
        <w:t>UPDATE</w:t>
      </w:r>
      <w:r>
        <w:rPr>
          <w:rFonts w:ascii="Arial" w:hAnsi="Arial" w:cs="Arial"/>
          <w:color w:val="373737"/>
        </w:rPr>
        <w:t> statement will not run until the Session 1 transaction has been rolled back. If we were to then run the </w:t>
      </w:r>
      <w:r>
        <w:rPr>
          <w:rStyle w:val="HTMLCode"/>
          <w:color w:val="373737"/>
        </w:rPr>
        <w:t>SELECT</w:t>
      </w:r>
      <w:r>
        <w:rPr>
          <w:rFonts w:ascii="Arial" w:hAnsi="Arial" w:cs="Arial"/>
          <w:color w:val="373737"/>
        </w:rPr>
        <w:t> statement again, after the update, it would return </w:t>
      </w:r>
      <w:r>
        <w:rPr>
          <w:rStyle w:val="HTMLCode"/>
          <w:color w:val="373737"/>
        </w:rPr>
        <w:t>Ken</w:t>
      </w:r>
      <w:r>
        <w:rPr>
          <w:rFonts w:ascii="Arial" w:hAnsi="Arial" w:cs="Arial"/>
          <w:color w:val="373737"/>
        </w:rPr>
        <w:t>, as expected.</w:t>
      </w:r>
    </w:p>
    <w:p w:rsidR="000078F1" w:rsidRDefault="000078F1" w:rsidP="000078F1">
      <w:pPr>
        <w:pStyle w:val="NormalWeb"/>
        <w:shd w:val="clear" w:color="auto" w:fill="FFFFFF"/>
        <w:rPr>
          <w:rFonts w:ascii="Arial" w:hAnsi="Arial" w:cs="Arial"/>
          <w:color w:val="373737"/>
        </w:rPr>
      </w:pPr>
      <w:r>
        <w:rPr>
          <w:rFonts w:ascii="Arial" w:hAnsi="Arial" w:cs="Arial"/>
          <w:color w:val="373737"/>
        </w:rPr>
        <w:t>We could create more examples to demonstrate various scenarios, but you get the picture. The isolation level determines which read concurrency problems can occur. It’s up to you to decide how strictly you want to control access. Just remember, the stricter your isolation policy, the longer the database engine will lock your data and the greater the impact on performance.</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“What is the Read Committed Snapshot isolation level and how do I enable it?”</w:t>
      </w:r>
    </w:p>
    <w:p w:rsidR="000078F1" w:rsidRDefault="000078F1" w:rsidP="000078F1">
      <w:pPr>
        <w:pStyle w:val="NormalWeb"/>
        <w:shd w:val="clear" w:color="auto" w:fill="FFFFFF"/>
        <w:rPr>
          <w:rFonts w:ascii="Arial" w:hAnsi="Arial" w:cs="Arial"/>
          <w:color w:val="373737"/>
        </w:rPr>
      </w:pPr>
      <w:r>
        <w:rPr>
          <w:rFonts w:ascii="Arial" w:hAnsi="Arial" w:cs="Arial"/>
          <w:color w:val="373737"/>
        </w:rPr>
        <w:t>In some SQL Server documentation, you’ll see references to the Read Committed Snapshot isolation level as a sixth type. What this actually refers to is the </w:t>
      </w:r>
      <w:proofErr w:type="spellStart"/>
      <w:r>
        <w:rPr>
          <w:rStyle w:val="HTMLCode"/>
          <w:color w:val="373737"/>
        </w:rPr>
        <w:t>READ_COMMITTED_SNAPSHOT</w:t>
      </w:r>
      <w:r>
        <w:rPr>
          <w:rFonts w:ascii="Arial" w:hAnsi="Arial" w:cs="Arial"/>
          <w:color w:val="373737"/>
        </w:rPr>
        <w:t>database</w:t>
      </w:r>
      <w:proofErr w:type="spellEnd"/>
      <w:r>
        <w:rPr>
          <w:rFonts w:ascii="Arial" w:hAnsi="Arial" w:cs="Arial"/>
          <w:color w:val="373737"/>
        </w:rPr>
        <w:t xml:space="preserve"> option. When a database is first created, this option is set to </w:t>
      </w:r>
      <w:r>
        <w:rPr>
          <w:rStyle w:val="HTMLCode"/>
          <w:color w:val="373737"/>
        </w:rPr>
        <w:t>OFF</w:t>
      </w:r>
      <w:r>
        <w:rPr>
          <w:rFonts w:ascii="Arial" w:hAnsi="Arial" w:cs="Arial"/>
          <w:color w:val="373737"/>
        </w:rPr>
        <w:t>, so it has no impact on the database or the existing isolation levels. When set to </w:t>
      </w:r>
      <w:r>
        <w:rPr>
          <w:rStyle w:val="HTMLCode"/>
          <w:color w:val="373737"/>
        </w:rPr>
        <w:t>ON</w:t>
      </w:r>
      <w:r>
        <w:rPr>
          <w:rFonts w:ascii="Arial" w:hAnsi="Arial" w:cs="Arial"/>
          <w:color w:val="373737"/>
        </w:rPr>
        <w:t>, however, the option modifies the Read Committed isolation level to behave more like the Snapshot isolation level, thus the label Read Committed Snapshot.</w:t>
      </w:r>
    </w:p>
    <w:p w:rsidR="000078F1" w:rsidRDefault="000078F1" w:rsidP="000078F1">
      <w:pPr>
        <w:pStyle w:val="NormalWeb"/>
        <w:shd w:val="clear" w:color="auto" w:fill="FFFFFF"/>
        <w:rPr>
          <w:rFonts w:ascii="Arial" w:hAnsi="Arial" w:cs="Arial"/>
          <w:color w:val="373737"/>
        </w:rPr>
      </w:pPr>
      <w:r>
        <w:rPr>
          <w:rFonts w:ascii="Arial" w:hAnsi="Arial" w:cs="Arial"/>
          <w:color w:val="373737"/>
        </w:rPr>
        <w:t>By default, when the Read Committed transaction level is enabled, the database uses shared locks to prevent other transactions from modifying rows when the current transaction is reading those rows. At the same time, the locks block the current transaction from reading rows modified by other running transactions until those transactions have completed.</w:t>
      </w:r>
    </w:p>
    <w:p w:rsidR="000078F1" w:rsidRDefault="000078F1" w:rsidP="000078F1">
      <w:pPr>
        <w:pStyle w:val="NormalWeb"/>
        <w:shd w:val="clear" w:color="auto" w:fill="FFFFFF"/>
        <w:rPr>
          <w:rFonts w:ascii="Arial" w:hAnsi="Arial" w:cs="Arial"/>
          <w:color w:val="373737"/>
        </w:rPr>
      </w:pPr>
      <w:r>
        <w:rPr>
          <w:rFonts w:ascii="Arial" w:hAnsi="Arial" w:cs="Arial"/>
          <w:color w:val="373737"/>
        </w:rPr>
        <w:t>When the </w:t>
      </w:r>
      <w:r>
        <w:rPr>
          <w:rStyle w:val="HTMLCode"/>
          <w:color w:val="373737"/>
        </w:rPr>
        <w:t>READ_COMMITTED_SNAPSHOT</w:t>
      </w:r>
      <w:r>
        <w:rPr>
          <w:rFonts w:ascii="Arial" w:hAnsi="Arial" w:cs="Arial"/>
          <w:color w:val="373737"/>
        </w:rPr>
        <w:t> database option is set to </w:t>
      </w:r>
      <w:r>
        <w:rPr>
          <w:rStyle w:val="HTMLCode"/>
          <w:color w:val="373737"/>
        </w:rPr>
        <w:t>ON</w:t>
      </w:r>
      <w:r>
        <w:rPr>
          <w:rFonts w:ascii="Arial" w:hAnsi="Arial" w:cs="Arial"/>
          <w:color w:val="373737"/>
        </w:rPr>
        <w:t xml:space="preserve">, the database engine uses row versioning for Read Committed to ensure </w:t>
      </w:r>
      <w:proofErr w:type="spellStart"/>
      <w:r>
        <w:rPr>
          <w:rFonts w:ascii="Arial" w:hAnsi="Arial" w:cs="Arial"/>
          <w:color w:val="373737"/>
        </w:rPr>
        <w:t>transactionally</w:t>
      </w:r>
      <w:proofErr w:type="spellEnd"/>
      <w:r>
        <w:rPr>
          <w:rFonts w:ascii="Arial" w:hAnsi="Arial" w:cs="Arial"/>
          <w:color w:val="373737"/>
        </w:rPr>
        <w:t xml:space="preserve"> consistency, rather than using shared locks. The engine stores the row versions in the </w:t>
      </w:r>
      <w:proofErr w:type="spellStart"/>
      <w:r>
        <w:rPr>
          <w:rStyle w:val="HTMLCode"/>
          <w:color w:val="373737"/>
        </w:rPr>
        <w:t>tempdb</w:t>
      </w:r>
      <w:proofErr w:type="spellEnd"/>
      <w:r>
        <w:rPr>
          <w:rFonts w:ascii="Arial" w:hAnsi="Arial" w:cs="Arial"/>
          <w:color w:val="373737"/>
        </w:rPr>
        <w:t> system database as long as necessary to facilitate this process. In this way, the current read operation does not block other transactions, or vice versa.</w:t>
      </w:r>
    </w:p>
    <w:p w:rsidR="000078F1" w:rsidRDefault="000078F1" w:rsidP="000078F1">
      <w:pPr>
        <w:pStyle w:val="NormalWeb"/>
        <w:shd w:val="clear" w:color="auto" w:fill="FFFFFF"/>
        <w:rPr>
          <w:rFonts w:ascii="Arial" w:hAnsi="Arial" w:cs="Arial"/>
          <w:color w:val="373737"/>
        </w:rPr>
      </w:pPr>
      <w:r>
        <w:rPr>
          <w:rFonts w:ascii="Arial" w:hAnsi="Arial" w:cs="Arial"/>
          <w:color w:val="373737"/>
        </w:rPr>
        <w:t>To enable the </w:t>
      </w:r>
      <w:r>
        <w:rPr>
          <w:rStyle w:val="HTMLCode"/>
          <w:color w:val="373737"/>
        </w:rPr>
        <w:t>READ_COMMITTED_SNAPSHOT</w:t>
      </w:r>
      <w:r>
        <w:rPr>
          <w:rFonts w:ascii="Arial" w:hAnsi="Arial" w:cs="Arial"/>
          <w:color w:val="373737"/>
        </w:rPr>
        <w:t> option on a database, you can run an </w:t>
      </w:r>
      <w:r>
        <w:rPr>
          <w:rStyle w:val="HTMLCode"/>
          <w:color w:val="373737"/>
        </w:rPr>
        <w:t>ALTERDATABASE</w:t>
      </w:r>
      <w:r>
        <w:rPr>
          <w:rFonts w:ascii="Arial" w:hAnsi="Arial" w:cs="Arial"/>
          <w:color w:val="373737"/>
        </w:rPr>
        <w:t> statement similar to the one shown in the following example:</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k"/>
                <w:rFonts w:ascii="inherit" w:hAnsi="inherit"/>
                <w:color w:val="000000"/>
                <w:sz w:val="18"/>
                <w:szCs w:val="18"/>
              </w:rPr>
              <w:t>ALTER</w:t>
            </w:r>
            <w:r w:rsidR="000F63E7">
              <w:rPr>
                <w:rStyle w:val="crayon-k"/>
                <w:rFonts w:ascii="inherit" w:hAnsi="inherit"/>
                <w:color w:val="000000"/>
                <w:sz w:val="18"/>
                <w:szCs w:val="18"/>
              </w:rPr>
              <w:t xml:space="preserve"> </w:t>
            </w:r>
            <w:r>
              <w:rPr>
                <w:rStyle w:val="crayon-k"/>
                <w:rFonts w:ascii="inherit" w:hAnsi="inherit"/>
                <w:color w:val="000000"/>
                <w:sz w:val="18"/>
                <w:szCs w:val="18"/>
              </w:rPr>
              <w:t>DATABASE</w:t>
            </w:r>
            <w:r w:rsidR="000F63E7">
              <w:rPr>
                <w:rStyle w:val="crayon-k"/>
                <w:rFonts w:ascii="inherit" w:hAnsi="inherit"/>
                <w:color w:val="000000"/>
                <w:sz w:val="18"/>
                <w:szCs w:val="18"/>
              </w:rPr>
              <w:t xml:space="preserve"> </w:t>
            </w:r>
            <w:r>
              <w:rPr>
                <w:rStyle w:val="crayon-i"/>
                <w:rFonts w:ascii="inherit" w:hAnsi="inherit"/>
                <w:color w:val="000000"/>
                <w:sz w:val="18"/>
                <w:szCs w:val="18"/>
              </w:rPr>
              <w:t>AdventureWorks2014</w:t>
            </w:r>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r>
              <w:rPr>
                <w:rStyle w:val="crayon-i"/>
                <w:rFonts w:ascii="inherit" w:hAnsi="inherit"/>
                <w:color w:val="000000"/>
                <w:sz w:val="18"/>
                <w:szCs w:val="18"/>
              </w:rPr>
              <w:t>READ_COMMITTED_SNAPSHOT</w:t>
            </w:r>
            <w:r>
              <w:rPr>
                <w:rStyle w:val="crayon-k"/>
                <w:rFonts w:ascii="inherit" w:hAnsi="inherit"/>
                <w:color w:val="000000"/>
                <w:sz w:val="18"/>
                <w:szCs w:val="18"/>
              </w:rPr>
              <w:t>ON</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Notice that we need only set the option to </w:t>
      </w:r>
      <w:r>
        <w:rPr>
          <w:rStyle w:val="HTMLCode"/>
          <w:color w:val="373737"/>
        </w:rPr>
        <w:t>ON</w:t>
      </w:r>
      <w:r>
        <w:rPr>
          <w:rFonts w:ascii="Arial" w:hAnsi="Arial" w:cs="Arial"/>
          <w:color w:val="373737"/>
        </w:rPr>
        <w:t>. To disable the option, simply set it to </w:t>
      </w:r>
      <w:r>
        <w:rPr>
          <w:rStyle w:val="HTMLCode"/>
          <w:color w:val="373737"/>
        </w:rPr>
        <w:t>OFF</w:t>
      </w:r>
      <w:r>
        <w:rPr>
          <w:rFonts w:ascii="Arial" w:hAnsi="Arial" w:cs="Arial"/>
          <w:color w:val="373737"/>
        </w:rPr>
        <w:t>:</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k"/>
                <w:rFonts w:ascii="inherit" w:hAnsi="inherit"/>
                <w:color w:val="000000"/>
                <w:sz w:val="18"/>
                <w:szCs w:val="18"/>
              </w:rPr>
              <w:t>ALTER</w:t>
            </w:r>
            <w:r w:rsidR="000F63E7">
              <w:rPr>
                <w:rStyle w:val="crayon-k"/>
                <w:rFonts w:ascii="inherit" w:hAnsi="inherit"/>
                <w:color w:val="000000"/>
                <w:sz w:val="18"/>
                <w:szCs w:val="18"/>
              </w:rPr>
              <w:t xml:space="preserve"> </w:t>
            </w:r>
            <w:r>
              <w:rPr>
                <w:rStyle w:val="crayon-k"/>
                <w:rFonts w:ascii="inherit" w:hAnsi="inherit"/>
                <w:color w:val="000000"/>
                <w:sz w:val="18"/>
                <w:szCs w:val="18"/>
              </w:rPr>
              <w:t>DATABASE</w:t>
            </w:r>
            <w:r w:rsidR="000F63E7">
              <w:rPr>
                <w:rStyle w:val="crayon-k"/>
                <w:rFonts w:ascii="inherit" w:hAnsi="inherit"/>
                <w:color w:val="000000"/>
                <w:sz w:val="18"/>
                <w:szCs w:val="18"/>
              </w:rPr>
              <w:t xml:space="preserve"> </w:t>
            </w:r>
            <w:r>
              <w:rPr>
                <w:rStyle w:val="crayon-i"/>
                <w:rFonts w:ascii="inherit" w:hAnsi="inherit"/>
                <w:color w:val="000000"/>
                <w:sz w:val="18"/>
                <w:szCs w:val="18"/>
              </w:rPr>
              <w:t>AdventureWorks2014</w:t>
            </w:r>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r>
              <w:rPr>
                <w:rStyle w:val="crayon-i"/>
                <w:rFonts w:ascii="inherit" w:hAnsi="inherit"/>
                <w:color w:val="000000"/>
                <w:sz w:val="18"/>
                <w:szCs w:val="18"/>
              </w:rPr>
              <w:t>READ_COMMITTED_SNAPSHOT</w:t>
            </w:r>
            <w:r>
              <w:rPr>
                <w:rStyle w:val="crayon-k"/>
                <w:rFonts w:ascii="inherit" w:hAnsi="inherit"/>
                <w:color w:val="000000"/>
                <w:sz w:val="18"/>
                <w:szCs w:val="18"/>
              </w:rPr>
              <w:t>OFF</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The </w:t>
      </w:r>
      <w:r>
        <w:rPr>
          <w:rStyle w:val="HTMLCode"/>
          <w:color w:val="373737"/>
        </w:rPr>
        <w:t>READ_COMMITTED_SNAPSHOT</w:t>
      </w:r>
      <w:r>
        <w:rPr>
          <w:rFonts w:ascii="Arial" w:hAnsi="Arial" w:cs="Arial"/>
          <w:color w:val="373737"/>
        </w:rPr>
        <w:t> option can help avoid locking contention and subsequently improve query performance by minimizing wait times, but it does not eliminate the risks of non-repeatable reads and phantom reads. For that, you need the Snapshot isolation level. The challenge with Snapshot, however, is that it can result in update conflict errors. With Read Committed Snapshot, the database engine will block a connection until the active connection releases its locks, and then it will update the data.</w:t>
      </w:r>
    </w:p>
    <w:p w:rsidR="000078F1" w:rsidRDefault="000078F1" w:rsidP="000078F1">
      <w:pPr>
        <w:pStyle w:val="NormalWeb"/>
        <w:shd w:val="clear" w:color="auto" w:fill="FFFFFF"/>
        <w:rPr>
          <w:rFonts w:ascii="Arial" w:hAnsi="Arial" w:cs="Arial"/>
          <w:color w:val="373737"/>
        </w:rPr>
      </w:pPr>
      <w:r>
        <w:rPr>
          <w:rFonts w:ascii="Arial" w:hAnsi="Arial" w:cs="Arial"/>
          <w:color w:val="373737"/>
        </w:rPr>
        <w:t>Also be aware that enabling the </w:t>
      </w:r>
      <w:r>
        <w:rPr>
          <w:rStyle w:val="HTMLCode"/>
          <w:color w:val="373737"/>
        </w:rPr>
        <w:t>READ_COMMITTED_SNAPSHOT</w:t>
      </w:r>
      <w:r>
        <w:rPr>
          <w:rFonts w:ascii="Arial" w:hAnsi="Arial" w:cs="Arial"/>
          <w:color w:val="373737"/>
        </w:rPr>
        <w:t> option-and the subsequent row versioning that goes with it-incurs additional overhead in maintaining the versioned rows in </w:t>
      </w:r>
      <w:proofErr w:type="spellStart"/>
      <w:r>
        <w:rPr>
          <w:rStyle w:val="HTMLCode"/>
          <w:color w:val="373737"/>
        </w:rPr>
        <w:t>tempdb</w:t>
      </w:r>
      <w:proofErr w:type="spellEnd"/>
      <w:r>
        <w:rPr>
          <w:rFonts w:ascii="Arial" w:hAnsi="Arial" w:cs="Arial"/>
          <w:color w:val="373737"/>
        </w:rPr>
        <w:t>, as is the case with the Snapshot isolation level. You must also ensure that </w:t>
      </w:r>
      <w:proofErr w:type="spellStart"/>
      <w:r>
        <w:rPr>
          <w:rStyle w:val="HTMLCode"/>
          <w:color w:val="373737"/>
        </w:rPr>
        <w:t>tempdb</w:t>
      </w:r>
      <w:proofErr w:type="spellEnd"/>
      <w:r>
        <w:rPr>
          <w:rFonts w:ascii="Arial" w:hAnsi="Arial" w:cs="Arial"/>
          <w:color w:val="373737"/>
        </w:rPr>
        <w:t> has plenty of room to accommodate all the versioned data.</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“How do I set the default transaction isolation level on the current database?”</w:t>
      </w:r>
    </w:p>
    <w:p w:rsidR="000078F1" w:rsidRDefault="000078F1" w:rsidP="000078F1">
      <w:pPr>
        <w:pStyle w:val="NormalWeb"/>
        <w:shd w:val="clear" w:color="auto" w:fill="FFFFFF"/>
        <w:rPr>
          <w:rFonts w:ascii="Arial" w:hAnsi="Arial" w:cs="Arial"/>
          <w:color w:val="373737"/>
        </w:rPr>
      </w:pPr>
      <w:r>
        <w:rPr>
          <w:rFonts w:ascii="Arial" w:hAnsi="Arial" w:cs="Arial"/>
          <w:color w:val="373737"/>
        </w:rPr>
        <w:t>You can’t. The default isolation level for all SQL Server databases is Read Committed, and your only option is to set the isolation level within a session, if you want to use a level other than the default. Workarounds have been suggested, such as creating a logon trigger that sets the isolation level, but these approaches tend not to deliver the expected results.</w:t>
      </w:r>
    </w:p>
    <w:p w:rsidR="000078F1" w:rsidRDefault="000078F1" w:rsidP="000078F1">
      <w:pPr>
        <w:pStyle w:val="NormalWeb"/>
        <w:shd w:val="clear" w:color="auto" w:fill="FFFFFF"/>
        <w:rPr>
          <w:rFonts w:ascii="Arial" w:hAnsi="Arial" w:cs="Arial"/>
          <w:color w:val="373737"/>
        </w:rPr>
      </w:pPr>
      <w:r>
        <w:rPr>
          <w:rFonts w:ascii="Arial" w:hAnsi="Arial" w:cs="Arial"/>
          <w:color w:val="373737"/>
        </w:rPr>
        <w:t>That said, SQL Server does support several database options that can impact the isolation levels: </w:t>
      </w:r>
      <w:r>
        <w:rPr>
          <w:rStyle w:val="HTMLCode"/>
          <w:color w:val="373737"/>
        </w:rPr>
        <w:t>READ_COMMITTED_SNAPSHOT</w:t>
      </w:r>
      <w:r>
        <w:rPr>
          <w:rFonts w:ascii="Arial" w:hAnsi="Arial" w:cs="Arial"/>
          <w:color w:val="373737"/>
        </w:rPr>
        <w:t>, </w:t>
      </w:r>
      <w:r>
        <w:rPr>
          <w:rStyle w:val="HTMLCode"/>
          <w:color w:val="373737"/>
        </w:rPr>
        <w:t>ALLOW_SNAPSHOT_ISOLATION</w:t>
      </w:r>
      <w:r>
        <w:rPr>
          <w:rFonts w:ascii="Arial" w:hAnsi="Arial" w:cs="Arial"/>
          <w:color w:val="373737"/>
        </w:rPr>
        <w:t>, and </w:t>
      </w:r>
      <w:r>
        <w:rPr>
          <w:rStyle w:val="HTMLCode"/>
          <w:color w:val="373737"/>
        </w:rPr>
        <w:t>MEMORY_OPTIMIZED_ELEVATE_TO_SNAPSHOT</w:t>
      </w:r>
      <w:r>
        <w:rPr>
          <w:rFonts w:ascii="Arial" w:hAnsi="Arial" w:cs="Arial"/>
          <w:color w:val="373737"/>
        </w:rPr>
        <w:t>. All of these are disabled by default, but you can easily use T-SQL to turn them on, as shown in the following examples:</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k"/>
                <w:rFonts w:ascii="inherit" w:hAnsi="inherit"/>
                <w:color w:val="000000"/>
                <w:sz w:val="18"/>
                <w:szCs w:val="18"/>
              </w:rPr>
              <w:t>ALTER</w:t>
            </w:r>
            <w:r w:rsidR="000F63E7">
              <w:rPr>
                <w:rStyle w:val="crayon-k"/>
                <w:rFonts w:ascii="inherit" w:hAnsi="inherit"/>
                <w:color w:val="000000"/>
                <w:sz w:val="18"/>
                <w:szCs w:val="18"/>
              </w:rPr>
              <w:t xml:space="preserve"> </w:t>
            </w:r>
            <w:r>
              <w:rPr>
                <w:rStyle w:val="crayon-k"/>
                <w:rFonts w:ascii="inherit" w:hAnsi="inherit"/>
                <w:color w:val="000000"/>
                <w:sz w:val="18"/>
                <w:szCs w:val="18"/>
              </w:rPr>
              <w:t>DATABASE</w:t>
            </w:r>
            <w:r w:rsidR="000F63E7">
              <w:rPr>
                <w:rStyle w:val="crayon-k"/>
                <w:rFonts w:ascii="inherit" w:hAnsi="inherit"/>
                <w:color w:val="000000"/>
                <w:sz w:val="18"/>
                <w:szCs w:val="18"/>
              </w:rPr>
              <w:t xml:space="preserve"> </w:t>
            </w:r>
            <w:r>
              <w:rPr>
                <w:rStyle w:val="crayon-i"/>
                <w:rFonts w:ascii="inherit" w:hAnsi="inherit"/>
                <w:color w:val="000000"/>
                <w:sz w:val="18"/>
                <w:szCs w:val="18"/>
              </w:rPr>
              <w:t>AdventureWorks2014</w:t>
            </w:r>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r>
              <w:rPr>
                <w:rStyle w:val="crayon-i"/>
                <w:rFonts w:ascii="inherit" w:hAnsi="inherit"/>
                <w:color w:val="000000"/>
                <w:sz w:val="18"/>
                <w:szCs w:val="18"/>
              </w:rPr>
              <w:t>READ_COMMITTED_SNAPSHOT</w:t>
            </w:r>
            <w:r w:rsidR="006D17B5">
              <w:rPr>
                <w:rStyle w:val="crayon-i"/>
                <w:rFonts w:ascii="inherit" w:hAnsi="inherit"/>
                <w:color w:val="000000"/>
                <w:sz w:val="18"/>
                <w:szCs w:val="18"/>
              </w:rPr>
              <w:t xml:space="preserve"> </w:t>
            </w:r>
            <w:r>
              <w:rPr>
                <w:rStyle w:val="crayon-k"/>
                <w:rFonts w:ascii="inherit" w:hAnsi="inherit"/>
                <w:color w:val="000000"/>
                <w:sz w:val="18"/>
                <w:szCs w:val="18"/>
              </w:rPr>
              <w:t>ON</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ALTER</w:t>
            </w:r>
            <w:r w:rsidR="000F63E7">
              <w:rPr>
                <w:rStyle w:val="crayon-k"/>
                <w:rFonts w:ascii="inherit" w:hAnsi="inherit"/>
                <w:color w:val="000000"/>
                <w:sz w:val="18"/>
                <w:szCs w:val="18"/>
              </w:rPr>
              <w:t xml:space="preserve"> </w:t>
            </w:r>
            <w:r>
              <w:rPr>
                <w:rStyle w:val="crayon-k"/>
                <w:rFonts w:ascii="inherit" w:hAnsi="inherit"/>
                <w:color w:val="000000"/>
                <w:sz w:val="18"/>
                <w:szCs w:val="18"/>
              </w:rPr>
              <w:t>DATABASE</w:t>
            </w:r>
            <w:r w:rsidR="000F63E7">
              <w:rPr>
                <w:rStyle w:val="crayon-k"/>
                <w:rFonts w:ascii="inherit" w:hAnsi="inherit"/>
                <w:color w:val="000000"/>
                <w:sz w:val="18"/>
                <w:szCs w:val="18"/>
              </w:rPr>
              <w:t xml:space="preserve"> </w:t>
            </w:r>
            <w:r>
              <w:rPr>
                <w:rStyle w:val="crayon-i"/>
                <w:rFonts w:ascii="inherit" w:hAnsi="inherit"/>
                <w:color w:val="000000"/>
                <w:sz w:val="18"/>
                <w:szCs w:val="18"/>
              </w:rPr>
              <w:t>AdventureWorks2014</w:t>
            </w:r>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r>
              <w:rPr>
                <w:rStyle w:val="crayon-i"/>
                <w:rFonts w:ascii="inherit" w:hAnsi="inherit"/>
                <w:color w:val="000000"/>
                <w:sz w:val="18"/>
                <w:szCs w:val="18"/>
              </w:rPr>
              <w:t>ALLOW_SNAPSHOT_ISOLATION</w:t>
            </w:r>
            <w:r w:rsidR="006D17B5">
              <w:rPr>
                <w:rStyle w:val="crayon-i"/>
                <w:rFonts w:ascii="inherit" w:hAnsi="inherit"/>
                <w:color w:val="000000"/>
                <w:sz w:val="18"/>
                <w:szCs w:val="18"/>
              </w:rPr>
              <w:t xml:space="preserve"> </w:t>
            </w:r>
            <w:r>
              <w:rPr>
                <w:rStyle w:val="crayon-k"/>
                <w:rFonts w:ascii="inherit" w:hAnsi="inherit"/>
                <w:color w:val="000000"/>
                <w:sz w:val="18"/>
                <w:szCs w:val="18"/>
              </w:rPr>
              <w:t>ON</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ALTER</w:t>
            </w:r>
            <w:r w:rsidR="000F63E7">
              <w:rPr>
                <w:rStyle w:val="crayon-k"/>
                <w:rFonts w:ascii="inherit" w:hAnsi="inherit"/>
                <w:color w:val="000000"/>
                <w:sz w:val="18"/>
                <w:szCs w:val="18"/>
              </w:rPr>
              <w:t xml:space="preserve"> </w:t>
            </w:r>
            <w:r>
              <w:rPr>
                <w:rStyle w:val="crayon-k"/>
                <w:rFonts w:ascii="inherit" w:hAnsi="inherit"/>
                <w:color w:val="000000"/>
                <w:sz w:val="18"/>
                <w:szCs w:val="18"/>
              </w:rPr>
              <w:t>DATABASE</w:t>
            </w:r>
            <w:r w:rsidR="000F63E7">
              <w:rPr>
                <w:rStyle w:val="crayon-k"/>
                <w:rFonts w:ascii="inherit" w:hAnsi="inherit"/>
                <w:color w:val="000000"/>
                <w:sz w:val="18"/>
                <w:szCs w:val="18"/>
              </w:rPr>
              <w:t xml:space="preserve"> </w:t>
            </w:r>
            <w:r>
              <w:rPr>
                <w:rStyle w:val="crayon-i"/>
                <w:rFonts w:ascii="inherit" w:hAnsi="inherit"/>
                <w:color w:val="000000"/>
                <w:sz w:val="18"/>
                <w:szCs w:val="18"/>
              </w:rPr>
              <w:t>AdventureWorks2014</w:t>
            </w:r>
          </w:p>
          <w:p w:rsidR="000078F1" w:rsidRDefault="000078F1">
            <w:pPr>
              <w:rPr>
                <w:rFonts w:ascii="inherit" w:hAnsi="inherit"/>
                <w:color w:val="000000"/>
                <w:sz w:val="18"/>
                <w:szCs w:val="18"/>
              </w:rPr>
            </w:pPr>
            <w:r>
              <w:rPr>
                <w:rStyle w:val="crayon-k"/>
                <w:rFonts w:ascii="inherit" w:hAnsi="inherit"/>
                <w:color w:val="000000"/>
                <w:sz w:val="18"/>
                <w:szCs w:val="18"/>
              </w:rPr>
              <w:t>SET</w:t>
            </w:r>
            <w:r w:rsidR="000F63E7">
              <w:rPr>
                <w:rStyle w:val="crayon-k"/>
                <w:rFonts w:ascii="inherit" w:hAnsi="inherit"/>
                <w:color w:val="000000"/>
                <w:sz w:val="18"/>
                <w:szCs w:val="18"/>
              </w:rPr>
              <w:t xml:space="preserve"> </w:t>
            </w:r>
            <w:r>
              <w:rPr>
                <w:rStyle w:val="crayon-i"/>
                <w:rFonts w:ascii="inherit" w:hAnsi="inherit"/>
                <w:color w:val="000000"/>
                <w:sz w:val="18"/>
                <w:szCs w:val="18"/>
              </w:rPr>
              <w:t>MEMORY_OPTIMIZED_ELEVATE_TO_SNAPSHOT</w:t>
            </w:r>
            <w:r>
              <w:rPr>
                <w:rStyle w:val="crayon-k"/>
                <w:rFonts w:ascii="inherit" w:hAnsi="inherit"/>
                <w:color w:val="000000"/>
                <w:sz w:val="18"/>
                <w:szCs w:val="18"/>
              </w:rPr>
              <w:t>ON</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The </w:t>
      </w:r>
      <w:r>
        <w:rPr>
          <w:rStyle w:val="HTMLCode"/>
          <w:color w:val="373737"/>
        </w:rPr>
        <w:t>READ_COMMITTED_SNAPSHOT</w:t>
      </w:r>
      <w:r>
        <w:rPr>
          <w:rFonts w:ascii="Arial" w:hAnsi="Arial" w:cs="Arial"/>
          <w:color w:val="373737"/>
        </w:rPr>
        <w:t xml:space="preserve"> option affects the </w:t>
      </w:r>
      <w:proofErr w:type="spellStart"/>
      <w:r>
        <w:rPr>
          <w:rFonts w:ascii="Arial" w:hAnsi="Arial" w:cs="Arial"/>
          <w:color w:val="373737"/>
        </w:rPr>
        <w:t>behavior</w:t>
      </w:r>
      <w:proofErr w:type="spellEnd"/>
      <w:r>
        <w:rPr>
          <w:rFonts w:ascii="Arial" w:hAnsi="Arial" w:cs="Arial"/>
          <w:color w:val="373737"/>
        </w:rPr>
        <w:t xml:space="preserve"> of the Read Committed isolation level, as previously mentioned, and the </w:t>
      </w:r>
      <w:r>
        <w:rPr>
          <w:rStyle w:val="HTMLCode"/>
          <w:color w:val="373737"/>
        </w:rPr>
        <w:t>ALLOW_SNAPSHOT_ISOLATION</w:t>
      </w:r>
      <w:r>
        <w:rPr>
          <w:rFonts w:ascii="Arial" w:hAnsi="Arial" w:cs="Arial"/>
          <w:color w:val="373737"/>
        </w:rPr>
        <w:t> option controls whether the Snapshot isolation level can be enabled during a session. When you set either of these options to </w:t>
      </w:r>
      <w:r>
        <w:rPr>
          <w:rStyle w:val="HTMLCode"/>
          <w:color w:val="373737"/>
        </w:rPr>
        <w:t>ON</w:t>
      </w:r>
      <w:r>
        <w:rPr>
          <w:rFonts w:ascii="Arial" w:hAnsi="Arial" w:cs="Arial"/>
          <w:color w:val="373737"/>
        </w:rPr>
        <w:t xml:space="preserve">, the database engine maintains row </w:t>
      </w:r>
      <w:r>
        <w:rPr>
          <w:rFonts w:ascii="Arial" w:hAnsi="Arial" w:cs="Arial"/>
          <w:color w:val="373737"/>
        </w:rPr>
        <w:lastRenderedPageBreak/>
        <w:t>versions in the </w:t>
      </w:r>
      <w:proofErr w:type="spellStart"/>
      <w:r>
        <w:rPr>
          <w:rStyle w:val="HTMLCode"/>
          <w:color w:val="373737"/>
        </w:rPr>
        <w:t>tempdb</w:t>
      </w:r>
      <w:proofErr w:type="spellEnd"/>
      <w:r>
        <w:rPr>
          <w:rFonts w:ascii="Arial" w:hAnsi="Arial" w:cs="Arial"/>
          <w:color w:val="373737"/>
        </w:rPr>
        <w:t> database to meet the requirements of transactions running under the Read Committed Snapshot or Snapshot isolation level.</w:t>
      </w:r>
    </w:p>
    <w:p w:rsidR="000078F1" w:rsidRDefault="000078F1" w:rsidP="000078F1">
      <w:pPr>
        <w:pStyle w:val="NormalWeb"/>
        <w:shd w:val="clear" w:color="auto" w:fill="FFFFFF"/>
        <w:rPr>
          <w:rFonts w:ascii="Arial" w:hAnsi="Arial" w:cs="Arial"/>
          <w:color w:val="373737"/>
        </w:rPr>
      </w:pPr>
      <w:r>
        <w:rPr>
          <w:rFonts w:ascii="Arial" w:hAnsi="Arial" w:cs="Arial"/>
          <w:color w:val="373737"/>
        </w:rPr>
        <w:t>The </w:t>
      </w:r>
      <w:r>
        <w:rPr>
          <w:rStyle w:val="HTMLCode"/>
          <w:color w:val="373737"/>
        </w:rPr>
        <w:t>MEMORY_OPTIMIZED_ELEVATE_TO_SNAPSHOT</w:t>
      </w:r>
      <w:r>
        <w:rPr>
          <w:rFonts w:ascii="Arial" w:hAnsi="Arial" w:cs="Arial"/>
          <w:color w:val="373737"/>
        </w:rPr>
        <w:t> option is specific to memory-optimized tables, new in SQL Server 2014. When the option is enabled, the database engine uses Snapshot isolation for all interpreted T-SQL operations on memory-optimized tables, whether or not the isolation level is set explicitly at the session level. (Interpreted T-SQL refers to batches or stored procedures other than natively compiled procedures.)</w:t>
      </w:r>
    </w:p>
    <w:p w:rsidR="000078F1" w:rsidRDefault="000078F1" w:rsidP="000078F1">
      <w:pPr>
        <w:pStyle w:val="NormalWeb"/>
        <w:shd w:val="clear" w:color="auto" w:fill="FFFFFF"/>
        <w:rPr>
          <w:rFonts w:ascii="Arial" w:hAnsi="Arial" w:cs="Arial"/>
          <w:color w:val="373737"/>
        </w:rPr>
      </w:pPr>
      <w:r>
        <w:rPr>
          <w:rFonts w:ascii="Arial" w:hAnsi="Arial" w:cs="Arial"/>
          <w:color w:val="373737"/>
        </w:rPr>
        <w:t>You can disable any of these options by setting them to </w:t>
      </w:r>
      <w:r>
        <w:rPr>
          <w:rStyle w:val="HTMLCode"/>
          <w:color w:val="373737"/>
        </w:rPr>
        <w:t>OFF</w:t>
      </w:r>
      <w:r>
        <w:rPr>
          <w:rFonts w:ascii="Arial" w:hAnsi="Arial" w:cs="Arial"/>
          <w:color w:val="373737"/>
        </w:rPr>
        <w:t>, as shown in the following </w:t>
      </w:r>
      <w:r>
        <w:rPr>
          <w:rStyle w:val="HTMLCode"/>
          <w:color w:val="373737"/>
        </w:rPr>
        <w:t>ALTERDATABASE</w:t>
      </w:r>
      <w:r>
        <w:rPr>
          <w:rFonts w:ascii="Arial" w:hAnsi="Arial" w:cs="Arial"/>
          <w:color w:val="373737"/>
        </w:rPr>
        <w:t> statements:</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k"/>
                <w:rFonts w:ascii="inherit" w:hAnsi="inherit"/>
                <w:color w:val="000000"/>
                <w:sz w:val="18"/>
                <w:szCs w:val="18"/>
              </w:rPr>
              <w:t>ALTERDATABASE</w:t>
            </w:r>
            <w:r>
              <w:rPr>
                <w:rStyle w:val="crayon-i"/>
                <w:rFonts w:ascii="inherit" w:hAnsi="inherit"/>
                <w:color w:val="000000"/>
                <w:sz w:val="18"/>
                <w:szCs w:val="18"/>
              </w:rPr>
              <w:t>AdventureWorks2014</w:t>
            </w:r>
          </w:p>
          <w:p w:rsidR="000078F1" w:rsidRDefault="000078F1">
            <w:pPr>
              <w:rPr>
                <w:rFonts w:ascii="inherit" w:hAnsi="inherit"/>
                <w:color w:val="000000"/>
                <w:sz w:val="18"/>
                <w:szCs w:val="18"/>
              </w:rPr>
            </w:pPr>
            <w:r>
              <w:rPr>
                <w:rStyle w:val="crayon-k"/>
                <w:rFonts w:ascii="inherit" w:hAnsi="inherit"/>
                <w:color w:val="000000"/>
                <w:sz w:val="18"/>
                <w:szCs w:val="18"/>
              </w:rPr>
              <w:t>SET</w:t>
            </w:r>
            <w:r>
              <w:rPr>
                <w:rStyle w:val="crayon-i"/>
                <w:rFonts w:ascii="inherit" w:hAnsi="inherit"/>
                <w:color w:val="000000"/>
                <w:sz w:val="18"/>
                <w:szCs w:val="18"/>
              </w:rPr>
              <w:t>READ_COMMITTED_SNAPSHOT</w:t>
            </w:r>
            <w:r>
              <w:rPr>
                <w:rStyle w:val="crayon-k"/>
                <w:rFonts w:ascii="inherit" w:hAnsi="inherit"/>
                <w:color w:val="000000"/>
                <w:sz w:val="18"/>
                <w:szCs w:val="18"/>
              </w:rPr>
              <w:t>OFF</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ALTERDATABASE</w:t>
            </w:r>
            <w:r>
              <w:rPr>
                <w:rStyle w:val="crayon-i"/>
                <w:rFonts w:ascii="inherit" w:hAnsi="inherit"/>
                <w:color w:val="000000"/>
                <w:sz w:val="18"/>
                <w:szCs w:val="18"/>
              </w:rPr>
              <w:t>AdventureWorks2014</w:t>
            </w:r>
          </w:p>
          <w:p w:rsidR="000078F1" w:rsidRDefault="000078F1">
            <w:pPr>
              <w:rPr>
                <w:rFonts w:ascii="inherit" w:hAnsi="inherit"/>
                <w:color w:val="000000"/>
                <w:sz w:val="18"/>
                <w:szCs w:val="18"/>
              </w:rPr>
            </w:pPr>
            <w:r>
              <w:rPr>
                <w:rStyle w:val="crayon-k"/>
                <w:rFonts w:ascii="inherit" w:hAnsi="inherit"/>
                <w:color w:val="000000"/>
                <w:sz w:val="18"/>
                <w:szCs w:val="18"/>
              </w:rPr>
              <w:t>SET</w:t>
            </w:r>
            <w:r>
              <w:rPr>
                <w:rStyle w:val="crayon-i"/>
                <w:rFonts w:ascii="inherit" w:hAnsi="inherit"/>
                <w:color w:val="000000"/>
                <w:sz w:val="18"/>
                <w:szCs w:val="18"/>
              </w:rPr>
              <w:t>ALLOW_SNAPSHOT_ISOLATION</w:t>
            </w:r>
            <w:r>
              <w:rPr>
                <w:rStyle w:val="crayon-k"/>
                <w:rFonts w:ascii="inherit" w:hAnsi="inherit"/>
                <w:color w:val="000000"/>
                <w:sz w:val="18"/>
                <w:szCs w:val="18"/>
              </w:rPr>
              <w:t>OFF</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ALTERDATABASE</w:t>
            </w:r>
            <w:r>
              <w:rPr>
                <w:rStyle w:val="crayon-i"/>
                <w:rFonts w:ascii="inherit" w:hAnsi="inherit"/>
                <w:color w:val="000000"/>
                <w:sz w:val="18"/>
                <w:szCs w:val="18"/>
              </w:rPr>
              <w:t>AdventureWorks2014</w:t>
            </w:r>
          </w:p>
          <w:p w:rsidR="000078F1" w:rsidRDefault="000078F1">
            <w:pPr>
              <w:rPr>
                <w:rFonts w:ascii="inherit" w:hAnsi="inherit"/>
                <w:color w:val="000000"/>
                <w:sz w:val="18"/>
                <w:szCs w:val="18"/>
              </w:rPr>
            </w:pPr>
            <w:r>
              <w:rPr>
                <w:rStyle w:val="crayon-k"/>
                <w:rFonts w:ascii="inherit" w:hAnsi="inherit"/>
                <w:color w:val="000000"/>
                <w:sz w:val="18"/>
                <w:szCs w:val="18"/>
              </w:rPr>
              <w:t>SET</w:t>
            </w:r>
            <w:r>
              <w:rPr>
                <w:rStyle w:val="crayon-i"/>
                <w:rFonts w:ascii="inherit" w:hAnsi="inherit"/>
                <w:color w:val="000000"/>
                <w:sz w:val="18"/>
                <w:szCs w:val="18"/>
              </w:rPr>
              <w:t>MEMORY_OPTIMIZED_ELEVATE_TO_SNAPSHOT</w:t>
            </w:r>
            <w:r>
              <w:rPr>
                <w:rStyle w:val="crayon-k"/>
                <w:rFonts w:ascii="inherit" w:hAnsi="inherit"/>
                <w:color w:val="000000"/>
                <w:sz w:val="18"/>
                <w:szCs w:val="18"/>
              </w:rPr>
              <w:t>OFF</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 xml:space="preserve">Other than these options, there’s not much else you can do about the default </w:t>
      </w:r>
      <w:proofErr w:type="spellStart"/>
      <w:r>
        <w:rPr>
          <w:rFonts w:ascii="Arial" w:hAnsi="Arial" w:cs="Arial"/>
          <w:color w:val="373737"/>
        </w:rPr>
        <w:t>behavior</w:t>
      </w:r>
      <w:proofErr w:type="spellEnd"/>
      <w:r>
        <w:rPr>
          <w:rFonts w:ascii="Arial" w:hAnsi="Arial" w:cs="Arial"/>
          <w:color w:val="373737"/>
        </w:rPr>
        <w:t>. You’re stuck with Read Committed whether or not row versioning is used. To get around this, you must use the </w:t>
      </w:r>
      <w:r>
        <w:rPr>
          <w:rStyle w:val="HTMLCode"/>
          <w:color w:val="373737"/>
        </w:rPr>
        <w:t>SET</w:t>
      </w:r>
      <w:r>
        <w:rPr>
          <w:rFonts w:ascii="Arial" w:hAnsi="Arial" w:cs="Arial"/>
          <w:color w:val="373737"/>
        </w:rPr>
        <w:t> </w:t>
      </w:r>
      <w:r>
        <w:rPr>
          <w:rStyle w:val="HTMLCode"/>
          <w:color w:val="373737"/>
        </w:rPr>
        <w:t>TRANSACTION</w:t>
      </w:r>
      <w:r>
        <w:rPr>
          <w:rFonts w:ascii="Arial" w:hAnsi="Arial" w:cs="Arial"/>
          <w:color w:val="373737"/>
        </w:rPr>
        <w:t> </w:t>
      </w:r>
      <w:r>
        <w:rPr>
          <w:rStyle w:val="HTMLCode"/>
          <w:color w:val="373737"/>
        </w:rPr>
        <w:t>ISOLATION</w:t>
      </w:r>
      <w:r>
        <w:rPr>
          <w:rFonts w:ascii="Arial" w:hAnsi="Arial" w:cs="Arial"/>
          <w:color w:val="373737"/>
        </w:rPr>
        <w:t> </w:t>
      </w:r>
      <w:r>
        <w:rPr>
          <w:rStyle w:val="HTMLCode"/>
          <w:color w:val="373737"/>
        </w:rPr>
        <w:t>LEVEL</w:t>
      </w:r>
      <w:r>
        <w:rPr>
          <w:rFonts w:ascii="Arial" w:hAnsi="Arial" w:cs="Arial"/>
          <w:color w:val="373737"/>
        </w:rPr>
        <w:t> statement at the session level, or use a table hint at the statement level, if you want your change to apply only to that statement. For example, the following </w:t>
      </w:r>
      <w:r>
        <w:rPr>
          <w:rStyle w:val="HTMLCode"/>
          <w:color w:val="373737"/>
        </w:rPr>
        <w:t>SELECT</w:t>
      </w:r>
      <w:r>
        <w:rPr>
          <w:rFonts w:ascii="Arial" w:hAnsi="Arial" w:cs="Arial"/>
          <w:color w:val="373737"/>
        </w:rPr>
        <w:t> statement specifies the </w:t>
      </w:r>
      <w:r>
        <w:rPr>
          <w:rStyle w:val="HTMLCode"/>
          <w:color w:val="373737"/>
        </w:rPr>
        <w:t>TABLOCK</w:t>
      </w:r>
      <w:r>
        <w:rPr>
          <w:rFonts w:ascii="Arial" w:hAnsi="Arial" w:cs="Arial"/>
          <w:color w:val="373737"/>
        </w:rPr>
        <w:t> table hint:</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EmpID</w:t>
            </w:r>
            <w:r>
              <w:rPr>
                <w:rStyle w:val="crayon-sy"/>
                <w:rFonts w:ascii="inherit" w:hAnsi="inherit"/>
                <w:color w:val="000000"/>
                <w:sz w:val="18"/>
                <w:szCs w:val="18"/>
              </w:rPr>
              <w:t>,</w:t>
            </w:r>
            <w:r>
              <w:rPr>
                <w:rStyle w:val="crayon-i"/>
                <w:rFonts w:ascii="inherit" w:hAnsi="inherit"/>
                <w:color w:val="000000"/>
                <w:sz w:val="18"/>
                <w:szCs w:val="18"/>
              </w:rPr>
              <w:t>FirstName</w:t>
            </w:r>
            <w:r>
              <w:rPr>
                <w:rStyle w:val="crayon-sy"/>
                <w:rFonts w:ascii="inherit" w:hAnsi="inherit"/>
                <w:color w:val="000000"/>
                <w:sz w:val="18"/>
                <w:szCs w:val="18"/>
              </w:rPr>
              <w:t>,</w:t>
            </w:r>
            <w:r>
              <w:rPr>
                <w:rStyle w:val="crayon-i"/>
                <w:rFonts w:ascii="inherit" w:hAnsi="inherit"/>
                <w:color w:val="000000"/>
                <w:sz w:val="18"/>
                <w:szCs w:val="18"/>
              </w:rPr>
              <w:t>LastName</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FROM</w:t>
            </w:r>
            <w:r>
              <w:rPr>
                <w:rStyle w:val="crayon-i"/>
                <w:rFonts w:ascii="inherit" w:hAnsi="inherit"/>
                <w:color w:val="000000"/>
                <w:sz w:val="18"/>
                <w:szCs w:val="18"/>
              </w:rPr>
              <w:t>EmployeeInfo</w:t>
            </w:r>
            <w:r>
              <w:rPr>
                <w:rStyle w:val="crayon-k"/>
                <w:rFonts w:ascii="inherit" w:hAnsi="inherit"/>
                <w:color w:val="000000"/>
                <w:sz w:val="18"/>
                <w:szCs w:val="18"/>
              </w:rPr>
              <w:t>WITH</w:t>
            </w:r>
            <w:proofErr w:type="spellEnd"/>
            <w:r>
              <w:rPr>
                <w:rStyle w:val="crayon-sy"/>
                <w:rFonts w:ascii="inherit" w:hAnsi="inherit"/>
                <w:color w:val="000000"/>
                <w:sz w:val="18"/>
                <w:szCs w:val="18"/>
              </w:rPr>
              <w:t>(</w:t>
            </w:r>
            <w:r>
              <w:rPr>
                <w:rStyle w:val="crayon-i"/>
                <w:rFonts w:ascii="inherit" w:hAnsi="inherit"/>
                <w:color w:val="000000"/>
                <w:sz w:val="18"/>
                <w:szCs w:val="18"/>
              </w:rPr>
              <w:t>TABLOCK</w:t>
            </w:r>
            <w:r>
              <w:rPr>
                <w:rStyle w:val="crayon-sy"/>
                <w:rFonts w:ascii="inherit" w:hAnsi="inherit"/>
                <w:color w:val="000000"/>
                <w:sz w:val="18"/>
                <w:szCs w:val="18"/>
              </w:rPr>
              <w:t>)</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&gt;</w:t>
            </w:r>
            <w:r>
              <w:rPr>
                <w:rStyle w:val="crayon-cn"/>
                <w:rFonts w:ascii="inherit" w:hAnsi="inherit"/>
                <w:color w:val="000000"/>
                <w:sz w:val="18"/>
                <w:szCs w:val="18"/>
              </w:rPr>
              <w:t>99</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ORDERBY</w:t>
            </w:r>
            <w:r>
              <w:rPr>
                <w:rStyle w:val="crayon-i"/>
                <w:rFonts w:ascii="inherit" w:hAnsi="inherit"/>
                <w:color w:val="000000"/>
                <w:sz w:val="18"/>
                <w:szCs w:val="18"/>
              </w:rPr>
              <w:t>LastName</w:t>
            </w:r>
            <w:proofErr w:type="spellEnd"/>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The </w:t>
      </w:r>
      <w:r>
        <w:rPr>
          <w:rStyle w:val="HTMLCode"/>
          <w:color w:val="373737"/>
        </w:rPr>
        <w:t>TABLOCK</w:t>
      </w:r>
      <w:r>
        <w:rPr>
          <w:rFonts w:ascii="Arial" w:hAnsi="Arial" w:cs="Arial"/>
          <w:color w:val="373737"/>
        </w:rPr>
        <w:t> table hint directs the database engine to lock the data at the table level, rather than the row or page level. The table hint will apply only to the table targeted in this statement and will not impact the rest of the session, as would a </w:t>
      </w:r>
      <w:r>
        <w:rPr>
          <w:rStyle w:val="HTMLCode"/>
          <w:color w:val="373737"/>
        </w:rPr>
        <w:t>SET</w:t>
      </w:r>
      <w:r>
        <w:rPr>
          <w:rFonts w:ascii="Arial" w:hAnsi="Arial" w:cs="Arial"/>
          <w:color w:val="373737"/>
        </w:rPr>
        <w:t> </w:t>
      </w:r>
      <w:r>
        <w:rPr>
          <w:rStyle w:val="HTMLCode"/>
          <w:color w:val="373737"/>
        </w:rPr>
        <w:t>TRANSACTION</w:t>
      </w:r>
      <w:r>
        <w:rPr>
          <w:rFonts w:ascii="Arial" w:hAnsi="Arial" w:cs="Arial"/>
          <w:color w:val="373737"/>
        </w:rPr>
        <w:t> </w:t>
      </w:r>
      <w:r>
        <w:rPr>
          <w:rStyle w:val="HTMLCode"/>
          <w:color w:val="373737"/>
        </w:rPr>
        <w:t>ISOLATION</w:t>
      </w:r>
      <w:r>
        <w:rPr>
          <w:rFonts w:ascii="Arial" w:hAnsi="Arial" w:cs="Arial"/>
          <w:color w:val="373737"/>
        </w:rPr>
        <w:t> </w:t>
      </w:r>
      <w:r>
        <w:rPr>
          <w:rStyle w:val="HTMLCode"/>
          <w:color w:val="373737"/>
        </w:rPr>
        <w:t>LEVEL</w:t>
      </w:r>
      <w:r>
        <w:rPr>
          <w:rFonts w:ascii="Arial" w:hAnsi="Arial" w:cs="Arial"/>
          <w:color w:val="373737"/>
        </w:rPr>
        <w:t> statement.</w:t>
      </w:r>
    </w:p>
    <w:p w:rsidR="000078F1" w:rsidRDefault="000078F1" w:rsidP="000078F1">
      <w:pPr>
        <w:pStyle w:val="NormalWeb"/>
        <w:shd w:val="clear" w:color="auto" w:fill="FFFFFF"/>
        <w:rPr>
          <w:rFonts w:ascii="Arial" w:hAnsi="Arial" w:cs="Arial"/>
          <w:color w:val="373737"/>
        </w:rPr>
      </w:pPr>
      <w:r>
        <w:rPr>
          <w:rFonts w:ascii="Arial" w:hAnsi="Arial" w:cs="Arial"/>
          <w:color w:val="373737"/>
        </w:rPr>
        <w:t>You can also use table hints for a specific table in a join. For example, the following </w:t>
      </w:r>
      <w:proofErr w:type="spellStart"/>
      <w:r>
        <w:rPr>
          <w:rStyle w:val="HTMLCode"/>
          <w:color w:val="373737"/>
        </w:rPr>
        <w:t>SELECT</w:t>
      </w:r>
      <w:r>
        <w:rPr>
          <w:rFonts w:ascii="Arial" w:hAnsi="Arial" w:cs="Arial"/>
          <w:color w:val="373737"/>
        </w:rPr>
        <w:t>statement</w:t>
      </w:r>
      <w:proofErr w:type="spellEnd"/>
      <w:r>
        <w:rPr>
          <w:rFonts w:ascii="Arial" w:hAnsi="Arial" w:cs="Arial"/>
          <w:color w:val="373737"/>
        </w:rPr>
        <w:t xml:space="preserve"> specifies the </w:t>
      </w:r>
      <w:r>
        <w:rPr>
          <w:rStyle w:val="HTMLCode"/>
          <w:color w:val="373737"/>
        </w:rPr>
        <w:t>SERIALIZABLE</w:t>
      </w:r>
      <w:r>
        <w:rPr>
          <w:rFonts w:ascii="Arial" w:hAnsi="Arial" w:cs="Arial"/>
          <w:color w:val="373737"/>
        </w:rPr>
        <w:t> table hint for the </w:t>
      </w:r>
      <w:proofErr w:type="spellStart"/>
      <w:r>
        <w:rPr>
          <w:rStyle w:val="HTMLCode"/>
          <w:color w:val="373737"/>
        </w:rPr>
        <w:t>SalesOrderDetail</w:t>
      </w:r>
      <w:proofErr w:type="spellEnd"/>
      <w:r>
        <w:rPr>
          <w:rFonts w:ascii="Arial" w:hAnsi="Arial" w:cs="Arial"/>
          <w:color w:val="373737"/>
        </w:rPr>
        <w:t> table:</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d</w:t>
            </w:r>
            <w:r>
              <w:rPr>
                <w:rStyle w:val="crayon-sy"/>
                <w:rFonts w:ascii="inherit" w:hAnsi="inherit"/>
                <w:color w:val="000000"/>
                <w:sz w:val="18"/>
                <w:szCs w:val="18"/>
              </w:rPr>
              <w:t>.</w:t>
            </w:r>
            <w:r>
              <w:rPr>
                <w:rStyle w:val="crayon-i"/>
                <w:rFonts w:ascii="inherit" w:hAnsi="inherit"/>
                <w:color w:val="000000"/>
                <w:sz w:val="18"/>
                <w:szCs w:val="18"/>
              </w:rPr>
              <w:t>ProductID</w:t>
            </w:r>
            <w:r>
              <w:rPr>
                <w:rStyle w:val="crayon-sy"/>
                <w:rFonts w:ascii="inherit" w:hAnsi="inherit"/>
                <w:color w:val="000000"/>
                <w:sz w:val="18"/>
                <w:szCs w:val="18"/>
              </w:rPr>
              <w:t>,</w:t>
            </w:r>
            <w:r>
              <w:rPr>
                <w:rStyle w:val="crayon-i"/>
                <w:rFonts w:ascii="inherit" w:hAnsi="inherit"/>
                <w:color w:val="000000"/>
                <w:sz w:val="18"/>
                <w:szCs w:val="18"/>
              </w:rPr>
              <w:t>d</w:t>
            </w:r>
            <w:r>
              <w:rPr>
                <w:rStyle w:val="crayon-sy"/>
                <w:rFonts w:ascii="inherit" w:hAnsi="inherit"/>
                <w:color w:val="000000"/>
                <w:sz w:val="18"/>
                <w:szCs w:val="18"/>
              </w:rPr>
              <w:t>.</w:t>
            </w:r>
            <w:r>
              <w:rPr>
                <w:rStyle w:val="crayon-i"/>
                <w:rFonts w:ascii="inherit" w:hAnsi="inherit"/>
                <w:color w:val="000000"/>
                <w:sz w:val="18"/>
                <w:szCs w:val="18"/>
              </w:rPr>
              <w:t>OrderQty</w:t>
            </w:r>
            <w:r>
              <w:rPr>
                <w:rStyle w:val="crayon-sy"/>
                <w:rFonts w:ascii="inherit" w:hAnsi="inherit"/>
                <w:color w:val="000000"/>
                <w:sz w:val="18"/>
                <w:szCs w:val="18"/>
              </w:rPr>
              <w:t>,</w:t>
            </w:r>
            <w:r>
              <w:rPr>
                <w:rStyle w:val="crayon-i"/>
                <w:rFonts w:ascii="inherit" w:hAnsi="inherit"/>
                <w:color w:val="000000"/>
                <w:sz w:val="18"/>
                <w:szCs w:val="18"/>
              </w:rPr>
              <w:t>h</w:t>
            </w:r>
            <w:r>
              <w:rPr>
                <w:rStyle w:val="crayon-sy"/>
                <w:rFonts w:ascii="inherit" w:hAnsi="inherit"/>
                <w:color w:val="000000"/>
                <w:sz w:val="18"/>
                <w:szCs w:val="18"/>
              </w:rPr>
              <w:t>.</w:t>
            </w:r>
            <w:r>
              <w:rPr>
                <w:rStyle w:val="crayon-i"/>
                <w:rFonts w:ascii="inherit" w:hAnsi="inherit"/>
                <w:color w:val="000000"/>
                <w:sz w:val="18"/>
                <w:szCs w:val="18"/>
              </w:rPr>
              <w:t>OrderDate</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FROM</w:t>
            </w:r>
            <w:r>
              <w:rPr>
                <w:rStyle w:val="crayon-i"/>
                <w:rFonts w:ascii="inherit" w:hAnsi="inherit"/>
                <w:color w:val="000000"/>
                <w:sz w:val="18"/>
                <w:szCs w:val="18"/>
              </w:rPr>
              <w:t>Sales</w:t>
            </w:r>
            <w:r>
              <w:rPr>
                <w:rStyle w:val="crayon-sy"/>
                <w:rFonts w:ascii="inherit" w:hAnsi="inherit"/>
                <w:color w:val="000000"/>
                <w:sz w:val="18"/>
                <w:szCs w:val="18"/>
              </w:rPr>
              <w:t>.</w:t>
            </w:r>
            <w:r>
              <w:rPr>
                <w:rStyle w:val="crayon-i"/>
                <w:rFonts w:ascii="inherit" w:hAnsi="inherit"/>
                <w:color w:val="000000"/>
                <w:sz w:val="18"/>
                <w:szCs w:val="18"/>
              </w:rPr>
              <w:t>SalesOrderHeaderh</w:t>
            </w:r>
            <w:r>
              <w:rPr>
                <w:rStyle w:val="crayon-k"/>
                <w:rFonts w:ascii="inherit" w:hAnsi="inherit"/>
                <w:color w:val="000000"/>
                <w:sz w:val="18"/>
                <w:szCs w:val="18"/>
              </w:rPr>
              <w:t>INNERJOIN</w:t>
            </w:r>
            <w:proofErr w:type="spellEnd"/>
          </w:p>
          <w:p w:rsidR="000078F1" w:rsidRDefault="000078F1">
            <w:pPr>
              <w:rPr>
                <w:rFonts w:ascii="inherit" w:hAnsi="inherit"/>
                <w:color w:val="000000"/>
                <w:sz w:val="18"/>
                <w:szCs w:val="18"/>
              </w:rPr>
            </w:pPr>
            <w:r>
              <w:rPr>
                <w:rFonts w:ascii="inherit" w:hAnsi="inherit"/>
                <w:color w:val="000000"/>
                <w:sz w:val="18"/>
                <w:szCs w:val="18"/>
              </w:rPr>
              <w:t> </w:t>
            </w:r>
            <w:proofErr w:type="spellStart"/>
            <w:r>
              <w:rPr>
                <w:rStyle w:val="crayon-i"/>
                <w:rFonts w:ascii="inherit" w:hAnsi="inherit"/>
                <w:color w:val="000000"/>
                <w:sz w:val="18"/>
                <w:szCs w:val="18"/>
              </w:rPr>
              <w:t>Sales</w:t>
            </w:r>
            <w:r>
              <w:rPr>
                <w:rStyle w:val="crayon-sy"/>
                <w:rFonts w:ascii="inherit" w:hAnsi="inherit"/>
                <w:color w:val="000000"/>
                <w:sz w:val="18"/>
                <w:szCs w:val="18"/>
              </w:rPr>
              <w:t>.</w:t>
            </w:r>
            <w:r>
              <w:rPr>
                <w:rStyle w:val="crayon-i"/>
                <w:rFonts w:ascii="inherit" w:hAnsi="inherit"/>
                <w:color w:val="000000"/>
                <w:sz w:val="18"/>
                <w:szCs w:val="18"/>
              </w:rPr>
              <w:t>SalesOrderDetaild</w:t>
            </w:r>
            <w:r>
              <w:rPr>
                <w:rStyle w:val="crayon-k"/>
                <w:rFonts w:ascii="inherit" w:hAnsi="inherit"/>
                <w:color w:val="000000"/>
                <w:sz w:val="18"/>
                <w:szCs w:val="18"/>
              </w:rPr>
              <w:t>WITH</w:t>
            </w:r>
            <w:proofErr w:type="spellEnd"/>
            <w:r>
              <w:rPr>
                <w:rStyle w:val="crayon-sy"/>
                <w:rFonts w:ascii="inherit" w:hAnsi="inherit"/>
                <w:color w:val="000000"/>
                <w:sz w:val="18"/>
                <w:szCs w:val="18"/>
              </w:rPr>
              <w:t>(</w:t>
            </w:r>
            <w:r>
              <w:rPr>
                <w:rStyle w:val="crayon-i"/>
                <w:rFonts w:ascii="inherit" w:hAnsi="inherit"/>
                <w:color w:val="000000"/>
                <w:sz w:val="18"/>
                <w:szCs w:val="18"/>
              </w:rPr>
              <w:t>SERIALIZABLE</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roofErr w:type="spellStart"/>
            <w:r>
              <w:rPr>
                <w:rStyle w:val="crayon-k"/>
                <w:rFonts w:ascii="inherit" w:hAnsi="inherit"/>
                <w:color w:val="000000"/>
                <w:sz w:val="18"/>
                <w:szCs w:val="18"/>
              </w:rPr>
              <w:t>ON</w:t>
            </w:r>
            <w:r>
              <w:rPr>
                <w:rStyle w:val="crayon-i"/>
                <w:rFonts w:ascii="inherit" w:hAnsi="inherit"/>
                <w:color w:val="000000"/>
                <w:sz w:val="18"/>
                <w:szCs w:val="18"/>
              </w:rPr>
              <w:t>h</w:t>
            </w:r>
            <w:r>
              <w:rPr>
                <w:rStyle w:val="crayon-sy"/>
                <w:rFonts w:ascii="inherit" w:hAnsi="inherit"/>
                <w:color w:val="000000"/>
                <w:sz w:val="18"/>
                <w:szCs w:val="18"/>
              </w:rPr>
              <w:t>.</w:t>
            </w:r>
            <w:r>
              <w:rPr>
                <w:rStyle w:val="crayon-i"/>
                <w:rFonts w:ascii="inherit" w:hAnsi="inherit"/>
                <w:color w:val="000000"/>
                <w:sz w:val="18"/>
                <w:szCs w:val="18"/>
              </w:rPr>
              <w:t>SalesOrderID</w:t>
            </w:r>
            <w:proofErr w:type="spellEnd"/>
            <w:r>
              <w:rPr>
                <w:rStyle w:val="crayon-o"/>
                <w:rFonts w:ascii="inherit" w:hAnsi="inherit"/>
                <w:color w:val="000000"/>
                <w:sz w:val="18"/>
                <w:szCs w:val="18"/>
              </w:rPr>
              <w:t>=</w:t>
            </w:r>
            <w:proofErr w:type="spellStart"/>
            <w:r>
              <w:rPr>
                <w:rStyle w:val="crayon-i"/>
                <w:rFonts w:ascii="inherit" w:hAnsi="inherit"/>
                <w:color w:val="000000"/>
                <w:sz w:val="18"/>
                <w:szCs w:val="18"/>
              </w:rPr>
              <w:t>d</w:t>
            </w:r>
            <w:r>
              <w:rPr>
                <w:rStyle w:val="crayon-sy"/>
                <w:rFonts w:ascii="inherit" w:hAnsi="inherit"/>
                <w:color w:val="000000"/>
                <w:sz w:val="18"/>
                <w:szCs w:val="18"/>
              </w:rPr>
              <w:t>.</w:t>
            </w:r>
            <w:r>
              <w:rPr>
                <w:rStyle w:val="crayon-i"/>
                <w:rFonts w:ascii="inherit" w:hAnsi="inherit"/>
                <w:color w:val="000000"/>
                <w:sz w:val="18"/>
                <w:szCs w:val="18"/>
              </w:rPr>
              <w:t>SalesOrderID</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ORDERBY</w:t>
            </w:r>
            <w:r>
              <w:rPr>
                <w:rStyle w:val="crayon-i"/>
                <w:rFonts w:ascii="inherit" w:hAnsi="inherit"/>
                <w:color w:val="000000"/>
                <w:sz w:val="18"/>
                <w:szCs w:val="18"/>
              </w:rPr>
              <w:t>d</w:t>
            </w:r>
            <w:r>
              <w:rPr>
                <w:rStyle w:val="crayon-sy"/>
                <w:rFonts w:ascii="inherit" w:hAnsi="inherit"/>
                <w:color w:val="000000"/>
                <w:sz w:val="18"/>
                <w:szCs w:val="18"/>
              </w:rPr>
              <w:t>.</w:t>
            </w:r>
            <w:r>
              <w:rPr>
                <w:rStyle w:val="crayon-i"/>
                <w:rFonts w:ascii="inherit" w:hAnsi="inherit"/>
                <w:color w:val="000000"/>
                <w:sz w:val="18"/>
                <w:szCs w:val="18"/>
              </w:rPr>
              <w:t>ProductID</w:t>
            </w:r>
            <w:r>
              <w:rPr>
                <w:rStyle w:val="crayon-sy"/>
                <w:rFonts w:ascii="inherit" w:hAnsi="inherit"/>
                <w:color w:val="000000"/>
                <w:sz w:val="18"/>
                <w:szCs w:val="18"/>
              </w:rPr>
              <w:t>,</w:t>
            </w:r>
            <w:r>
              <w:rPr>
                <w:rStyle w:val="crayon-i"/>
                <w:rFonts w:ascii="inherit" w:hAnsi="inherit"/>
                <w:color w:val="000000"/>
                <w:sz w:val="18"/>
                <w:szCs w:val="18"/>
              </w:rPr>
              <w:t>h</w:t>
            </w:r>
            <w:r>
              <w:rPr>
                <w:rStyle w:val="crayon-sy"/>
                <w:rFonts w:ascii="inherit" w:hAnsi="inherit"/>
                <w:color w:val="000000"/>
                <w:sz w:val="18"/>
                <w:szCs w:val="18"/>
              </w:rPr>
              <w:t>.</w:t>
            </w:r>
            <w:r>
              <w:rPr>
                <w:rStyle w:val="crayon-i"/>
                <w:rFonts w:ascii="inherit" w:hAnsi="inherit"/>
                <w:color w:val="000000"/>
                <w:sz w:val="18"/>
                <w:szCs w:val="18"/>
              </w:rPr>
              <w:t>OrderDate</w:t>
            </w:r>
            <w:r>
              <w:rPr>
                <w:rStyle w:val="crayon-k"/>
                <w:rFonts w:ascii="inherit" w:hAnsi="inherit"/>
                <w:color w:val="000000"/>
                <w:sz w:val="18"/>
                <w:szCs w:val="18"/>
              </w:rPr>
              <w:t>DESC</w:t>
            </w:r>
            <w:proofErr w:type="spellEnd"/>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This tells the database engine to apply the Serializable isolation level only to the </w:t>
      </w:r>
      <w:proofErr w:type="spellStart"/>
      <w:r>
        <w:rPr>
          <w:rStyle w:val="HTMLCode"/>
          <w:color w:val="373737"/>
        </w:rPr>
        <w:t>SalesOrderDetail</w:t>
      </w:r>
      <w:proofErr w:type="spellEnd"/>
      <w:r>
        <w:rPr>
          <w:rFonts w:ascii="Arial" w:hAnsi="Arial" w:cs="Arial"/>
          <w:color w:val="373737"/>
        </w:rPr>
        <w:t> table for this query. The Read Committed isolation level (the default) still applies to the </w:t>
      </w:r>
      <w:proofErr w:type="spellStart"/>
      <w:r>
        <w:rPr>
          <w:rStyle w:val="HTMLCode"/>
          <w:color w:val="373737"/>
        </w:rPr>
        <w:t>SalesOrderHeader</w:t>
      </w:r>
      <w:proofErr w:type="spellEnd"/>
      <w:r>
        <w:rPr>
          <w:rFonts w:ascii="Arial" w:hAnsi="Arial" w:cs="Arial"/>
          <w:color w:val="373737"/>
        </w:rPr>
        <w:t> table. As a result, a shared lock will be held on the </w:t>
      </w:r>
      <w:proofErr w:type="spellStart"/>
      <w:r>
        <w:rPr>
          <w:rStyle w:val="HTMLCode"/>
          <w:color w:val="373737"/>
        </w:rPr>
        <w:t>SalesOrderDetail</w:t>
      </w:r>
      <w:proofErr w:type="spellEnd"/>
      <w:r>
        <w:rPr>
          <w:rFonts w:ascii="Arial" w:hAnsi="Arial" w:cs="Arial"/>
          <w:color w:val="373737"/>
        </w:rPr>
        <w:t> table for the entire transaction, rather than just the initial table read.</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“What transaction isolation levels can I specify on a memory-optimized table?”</w:t>
      </w:r>
    </w:p>
    <w:p w:rsidR="000078F1" w:rsidRDefault="000078F1" w:rsidP="000078F1">
      <w:pPr>
        <w:pStyle w:val="NormalWeb"/>
        <w:shd w:val="clear" w:color="auto" w:fill="FFFFFF"/>
        <w:rPr>
          <w:rFonts w:ascii="Arial" w:hAnsi="Arial" w:cs="Arial"/>
          <w:color w:val="373737"/>
        </w:rPr>
      </w:pPr>
      <w:r>
        <w:rPr>
          <w:rFonts w:ascii="Arial" w:hAnsi="Arial" w:cs="Arial"/>
          <w:color w:val="373737"/>
        </w:rPr>
        <w:t>Memory-optimized tables are part of the new In-Memory OLTP technology introduced in SQL Server 2014 to help improve application performance. Memory-optimized tables support the Read Committed, Repeatable Read, Serializable, and Snapshot isolation levels, with Read Committed the default level, as with disk-based tables. Notice that the Read Uncommitted isolation level is not included.</w:t>
      </w:r>
    </w:p>
    <w:p w:rsidR="000078F1" w:rsidRDefault="000078F1" w:rsidP="000078F1">
      <w:pPr>
        <w:pStyle w:val="NormalWeb"/>
        <w:shd w:val="clear" w:color="auto" w:fill="FFFFFF"/>
        <w:rPr>
          <w:rFonts w:ascii="Arial" w:hAnsi="Arial" w:cs="Arial"/>
          <w:color w:val="373737"/>
        </w:rPr>
      </w:pPr>
      <w:r>
        <w:rPr>
          <w:rFonts w:ascii="Arial" w:hAnsi="Arial" w:cs="Arial"/>
          <w:color w:val="373737"/>
        </w:rPr>
        <w:t>All isolation levels supported for memory-optimized tables are based on row versioning. The tables rely on multiple row versions to guarantee isolation, providing optimistic concurrency control. As a result, the database engine does not issue shared data locks. Row versions are not stored in </w:t>
      </w:r>
      <w:proofErr w:type="spellStart"/>
      <w:r>
        <w:rPr>
          <w:rStyle w:val="HTMLCode"/>
          <w:color w:val="373737"/>
        </w:rPr>
        <w:t>tempdb</w:t>
      </w:r>
      <w:proofErr w:type="spellEnd"/>
      <w:r>
        <w:rPr>
          <w:rFonts w:ascii="Arial" w:hAnsi="Arial" w:cs="Arial"/>
          <w:color w:val="373737"/>
        </w:rPr>
        <w:t> like the Snapshot isolation level for disk-based tables, but are instead part of the memory-optimized table itself.</w:t>
      </w:r>
    </w:p>
    <w:p w:rsidR="000078F1" w:rsidRDefault="000078F1" w:rsidP="000078F1">
      <w:pPr>
        <w:pStyle w:val="NormalWeb"/>
        <w:shd w:val="clear" w:color="auto" w:fill="FFFFFF"/>
        <w:rPr>
          <w:rFonts w:ascii="Arial" w:hAnsi="Arial" w:cs="Arial"/>
          <w:color w:val="373737"/>
        </w:rPr>
      </w:pPr>
      <w:r>
        <w:rPr>
          <w:rFonts w:ascii="Arial" w:hAnsi="Arial" w:cs="Arial"/>
          <w:color w:val="373737"/>
        </w:rPr>
        <w:t>Isolation levels used for memory-optimized tables provide the same guarantees as those used for disk-based tables; only the processes used to get there are different. Because the isolation levels implement row versioning instead of shared locks, a write conflict will occur when two transactions attempt to update the same row concurrently, rather than one transaction waiting for the other to complete before attempting the update.</w:t>
      </w:r>
    </w:p>
    <w:p w:rsidR="000078F1" w:rsidRDefault="000078F1" w:rsidP="000078F1">
      <w:pPr>
        <w:pStyle w:val="NormalWeb"/>
        <w:shd w:val="clear" w:color="auto" w:fill="FFFFFF"/>
        <w:rPr>
          <w:rFonts w:ascii="Arial" w:hAnsi="Arial" w:cs="Arial"/>
          <w:color w:val="373737"/>
        </w:rPr>
      </w:pPr>
      <w:r>
        <w:rPr>
          <w:rFonts w:ascii="Arial" w:hAnsi="Arial" w:cs="Arial"/>
          <w:color w:val="373737"/>
        </w:rPr>
        <w:t>If you’re working with memory-optimized tables, there are a number of guidelines you should follow when specifying an isolation level. For example, you should avoid long-running transactions and implement retry logic in your apps to deal with conflicts, validation errors, and commit-dependency failures. You can find details about the various guidelines in the MSDN article “</w:t>
      </w:r>
      <w:hyperlink r:id="rId21" w:history="1">
        <w:r>
          <w:rPr>
            <w:rStyle w:val="Hyperlink"/>
            <w:rFonts w:ascii="Arial" w:hAnsi="Arial" w:cs="Arial"/>
            <w:color w:val="336DC2"/>
          </w:rPr>
          <w:t>Guidelines for Transaction Isolation Levels with Memory-Optimized Tables</w:t>
        </w:r>
      </w:hyperlink>
      <w:r>
        <w:rPr>
          <w:rFonts w:ascii="Arial" w:hAnsi="Arial" w:cs="Arial"/>
          <w:color w:val="373737"/>
        </w:rPr>
        <w:t>.”</w:t>
      </w:r>
    </w:p>
    <w:p w:rsidR="000078F1" w:rsidRDefault="000078F1" w:rsidP="000078F1">
      <w:pPr>
        <w:pStyle w:val="NormalWeb"/>
        <w:shd w:val="clear" w:color="auto" w:fill="FFFFFF"/>
        <w:rPr>
          <w:rFonts w:ascii="Arial" w:hAnsi="Arial" w:cs="Arial"/>
          <w:color w:val="373737"/>
        </w:rPr>
      </w:pPr>
      <w:r>
        <w:rPr>
          <w:rFonts w:ascii="Arial" w:hAnsi="Arial" w:cs="Arial"/>
          <w:color w:val="373737"/>
        </w:rPr>
        <w:t xml:space="preserve">Keep in mind, however, that SQL Server’s in-memory technologies are still in their infancy. Consequently, the available information about the technology is often confusing and inconsistent. If you plan to implement in-memory tables, be sure to test your operations thoroughly and compare the </w:t>
      </w:r>
      <w:proofErr w:type="spellStart"/>
      <w:r>
        <w:rPr>
          <w:rFonts w:ascii="Arial" w:hAnsi="Arial" w:cs="Arial"/>
          <w:color w:val="373737"/>
        </w:rPr>
        <w:t>behavior</w:t>
      </w:r>
      <w:proofErr w:type="spellEnd"/>
      <w:r>
        <w:rPr>
          <w:rFonts w:ascii="Arial" w:hAnsi="Arial" w:cs="Arial"/>
          <w:color w:val="373737"/>
        </w:rPr>
        <w:t xml:space="preserve"> for different isolation levels. No doubt we’ll see changes in the technology and guidelines going forward.</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lastRenderedPageBreak/>
        <w:t>“How do I set the default transaction isolation level for write operations?”</w:t>
      </w:r>
    </w:p>
    <w:p w:rsidR="000078F1" w:rsidRDefault="000078F1" w:rsidP="000078F1">
      <w:pPr>
        <w:pStyle w:val="NormalWeb"/>
        <w:shd w:val="clear" w:color="auto" w:fill="FFFFFF"/>
        <w:rPr>
          <w:rFonts w:ascii="Arial" w:hAnsi="Arial" w:cs="Arial"/>
          <w:color w:val="373737"/>
        </w:rPr>
      </w:pPr>
      <w:r>
        <w:rPr>
          <w:rFonts w:ascii="Arial" w:hAnsi="Arial" w:cs="Arial"/>
          <w:color w:val="373737"/>
        </w:rPr>
        <w:t xml:space="preserve">It’s best to think of the isolation levels in terms of read operations, rather than write operations. The database engine issues exclusive locks on all write operations and holds the locks until the transactions have completed, regardless of which isolation level is used. This ensures that your write operations are always protected. Concurrency issues such as dirty reads and phantom reads, as their names suggest, apply to read operations, not write. The database engine governs the locking </w:t>
      </w:r>
      <w:proofErr w:type="spellStart"/>
      <w:r>
        <w:rPr>
          <w:rFonts w:ascii="Arial" w:hAnsi="Arial" w:cs="Arial"/>
          <w:color w:val="373737"/>
        </w:rPr>
        <w:t>behavior</w:t>
      </w:r>
      <w:proofErr w:type="spellEnd"/>
      <w:r>
        <w:rPr>
          <w:rFonts w:ascii="Arial" w:hAnsi="Arial" w:cs="Arial"/>
          <w:color w:val="373737"/>
        </w:rPr>
        <w:t xml:space="preserve"> of all write operations, and you cannot change that </w:t>
      </w:r>
      <w:proofErr w:type="spellStart"/>
      <w:r>
        <w:rPr>
          <w:rFonts w:ascii="Arial" w:hAnsi="Arial" w:cs="Arial"/>
          <w:color w:val="373737"/>
        </w:rPr>
        <w:t>behavior</w:t>
      </w:r>
      <w:proofErr w:type="spellEnd"/>
      <w:r>
        <w:rPr>
          <w:rFonts w:ascii="Arial" w:hAnsi="Arial" w:cs="Arial"/>
          <w:color w:val="373737"/>
        </w:rPr>
        <w:t xml:space="preserve"> at the database level.</w:t>
      </w:r>
    </w:p>
    <w:p w:rsidR="000078F1" w:rsidRDefault="000078F1" w:rsidP="000078F1">
      <w:pPr>
        <w:pStyle w:val="NormalWeb"/>
        <w:shd w:val="clear" w:color="auto" w:fill="FFFFFF"/>
        <w:rPr>
          <w:rFonts w:ascii="Arial" w:hAnsi="Arial" w:cs="Arial"/>
          <w:color w:val="373737"/>
        </w:rPr>
      </w:pPr>
      <w:r>
        <w:rPr>
          <w:rFonts w:ascii="Arial" w:hAnsi="Arial" w:cs="Arial"/>
          <w:color w:val="373737"/>
        </w:rPr>
        <w:t xml:space="preserve">Even for read operations, you have few options for changing the default </w:t>
      </w:r>
      <w:proofErr w:type="spellStart"/>
      <w:r>
        <w:rPr>
          <w:rFonts w:ascii="Arial" w:hAnsi="Arial" w:cs="Arial"/>
          <w:color w:val="373737"/>
        </w:rPr>
        <w:t>behavior</w:t>
      </w:r>
      <w:proofErr w:type="spellEnd"/>
      <w:r>
        <w:rPr>
          <w:rFonts w:ascii="Arial" w:hAnsi="Arial" w:cs="Arial"/>
          <w:color w:val="373737"/>
        </w:rPr>
        <w:t>, as noted earlier. When a transaction initiates a read option, the database engine uses either shared locks or row versions (to support Snapshot isolation) in order to handle concurrency issues. The way in which the database engine issues shared locks depends on the isolation level. For example, in a transaction running at the Read Uncommitted isolation level, the database engine issues no shared locks. However, if the transaction is running at the Serializable level, the database engine will lock the selected data throughout the transaction.</w:t>
      </w:r>
    </w:p>
    <w:p w:rsidR="000078F1" w:rsidRDefault="000078F1" w:rsidP="000078F1">
      <w:pPr>
        <w:pStyle w:val="NormalWeb"/>
        <w:shd w:val="clear" w:color="auto" w:fill="FFFFFF"/>
        <w:rPr>
          <w:rFonts w:ascii="Arial" w:hAnsi="Arial" w:cs="Arial"/>
          <w:color w:val="373737"/>
        </w:rPr>
      </w:pPr>
      <w:r>
        <w:rPr>
          <w:rFonts w:ascii="Arial" w:hAnsi="Arial" w:cs="Arial"/>
          <w:color w:val="373737"/>
        </w:rPr>
        <w:t>Multiple shared locks can exist on the selected data at any one time, but only one exclusive lock can exist on data at a time. Exclusive locks are not compatible with shared locks. Once a transaction has taken an exclusive lock, the database engine cannot issue a shared lock on that data until the transaction has completed.</w:t>
      </w:r>
    </w:p>
    <w:p w:rsidR="000078F1" w:rsidRDefault="000078F1" w:rsidP="000078F1">
      <w:pPr>
        <w:pStyle w:val="NormalWeb"/>
        <w:shd w:val="clear" w:color="auto" w:fill="FFFFFF"/>
        <w:rPr>
          <w:rFonts w:ascii="Arial" w:hAnsi="Arial" w:cs="Arial"/>
          <w:color w:val="373737"/>
        </w:rPr>
      </w:pPr>
      <w:r>
        <w:rPr>
          <w:rFonts w:ascii="Arial" w:hAnsi="Arial" w:cs="Arial"/>
          <w:color w:val="373737"/>
        </w:rPr>
        <w:t xml:space="preserve">There are a number of other rules that govern locking, but the point is, you cannot change the database’s default </w:t>
      </w:r>
      <w:proofErr w:type="spellStart"/>
      <w:r>
        <w:rPr>
          <w:rFonts w:ascii="Arial" w:hAnsi="Arial" w:cs="Arial"/>
          <w:color w:val="373737"/>
        </w:rPr>
        <w:t>behavior</w:t>
      </w:r>
      <w:proofErr w:type="spellEnd"/>
      <w:r>
        <w:rPr>
          <w:rFonts w:ascii="Arial" w:hAnsi="Arial" w:cs="Arial"/>
          <w:color w:val="373737"/>
        </w:rPr>
        <w:t xml:space="preserve"> when it comes to write operations. You can, however, override that </w:t>
      </w:r>
      <w:proofErr w:type="spellStart"/>
      <w:r>
        <w:rPr>
          <w:rFonts w:ascii="Arial" w:hAnsi="Arial" w:cs="Arial"/>
          <w:color w:val="373737"/>
        </w:rPr>
        <w:t>behavior</w:t>
      </w:r>
      <w:proofErr w:type="spellEnd"/>
      <w:r>
        <w:rPr>
          <w:rFonts w:ascii="Arial" w:hAnsi="Arial" w:cs="Arial"/>
          <w:color w:val="373737"/>
        </w:rPr>
        <w:t xml:space="preserve"> by using table hints, just like you can use table locks for read operations. For example, the following </w:t>
      </w:r>
      <w:r>
        <w:rPr>
          <w:rStyle w:val="HTMLCode"/>
          <w:color w:val="373737"/>
        </w:rPr>
        <w:t>UPDATE</w:t>
      </w:r>
      <w:r>
        <w:rPr>
          <w:rFonts w:ascii="Arial" w:hAnsi="Arial" w:cs="Arial"/>
          <w:color w:val="373737"/>
        </w:rPr>
        <w:t> statement specifies the </w:t>
      </w:r>
      <w:r>
        <w:rPr>
          <w:rStyle w:val="HTMLCode"/>
          <w:color w:val="373737"/>
        </w:rPr>
        <w:t>TABLOCKX</w:t>
      </w:r>
      <w:r>
        <w:rPr>
          <w:rFonts w:ascii="Arial" w:hAnsi="Arial" w:cs="Arial"/>
          <w:color w:val="373737"/>
        </w:rPr>
        <w:t> table hint:</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proofErr w:type="spellStart"/>
            <w:r>
              <w:rPr>
                <w:rStyle w:val="crayon-k"/>
                <w:rFonts w:ascii="inherit" w:hAnsi="inherit"/>
                <w:color w:val="000000"/>
                <w:sz w:val="18"/>
                <w:szCs w:val="18"/>
              </w:rPr>
              <w:t>UPDATE</w:t>
            </w:r>
            <w:r>
              <w:rPr>
                <w:rStyle w:val="crayon-i"/>
                <w:rFonts w:ascii="inherit" w:hAnsi="inherit"/>
                <w:color w:val="000000"/>
                <w:sz w:val="18"/>
                <w:szCs w:val="18"/>
              </w:rPr>
              <w:t>EmployeeInfo</w:t>
            </w:r>
            <w:r>
              <w:rPr>
                <w:rStyle w:val="crayon-k"/>
                <w:rFonts w:ascii="inherit" w:hAnsi="inherit"/>
                <w:color w:val="000000"/>
                <w:sz w:val="18"/>
                <w:szCs w:val="18"/>
              </w:rPr>
              <w:t>WITH</w:t>
            </w:r>
            <w:proofErr w:type="spellEnd"/>
            <w:r>
              <w:rPr>
                <w:rStyle w:val="crayon-sy"/>
                <w:rFonts w:ascii="inherit" w:hAnsi="inherit"/>
                <w:color w:val="000000"/>
                <w:sz w:val="18"/>
                <w:szCs w:val="18"/>
              </w:rPr>
              <w:t>(</w:t>
            </w:r>
            <w:r>
              <w:rPr>
                <w:rStyle w:val="crayon-i"/>
                <w:rFonts w:ascii="inherit" w:hAnsi="inherit"/>
                <w:color w:val="000000"/>
                <w:sz w:val="18"/>
                <w:szCs w:val="18"/>
              </w:rPr>
              <w:t>TABLOCKX</w:t>
            </w:r>
            <w:r>
              <w:rPr>
                <w:rStyle w:val="crayon-sy"/>
                <w:rFonts w:ascii="inherit" w:hAnsi="inherit"/>
                <w:color w:val="000000"/>
                <w:sz w:val="18"/>
                <w:szCs w:val="18"/>
              </w:rPr>
              <w:t>)</w:t>
            </w:r>
          </w:p>
          <w:p w:rsidR="000078F1" w:rsidRDefault="000078F1">
            <w:pPr>
              <w:rPr>
                <w:rFonts w:ascii="inherit" w:hAnsi="inherit"/>
                <w:color w:val="000000"/>
                <w:sz w:val="18"/>
                <w:szCs w:val="18"/>
              </w:rPr>
            </w:pPr>
            <w:r>
              <w:rPr>
                <w:rStyle w:val="crayon-k"/>
                <w:rFonts w:ascii="inherit" w:hAnsi="inherit"/>
                <w:color w:val="000000"/>
                <w:sz w:val="18"/>
                <w:szCs w:val="18"/>
              </w:rPr>
              <w:t>SET</w:t>
            </w:r>
            <w:r>
              <w:rPr>
                <w:rStyle w:val="crayon-i"/>
                <w:rFonts w:ascii="inherit" w:hAnsi="inherit"/>
                <w:color w:val="000000"/>
                <w:sz w:val="18"/>
                <w:szCs w:val="18"/>
              </w:rPr>
              <w:t>FirstName</w:t>
            </w:r>
            <w:r>
              <w:rPr>
                <w:rStyle w:val="crayon-o"/>
                <w:rFonts w:ascii="inherit" w:hAnsi="inherit"/>
                <w:color w:val="000000"/>
                <w:sz w:val="18"/>
                <w:szCs w:val="18"/>
              </w:rPr>
              <w:t>=</w:t>
            </w:r>
            <w:r>
              <w:rPr>
                <w:rStyle w:val="crayon-s"/>
                <w:rFonts w:ascii="inherit" w:hAnsi="inherit"/>
                <w:color w:val="000000"/>
                <w:sz w:val="18"/>
                <w:szCs w:val="18"/>
              </w:rPr>
              <w:t>'Ken'</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The </w:t>
      </w:r>
      <w:r>
        <w:rPr>
          <w:rStyle w:val="HTMLCode"/>
          <w:color w:val="373737"/>
        </w:rPr>
        <w:t>TABLOCKX</w:t>
      </w:r>
      <w:r>
        <w:rPr>
          <w:rFonts w:ascii="Arial" w:hAnsi="Arial" w:cs="Arial"/>
          <w:color w:val="373737"/>
        </w:rPr>
        <w:t> table hint tells the database engine to issue an exclusive lock on the entire table, rather than at the row or page level, as would normally be the case for this type of statement.</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“How do I enable the snapshot isolation level on my transactions?”</w:t>
      </w:r>
    </w:p>
    <w:p w:rsidR="000078F1" w:rsidRDefault="000078F1" w:rsidP="000078F1">
      <w:pPr>
        <w:pStyle w:val="NormalWeb"/>
        <w:shd w:val="clear" w:color="auto" w:fill="FFFFFF"/>
        <w:rPr>
          <w:rFonts w:ascii="Arial" w:hAnsi="Arial" w:cs="Arial"/>
          <w:color w:val="373737"/>
        </w:rPr>
      </w:pPr>
      <w:r>
        <w:rPr>
          <w:rFonts w:ascii="Arial" w:hAnsi="Arial" w:cs="Arial"/>
          <w:color w:val="373737"/>
        </w:rPr>
        <w:t>As noted previously, the Snapshot isolation level relies on row versions being maintained in the </w:t>
      </w:r>
      <w:proofErr w:type="spellStart"/>
      <w:r>
        <w:rPr>
          <w:rStyle w:val="HTMLCode"/>
          <w:color w:val="373737"/>
        </w:rPr>
        <w:t>tempdb</w:t>
      </w:r>
      <w:proofErr w:type="spellEnd"/>
      <w:r>
        <w:rPr>
          <w:rFonts w:ascii="Arial" w:hAnsi="Arial" w:cs="Arial"/>
          <w:color w:val="373737"/>
        </w:rPr>
        <w:t> database to avoid locking contention issues. This approach incurs overhead to maintain those versioned rows. For this reason, you must explicitly enable snapshot isolation at the database level before you can implement it at the session level.</w:t>
      </w:r>
    </w:p>
    <w:p w:rsidR="000078F1" w:rsidRDefault="000078F1" w:rsidP="000078F1">
      <w:pPr>
        <w:pStyle w:val="NormalWeb"/>
        <w:shd w:val="clear" w:color="auto" w:fill="FFFFFF"/>
        <w:rPr>
          <w:rFonts w:ascii="Arial" w:hAnsi="Arial" w:cs="Arial"/>
          <w:color w:val="373737"/>
        </w:rPr>
      </w:pPr>
      <w:r>
        <w:rPr>
          <w:rFonts w:ascii="Arial" w:hAnsi="Arial" w:cs="Arial"/>
          <w:color w:val="373737"/>
        </w:rPr>
        <w:lastRenderedPageBreak/>
        <w:t>To enable snapshot isolation, you can run an </w:t>
      </w:r>
      <w:r>
        <w:rPr>
          <w:rStyle w:val="HTMLCode"/>
          <w:color w:val="373737"/>
        </w:rPr>
        <w:t>ALTER</w:t>
      </w:r>
      <w:r>
        <w:rPr>
          <w:rFonts w:ascii="Arial" w:hAnsi="Arial" w:cs="Arial"/>
          <w:color w:val="373737"/>
        </w:rPr>
        <w:t> </w:t>
      </w:r>
      <w:r>
        <w:rPr>
          <w:rStyle w:val="HTMLCode"/>
          <w:color w:val="373737"/>
        </w:rPr>
        <w:t>DATABASE</w:t>
      </w:r>
      <w:r>
        <w:rPr>
          <w:rFonts w:ascii="Arial" w:hAnsi="Arial" w:cs="Arial"/>
          <w:color w:val="373737"/>
        </w:rPr>
        <w:t> statement to set the </w:t>
      </w:r>
      <w:r>
        <w:rPr>
          <w:rStyle w:val="HTMLCode"/>
          <w:color w:val="373737"/>
        </w:rPr>
        <w:t>ALLOW_SNAPSHOT_ISOLATION</w:t>
      </w:r>
      <w:r>
        <w:rPr>
          <w:rFonts w:ascii="Arial" w:hAnsi="Arial" w:cs="Arial"/>
          <w:color w:val="373737"/>
        </w:rPr>
        <w:t> option to </w:t>
      </w:r>
      <w:r>
        <w:rPr>
          <w:rStyle w:val="HTMLCode"/>
          <w:color w:val="373737"/>
        </w:rPr>
        <w:t>ON</w:t>
      </w:r>
      <w:r>
        <w:rPr>
          <w:rFonts w:ascii="Arial" w:hAnsi="Arial" w:cs="Arial"/>
          <w:color w:val="373737"/>
        </w:rPr>
        <w:t>, as shown in the following example:</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k"/>
                <w:rFonts w:ascii="inherit" w:hAnsi="inherit"/>
                <w:color w:val="000000"/>
                <w:sz w:val="18"/>
                <w:szCs w:val="18"/>
              </w:rPr>
              <w:t>ALTERDATABASE</w:t>
            </w:r>
            <w:r>
              <w:rPr>
                <w:rStyle w:val="crayon-i"/>
                <w:rFonts w:ascii="inherit" w:hAnsi="inherit"/>
                <w:color w:val="000000"/>
                <w:sz w:val="18"/>
                <w:szCs w:val="18"/>
              </w:rPr>
              <w:t>AdventureWorks2014</w:t>
            </w:r>
          </w:p>
          <w:p w:rsidR="000078F1" w:rsidRDefault="000078F1">
            <w:pPr>
              <w:rPr>
                <w:rFonts w:ascii="inherit" w:hAnsi="inherit"/>
                <w:color w:val="000000"/>
                <w:sz w:val="18"/>
                <w:szCs w:val="18"/>
              </w:rPr>
            </w:pPr>
            <w:r>
              <w:rPr>
                <w:rStyle w:val="crayon-k"/>
                <w:rFonts w:ascii="inherit" w:hAnsi="inherit"/>
                <w:color w:val="000000"/>
                <w:sz w:val="18"/>
                <w:szCs w:val="18"/>
              </w:rPr>
              <w:t>SET</w:t>
            </w:r>
            <w:r>
              <w:rPr>
                <w:rStyle w:val="crayon-i"/>
                <w:rFonts w:ascii="inherit" w:hAnsi="inherit"/>
                <w:color w:val="000000"/>
                <w:sz w:val="18"/>
                <w:szCs w:val="18"/>
              </w:rPr>
              <w:t>ALLOW_SNAPSHOT_ISOLATION</w:t>
            </w:r>
            <w:r>
              <w:rPr>
                <w:rStyle w:val="crayon-k"/>
                <w:rFonts w:ascii="inherit" w:hAnsi="inherit"/>
                <w:color w:val="000000"/>
                <w:sz w:val="18"/>
                <w:szCs w:val="18"/>
              </w:rPr>
              <w:t>ON</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When you enable the </w:t>
      </w:r>
      <w:r>
        <w:rPr>
          <w:rStyle w:val="HTMLCode"/>
          <w:color w:val="373737"/>
        </w:rPr>
        <w:t>ALLOW_SNAPSHOT_ISOLATION</w:t>
      </w:r>
      <w:r>
        <w:rPr>
          <w:rFonts w:ascii="Arial" w:hAnsi="Arial" w:cs="Arial"/>
          <w:color w:val="373737"/>
        </w:rPr>
        <w:t> option, you activate a mechanism in your database for storing the versioned rows in </w:t>
      </w:r>
      <w:proofErr w:type="spellStart"/>
      <w:r>
        <w:rPr>
          <w:rStyle w:val="HTMLCode"/>
          <w:color w:val="373737"/>
        </w:rPr>
        <w:t>tempdb</w:t>
      </w:r>
      <w:proofErr w:type="spellEnd"/>
      <w:r>
        <w:rPr>
          <w:rFonts w:ascii="Arial" w:hAnsi="Arial" w:cs="Arial"/>
          <w:color w:val="373737"/>
        </w:rPr>
        <w:t>. You can then set the Snapshot isolation level within your session for specific transactions:</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k"/>
                <w:rFonts w:ascii="inherit" w:hAnsi="inherit"/>
                <w:color w:val="000000"/>
                <w:sz w:val="18"/>
                <w:szCs w:val="18"/>
              </w:rPr>
              <w:t>SETTRANSACTIONISOLATIONLEVEL</w:t>
            </w:r>
            <w:r>
              <w:rPr>
                <w:rStyle w:val="crayon-i"/>
                <w:rFonts w:ascii="inherit" w:hAnsi="inherit"/>
                <w:color w:val="000000"/>
                <w:sz w:val="18"/>
                <w:szCs w:val="18"/>
              </w:rPr>
              <w:t>SNAPSHOT</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BEGINTRANSACTION</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FirstName</w:t>
            </w:r>
            <w:r>
              <w:rPr>
                <w:rStyle w:val="crayon-k"/>
                <w:rFonts w:ascii="inherit" w:hAnsi="inherit"/>
                <w:color w:val="000000"/>
                <w:sz w:val="18"/>
                <w:szCs w:val="18"/>
              </w:rPr>
              <w:t>FROM</w:t>
            </w:r>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COMMITTRANSACTION</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A transaction using the Snapshot isolation level sees the data as it existed at the beginning of the transaction. As a result, if you try to update data that has changed during the course of the transaction, the database engine rolls back the transaction and raises an error.</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“The Serializable and Snapshot isolation levels appear to achieve the same results. What are the differences between them?”</w:t>
      </w:r>
    </w:p>
    <w:p w:rsidR="000078F1" w:rsidRDefault="000078F1" w:rsidP="000078F1">
      <w:pPr>
        <w:pStyle w:val="NormalWeb"/>
        <w:shd w:val="clear" w:color="auto" w:fill="FFFFFF"/>
        <w:rPr>
          <w:rFonts w:ascii="Arial" w:hAnsi="Arial" w:cs="Arial"/>
          <w:color w:val="373737"/>
        </w:rPr>
      </w:pPr>
      <w:r>
        <w:rPr>
          <w:rFonts w:ascii="Arial" w:hAnsi="Arial" w:cs="Arial"/>
          <w:color w:val="373737"/>
        </w:rPr>
        <w:t>Although the Serializable and Snapshot isolation levels work differently, they both protect against dirty reads, nonrepeatable reads, and phantom reads. The Serializable isolation level relies on shared data locks to address concurrency issues, and the Snapshot isolation level relies on row versioning. (It’s true that all isolation levels use row versioning for memory-optimized tables, but for now, let’s stick with disk-based tables.)</w:t>
      </w:r>
    </w:p>
    <w:p w:rsidR="000078F1" w:rsidRDefault="000078F1" w:rsidP="000078F1">
      <w:pPr>
        <w:pStyle w:val="NormalWeb"/>
        <w:shd w:val="clear" w:color="auto" w:fill="FFFFFF"/>
        <w:rPr>
          <w:rFonts w:ascii="Arial" w:hAnsi="Arial" w:cs="Arial"/>
          <w:color w:val="373737"/>
        </w:rPr>
      </w:pPr>
      <w:r>
        <w:rPr>
          <w:rFonts w:ascii="Arial" w:hAnsi="Arial" w:cs="Arial"/>
          <w:color w:val="373737"/>
        </w:rPr>
        <w:t>The key to understanding the differences between the two isolation levels is to look at what happens when data gets updated. With the Serializable isolation level, the database engines issues a shared lock on the accessed data and holds that lock until the transaction has completed. As a result, no other transactions can modify the data as long as the current transaction is active.</w:t>
      </w:r>
    </w:p>
    <w:p w:rsidR="000078F1" w:rsidRDefault="000078F1" w:rsidP="000078F1">
      <w:pPr>
        <w:pStyle w:val="NormalWeb"/>
        <w:shd w:val="clear" w:color="auto" w:fill="FFFFFF"/>
        <w:rPr>
          <w:rFonts w:ascii="Arial" w:hAnsi="Arial" w:cs="Arial"/>
          <w:color w:val="373737"/>
        </w:rPr>
      </w:pPr>
      <w:r>
        <w:rPr>
          <w:rFonts w:ascii="Arial" w:hAnsi="Arial" w:cs="Arial"/>
          <w:color w:val="373737"/>
        </w:rPr>
        <w:t xml:space="preserve">With the Snapshot isolation level, the database engine does not lock the data. Other transactions can update the data at the same time as the current transaction, resulting in update conflicts. Let’s try another little experiment to demonstrate how </w:t>
      </w:r>
      <w:r>
        <w:rPr>
          <w:rFonts w:ascii="Arial" w:hAnsi="Arial" w:cs="Arial"/>
          <w:color w:val="373737"/>
        </w:rPr>
        <w:lastRenderedPageBreak/>
        <w:t>this works. In Session 1, we set the connection to the Serializable isolation level, begin a transaction and issue several statements:</w:t>
      </w:r>
    </w:p>
    <w:tbl>
      <w:tblPr>
        <w:tblW w:w="10320" w:type="dxa"/>
        <w:tblCellSpacing w:w="15" w:type="dxa"/>
        <w:tblInd w:w="-390" w:type="dxa"/>
        <w:tblCellMar>
          <w:top w:w="15" w:type="dxa"/>
          <w:left w:w="15" w:type="dxa"/>
          <w:bottom w:w="15" w:type="dxa"/>
          <w:right w:w="15" w:type="dxa"/>
        </w:tblCellMar>
        <w:tblLook w:val="04A0"/>
      </w:tblPr>
      <w:tblGrid>
        <w:gridCol w:w="325"/>
        <w:gridCol w:w="999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995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--session 1</w:t>
            </w:r>
          </w:p>
          <w:p w:rsidR="000078F1" w:rsidRDefault="000078F1">
            <w:pPr>
              <w:rPr>
                <w:rFonts w:ascii="inherit" w:hAnsi="inherit"/>
                <w:color w:val="000000"/>
                <w:sz w:val="18"/>
                <w:szCs w:val="18"/>
              </w:rPr>
            </w:pPr>
            <w:r>
              <w:rPr>
                <w:rStyle w:val="crayon-k"/>
                <w:rFonts w:ascii="inherit" w:hAnsi="inherit"/>
                <w:color w:val="000000"/>
                <w:sz w:val="18"/>
                <w:szCs w:val="18"/>
              </w:rPr>
              <w:t>SETTRANSACTIONISOLATIONLEVEL</w:t>
            </w:r>
            <w:r>
              <w:rPr>
                <w:rStyle w:val="crayon-i"/>
                <w:rFonts w:ascii="inherit" w:hAnsi="inherit"/>
                <w:color w:val="000000"/>
                <w:sz w:val="18"/>
                <w:szCs w:val="18"/>
              </w:rPr>
              <w:t>SERIALIZABLE</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BEGINTRANSACTION</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FirstName</w:t>
            </w:r>
            <w:r>
              <w:rPr>
                <w:rStyle w:val="crayon-k"/>
                <w:rFonts w:ascii="inherit" w:hAnsi="inherit"/>
                <w:color w:val="000000"/>
                <w:sz w:val="18"/>
                <w:szCs w:val="18"/>
              </w:rPr>
              <w:t>FROM</w:t>
            </w:r>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WAITFOR</w:t>
            </w:r>
            <w:r>
              <w:rPr>
                <w:rStyle w:val="crayon-i"/>
                <w:rFonts w:ascii="inherit" w:hAnsi="inherit"/>
                <w:color w:val="000000"/>
                <w:sz w:val="18"/>
                <w:szCs w:val="18"/>
              </w:rPr>
              <w:t>DELAY</w:t>
            </w:r>
            <w:r>
              <w:rPr>
                <w:rStyle w:val="crayon-s"/>
                <w:rFonts w:ascii="inherit" w:hAnsi="inherit"/>
                <w:color w:val="000000"/>
                <w:sz w:val="18"/>
                <w:szCs w:val="18"/>
              </w:rPr>
              <w:t>'00:00:05'</w:t>
            </w:r>
            <w:r>
              <w:rPr>
                <w:rFonts w:ascii="inherit" w:hAnsi="inherit"/>
                <w:color w:val="000000"/>
                <w:sz w:val="18"/>
                <w:szCs w:val="18"/>
              </w:rPr>
              <w:t> </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UPDATE</w:t>
            </w:r>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SET</w:t>
            </w:r>
            <w:r>
              <w:rPr>
                <w:rStyle w:val="crayon-i"/>
                <w:rFonts w:ascii="inherit" w:hAnsi="inherit"/>
                <w:color w:val="000000"/>
                <w:sz w:val="18"/>
                <w:szCs w:val="18"/>
              </w:rPr>
              <w:t>FirstName</w:t>
            </w:r>
            <w:r>
              <w:rPr>
                <w:rStyle w:val="crayon-o"/>
                <w:rFonts w:ascii="inherit" w:hAnsi="inherit"/>
                <w:color w:val="000000"/>
                <w:sz w:val="18"/>
                <w:szCs w:val="18"/>
              </w:rPr>
              <w:t>=</w:t>
            </w:r>
            <w:r>
              <w:rPr>
                <w:rStyle w:val="crayon-s"/>
                <w:rFonts w:ascii="inherit" w:hAnsi="inherit"/>
                <w:color w:val="000000"/>
                <w:sz w:val="18"/>
                <w:szCs w:val="18"/>
              </w:rPr>
              <w:t>'Roger'</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FirstName</w:t>
            </w:r>
            <w:r>
              <w:rPr>
                <w:rStyle w:val="crayon-k"/>
                <w:rFonts w:ascii="inherit" w:hAnsi="inherit"/>
                <w:color w:val="000000"/>
                <w:sz w:val="18"/>
                <w:szCs w:val="18"/>
              </w:rPr>
              <w:t>FROM</w:t>
            </w:r>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r>
              <w:rPr>
                <w:rStyle w:val="crayon-k"/>
                <w:rFonts w:ascii="inherit" w:hAnsi="inherit"/>
                <w:color w:val="000000"/>
                <w:sz w:val="18"/>
                <w:szCs w:val="18"/>
              </w:rPr>
              <w:t>COMMITTRANSACTION</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As in our previous examples, we’re using a </w:t>
      </w:r>
      <w:r>
        <w:rPr>
          <w:rStyle w:val="HTMLCode"/>
          <w:color w:val="373737"/>
        </w:rPr>
        <w:t>WAITFOR</w:t>
      </w:r>
      <w:r>
        <w:rPr>
          <w:rFonts w:ascii="Arial" w:hAnsi="Arial" w:cs="Arial"/>
          <w:color w:val="373737"/>
        </w:rPr>
        <w:t> </w:t>
      </w:r>
      <w:r>
        <w:rPr>
          <w:rStyle w:val="HTMLCode"/>
          <w:color w:val="373737"/>
        </w:rPr>
        <w:t>DELAY</w:t>
      </w:r>
      <w:r>
        <w:rPr>
          <w:rFonts w:ascii="Arial" w:hAnsi="Arial" w:cs="Arial"/>
          <w:color w:val="373737"/>
        </w:rPr>
        <w:t> statement to give us time to run the second session. Before the delay, we retrieve the data (Session 1). After the delay, we update the data and retrieve it once again. During the delay, we run our second session:</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c"/>
                <w:rFonts w:ascii="inherit" w:hAnsi="inherit"/>
                <w:color w:val="000000"/>
                <w:sz w:val="18"/>
                <w:szCs w:val="18"/>
              </w:rPr>
              <w:t>--session 2</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UPDATE</w:t>
            </w:r>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SET</w:t>
            </w:r>
            <w:r>
              <w:rPr>
                <w:rStyle w:val="crayon-i"/>
                <w:rFonts w:ascii="inherit" w:hAnsi="inherit"/>
                <w:color w:val="000000"/>
                <w:sz w:val="18"/>
                <w:szCs w:val="18"/>
              </w:rPr>
              <w:t>FirstName</w:t>
            </w:r>
            <w:r>
              <w:rPr>
                <w:rStyle w:val="crayon-o"/>
                <w:rFonts w:ascii="inherit" w:hAnsi="inherit"/>
                <w:color w:val="000000"/>
                <w:sz w:val="18"/>
                <w:szCs w:val="18"/>
              </w:rPr>
              <w:t>=</w:t>
            </w:r>
            <w:r>
              <w:rPr>
                <w:rStyle w:val="crayon-s"/>
                <w:rFonts w:ascii="inherit" w:hAnsi="inherit"/>
                <w:color w:val="000000"/>
                <w:sz w:val="18"/>
                <w:szCs w:val="18"/>
              </w:rPr>
              <w:t>'Harold'</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FirstName</w:t>
            </w:r>
            <w:r>
              <w:rPr>
                <w:rStyle w:val="crayon-k"/>
                <w:rFonts w:ascii="inherit" w:hAnsi="inherit"/>
                <w:color w:val="000000"/>
                <w:sz w:val="18"/>
                <w:szCs w:val="18"/>
              </w:rPr>
              <w:t>FROM</w:t>
            </w:r>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In Session 2, we’re simply updating the same row as in Session 1 and then retrieving the results. Because we’re using the Serializable isolation level in Session 1, the statements in Session 2 will not run until the Session 1 transaction has completed. Consequently, the first </w:t>
      </w:r>
      <w:r>
        <w:rPr>
          <w:rStyle w:val="HTMLCode"/>
          <w:color w:val="373737"/>
        </w:rPr>
        <w:t>SELECT</w:t>
      </w:r>
      <w:r>
        <w:rPr>
          <w:rFonts w:ascii="Arial" w:hAnsi="Arial" w:cs="Arial"/>
          <w:color w:val="373737"/>
        </w:rPr>
        <w:t> statement in Session 1 returns </w:t>
      </w:r>
      <w:r>
        <w:rPr>
          <w:rStyle w:val="HTMLCode"/>
          <w:color w:val="373737"/>
        </w:rPr>
        <w:t>Ken</w:t>
      </w:r>
      <w:r>
        <w:rPr>
          <w:rFonts w:ascii="Arial" w:hAnsi="Arial" w:cs="Arial"/>
          <w:color w:val="373737"/>
        </w:rPr>
        <w:t xml:space="preserve">, the original value, </w:t>
      </w:r>
      <w:r>
        <w:rPr>
          <w:rFonts w:ascii="Arial" w:hAnsi="Arial" w:cs="Arial"/>
          <w:color w:val="373737"/>
        </w:rPr>
        <w:lastRenderedPageBreak/>
        <w:t>and the second </w:t>
      </w:r>
      <w:r>
        <w:rPr>
          <w:rStyle w:val="HTMLCode"/>
          <w:color w:val="373737"/>
        </w:rPr>
        <w:t>SELECT</w:t>
      </w:r>
      <w:r>
        <w:rPr>
          <w:rFonts w:ascii="Arial" w:hAnsi="Arial" w:cs="Arial"/>
          <w:color w:val="373737"/>
        </w:rPr>
        <w:t> statement returns the value </w:t>
      </w:r>
      <w:r>
        <w:rPr>
          <w:rStyle w:val="HTMLCode"/>
          <w:color w:val="373737"/>
        </w:rPr>
        <w:t>Roger</w:t>
      </w:r>
      <w:r>
        <w:rPr>
          <w:rFonts w:ascii="Arial" w:hAnsi="Arial" w:cs="Arial"/>
          <w:color w:val="373737"/>
        </w:rPr>
        <w:t>. The </w:t>
      </w:r>
      <w:r>
        <w:rPr>
          <w:rStyle w:val="HTMLCode"/>
          <w:color w:val="373737"/>
        </w:rPr>
        <w:t>SELECT</w:t>
      </w:r>
      <w:r>
        <w:rPr>
          <w:rFonts w:ascii="Arial" w:hAnsi="Arial" w:cs="Arial"/>
          <w:color w:val="373737"/>
        </w:rPr>
        <w:t> statement in Session 2 then returns the value </w:t>
      </w:r>
      <w:r>
        <w:rPr>
          <w:rStyle w:val="HTMLCode"/>
          <w:color w:val="373737"/>
        </w:rPr>
        <w:t>Harold</w:t>
      </w:r>
      <w:r>
        <w:rPr>
          <w:rFonts w:ascii="Arial" w:hAnsi="Arial" w:cs="Arial"/>
          <w:color w:val="373737"/>
        </w:rPr>
        <w:t>.</w:t>
      </w:r>
    </w:p>
    <w:p w:rsidR="000078F1" w:rsidRDefault="000078F1" w:rsidP="000078F1">
      <w:pPr>
        <w:pStyle w:val="NormalWeb"/>
        <w:shd w:val="clear" w:color="auto" w:fill="FFFFFF"/>
        <w:rPr>
          <w:rFonts w:ascii="Arial" w:hAnsi="Arial" w:cs="Arial"/>
          <w:color w:val="373737"/>
        </w:rPr>
      </w:pPr>
      <w:r>
        <w:rPr>
          <w:rFonts w:ascii="Arial" w:hAnsi="Arial" w:cs="Arial"/>
          <w:color w:val="373737"/>
        </w:rPr>
        <w:t>If we repeat the experiment, but instead specify the Snapshot isolation level in Session 1, we will receive different results. The first </w:t>
      </w:r>
      <w:r>
        <w:rPr>
          <w:rStyle w:val="HTMLCode"/>
          <w:color w:val="373737"/>
        </w:rPr>
        <w:t>SELECT</w:t>
      </w:r>
      <w:r>
        <w:rPr>
          <w:rFonts w:ascii="Arial" w:hAnsi="Arial" w:cs="Arial"/>
          <w:color w:val="373737"/>
        </w:rPr>
        <w:t> statement in Session 1 will still return the value </w:t>
      </w:r>
      <w:proofErr w:type="gramStart"/>
      <w:r>
        <w:rPr>
          <w:rStyle w:val="HTMLCode"/>
          <w:color w:val="373737"/>
        </w:rPr>
        <w:t>Ken</w:t>
      </w:r>
      <w:r>
        <w:rPr>
          <w:rFonts w:ascii="Arial" w:hAnsi="Arial" w:cs="Arial"/>
          <w:color w:val="373737"/>
        </w:rPr>
        <w:t>(</w:t>
      </w:r>
      <w:proofErr w:type="gramEnd"/>
      <w:r>
        <w:rPr>
          <w:rFonts w:ascii="Arial" w:hAnsi="Arial" w:cs="Arial"/>
          <w:color w:val="373737"/>
        </w:rPr>
        <w:t>assuming we reset that value to the original), and the </w:t>
      </w:r>
      <w:r>
        <w:rPr>
          <w:rStyle w:val="HTMLCode"/>
          <w:color w:val="373737"/>
        </w:rPr>
        <w:t>SELECT</w:t>
      </w:r>
      <w:r>
        <w:rPr>
          <w:rFonts w:ascii="Arial" w:hAnsi="Arial" w:cs="Arial"/>
          <w:color w:val="373737"/>
        </w:rPr>
        <w:t> statement in Session 2 will return the value </w:t>
      </w:r>
      <w:r>
        <w:rPr>
          <w:rStyle w:val="HTMLCode"/>
          <w:color w:val="373737"/>
        </w:rPr>
        <w:t>Harold</w:t>
      </w:r>
      <w:r>
        <w:rPr>
          <w:rFonts w:ascii="Arial" w:hAnsi="Arial" w:cs="Arial"/>
          <w:color w:val="373737"/>
        </w:rPr>
        <w:t>. However, when we run the </w:t>
      </w:r>
      <w:r>
        <w:rPr>
          <w:rStyle w:val="HTMLCode"/>
          <w:color w:val="373737"/>
        </w:rPr>
        <w:t>UPDATE</w:t>
      </w:r>
      <w:r>
        <w:rPr>
          <w:rFonts w:ascii="Arial" w:hAnsi="Arial" w:cs="Arial"/>
          <w:color w:val="373737"/>
        </w:rPr>
        <w:t> statement in Session 1, we receive the following error:</w:t>
      </w:r>
    </w:p>
    <w:tbl>
      <w:tblPr>
        <w:tblW w:w="21600" w:type="dxa"/>
        <w:tblCellSpacing w:w="15" w:type="dxa"/>
        <w:tblInd w:w="-270" w:type="dxa"/>
        <w:tblCellMar>
          <w:top w:w="15" w:type="dxa"/>
          <w:left w:w="15" w:type="dxa"/>
          <w:bottom w:w="15" w:type="dxa"/>
          <w:right w:w="15" w:type="dxa"/>
        </w:tblCellMar>
        <w:tblLook w:val="04A0"/>
      </w:tblPr>
      <w:tblGrid>
        <w:gridCol w:w="81"/>
        <w:gridCol w:w="26063"/>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2160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i"/>
                <w:rFonts w:ascii="inherit" w:hAnsi="inherit"/>
                <w:color w:val="000000"/>
                <w:sz w:val="18"/>
                <w:szCs w:val="18"/>
              </w:rPr>
              <w:t>Msg</w:t>
            </w:r>
            <w:r>
              <w:rPr>
                <w:rStyle w:val="crayon-cn"/>
                <w:rFonts w:ascii="inherit" w:hAnsi="inherit"/>
                <w:color w:val="000000"/>
                <w:sz w:val="18"/>
                <w:szCs w:val="18"/>
              </w:rPr>
              <w:t>3960</w:t>
            </w:r>
            <w:r>
              <w:rPr>
                <w:rStyle w:val="crayon-sy"/>
                <w:rFonts w:ascii="inherit" w:hAnsi="inherit"/>
                <w:color w:val="000000"/>
                <w:sz w:val="18"/>
                <w:szCs w:val="18"/>
              </w:rPr>
              <w:t>,</w:t>
            </w:r>
            <w:r>
              <w:rPr>
                <w:rStyle w:val="crayon-k"/>
                <w:rFonts w:ascii="inherit" w:hAnsi="inherit"/>
                <w:color w:val="000000"/>
                <w:sz w:val="18"/>
                <w:szCs w:val="18"/>
              </w:rPr>
              <w:t>Level</w:t>
            </w:r>
            <w:r>
              <w:rPr>
                <w:rStyle w:val="crayon-cn"/>
                <w:rFonts w:ascii="inherit" w:hAnsi="inherit"/>
                <w:color w:val="000000"/>
                <w:sz w:val="18"/>
                <w:szCs w:val="18"/>
              </w:rPr>
              <w:t>16</w:t>
            </w:r>
            <w:r>
              <w:rPr>
                <w:rStyle w:val="crayon-sy"/>
                <w:rFonts w:ascii="inherit" w:hAnsi="inherit"/>
                <w:color w:val="000000"/>
                <w:sz w:val="18"/>
                <w:szCs w:val="18"/>
              </w:rPr>
              <w:t>,</w:t>
            </w:r>
            <w:r>
              <w:rPr>
                <w:rStyle w:val="crayon-k"/>
                <w:rFonts w:ascii="inherit" w:hAnsi="inherit"/>
                <w:color w:val="000000"/>
                <w:sz w:val="18"/>
                <w:szCs w:val="18"/>
              </w:rPr>
              <w:t>State</w:t>
            </w:r>
            <w:r>
              <w:rPr>
                <w:rStyle w:val="crayon-cn"/>
                <w:rFonts w:ascii="inherit" w:hAnsi="inherit"/>
                <w:color w:val="000000"/>
                <w:sz w:val="18"/>
                <w:szCs w:val="18"/>
              </w:rPr>
              <w:t>6</w:t>
            </w:r>
            <w:r>
              <w:rPr>
                <w:rStyle w:val="crayon-sy"/>
                <w:rFonts w:ascii="inherit" w:hAnsi="inherit"/>
                <w:color w:val="000000"/>
                <w:sz w:val="18"/>
                <w:szCs w:val="18"/>
              </w:rPr>
              <w:t>,</w:t>
            </w:r>
            <w:r>
              <w:rPr>
                <w:rStyle w:val="crayon-i"/>
                <w:rFonts w:ascii="inherit" w:hAnsi="inherit"/>
                <w:color w:val="000000"/>
                <w:sz w:val="18"/>
                <w:szCs w:val="18"/>
              </w:rPr>
              <w:t>Line</w:t>
            </w:r>
            <w:r>
              <w:rPr>
                <w:rStyle w:val="crayon-cn"/>
                <w:rFonts w:ascii="inherit" w:hAnsi="inherit"/>
                <w:color w:val="000000"/>
                <w:sz w:val="18"/>
                <w:szCs w:val="18"/>
              </w:rPr>
              <w:t>297</w:t>
            </w:r>
          </w:p>
          <w:p w:rsidR="000078F1" w:rsidRDefault="000078F1">
            <w:pPr>
              <w:rPr>
                <w:rFonts w:ascii="inherit" w:hAnsi="inherit"/>
                <w:color w:val="000000"/>
                <w:sz w:val="18"/>
                <w:szCs w:val="18"/>
              </w:rPr>
            </w:pPr>
            <w:r>
              <w:rPr>
                <w:rStyle w:val="crayon-i"/>
                <w:rFonts w:ascii="inherit" w:hAnsi="inherit"/>
                <w:color w:val="000000"/>
                <w:sz w:val="18"/>
                <w:szCs w:val="18"/>
              </w:rPr>
              <w:t>Snapshot</w:t>
            </w:r>
            <w:r>
              <w:rPr>
                <w:rStyle w:val="crayon-k"/>
                <w:rFonts w:ascii="inherit" w:hAnsi="inherit"/>
                <w:color w:val="000000"/>
                <w:sz w:val="18"/>
                <w:szCs w:val="18"/>
              </w:rPr>
              <w:t>isolationtransaction</w:t>
            </w:r>
            <w:r>
              <w:rPr>
                <w:rStyle w:val="crayon-i"/>
                <w:rFonts w:ascii="inherit" w:hAnsi="inherit"/>
                <w:color w:val="000000"/>
                <w:sz w:val="18"/>
                <w:szCs w:val="18"/>
              </w:rPr>
              <w:t>aborteddue</w:t>
            </w:r>
            <w:r>
              <w:rPr>
                <w:rStyle w:val="crayon-k"/>
                <w:rFonts w:ascii="inherit" w:hAnsi="inherit"/>
                <w:color w:val="000000"/>
                <w:sz w:val="18"/>
                <w:szCs w:val="18"/>
              </w:rPr>
              <w:t>toupdate</w:t>
            </w:r>
            <w:r>
              <w:rPr>
                <w:rStyle w:val="crayon-i"/>
                <w:rFonts w:ascii="inherit" w:hAnsi="inherit"/>
                <w:color w:val="000000"/>
                <w:sz w:val="18"/>
                <w:szCs w:val="18"/>
              </w:rPr>
              <w:t>conflict</w:t>
            </w:r>
            <w:r>
              <w:rPr>
                <w:rStyle w:val="crayon-sy"/>
                <w:rFonts w:ascii="inherit" w:hAnsi="inherit"/>
                <w:color w:val="000000"/>
                <w:sz w:val="18"/>
                <w:szCs w:val="18"/>
              </w:rPr>
              <w:t>.</w:t>
            </w:r>
            <w:r>
              <w:rPr>
                <w:rStyle w:val="crayon-i"/>
                <w:rFonts w:ascii="inherit" w:hAnsi="inherit"/>
                <w:color w:val="000000"/>
                <w:sz w:val="18"/>
                <w:szCs w:val="18"/>
              </w:rPr>
              <w:t>Youcannot</w:t>
            </w:r>
            <w:r>
              <w:rPr>
                <w:rStyle w:val="crayon-k"/>
                <w:rFonts w:ascii="inherit" w:hAnsi="inherit"/>
                <w:color w:val="000000"/>
                <w:sz w:val="18"/>
                <w:szCs w:val="18"/>
              </w:rPr>
              <w:t>use</w:t>
            </w:r>
            <w:r>
              <w:rPr>
                <w:rStyle w:val="crayon-i"/>
                <w:rFonts w:ascii="inherit" w:hAnsi="inherit"/>
                <w:color w:val="000000"/>
                <w:sz w:val="18"/>
                <w:szCs w:val="18"/>
              </w:rPr>
              <w:t>snapshot</w:t>
            </w:r>
            <w:r>
              <w:rPr>
                <w:rStyle w:val="crayon-k"/>
                <w:rFonts w:ascii="inherit" w:hAnsi="inherit"/>
                <w:color w:val="000000"/>
                <w:sz w:val="18"/>
                <w:szCs w:val="18"/>
              </w:rPr>
              <w:t>isolationto</w:t>
            </w:r>
            <w:r>
              <w:rPr>
                <w:rStyle w:val="crayon-i"/>
                <w:rFonts w:ascii="inherit" w:hAnsi="inherit"/>
                <w:color w:val="000000"/>
                <w:sz w:val="18"/>
                <w:szCs w:val="18"/>
              </w:rPr>
              <w:t>access</w:t>
            </w:r>
            <w:r>
              <w:rPr>
                <w:rStyle w:val="crayon-k"/>
                <w:rFonts w:ascii="inherit" w:hAnsi="inherit"/>
                <w:color w:val="000000"/>
                <w:sz w:val="18"/>
                <w:szCs w:val="18"/>
              </w:rPr>
              <w:t>table</w:t>
            </w:r>
            <w:r>
              <w:rPr>
                <w:rStyle w:val="crayon-s"/>
                <w:rFonts w:ascii="inherit" w:hAnsi="inherit"/>
                <w:color w:val="000000"/>
                <w:sz w:val="18"/>
                <w:szCs w:val="18"/>
              </w:rPr>
              <w:t>'dbo.EmployeeInfo'</w:t>
            </w:r>
            <w:r>
              <w:rPr>
                <w:rStyle w:val="crayon-i"/>
                <w:rFonts w:ascii="inherit" w:hAnsi="inherit"/>
                <w:color w:val="000000"/>
                <w:sz w:val="18"/>
                <w:szCs w:val="18"/>
              </w:rPr>
              <w:t>directly</w:t>
            </w:r>
            <w:r>
              <w:rPr>
                <w:rStyle w:val="crayon-k"/>
                <w:rFonts w:ascii="inherit" w:hAnsi="inherit"/>
                <w:color w:val="000000"/>
                <w:sz w:val="18"/>
                <w:szCs w:val="18"/>
              </w:rPr>
              <w:t>or</w:t>
            </w:r>
            <w:r>
              <w:rPr>
                <w:rStyle w:val="crayon-i"/>
                <w:rFonts w:ascii="inherit" w:hAnsi="inherit"/>
                <w:color w:val="000000"/>
                <w:sz w:val="18"/>
                <w:szCs w:val="18"/>
              </w:rPr>
              <w:t>indirectly</w:t>
            </w:r>
            <w:r>
              <w:rPr>
                <w:rStyle w:val="crayon-k"/>
                <w:rFonts w:ascii="inherit" w:hAnsi="inherit"/>
                <w:color w:val="000000"/>
                <w:sz w:val="18"/>
                <w:szCs w:val="18"/>
              </w:rPr>
              <w:t>indatabase</w:t>
            </w:r>
            <w:r>
              <w:rPr>
                <w:rStyle w:val="crayon-s"/>
                <w:rFonts w:ascii="inherit" w:hAnsi="inherit"/>
                <w:color w:val="000000"/>
                <w:sz w:val="18"/>
                <w:szCs w:val="18"/>
              </w:rPr>
              <w:t>'AdventureWorks2014'</w:t>
            </w:r>
            <w:r>
              <w:rPr>
                <w:rStyle w:val="crayon-k"/>
                <w:rFonts w:ascii="inherit" w:hAnsi="inherit"/>
                <w:color w:val="000000"/>
                <w:sz w:val="18"/>
                <w:szCs w:val="18"/>
              </w:rPr>
              <w:t>toupdate</w:t>
            </w:r>
            <w:r>
              <w:rPr>
                <w:rStyle w:val="crayon-sy"/>
                <w:rFonts w:ascii="inherit" w:hAnsi="inherit"/>
                <w:color w:val="000000"/>
                <w:sz w:val="18"/>
                <w:szCs w:val="18"/>
              </w:rPr>
              <w:t>,</w:t>
            </w:r>
            <w:r>
              <w:rPr>
                <w:rStyle w:val="crayon-k"/>
                <w:rFonts w:ascii="inherit" w:hAnsi="inherit"/>
                <w:color w:val="000000"/>
                <w:sz w:val="18"/>
                <w:szCs w:val="18"/>
              </w:rPr>
              <w:t>delete</w:t>
            </w:r>
            <w:r>
              <w:rPr>
                <w:rStyle w:val="crayon-sy"/>
                <w:rFonts w:ascii="inherit" w:hAnsi="inherit"/>
                <w:color w:val="000000"/>
                <w:sz w:val="18"/>
                <w:szCs w:val="18"/>
              </w:rPr>
              <w:t>,</w:t>
            </w:r>
            <w:r>
              <w:rPr>
                <w:rStyle w:val="crayon-k"/>
                <w:rFonts w:ascii="inherit" w:hAnsi="inherit"/>
                <w:color w:val="000000"/>
                <w:sz w:val="18"/>
                <w:szCs w:val="18"/>
              </w:rPr>
              <w:t>orinsert</w:t>
            </w:r>
            <w:r>
              <w:rPr>
                <w:rStyle w:val="crayon-i"/>
                <w:rFonts w:ascii="inherit" w:hAnsi="inherit"/>
                <w:color w:val="000000"/>
                <w:sz w:val="18"/>
                <w:szCs w:val="18"/>
              </w:rPr>
              <w:t>the</w:t>
            </w:r>
            <w:r>
              <w:rPr>
                <w:rStyle w:val="crayon-k"/>
                <w:rFonts w:ascii="inherit" w:hAnsi="inherit"/>
                <w:color w:val="000000"/>
                <w:sz w:val="18"/>
                <w:szCs w:val="18"/>
              </w:rPr>
              <w:t>row</w:t>
            </w:r>
            <w:r>
              <w:rPr>
                <w:rStyle w:val="crayon-i"/>
                <w:rFonts w:ascii="inherit" w:hAnsi="inherit"/>
                <w:color w:val="000000"/>
                <w:sz w:val="18"/>
                <w:szCs w:val="18"/>
              </w:rPr>
              <w:t>thathasbeenmodified</w:t>
            </w:r>
            <w:r>
              <w:rPr>
                <w:rStyle w:val="crayon-k"/>
                <w:rFonts w:ascii="inherit" w:hAnsi="inherit"/>
                <w:color w:val="000000"/>
                <w:sz w:val="18"/>
                <w:szCs w:val="18"/>
              </w:rPr>
              <w:t>or</w:t>
            </w:r>
            <w:r>
              <w:rPr>
                <w:rStyle w:val="crayon-i"/>
                <w:rFonts w:ascii="inherit" w:hAnsi="inherit"/>
                <w:color w:val="000000"/>
                <w:sz w:val="18"/>
                <w:szCs w:val="18"/>
              </w:rPr>
              <w:t>deleted</w:t>
            </w:r>
            <w:r>
              <w:rPr>
                <w:rStyle w:val="crayon-k"/>
                <w:rFonts w:ascii="inherit" w:hAnsi="inherit"/>
                <w:color w:val="000000"/>
                <w:sz w:val="18"/>
                <w:szCs w:val="18"/>
              </w:rPr>
              <w:t>by</w:t>
            </w:r>
            <w:r>
              <w:rPr>
                <w:rStyle w:val="crayon-i"/>
                <w:rFonts w:ascii="inherit" w:hAnsi="inherit"/>
                <w:color w:val="000000"/>
                <w:sz w:val="18"/>
                <w:szCs w:val="18"/>
              </w:rPr>
              <w:t>another</w:t>
            </w:r>
            <w:r>
              <w:rPr>
                <w:rStyle w:val="crayon-k"/>
                <w:rFonts w:ascii="inherit" w:hAnsi="inherit"/>
                <w:color w:val="000000"/>
                <w:sz w:val="18"/>
                <w:szCs w:val="18"/>
              </w:rPr>
              <w:t>transaction</w:t>
            </w:r>
            <w:r>
              <w:rPr>
                <w:rStyle w:val="crayon-sy"/>
                <w:rFonts w:ascii="inherit" w:hAnsi="inherit"/>
                <w:color w:val="000000"/>
                <w:sz w:val="18"/>
                <w:szCs w:val="18"/>
              </w:rPr>
              <w:t>.</w:t>
            </w:r>
            <w:r>
              <w:rPr>
                <w:rStyle w:val="crayon-i"/>
                <w:rFonts w:ascii="inherit" w:hAnsi="inherit"/>
                <w:color w:val="000000"/>
                <w:sz w:val="18"/>
                <w:szCs w:val="18"/>
              </w:rPr>
              <w:t>Retrythe</w:t>
            </w:r>
            <w:r>
              <w:rPr>
                <w:rStyle w:val="crayon-k"/>
                <w:rFonts w:ascii="inherit" w:hAnsi="inherit"/>
                <w:color w:val="000000"/>
                <w:sz w:val="18"/>
                <w:szCs w:val="18"/>
              </w:rPr>
              <w:t>transactionor</w:t>
            </w:r>
            <w:r>
              <w:rPr>
                <w:rStyle w:val="crayon-i"/>
                <w:rFonts w:ascii="inherit" w:hAnsi="inherit"/>
                <w:color w:val="000000"/>
                <w:sz w:val="18"/>
                <w:szCs w:val="18"/>
              </w:rPr>
              <w:t>changethe</w:t>
            </w:r>
            <w:r>
              <w:rPr>
                <w:rStyle w:val="crayon-k"/>
                <w:rFonts w:ascii="inherit" w:hAnsi="inherit"/>
                <w:color w:val="000000"/>
                <w:sz w:val="18"/>
                <w:szCs w:val="18"/>
              </w:rPr>
              <w:t>isolationlevelfor</w:t>
            </w:r>
            <w:r>
              <w:rPr>
                <w:rStyle w:val="crayon-i"/>
                <w:rFonts w:ascii="inherit" w:hAnsi="inherit"/>
                <w:color w:val="000000"/>
                <w:sz w:val="18"/>
                <w:szCs w:val="18"/>
              </w:rPr>
              <w:t>the</w:t>
            </w:r>
            <w:r>
              <w:rPr>
                <w:rStyle w:val="crayon-k"/>
                <w:rFonts w:ascii="inherit" w:hAnsi="inherit"/>
                <w:color w:val="000000"/>
                <w:sz w:val="18"/>
                <w:szCs w:val="18"/>
              </w:rPr>
              <w:t>update</w:t>
            </w:r>
            <w:r>
              <w:rPr>
                <w:rStyle w:val="crayon-o"/>
                <w:rFonts w:ascii="inherit" w:hAnsi="inherit"/>
                <w:color w:val="000000"/>
                <w:sz w:val="18"/>
                <w:szCs w:val="18"/>
              </w:rPr>
              <w:t>/</w:t>
            </w:r>
            <w:r>
              <w:rPr>
                <w:rStyle w:val="crayon-k"/>
                <w:rFonts w:ascii="inherit" w:hAnsi="inherit"/>
                <w:color w:val="000000"/>
                <w:sz w:val="18"/>
                <w:szCs w:val="18"/>
              </w:rPr>
              <w:t>deletestatement</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As you can see, the Snapshot isolation level doesn’t handle concurrent updates as gracefully as the Serializable isolation level. However, Snapshot can offer improved query performance because the queries don’t have to wait for locks to be released before being able to access the data. If trying to decide which of the two to use, you’ll have to weigh query performance against </w:t>
      </w:r>
      <w:proofErr w:type="spellStart"/>
      <w:r>
        <w:rPr>
          <w:rStyle w:val="HTMLCode"/>
          <w:color w:val="373737"/>
        </w:rPr>
        <w:t>tempdb</w:t>
      </w:r>
      <w:proofErr w:type="spellEnd"/>
      <w:r>
        <w:rPr>
          <w:rFonts w:ascii="Arial" w:hAnsi="Arial" w:cs="Arial"/>
          <w:color w:val="373737"/>
        </w:rPr>
        <w:t> overhead, as well as take into consideration the type of queries you’ll be running against your tables.</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“How do I verify which snapshot-related database options are enabled on my database?”</w:t>
      </w:r>
    </w:p>
    <w:p w:rsidR="000078F1" w:rsidRDefault="000078F1" w:rsidP="000078F1">
      <w:pPr>
        <w:pStyle w:val="NormalWeb"/>
        <w:shd w:val="clear" w:color="auto" w:fill="FFFFFF"/>
        <w:rPr>
          <w:rFonts w:ascii="Arial" w:hAnsi="Arial" w:cs="Arial"/>
          <w:color w:val="373737"/>
        </w:rPr>
      </w:pPr>
      <w:r>
        <w:rPr>
          <w:rFonts w:ascii="Arial" w:hAnsi="Arial" w:cs="Arial"/>
          <w:color w:val="373737"/>
        </w:rPr>
        <w:t>You can verify the snapshot-related database options by using the </w:t>
      </w:r>
      <w:proofErr w:type="spellStart"/>
      <w:r>
        <w:rPr>
          <w:rStyle w:val="HTMLCode"/>
          <w:color w:val="373737"/>
        </w:rPr>
        <w:t>sys.databases</w:t>
      </w:r>
      <w:proofErr w:type="spellEnd"/>
      <w:r>
        <w:rPr>
          <w:rFonts w:ascii="Arial" w:hAnsi="Arial" w:cs="Arial"/>
          <w:color w:val="373737"/>
        </w:rPr>
        <w:t> </w:t>
      </w:r>
      <w:proofErr w:type="spellStart"/>
      <w:r>
        <w:rPr>
          <w:rFonts w:ascii="Arial" w:hAnsi="Arial" w:cs="Arial"/>
          <w:color w:val="373737"/>
        </w:rPr>
        <w:t>catalog</w:t>
      </w:r>
      <w:proofErr w:type="spellEnd"/>
      <w:r>
        <w:rPr>
          <w:rFonts w:ascii="Arial" w:hAnsi="Arial" w:cs="Arial"/>
          <w:color w:val="373737"/>
        </w:rPr>
        <w:t xml:space="preserve"> view to retrieve the information on a specific database. For example, if you want to know the setting for the </w:t>
      </w:r>
      <w:r>
        <w:rPr>
          <w:rStyle w:val="HTMLCode"/>
          <w:color w:val="373737"/>
        </w:rPr>
        <w:t>ALLOW_SNAPSHOT_ISOLATION</w:t>
      </w:r>
      <w:r>
        <w:rPr>
          <w:rFonts w:ascii="Arial" w:hAnsi="Arial" w:cs="Arial"/>
          <w:color w:val="373737"/>
        </w:rPr>
        <w:t> option, you would query the </w:t>
      </w:r>
      <w:proofErr w:type="spellStart"/>
      <w:r>
        <w:rPr>
          <w:rStyle w:val="HTMLCode"/>
          <w:color w:val="373737"/>
        </w:rPr>
        <w:t>snapshot_isolation_state_desc</w:t>
      </w:r>
      <w:proofErr w:type="spellEnd"/>
      <w:r>
        <w:rPr>
          <w:rFonts w:ascii="Arial" w:hAnsi="Arial" w:cs="Arial"/>
          <w:color w:val="373737"/>
        </w:rPr>
        <w:t> column in the </w:t>
      </w:r>
      <w:proofErr w:type="spellStart"/>
      <w:r>
        <w:rPr>
          <w:rStyle w:val="HTMLCode"/>
          <w:color w:val="373737"/>
        </w:rPr>
        <w:t>sys.databases</w:t>
      </w:r>
      <w:proofErr w:type="spellEnd"/>
      <w:r>
        <w:rPr>
          <w:rFonts w:ascii="Arial" w:hAnsi="Arial" w:cs="Arial"/>
          <w:color w:val="373737"/>
        </w:rPr>
        <w:t> view, as shown in the following </w:t>
      </w:r>
      <w:r>
        <w:rPr>
          <w:rStyle w:val="HTMLCode"/>
          <w:color w:val="373737"/>
        </w:rPr>
        <w:t>SELECT</w:t>
      </w:r>
      <w:r>
        <w:rPr>
          <w:rFonts w:ascii="Arial" w:hAnsi="Arial" w:cs="Arial"/>
          <w:color w:val="373737"/>
        </w:rPr>
        <w:t> statement:</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snapshot_isolation_state_desc</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FROM</w:t>
            </w:r>
            <w:r>
              <w:rPr>
                <w:rStyle w:val="crayon-i"/>
                <w:rFonts w:ascii="inherit" w:hAnsi="inherit"/>
                <w:color w:val="000000"/>
                <w:sz w:val="18"/>
                <w:szCs w:val="18"/>
              </w:rPr>
              <w:t>sys</w:t>
            </w:r>
            <w:r>
              <w:rPr>
                <w:rStyle w:val="crayon-sy"/>
                <w:rFonts w:ascii="inherit" w:hAnsi="inherit"/>
                <w:color w:val="000000"/>
                <w:sz w:val="18"/>
                <w:szCs w:val="18"/>
              </w:rPr>
              <w:t>.</w:t>
            </w:r>
            <w:r>
              <w:rPr>
                <w:rStyle w:val="crayon-i"/>
                <w:rFonts w:ascii="inherit" w:hAnsi="inherit"/>
                <w:color w:val="000000"/>
                <w:sz w:val="18"/>
                <w:szCs w:val="18"/>
              </w:rPr>
              <w:t>databases</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WHERE</w:t>
            </w:r>
            <w:r>
              <w:rPr>
                <w:rStyle w:val="crayon-i"/>
                <w:rFonts w:ascii="inherit" w:hAnsi="inherit"/>
                <w:color w:val="000000"/>
                <w:sz w:val="18"/>
                <w:szCs w:val="18"/>
              </w:rPr>
              <w:t>name</w:t>
            </w:r>
            <w:r>
              <w:rPr>
                <w:rStyle w:val="crayon-o"/>
                <w:rFonts w:ascii="inherit" w:hAnsi="inherit"/>
                <w:color w:val="000000"/>
                <w:sz w:val="18"/>
                <w:szCs w:val="18"/>
              </w:rPr>
              <w:t>=</w:t>
            </w:r>
            <w:r>
              <w:rPr>
                <w:rStyle w:val="crayon-s"/>
                <w:rFonts w:ascii="inherit" w:hAnsi="inherit"/>
                <w:color w:val="000000"/>
                <w:sz w:val="18"/>
                <w:szCs w:val="18"/>
              </w:rPr>
              <w:t>'AdventureWorks2014'</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The statement will return the value </w:t>
      </w:r>
      <w:r>
        <w:rPr>
          <w:rStyle w:val="HTMLCode"/>
          <w:color w:val="373737"/>
        </w:rPr>
        <w:t>ON</w:t>
      </w:r>
      <w:r>
        <w:rPr>
          <w:rFonts w:ascii="Arial" w:hAnsi="Arial" w:cs="Arial"/>
          <w:color w:val="373737"/>
        </w:rPr>
        <w:t> if the option is enabled or </w:t>
      </w:r>
      <w:r>
        <w:rPr>
          <w:rStyle w:val="HTMLCode"/>
          <w:color w:val="373737"/>
        </w:rPr>
        <w:t>OFF</w:t>
      </w:r>
      <w:r>
        <w:rPr>
          <w:rFonts w:ascii="Arial" w:hAnsi="Arial" w:cs="Arial"/>
          <w:color w:val="373737"/>
        </w:rPr>
        <w:t> if it’s disabled. You can just as easily retrieve the current setting for the </w:t>
      </w:r>
      <w:r>
        <w:rPr>
          <w:rStyle w:val="HTMLCode"/>
          <w:color w:val="373737"/>
        </w:rPr>
        <w:t>READ_COMMITTED_SNAPSHOT</w:t>
      </w:r>
      <w:r>
        <w:rPr>
          <w:rFonts w:ascii="Arial" w:hAnsi="Arial" w:cs="Arial"/>
          <w:color w:val="373737"/>
        </w:rPr>
        <w:t> option by querying the </w:t>
      </w:r>
      <w:proofErr w:type="spellStart"/>
      <w:r>
        <w:rPr>
          <w:rStyle w:val="HTMLCode"/>
          <w:color w:val="373737"/>
        </w:rPr>
        <w:t>is_read_committed_snapshot_on</w:t>
      </w:r>
      <w:proofErr w:type="spellEnd"/>
      <w:r>
        <w:rPr>
          <w:rFonts w:ascii="Arial" w:hAnsi="Arial" w:cs="Arial"/>
          <w:color w:val="373737"/>
        </w:rPr>
        <w:t> column:</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is_read_committed_snapshot_on</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FROM</w:t>
            </w:r>
            <w:r>
              <w:rPr>
                <w:rStyle w:val="crayon-i"/>
                <w:rFonts w:ascii="inherit" w:hAnsi="inherit"/>
                <w:color w:val="000000"/>
                <w:sz w:val="18"/>
                <w:szCs w:val="18"/>
              </w:rPr>
              <w:t>sys</w:t>
            </w:r>
            <w:r>
              <w:rPr>
                <w:rStyle w:val="crayon-sy"/>
                <w:rFonts w:ascii="inherit" w:hAnsi="inherit"/>
                <w:color w:val="000000"/>
                <w:sz w:val="18"/>
                <w:szCs w:val="18"/>
              </w:rPr>
              <w:t>.</w:t>
            </w:r>
            <w:r>
              <w:rPr>
                <w:rStyle w:val="crayon-i"/>
                <w:rFonts w:ascii="inherit" w:hAnsi="inherit"/>
                <w:color w:val="000000"/>
                <w:sz w:val="18"/>
                <w:szCs w:val="18"/>
              </w:rPr>
              <w:t>databases</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WHERE</w:t>
            </w:r>
            <w:r>
              <w:rPr>
                <w:rStyle w:val="crayon-i"/>
                <w:rFonts w:ascii="inherit" w:hAnsi="inherit"/>
                <w:color w:val="000000"/>
                <w:sz w:val="18"/>
                <w:szCs w:val="18"/>
              </w:rPr>
              <w:t>name</w:t>
            </w:r>
            <w:r>
              <w:rPr>
                <w:rStyle w:val="crayon-o"/>
                <w:rFonts w:ascii="inherit" w:hAnsi="inherit"/>
                <w:color w:val="000000"/>
                <w:sz w:val="18"/>
                <w:szCs w:val="18"/>
              </w:rPr>
              <w:t>=</w:t>
            </w:r>
            <w:r>
              <w:rPr>
                <w:rStyle w:val="crayon-s"/>
                <w:rFonts w:ascii="inherit" w:hAnsi="inherit"/>
                <w:color w:val="000000"/>
                <w:sz w:val="18"/>
                <w:szCs w:val="18"/>
              </w:rPr>
              <w:t>'AdventureWorks2014'</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In this case, the statement will return the value </w:t>
      </w:r>
      <w:r>
        <w:rPr>
          <w:rStyle w:val="HTMLCode"/>
          <w:color w:val="373737"/>
        </w:rPr>
        <w:t>1</w:t>
      </w:r>
      <w:r>
        <w:rPr>
          <w:rFonts w:ascii="Arial" w:hAnsi="Arial" w:cs="Arial"/>
          <w:color w:val="373737"/>
        </w:rPr>
        <w:t> if the option is enabled or </w:t>
      </w:r>
      <w:r>
        <w:rPr>
          <w:rStyle w:val="HTMLCode"/>
          <w:color w:val="373737"/>
        </w:rPr>
        <w:t>0</w:t>
      </w:r>
      <w:r>
        <w:rPr>
          <w:rFonts w:ascii="Arial" w:hAnsi="Arial" w:cs="Arial"/>
          <w:color w:val="373737"/>
        </w:rPr>
        <w:t> if it’s disabled. To retrieve the current setting of the </w:t>
      </w:r>
      <w:r>
        <w:rPr>
          <w:rStyle w:val="HTMLCode"/>
          <w:color w:val="373737"/>
        </w:rPr>
        <w:t>MEMORY_OPTIMIZED_ELEVATE_TO_SNAPSHOT</w:t>
      </w:r>
      <w:r>
        <w:rPr>
          <w:rFonts w:ascii="Arial" w:hAnsi="Arial" w:cs="Arial"/>
          <w:color w:val="373737"/>
        </w:rPr>
        <w:t> option, use the </w:t>
      </w:r>
      <w:proofErr w:type="spellStart"/>
      <w:r>
        <w:rPr>
          <w:rStyle w:val="HTMLCode"/>
          <w:color w:val="373737"/>
        </w:rPr>
        <w:t>is_memory_optimized_elevate_to_snapshot_on</w:t>
      </w:r>
      <w:proofErr w:type="spellEnd"/>
      <w:r>
        <w:rPr>
          <w:rFonts w:ascii="Arial" w:hAnsi="Arial" w:cs="Arial"/>
          <w:color w:val="373737"/>
        </w:rPr>
        <w:t> column:</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is_memory_optimized_elevate_to_snapshot_on</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FROM</w:t>
            </w:r>
            <w:r>
              <w:rPr>
                <w:rStyle w:val="crayon-i"/>
                <w:rFonts w:ascii="inherit" w:hAnsi="inherit"/>
                <w:color w:val="000000"/>
                <w:sz w:val="18"/>
                <w:szCs w:val="18"/>
              </w:rPr>
              <w:t>sys</w:t>
            </w:r>
            <w:r>
              <w:rPr>
                <w:rStyle w:val="crayon-sy"/>
                <w:rFonts w:ascii="inherit" w:hAnsi="inherit"/>
                <w:color w:val="000000"/>
                <w:sz w:val="18"/>
                <w:szCs w:val="18"/>
              </w:rPr>
              <w:t>.</w:t>
            </w:r>
            <w:r>
              <w:rPr>
                <w:rStyle w:val="crayon-i"/>
                <w:rFonts w:ascii="inherit" w:hAnsi="inherit"/>
                <w:color w:val="000000"/>
                <w:sz w:val="18"/>
                <w:szCs w:val="18"/>
              </w:rPr>
              <w:t>databases</w:t>
            </w:r>
            <w:proofErr w:type="spellEnd"/>
          </w:p>
          <w:p w:rsidR="000078F1" w:rsidRDefault="000078F1">
            <w:pPr>
              <w:rPr>
                <w:rFonts w:ascii="inherit" w:hAnsi="inherit"/>
                <w:color w:val="000000"/>
                <w:sz w:val="18"/>
                <w:szCs w:val="18"/>
              </w:rPr>
            </w:pPr>
            <w:r>
              <w:rPr>
                <w:rStyle w:val="crayon-k"/>
                <w:rFonts w:ascii="inherit" w:hAnsi="inherit"/>
                <w:color w:val="000000"/>
                <w:sz w:val="18"/>
                <w:szCs w:val="18"/>
              </w:rPr>
              <w:t>WHERE</w:t>
            </w:r>
            <w:r>
              <w:rPr>
                <w:rStyle w:val="crayon-i"/>
                <w:rFonts w:ascii="inherit" w:hAnsi="inherit"/>
                <w:color w:val="000000"/>
                <w:sz w:val="18"/>
                <w:szCs w:val="18"/>
              </w:rPr>
              <w:t>name</w:t>
            </w:r>
            <w:r>
              <w:rPr>
                <w:rStyle w:val="crayon-o"/>
                <w:rFonts w:ascii="inherit" w:hAnsi="inherit"/>
                <w:color w:val="000000"/>
                <w:sz w:val="18"/>
                <w:szCs w:val="18"/>
              </w:rPr>
              <w:t>=</w:t>
            </w:r>
            <w:r>
              <w:rPr>
                <w:rStyle w:val="crayon-s"/>
                <w:rFonts w:ascii="inherit" w:hAnsi="inherit"/>
                <w:color w:val="000000"/>
                <w:sz w:val="18"/>
                <w:szCs w:val="18"/>
              </w:rPr>
              <w:t>'AdventureWorks2014'</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Once again, the statement will return the value </w:t>
      </w:r>
      <w:r>
        <w:rPr>
          <w:rStyle w:val="HTMLCode"/>
          <w:color w:val="373737"/>
        </w:rPr>
        <w:t>1</w:t>
      </w:r>
      <w:r>
        <w:rPr>
          <w:rFonts w:ascii="Arial" w:hAnsi="Arial" w:cs="Arial"/>
          <w:color w:val="373737"/>
        </w:rPr>
        <w:t> if the option is enabled or </w:t>
      </w:r>
      <w:r>
        <w:rPr>
          <w:rStyle w:val="HTMLCode"/>
          <w:color w:val="373737"/>
        </w:rPr>
        <w:t>0</w:t>
      </w:r>
      <w:r>
        <w:rPr>
          <w:rFonts w:ascii="Arial" w:hAnsi="Arial" w:cs="Arial"/>
          <w:color w:val="373737"/>
        </w:rPr>
        <w:t> if it’s disabled.</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“How do I verify the transaction isolation levels that an application is using when connecting to the database?”</w:t>
      </w:r>
    </w:p>
    <w:p w:rsidR="000078F1" w:rsidRDefault="000078F1" w:rsidP="000078F1">
      <w:pPr>
        <w:pStyle w:val="NormalWeb"/>
        <w:shd w:val="clear" w:color="auto" w:fill="FFFFFF"/>
        <w:rPr>
          <w:rFonts w:ascii="Arial" w:hAnsi="Arial" w:cs="Arial"/>
          <w:color w:val="373737"/>
        </w:rPr>
      </w:pPr>
      <w:r>
        <w:rPr>
          <w:rFonts w:ascii="Arial" w:hAnsi="Arial" w:cs="Arial"/>
          <w:color w:val="373737"/>
        </w:rPr>
        <w:t>You can use the </w:t>
      </w:r>
      <w:proofErr w:type="spellStart"/>
      <w:r>
        <w:rPr>
          <w:rStyle w:val="HTMLCode"/>
          <w:color w:val="373737"/>
        </w:rPr>
        <w:t>sys.dm_exec_sessions</w:t>
      </w:r>
      <w:proofErr w:type="spellEnd"/>
      <w:r>
        <w:rPr>
          <w:rFonts w:ascii="Arial" w:hAnsi="Arial" w:cs="Arial"/>
          <w:color w:val="373737"/>
        </w:rPr>
        <w:t> dynamic management view (DMV) to verify a connection’s isolation level. For example, suppose you have an application that issues the following statements:</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k"/>
                <w:rFonts w:ascii="inherit" w:hAnsi="inherit"/>
                <w:color w:val="000000"/>
                <w:sz w:val="18"/>
                <w:szCs w:val="18"/>
              </w:rPr>
              <w:t>SETTRANSACTIONISOLATIONLEVELREADUNCOMMITTED</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FirstName</w:t>
            </w:r>
            <w:r>
              <w:rPr>
                <w:rStyle w:val="crayon-k"/>
                <w:rFonts w:ascii="inherit" w:hAnsi="inherit"/>
                <w:color w:val="000000"/>
                <w:sz w:val="18"/>
                <w:szCs w:val="18"/>
              </w:rPr>
              <w:t>FROM</w:t>
            </w:r>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The application sets the isolation level to Read Uncommitted and then retrieves data from the </w:t>
      </w:r>
      <w:proofErr w:type="spellStart"/>
      <w:r>
        <w:rPr>
          <w:rStyle w:val="HTMLCode"/>
          <w:color w:val="373737"/>
        </w:rPr>
        <w:t>EmployeeInfo</w:t>
      </w:r>
      <w:proofErr w:type="spellEnd"/>
      <w:r>
        <w:rPr>
          <w:rFonts w:ascii="Arial" w:hAnsi="Arial" w:cs="Arial"/>
          <w:color w:val="373737"/>
        </w:rPr>
        <w:t> table. You can run the following statement (within the same session) to return the isolation level:</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transaction_isolation_level</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FROM</w:t>
            </w:r>
            <w:r>
              <w:rPr>
                <w:rStyle w:val="crayon-i"/>
                <w:rFonts w:ascii="inherit" w:hAnsi="inherit"/>
                <w:color w:val="000000"/>
                <w:sz w:val="18"/>
                <w:szCs w:val="18"/>
              </w:rPr>
              <w:t>sys</w:t>
            </w:r>
            <w:r>
              <w:rPr>
                <w:rStyle w:val="crayon-sy"/>
                <w:rFonts w:ascii="inherit" w:hAnsi="inherit"/>
                <w:color w:val="000000"/>
                <w:sz w:val="18"/>
                <w:szCs w:val="18"/>
              </w:rPr>
              <w:t>.</w:t>
            </w:r>
            <w:r>
              <w:rPr>
                <w:rStyle w:val="crayon-i"/>
                <w:rFonts w:ascii="inherit" w:hAnsi="inherit"/>
                <w:color w:val="000000"/>
                <w:sz w:val="18"/>
                <w:szCs w:val="18"/>
              </w:rPr>
              <w:t>dm_exec_sessions</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session_id</w:t>
            </w:r>
            <w:proofErr w:type="spellEnd"/>
            <w:r>
              <w:rPr>
                <w:rStyle w:val="crayon-o"/>
                <w:rFonts w:ascii="inherit" w:hAnsi="inherit"/>
                <w:color w:val="000000"/>
                <w:sz w:val="18"/>
                <w:szCs w:val="18"/>
              </w:rPr>
              <w:t>=</w:t>
            </w:r>
            <w:r>
              <w:rPr>
                <w:rStyle w:val="crayon-sy"/>
                <w:rFonts w:ascii="inherit" w:hAnsi="inherit"/>
                <w:color w:val="000000"/>
                <w:sz w:val="18"/>
                <w:szCs w:val="18"/>
              </w:rPr>
              <w:t>@@</w:t>
            </w:r>
            <w:r>
              <w:rPr>
                <w:rStyle w:val="crayon-i"/>
                <w:rFonts w:ascii="inherit" w:hAnsi="inherit"/>
                <w:color w:val="000000"/>
                <w:sz w:val="18"/>
                <w:szCs w:val="18"/>
              </w:rPr>
              <w:t>SPID</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The </w:t>
      </w:r>
      <w:r>
        <w:rPr>
          <w:rStyle w:val="HTMLCode"/>
          <w:color w:val="373737"/>
        </w:rPr>
        <w:t>SELECT</w:t>
      </w:r>
      <w:r>
        <w:rPr>
          <w:rFonts w:ascii="Arial" w:hAnsi="Arial" w:cs="Arial"/>
          <w:color w:val="373737"/>
        </w:rPr>
        <w:t> statement retrieves the </w:t>
      </w:r>
      <w:proofErr w:type="spellStart"/>
      <w:r>
        <w:rPr>
          <w:rStyle w:val="HTMLCode"/>
          <w:color w:val="373737"/>
        </w:rPr>
        <w:t>transaction_isolation_level</w:t>
      </w:r>
      <w:proofErr w:type="spellEnd"/>
      <w:r>
        <w:rPr>
          <w:rFonts w:ascii="Arial" w:hAnsi="Arial" w:cs="Arial"/>
          <w:color w:val="373737"/>
        </w:rPr>
        <w:t> column from the DMV. The statement also includes a </w:t>
      </w:r>
      <w:r>
        <w:rPr>
          <w:rStyle w:val="HTMLCode"/>
          <w:color w:val="373737"/>
        </w:rPr>
        <w:t>WHERE</w:t>
      </w:r>
      <w:r>
        <w:rPr>
          <w:rFonts w:ascii="Arial" w:hAnsi="Arial" w:cs="Arial"/>
          <w:color w:val="373737"/>
        </w:rPr>
        <w:t> clause that uses the </w:t>
      </w:r>
      <w:r>
        <w:rPr>
          <w:rStyle w:val="HTMLCode"/>
          <w:color w:val="373737"/>
        </w:rPr>
        <w:t>@@SPID</w:t>
      </w:r>
      <w:r>
        <w:rPr>
          <w:rFonts w:ascii="Arial" w:hAnsi="Arial" w:cs="Arial"/>
          <w:color w:val="373737"/>
        </w:rPr>
        <w:t> system variable to specify the current session ID.</w:t>
      </w:r>
    </w:p>
    <w:p w:rsidR="000078F1" w:rsidRDefault="000078F1" w:rsidP="000078F1">
      <w:pPr>
        <w:pStyle w:val="NormalWeb"/>
        <w:shd w:val="clear" w:color="auto" w:fill="FFFFFF"/>
        <w:rPr>
          <w:rFonts w:ascii="Arial" w:hAnsi="Arial" w:cs="Arial"/>
          <w:color w:val="373737"/>
        </w:rPr>
      </w:pPr>
      <w:r>
        <w:rPr>
          <w:rFonts w:ascii="Arial" w:hAnsi="Arial" w:cs="Arial"/>
          <w:color w:val="373737"/>
        </w:rPr>
        <w:t>In this case, the </w:t>
      </w:r>
      <w:r>
        <w:rPr>
          <w:rStyle w:val="HTMLCode"/>
          <w:color w:val="373737"/>
        </w:rPr>
        <w:t>SELECT</w:t>
      </w:r>
      <w:r>
        <w:rPr>
          <w:rFonts w:ascii="Arial" w:hAnsi="Arial" w:cs="Arial"/>
          <w:color w:val="373737"/>
        </w:rPr>
        <w:t> statement returns a value of </w:t>
      </w:r>
      <w:r>
        <w:rPr>
          <w:rStyle w:val="HTMLCode"/>
          <w:color w:val="373737"/>
        </w:rPr>
        <w:t>1</w:t>
      </w:r>
      <w:r>
        <w:rPr>
          <w:rFonts w:ascii="Arial" w:hAnsi="Arial" w:cs="Arial"/>
          <w:color w:val="373737"/>
        </w:rPr>
        <w:t>. SQL Server uses the following values to represent the isolation levels available through the </w:t>
      </w:r>
      <w:proofErr w:type="spellStart"/>
      <w:r>
        <w:rPr>
          <w:rStyle w:val="HTMLCode"/>
          <w:color w:val="373737"/>
        </w:rPr>
        <w:t>sys.dm_exec_sessions</w:t>
      </w:r>
      <w:proofErr w:type="spellEnd"/>
      <w:r>
        <w:rPr>
          <w:rFonts w:ascii="Arial" w:hAnsi="Arial" w:cs="Arial"/>
          <w:color w:val="373737"/>
        </w:rPr>
        <w:t> view:</w:t>
      </w:r>
    </w:p>
    <w:p w:rsidR="000078F1" w:rsidRDefault="000078F1" w:rsidP="000078F1">
      <w:pPr>
        <w:numPr>
          <w:ilvl w:val="0"/>
          <w:numId w:val="8"/>
        </w:numPr>
        <w:shd w:val="clear" w:color="auto" w:fill="FFFFFF"/>
        <w:spacing w:before="100" w:beforeAutospacing="1" w:after="100" w:afterAutospacing="1" w:line="240" w:lineRule="auto"/>
        <w:rPr>
          <w:rFonts w:ascii="Arial" w:hAnsi="Arial" w:cs="Arial"/>
          <w:color w:val="373737"/>
        </w:rPr>
      </w:pPr>
      <w:r>
        <w:rPr>
          <w:rFonts w:ascii="Arial" w:hAnsi="Arial" w:cs="Arial"/>
          <w:color w:val="373737"/>
        </w:rPr>
        <w:t>0 = Unspecified</w:t>
      </w:r>
    </w:p>
    <w:p w:rsidR="000078F1" w:rsidRDefault="000078F1" w:rsidP="000078F1">
      <w:pPr>
        <w:numPr>
          <w:ilvl w:val="0"/>
          <w:numId w:val="8"/>
        </w:numPr>
        <w:shd w:val="clear" w:color="auto" w:fill="FFFFFF"/>
        <w:spacing w:before="100" w:beforeAutospacing="1" w:after="100" w:afterAutospacing="1" w:line="240" w:lineRule="auto"/>
        <w:rPr>
          <w:rFonts w:ascii="Arial" w:hAnsi="Arial" w:cs="Arial"/>
          <w:color w:val="373737"/>
        </w:rPr>
      </w:pPr>
      <w:r>
        <w:rPr>
          <w:rFonts w:ascii="Arial" w:hAnsi="Arial" w:cs="Arial"/>
          <w:color w:val="373737"/>
        </w:rPr>
        <w:t>1 = Read Uncommitted</w:t>
      </w:r>
    </w:p>
    <w:p w:rsidR="000078F1" w:rsidRDefault="000078F1" w:rsidP="000078F1">
      <w:pPr>
        <w:numPr>
          <w:ilvl w:val="0"/>
          <w:numId w:val="8"/>
        </w:numPr>
        <w:shd w:val="clear" w:color="auto" w:fill="FFFFFF"/>
        <w:spacing w:before="100" w:beforeAutospacing="1" w:after="100" w:afterAutospacing="1" w:line="240" w:lineRule="auto"/>
        <w:rPr>
          <w:rFonts w:ascii="Arial" w:hAnsi="Arial" w:cs="Arial"/>
          <w:color w:val="373737"/>
        </w:rPr>
      </w:pPr>
      <w:r>
        <w:rPr>
          <w:rFonts w:ascii="Arial" w:hAnsi="Arial" w:cs="Arial"/>
          <w:color w:val="373737"/>
        </w:rPr>
        <w:t>2 = Read Committed</w:t>
      </w:r>
    </w:p>
    <w:p w:rsidR="000078F1" w:rsidRDefault="000078F1" w:rsidP="000078F1">
      <w:pPr>
        <w:numPr>
          <w:ilvl w:val="0"/>
          <w:numId w:val="8"/>
        </w:numPr>
        <w:shd w:val="clear" w:color="auto" w:fill="FFFFFF"/>
        <w:spacing w:before="100" w:beforeAutospacing="1" w:after="100" w:afterAutospacing="1" w:line="240" w:lineRule="auto"/>
        <w:rPr>
          <w:rFonts w:ascii="Arial" w:hAnsi="Arial" w:cs="Arial"/>
          <w:color w:val="373737"/>
        </w:rPr>
      </w:pPr>
      <w:r>
        <w:rPr>
          <w:rFonts w:ascii="Arial" w:hAnsi="Arial" w:cs="Arial"/>
          <w:color w:val="373737"/>
        </w:rPr>
        <w:t>3 = Repeatable</w:t>
      </w:r>
    </w:p>
    <w:p w:rsidR="000078F1" w:rsidRDefault="000078F1" w:rsidP="000078F1">
      <w:pPr>
        <w:numPr>
          <w:ilvl w:val="0"/>
          <w:numId w:val="8"/>
        </w:numPr>
        <w:shd w:val="clear" w:color="auto" w:fill="FFFFFF"/>
        <w:spacing w:before="100" w:beforeAutospacing="1" w:after="100" w:afterAutospacing="1" w:line="240" w:lineRule="auto"/>
        <w:rPr>
          <w:rFonts w:ascii="Arial" w:hAnsi="Arial" w:cs="Arial"/>
          <w:color w:val="373737"/>
        </w:rPr>
      </w:pPr>
      <w:r>
        <w:rPr>
          <w:rFonts w:ascii="Arial" w:hAnsi="Arial" w:cs="Arial"/>
          <w:color w:val="373737"/>
        </w:rPr>
        <w:t>4 = Serializable</w:t>
      </w:r>
    </w:p>
    <w:p w:rsidR="000078F1" w:rsidRDefault="000078F1" w:rsidP="000078F1">
      <w:pPr>
        <w:numPr>
          <w:ilvl w:val="0"/>
          <w:numId w:val="8"/>
        </w:numPr>
        <w:shd w:val="clear" w:color="auto" w:fill="FFFFFF"/>
        <w:spacing w:before="100" w:beforeAutospacing="1" w:after="100" w:afterAutospacing="1" w:line="240" w:lineRule="auto"/>
        <w:rPr>
          <w:rFonts w:ascii="Arial" w:hAnsi="Arial" w:cs="Arial"/>
          <w:color w:val="373737"/>
        </w:rPr>
      </w:pPr>
      <w:r>
        <w:rPr>
          <w:rFonts w:ascii="Arial" w:hAnsi="Arial" w:cs="Arial"/>
          <w:color w:val="373737"/>
        </w:rPr>
        <w:t>5 = Snapshot</w:t>
      </w:r>
    </w:p>
    <w:p w:rsidR="000078F1" w:rsidRDefault="000078F1" w:rsidP="000078F1">
      <w:pPr>
        <w:pStyle w:val="NormalWeb"/>
        <w:shd w:val="clear" w:color="auto" w:fill="FFFFFF"/>
        <w:rPr>
          <w:rFonts w:ascii="Arial" w:hAnsi="Arial" w:cs="Arial"/>
          <w:color w:val="373737"/>
        </w:rPr>
      </w:pPr>
      <w:r>
        <w:rPr>
          <w:rFonts w:ascii="Arial" w:hAnsi="Arial" w:cs="Arial"/>
          <w:color w:val="373737"/>
        </w:rPr>
        <w:t>If you can’t query the </w:t>
      </w:r>
      <w:proofErr w:type="spellStart"/>
      <w:r>
        <w:rPr>
          <w:rStyle w:val="HTMLCode"/>
          <w:color w:val="373737"/>
        </w:rPr>
        <w:t>sys.dm_exec_sessions</w:t>
      </w:r>
      <w:proofErr w:type="spellEnd"/>
      <w:r>
        <w:rPr>
          <w:rFonts w:ascii="Arial" w:hAnsi="Arial" w:cs="Arial"/>
          <w:color w:val="373737"/>
        </w:rPr>
        <w:t xml:space="preserve"> view within the session whose isolation level you want to verify, you’ll need to take a different approach to identify the </w:t>
      </w:r>
      <w:r>
        <w:rPr>
          <w:rFonts w:ascii="Arial" w:hAnsi="Arial" w:cs="Arial"/>
          <w:color w:val="373737"/>
        </w:rPr>
        <w:lastRenderedPageBreak/>
        <w:t>application and its session. For example, the view supports the </w:t>
      </w:r>
      <w:proofErr w:type="spellStart"/>
      <w:r>
        <w:rPr>
          <w:rStyle w:val="HTMLCode"/>
          <w:color w:val="373737"/>
        </w:rPr>
        <w:t>host_name</w:t>
      </w:r>
      <w:proofErr w:type="spellEnd"/>
      <w:r>
        <w:rPr>
          <w:rFonts w:ascii="Arial" w:hAnsi="Arial" w:cs="Arial"/>
          <w:color w:val="373737"/>
        </w:rPr>
        <w:t>, </w:t>
      </w:r>
      <w:proofErr w:type="spellStart"/>
      <w:r>
        <w:rPr>
          <w:rStyle w:val="HTMLCode"/>
          <w:color w:val="373737"/>
        </w:rPr>
        <w:t>login_name</w:t>
      </w:r>
      <w:proofErr w:type="spellEnd"/>
      <w:r>
        <w:rPr>
          <w:rFonts w:ascii="Arial" w:hAnsi="Arial" w:cs="Arial"/>
          <w:color w:val="373737"/>
        </w:rPr>
        <w:t>, and </w:t>
      </w:r>
      <w:proofErr w:type="spellStart"/>
      <w:r>
        <w:rPr>
          <w:rStyle w:val="HTMLCode"/>
          <w:color w:val="373737"/>
        </w:rPr>
        <w:t>program_name</w:t>
      </w:r>
      <w:r>
        <w:rPr>
          <w:rFonts w:ascii="Arial" w:hAnsi="Arial" w:cs="Arial"/>
          <w:color w:val="373737"/>
        </w:rPr>
        <w:t>columns</w:t>
      </w:r>
      <w:proofErr w:type="spellEnd"/>
      <w:r>
        <w:rPr>
          <w:rFonts w:ascii="Arial" w:hAnsi="Arial" w:cs="Arial"/>
          <w:color w:val="373737"/>
        </w:rPr>
        <w:t>. Perhaps querying one of these will give you the information you need.</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“What’s the difference between using the NOLOCK table hint and the Read Uncommitted transaction level?”</w:t>
      </w:r>
    </w:p>
    <w:p w:rsidR="000078F1" w:rsidRDefault="000078F1" w:rsidP="000078F1">
      <w:pPr>
        <w:pStyle w:val="NormalWeb"/>
        <w:shd w:val="clear" w:color="auto" w:fill="FFFFFF"/>
        <w:rPr>
          <w:rFonts w:ascii="Arial" w:hAnsi="Arial" w:cs="Arial"/>
          <w:color w:val="373737"/>
        </w:rPr>
      </w:pPr>
      <w:r>
        <w:rPr>
          <w:rFonts w:ascii="Arial" w:hAnsi="Arial" w:cs="Arial"/>
          <w:color w:val="373737"/>
        </w:rPr>
        <w:t>Both approaches tell the database engine not to issue shared locks when reading the requested data; however, the two approaches differ in scope, within the context of the current session. For example, suppose we issue the following T-SQL statements:</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r>
              <w:rPr>
                <w:rStyle w:val="crayon-k"/>
                <w:rFonts w:ascii="inherit" w:hAnsi="inherit"/>
                <w:color w:val="000000"/>
                <w:sz w:val="18"/>
                <w:szCs w:val="18"/>
              </w:rPr>
              <w:t>SETTRANSACTIONISOLATIONLEVELREADUNCOMMITTED</w:t>
            </w:r>
            <w:r>
              <w:rPr>
                <w:rStyle w:val="crayon-sy"/>
                <w:rFonts w:ascii="inherit" w:hAnsi="inherit"/>
                <w:color w:val="000000"/>
                <w:sz w:val="18"/>
                <w:szCs w:val="18"/>
              </w:rPr>
              <w:t>;</w:t>
            </w:r>
          </w:p>
          <w:p w:rsidR="000078F1" w:rsidRDefault="000078F1">
            <w:pPr>
              <w:rPr>
                <w:rFonts w:ascii="inherit" w:hAnsi="inherit"/>
                <w:color w:val="000000"/>
                <w:sz w:val="18"/>
                <w:szCs w:val="18"/>
              </w:rPr>
            </w:pPr>
            <w:r>
              <w:rPr>
                <w:rFonts w:ascii="inherit" w:hAnsi="inherit"/>
                <w:color w:val="000000"/>
                <w:sz w:val="18"/>
                <w:szCs w:val="18"/>
              </w:rPr>
              <w:t> </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FirstName</w:t>
            </w:r>
            <w:r>
              <w:rPr>
                <w:rStyle w:val="crayon-sy"/>
                <w:rFonts w:ascii="inherit" w:hAnsi="inherit"/>
                <w:color w:val="000000"/>
                <w:sz w:val="18"/>
                <w:szCs w:val="18"/>
              </w:rPr>
              <w:t>,</w:t>
            </w:r>
            <w:r>
              <w:rPr>
                <w:rStyle w:val="crayon-i"/>
                <w:rFonts w:ascii="inherit" w:hAnsi="inherit"/>
                <w:color w:val="000000"/>
                <w:sz w:val="18"/>
                <w:szCs w:val="18"/>
              </w:rPr>
              <w:t>LastName</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FROM</w:t>
            </w:r>
            <w:r>
              <w:rPr>
                <w:rStyle w:val="crayon-i"/>
                <w:rFonts w:ascii="inherit" w:hAnsi="inherit"/>
                <w:color w:val="000000"/>
                <w:sz w:val="18"/>
                <w:szCs w:val="18"/>
              </w:rPr>
              <w:t>EmployeeInfo</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In this case, we’re setting the connection to the Read Uncommitted isolation level before running our statement. The entire session will use this isolation level until the session ends or we explicitly change the level. That means, for every table we access throughout the session, no shared locks are placed on any of the tables for our read operations. Consequently, our transactions are not protected from dirty reads as well as nonrepeatable or phantom reads.</w:t>
      </w:r>
    </w:p>
    <w:p w:rsidR="000078F1" w:rsidRDefault="000078F1" w:rsidP="000078F1">
      <w:pPr>
        <w:pStyle w:val="NormalWeb"/>
        <w:shd w:val="clear" w:color="auto" w:fill="FFFFFF"/>
        <w:rPr>
          <w:rFonts w:ascii="Arial" w:hAnsi="Arial" w:cs="Arial"/>
          <w:color w:val="373737"/>
        </w:rPr>
      </w:pPr>
      <w:r>
        <w:rPr>
          <w:rFonts w:ascii="Arial" w:hAnsi="Arial" w:cs="Arial"/>
          <w:color w:val="373737"/>
        </w:rPr>
        <w:t>However, we might decide that only one or two of our target tables require the “lock-less” state, in which case, we can use the </w:t>
      </w:r>
      <w:r>
        <w:rPr>
          <w:rStyle w:val="HTMLCode"/>
          <w:color w:val="373737"/>
        </w:rPr>
        <w:t>NOLOCK</w:t>
      </w:r>
      <w:r>
        <w:rPr>
          <w:rFonts w:ascii="Arial" w:hAnsi="Arial" w:cs="Arial"/>
          <w:color w:val="373737"/>
        </w:rPr>
        <w:t> table hint to limit that isolation level to the specific query, as shown in the following example:</w:t>
      </w:r>
    </w:p>
    <w:tbl>
      <w:tblPr>
        <w:tblW w:w="10320" w:type="dxa"/>
        <w:tblCellSpacing w:w="15" w:type="dxa"/>
        <w:tblInd w:w="-270" w:type="dxa"/>
        <w:tblCellMar>
          <w:top w:w="15" w:type="dxa"/>
          <w:left w:w="15" w:type="dxa"/>
          <w:bottom w:w="15" w:type="dxa"/>
          <w:right w:w="15" w:type="dxa"/>
        </w:tblCellMar>
        <w:tblLook w:val="04A0"/>
      </w:tblPr>
      <w:tblGrid>
        <w:gridCol w:w="215"/>
        <w:gridCol w:w="10105"/>
      </w:tblGrid>
      <w:tr w:rsidR="000078F1" w:rsidTr="000078F1">
        <w:trPr>
          <w:tblCellSpacing w:w="15" w:type="dxa"/>
        </w:trPr>
        <w:tc>
          <w:tcPr>
            <w:tcW w:w="0" w:type="auto"/>
            <w:tcBorders>
              <w:top w:val="nil"/>
              <w:left w:val="nil"/>
              <w:bottom w:val="nil"/>
              <w:right w:val="nil"/>
            </w:tcBorders>
            <w:vAlign w:val="center"/>
            <w:hideMark/>
          </w:tcPr>
          <w:p w:rsidR="000078F1" w:rsidRDefault="000078F1">
            <w:pPr>
              <w:rPr>
                <w:rFonts w:ascii="Arial" w:hAnsi="Arial" w:cs="Arial"/>
                <w:color w:val="373737"/>
              </w:rPr>
            </w:pPr>
          </w:p>
        </w:tc>
        <w:tc>
          <w:tcPr>
            <w:tcW w:w="10060" w:type="dxa"/>
            <w:tcBorders>
              <w:top w:val="nil"/>
              <w:left w:val="nil"/>
              <w:bottom w:val="nil"/>
              <w:right w:val="nil"/>
            </w:tcBorders>
            <w:vAlign w:val="center"/>
            <w:hideMark/>
          </w:tcPr>
          <w:p w:rsidR="000078F1" w:rsidRDefault="000078F1">
            <w:pPr>
              <w:rPr>
                <w:rFonts w:ascii="inherit" w:hAnsi="inherit"/>
                <w:color w:val="000000"/>
                <w:sz w:val="18"/>
                <w:szCs w:val="18"/>
              </w:rPr>
            </w:pPr>
            <w:proofErr w:type="spellStart"/>
            <w:r>
              <w:rPr>
                <w:rStyle w:val="crayon-k"/>
                <w:rFonts w:ascii="inherit" w:hAnsi="inherit"/>
                <w:color w:val="000000"/>
                <w:sz w:val="18"/>
                <w:szCs w:val="18"/>
              </w:rPr>
              <w:t>SELECT</w:t>
            </w:r>
            <w:r>
              <w:rPr>
                <w:rStyle w:val="crayon-i"/>
                <w:rFonts w:ascii="inherit" w:hAnsi="inherit"/>
                <w:color w:val="000000"/>
                <w:sz w:val="18"/>
                <w:szCs w:val="18"/>
              </w:rPr>
              <w:t>FirstName</w:t>
            </w:r>
            <w:r>
              <w:rPr>
                <w:rStyle w:val="crayon-sy"/>
                <w:rFonts w:ascii="inherit" w:hAnsi="inherit"/>
                <w:color w:val="000000"/>
                <w:sz w:val="18"/>
                <w:szCs w:val="18"/>
              </w:rPr>
              <w:t>,</w:t>
            </w:r>
            <w:r>
              <w:rPr>
                <w:rStyle w:val="crayon-i"/>
                <w:rFonts w:ascii="inherit" w:hAnsi="inherit"/>
                <w:color w:val="000000"/>
                <w:sz w:val="18"/>
                <w:szCs w:val="18"/>
              </w:rPr>
              <w:t>LastName</w:t>
            </w:r>
            <w:proofErr w:type="spellEnd"/>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FROM</w:t>
            </w:r>
            <w:r>
              <w:rPr>
                <w:rStyle w:val="crayon-i"/>
                <w:rFonts w:ascii="inherit" w:hAnsi="inherit"/>
                <w:color w:val="000000"/>
                <w:sz w:val="18"/>
                <w:szCs w:val="18"/>
              </w:rPr>
              <w:t>EmployeeInfo</w:t>
            </w:r>
            <w:r>
              <w:rPr>
                <w:rStyle w:val="crayon-k"/>
                <w:rFonts w:ascii="inherit" w:hAnsi="inherit"/>
                <w:color w:val="000000"/>
                <w:sz w:val="18"/>
                <w:szCs w:val="18"/>
              </w:rPr>
              <w:t>WITH</w:t>
            </w:r>
            <w:proofErr w:type="spellEnd"/>
            <w:r>
              <w:rPr>
                <w:rStyle w:val="crayon-sy"/>
                <w:rFonts w:ascii="inherit" w:hAnsi="inherit"/>
                <w:color w:val="000000"/>
                <w:sz w:val="18"/>
                <w:szCs w:val="18"/>
              </w:rPr>
              <w:t>(</w:t>
            </w:r>
            <w:r>
              <w:rPr>
                <w:rStyle w:val="crayon-i"/>
                <w:rFonts w:ascii="inherit" w:hAnsi="inherit"/>
                <w:color w:val="000000"/>
                <w:sz w:val="18"/>
                <w:szCs w:val="18"/>
              </w:rPr>
              <w:t>NOLOCK</w:t>
            </w:r>
            <w:r>
              <w:rPr>
                <w:rStyle w:val="crayon-sy"/>
                <w:rFonts w:ascii="inherit" w:hAnsi="inherit"/>
                <w:color w:val="000000"/>
                <w:sz w:val="18"/>
                <w:szCs w:val="18"/>
              </w:rPr>
              <w:t>)</w:t>
            </w:r>
          </w:p>
          <w:p w:rsidR="000078F1" w:rsidRDefault="000078F1">
            <w:pPr>
              <w:rPr>
                <w:rFonts w:ascii="inherit" w:hAnsi="inherit"/>
                <w:color w:val="000000"/>
                <w:sz w:val="18"/>
                <w:szCs w:val="18"/>
              </w:rPr>
            </w:pPr>
            <w:proofErr w:type="spellStart"/>
            <w:r>
              <w:rPr>
                <w:rStyle w:val="crayon-k"/>
                <w:rFonts w:ascii="inherit" w:hAnsi="inherit"/>
                <w:color w:val="000000"/>
                <w:sz w:val="18"/>
                <w:szCs w:val="18"/>
              </w:rPr>
              <w:t>WHERE</w:t>
            </w:r>
            <w:r>
              <w:rPr>
                <w:rStyle w:val="crayon-i"/>
                <w:rFonts w:ascii="inherit" w:hAnsi="inherit"/>
                <w:color w:val="000000"/>
                <w:sz w:val="18"/>
                <w:szCs w:val="18"/>
              </w:rPr>
              <w:t>EmpID</w:t>
            </w:r>
            <w:proofErr w:type="spellEnd"/>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p>
        </w:tc>
      </w:tr>
    </w:tbl>
    <w:p w:rsidR="000078F1" w:rsidRDefault="000078F1" w:rsidP="000078F1">
      <w:pPr>
        <w:pStyle w:val="NormalWeb"/>
        <w:shd w:val="clear" w:color="auto" w:fill="FFFFFF"/>
        <w:rPr>
          <w:rFonts w:ascii="Arial" w:hAnsi="Arial" w:cs="Arial"/>
          <w:color w:val="373737"/>
        </w:rPr>
      </w:pPr>
      <w:r>
        <w:rPr>
          <w:rFonts w:ascii="Arial" w:hAnsi="Arial" w:cs="Arial"/>
          <w:color w:val="373737"/>
        </w:rPr>
        <w:t>The </w:t>
      </w:r>
      <w:r>
        <w:rPr>
          <w:rStyle w:val="HTMLCode"/>
          <w:color w:val="373737"/>
        </w:rPr>
        <w:t>NOLOCK</w:t>
      </w:r>
      <w:r>
        <w:rPr>
          <w:rFonts w:ascii="Arial" w:hAnsi="Arial" w:cs="Arial"/>
          <w:color w:val="373737"/>
        </w:rPr>
        <w:t> table hint is the equivalent of the </w:t>
      </w:r>
      <w:r>
        <w:rPr>
          <w:rStyle w:val="HTMLCode"/>
          <w:color w:val="373737"/>
        </w:rPr>
        <w:t>READUNCOMMITTED</w:t>
      </w:r>
      <w:r>
        <w:rPr>
          <w:rFonts w:ascii="Arial" w:hAnsi="Arial" w:cs="Arial"/>
          <w:color w:val="373737"/>
        </w:rPr>
        <w:t> table hint. The database engine ignores the hint if used in the </w:t>
      </w:r>
      <w:r>
        <w:rPr>
          <w:rStyle w:val="HTMLCode"/>
          <w:color w:val="373737"/>
        </w:rPr>
        <w:t>FROM</w:t>
      </w:r>
      <w:r>
        <w:rPr>
          <w:rFonts w:ascii="Arial" w:hAnsi="Arial" w:cs="Arial"/>
          <w:color w:val="373737"/>
        </w:rPr>
        <w:t> clause of a </w:t>
      </w:r>
      <w:r>
        <w:rPr>
          <w:rStyle w:val="HTMLCode"/>
          <w:color w:val="373737"/>
        </w:rPr>
        <w:t>DELETE</w:t>
      </w:r>
      <w:r>
        <w:rPr>
          <w:rFonts w:ascii="Arial" w:hAnsi="Arial" w:cs="Arial"/>
          <w:color w:val="373737"/>
        </w:rPr>
        <w:t> or </w:t>
      </w:r>
      <w:r>
        <w:rPr>
          <w:rStyle w:val="HTMLCode"/>
          <w:color w:val="373737"/>
        </w:rPr>
        <w:t>UPDATE</w:t>
      </w:r>
      <w:r>
        <w:rPr>
          <w:rFonts w:ascii="Arial" w:hAnsi="Arial" w:cs="Arial"/>
          <w:color w:val="373737"/>
        </w:rPr>
        <w:t> statement.</w:t>
      </w:r>
    </w:p>
    <w:p w:rsidR="000078F1" w:rsidRDefault="000078F1" w:rsidP="000078F1">
      <w:pPr>
        <w:pStyle w:val="Heading3"/>
        <w:shd w:val="clear" w:color="auto" w:fill="FFFFFF"/>
        <w:spacing w:before="0" w:after="150" w:line="450" w:lineRule="atLeast"/>
        <w:rPr>
          <w:rFonts w:ascii="Times New Roman" w:hAnsi="Times New Roman" w:cs="Times New Roman"/>
          <w:color w:val="222222"/>
        </w:rPr>
      </w:pPr>
      <w:r>
        <w:rPr>
          <w:color w:val="222222"/>
        </w:rPr>
        <w:t>“Why would I ever use the Read Uncommitted isolation level?”</w:t>
      </w:r>
    </w:p>
    <w:p w:rsidR="000078F1" w:rsidRDefault="000078F1" w:rsidP="000078F1">
      <w:pPr>
        <w:pStyle w:val="NormalWeb"/>
        <w:shd w:val="clear" w:color="auto" w:fill="FFFFFF"/>
        <w:rPr>
          <w:rFonts w:ascii="Arial" w:hAnsi="Arial" w:cs="Arial"/>
          <w:color w:val="373737"/>
        </w:rPr>
      </w:pPr>
      <w:r>
        <w:rPr>
          <w:rFonts w:ascii="Arial" w:hAnsi="Arial" w:cs="Arial"/>
          <w:color w:val="373737"/>
        </w:rPr>
        <w:t>When the Read Uncommitted isolation level is used, the database engine does not issue shared locks on the accessed data, which can lead to the types of concurrency issues described earlier. That said, the Read Uncommitted isolation level can be useful in certain situations, particularly if you’re trying to avoid heavy lock contention.</w:t>
      </w:r>
    </w:p>
    <w:p w:rsidR="000078F1" w:rsidRDefault="000078F1" w:rsidP="000078F1">
      <w:pPr>
        <w:pStyle w:val="NormalWeb"/>
        <w:shd w:val="clear" w:color="auto" w:fill="FFFFFF"/>
        <w:rPr>
          <w:rFonts w:ascii="Arial" w:hAnsi="Arial" w:cs="Arial"/>
          <w:color w:val="373737"/>
        </w:rPr>
      </w:pPr>
      <w:r>
        <w:rPr>
          <w:rFonts w:ascii="Arial" w:hAnsi="Arial" w:cs="Arial"/>
          <w:color w:val="373737"/>
        </w:rPr>
        <w:lastRenderedPageBreak/>
        <w:t>For example, if you’re pulling historical data from a data warehouse or reporting database, your queries might benefit from the minimal locking, especially those complex joins that can easily escalate to table locks. In such a scenario, the primary DML operations might be inserts only and often not part of the queries. Plus, you might also be able to schedule your data loads to occur at a time when the data is not being accessed for reporting and analytics.</w:t>
      </w:r>
    </w:p>
    <w:p w:rsidR="000078F1" w:rsidRDefault="000078F1" w:rsidP="000078F1">
      <w:pPr>
        <w:pStyle w:val="NormalWeb"/>
        <w:shd w:val="clear" w:color="auto" w:fill="FFFFFF"/>
        <w:rPr>
          <w:rFonts w:ascii="Arial" w:hAnsi="Arial" w:cs="Arial"/>
          <w:color w:val="373737"/>
        </w:rPr>
      </w:pPr>
      <w:r>
        <w:rPr>
          <w:rFonts w:ascii="Arial" w:hAnsi="Arial" w:cs="Arial"/>
          <w:color w:val="373737"/>
        </w:rPr>
        <w:t>Another way to look at this is that the Read Uncommitted isolation level can be handy if you’re querying data that is not likely to change or you’re aggregating large quantities of data that permit an acceptable margin for error. On the other hand, if the data is time-sensitive or requires drill-down precision, you should forego Read Uncommitted, especially when an application frequently writes against the data. Your typical OLTP operation, for example, is usually a lousy candidate for Read Uncommitted, except for simple queries and small tables with fairly static data.</w:t>
      </w:r>
    </w:p>
    <w:p w:rsidR="000078F1" w:rsidRDefault="000078F1" w:rsidP="000078F1">
      <w:pPr>
        <w:pStyle w:val="NormalWeb"/>
        <w:shd w:val="clear" w:color="auto" w:fill="FFFFFF"/>
        <w:rPr>
          <w:rFonts w:ascii="Arial" w:hAnsi="Arial" w:cs="Arial"/>
          <w:color w:val="373737"/>
        </w:rPr>
      </w:pPr>
      <w:r>
        <w:rPr>
          <w:rFonts w:ascii="Arial" w:hAnsi="Arial" w:cs="Arial"/>
          <w:color w:val="373737"/>
        </w:rPr>
        <w:t>Developers can also benefit from the Read Uncommitted isolation level because they can use it to help debug a transaction by allowing them to see what is happening within the transaction while it’s still running. In this case, the dirty read can provide line-by-line insight into a transaction, which can be especially useful for those overly complex stored procedures.</w:t>
      </w:r>
    </w:p>
    <w:p w:rsidR="000078F1" w:rsidRDefault="000078F1" w:rsidP="000078F1">
      <w:pPr>
        <w:pStyle w:val="NormalWeb"/>
        <w:shd w:val="clear" w:color="auto" w:fill="FFFFFF"/>
        <w:rPr>
          <w:rFonts w:ascii="Arial" w:hAnsi="Arial" w:cs="Arial"/>
          <w:color w:val="373737"/>
        </w:rPr>
      </w:pPr>
      <w:r>
        <w:rPr>
          <w:rFonts w:ascii="Arial" w:hAnsi="Arial" w:cs="Arial"/>
          <w:color w:val="373737"/>
        </w:rPr>
        <w:t>Despite the advantages in performance that Read Uncommitted can offer in certain situations, you should use this isolation level judiciously. Make sure you understand your data and your queries, and that you’re not using Read Uncommitted to cover up for other problems.</w:t>
      </w:r>
    </w:p>
    <w:p w:rsidR="00336EAE" w:rsidRDefault="00336EAE"/>
    <w:sectPr w:rsidR="00336EAE" w:rsidSect="004D36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140F"/>
    <w:multiLevelType w:val="multilevel"/>
    <w:tmpl w:val="6B7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A478F"/>
    <w:multiLevelType w:val="multilevel"/>
    <w:tmpl w:val="0CE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362D78"/>
    <w:multiLevelType w:val="multilevel"/>
    <w:tmpl w:val="12D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D4ACB"/>
    <w:multiLevelType w:val="multilevel"/>
    <w:tmpl w:val="4538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F54E8E"/>
    <w:multiLevelType w:val="multilevel"/>
    <w:tmpl w:val="ECC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634D39"/>
    <w:multiLevelType w:val="multilevel"/>
    <w:tmpl w:val="B7F2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ED0EA7"/>
    <w:multiLevelType w:val="multilevel"/>
    <w:tmpl w:val="A3D8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6B4EDC"/>
    <w:multiLevelType w:val="multilevel"/>
    <w:tmpl w:val="0740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3"/>
  </w:num>
  <w:num w:numId="5">
    <w:abstractNumId w:val="7"/>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A08"/>
    <w:rsid w:val="000011B9"/>
    <w:rsid w:val="000025B3"/>
    <w:rsid w:val="000062E5"/>
    <w:rsid w:val="000078F1"/>
    <w:rsid w:val="000106FD"/>
    <w:rsid w:val="0002291C"/>
    <w:rsid w:val="000303FF"/>
    <w:rsid w:val="00041D35"/>
    <w:rsid w:val="000453CA"/>
    <w:rsid w:val="00045F1C"/>
    <w:rsid w:val="000535FF"/>
    <w:rsid w:val="00056632"/>
    <w:rsid w:val="000645D0"/>
    <w:rsid w:val="0007141E"/>
    <w:rsid w:val="00084570"/>
    <w:rsid w:val="000856A9"/>
    <w:rsid w:val="00094999"/>
    <w:rsid w:val="00095015"/>
    <w:rsid w:val="00097C56"/>
    <w:rsid w:val="000D3EC4"/>
    <w:rsid w:val="000D7A8E"/>
    <w:rsid w:val="000E2E3E"/>
    <w:rsid w:val="000E4E03"/>
    <w:rsid w:val="000F1664"/>
    <w:rsid w:val="000F3F12"/>
    <w:rsid w:val="000F4A8A"/>
    <w:rsid w:val="000F63E7"/>
    <w:rsid w:val="000F7ACB"/>
    <w:rsid w:val="00112581"/>
    <w:rsid w:val="00123BD9"/>
    <w:rsid w:val="001252C3"/>
    <w:rsid w:val="00132724"/>
    <w:rsid w:val="0013437E"/>
    <w:rsid w:val="0014436E"/>
    <w:rsid w:val="00144B3C"/>
    <w:rsid w:val="00145656"/>
    <w:rsid w:val="001509DD"/>
    <w:rsid w:val="0015236D"/>
    <w:rsid w:val="001561BF"/>
    <w:rsid w:val="00176F75"/>
    <w:rsid w:val="00195022"/>
    <w:rsid w:val="00196ED4"/>
    <w:rsid w:val="00197B75"/>
    <w:rsid w:val="001B4734"/>
    <w:rsid w:val="001B7177"/>
    <w:rsid w:val="001C54DF"/>
    <w:rsid w:val="001C6290"/>
    <w:rsid w:val="001D2A6C"/>
    <w:rsid w:val="001D4DF9"/>
    <w:rsid w:val="001D57F3"/>
    <w:rsid w:val="001D6B9B"/>
    <w:rsid w:val="001E0089"/>
    <w:rsid w:val="001E116B"/>
    <w:rsid w:val="001E33A1"/>
    <w:rsid w:val="001F2A2C"/>
    <w:rsid w:val="001F2C55"/>
    <w:rsid w:val="001F5103"/>
    <w:rsid w:val="0023402F"/>
    <w:rsid w:val="002427ED"/>
    <w:rsid w:val="00244FAD"/>
    <w:rsid w:val="0025456B"/>
    <w:rsid w:val="0025799B"/>
    <w:rsid w:val="00272D8D"/>
    <w:rsid w:val="00275FDD"/>
    <w:rsid w:val="00282D1B"/>
    <w:rsid w:val="00283D9C"/>
    <w:rsid w:val="002859F2"/>
    <w:rsid w:val="002A6B7A"/>
    <w:rsid w:val="002B1356"/>
    <w:rsid w:val="002B16C5"/>
    <w:rsid w:val="002B331F"/>
    <w:rsid w:val="002B4EC4"/>
    <w:rsid w:val="002B78DD"/>
    <w:rsid w:val="002C3AE8"/>
    <w:rsid w:val="002E3A83"/>
    <w:rsid w:val="002E6922"/>
    <w:rsid w:val="002E6E65"/>
    <w:rsid w:val="002E7755"/>
    <w:rsid w:val="002F70FB"/>
    <w:rsid w:val="00302AF9"/>
    <w:rsid w:val="003067C6"/>
    <w:rsid w:val="00314356"/>
    <w:rsid w:val="00314778"/>
    <w:rsid w:val="003175C5"/>
    <w:rsid w:val="00317F26"/>
    <w:rsid w:val="00336EAE"/>
    <w:rsid w:val="003406BA"/>
    <w:rsid w:val="003410E9"/>
    <w:rsid w:val="00343D74"/>
    <w:rsid w:val="00355DEC"/>
    <w:rsid w:val="0036116B"/>
    <w:rsid w:val="0037073A"/>
    <w:rsid w:val="00372D67"/>
    <w:rsid w:val="00374D61"/>
    <w:rsid w:val="00376B54"/>
    <w:rsid w:val="0039558B"/>
    <w:rsid w:val="003B0131"/>
    <w:rsid w:val="003C304B"/>
    <w:rsid w:val="003D73F7"/>
    <w:rsid w:val="003E18CF"/>
    <w:rsid w:val="003F2CC6"/>
    <w:rsid w:val="003F431A"/>
    <w:rsid w:val="00404C9B"/>
    <w:rsid w:val="00410CEA"/>
    <w:rsid w:val="00412618"/>
    <w:rsid w:val="004139D4"/>
    <w:rsid w:val="004331FF"/>
    <w:rsid w:val="00435BE2"/>
    <w:rsid w:val="00436F93"/>
    <w:rsid w:val="00437B96"/>
    <w:rsid w:val="004404B2"/>
    <w:rsid w:val="004562FB"/>
    <w:rsid w:val="00456548"/>
    <w:rsid w:val="0045792D"/>
    <w:rsid w:val="00475A3C"/>
    <w:rsid w:val="004761FB"/>
    <w:rsid w:val="00481ECE"/>
    <w:rsid w:val="004833BD"/>
    <w:rsid w:val="00490B03"/>
    <w:rsid w:val="004A06F9"/>
    <w:rsid w:val="004B06BD"/>
    <w:rsid w:val="004B3A0D"/>
    <w:rsid w:val="004B6C90"/>
    <w:rsid w:val="004C089B"/>
    <w:rsid w:val="004C1A3F"/>
    <w:rsid w:val="004C3848"/>
    <w:rsid w:val="004D1F1F"/>
    <w:rsid w:val="004D363F"/>
    <w:rsid w:val="004D5480"/>
    <w:rsid w:val="004E5396"/>
    <w:rsid w:val="004E5959"/>
    <w:rsid w:val="004F1D44"/>
    <w:rsid w:val="004F2BA6"/>
    <w:rsid w:val="0050222B"/>
    <w:rsid w:val="0051072C"/>
    <w:rsid w:val="005118E9"/>
    <w:rsid w:val="00530CE5"/>
    <w:rsid w:val="00536B7F"/>
    <w:rsid w:val="00540FAC"/>
    <w:rsid w:val="00552493"/>
    <w:rsid w:val="005641D9"/>
    <w:rsid w:val="00565112"/>
    <w:rsid w:val="005715AE"/>
    <w:rsid w:val="00584BAB"/>
    <w:rsid w:val="00585073"/>
    <w:rsid w:val="0058644F"/>
    <w:rsid w:val="005876EB"/>
    <w:rsid w:val="005900EB"/>
    <w:rsid w:val="005902FD"/>
    <w:rsid w:val="005904A3"/>
    <w:rsid w:val="00591FD2"/>
    <w:rsid w:val="005A187D"/>
    <w:rsid w:val="005A5E9D"/>
    <w:rsid w:val="005A7A01"/>
    <w:rsid w:val="005B0960"/>
    <w:rsid w:val="005B7426"/>
    <w:rsid w:val="005D3ED2"/>
    <w:rsid w:val="005E7BAC"/>
    <w:rsid w:val="005F2708"/>
    <w:rsid w:val="00600446"/>
    <w:rsid w:val="0062340E"/>
    <w:rsid w:val="00626DA5"/>
    <w:rsid w:val="00630839"/>
    <w:rsid w:val="006354D6"/>
    <w:rsid w:val="00636A58"/>
    <w:rsid w:val="00637638"/>
    <w:rsid w:val="00647A6E"/>
    <w:rsid w:val="00651D4B"/>
    <w:rsid w:val="006722BA"/>
    <w:rsid w:val="00672A06"/>
    <w:rsid w:val="00677F51"/>
    <w:rsid w:val="00680C29"/>
    <w:rsid w:val="00682BD3"/>
    <w:rsid w:val="00690D9D"/>
    <w:rsid w:val="006917FD"/>
    <w:rsid w:val="00693C3B"/>
    <w:rsid w:val="00696DF8"/>
    <w:rsid w:val="006A3B1B"/>
    <w:rsid w:val="006A551E"/>
    <w:rsid w:val="006B6F2F"/>
    <w:rsid w:val="006C19CA"/>
    <w:rsid w:val="006C369C"/>
    <w:rsid w:val="006C5AAA"/>
    <w:rsid w:val="006D17B5"/>
    <w:rsid w:val="006E40EB"/>
    <w:rsid w:val="006F13F9"/>
    <w:rsid w:val="006F179C"/>
    <w:rsid w:val="006F7FA6"/>
    <w:rsid w:val="00714019"/>
    <w:rsid w:val="007256CF"/>
    <w:rsid w:val="00734383"/>
    <w:rsid w:val="00753510"/>
    <w:rsid w:val="007608AB"/>
    <w:rsid w:val="00760940"/>
    <w:rsid w:val="00793EB6"/>
    <w:rsid w:val="00797F77"/>
    <w:rsid w:val="007A7619"/>
    <w:rsid w:val="007D3626"/>
    <w:rsid w:val="007D6875"/>
    <w:rsid w:val="007D7EF8"/>
    <w:rsid w:val="007E1AFC"/>
    <w:rsid w:val="007E51ED"/>
    <w:rsid w:val="007E5B01"/>
    <w:rsid w:val="007F79B6"/>
    <w:rsid w:val="00806398"/>
    <w:rsid w:val="00810924"/>
    <w:rsid w:val="00826D91"/>
    <w:rsid w:val="00827FD9"/>
    <w:rsid w:val="008314D0"/>
    <w:rsid w:val="00844467"/>
    <w:rsid w:val="0085399B"/>
    <w:rsid w:val="00861A12"/>
    <w:rsid w:val="00862A55"/>
    <w:rsid w:val="00862E4C"/>
    <w:rsid w:val="00886FD6"/>
    <w:rsid w:val="008A1E51"/>
    <w:rsid w:val="008B2077"/>
    <w:rsid w:val="008B20C5"/>
    <w:rsid w:val="008D5BAC"/>
    <w:rsid w:val="008D65C4"/>
    <w:rsid w:val="00900A85"/>
    <w:rsid w:val="00903126"/>
    <w:rsid w:val="00924C5D"/>
    <w:rsid w:val="00925CFE"/>
    <w:rsid w:val="009351E4"/>
    <w:rsid w:val="00943072"/>
    <w:rsid w:val="00950197"/>
    <w:rsid w:val="00951094"/>
    <w:rsid w:val="00956CE0"/>
    <w:rsid w:val="00961DB9"/>
    <w:rsid w:val="009630C9"/>
    <w:rsid w:val="009761A2"/>
    <w:rsid w:val="0097731B"/>
    <w:rsid w:val="00984669"/>
    <w:rsid w:val="00984EF1"/>
    <w:rsid w:val="00986F37"/>
    <w:rsid w:val="00987EAC"/>
    <w:rsid w:val="009A1A15"/>
    <w:rsid w:val="009A5A67"/>
    <w:rsid w:val="009B0373"/>
    <w:rsid w:val="009B2C81"/>
    <w:rsid w:val="009B424A"/>
    <w:rsid w:val="009D3CC5"/>
    <w:rsid w:val="009E139A"/>
    <w:rsid w:val="009E36A4"/>
    <w:rsid w:val="009F35F7"/>
    <w:rsid w:val="009F7561"/>
    <w:rsid w:val="00A13EEE"/>
    <w:rsid w:val="00A23ADE"/>
    <w:rsid w:val="00A32D15"/>
    <w:rsid w:val="00A37555"/>
    <w:rsid w:val="00A50D96"/>
    <w:rsid w:val="00A56E51"/>
    <w:rsid w:val="00A648C2"/>
    <w:rsid w:val="00A7022B"/>
    <w:rsid w:val="00A84947"/>
    <w:rsid w:val="00A85AF6"/>
    <w:rsid w:val="00A90862"/>
    <w:rsid w:val="00A93255"/>
    <w:rsid w:val="00A94B9C"/>
    <w:rsid w:val="00AA1155"/>
    <w:rsid w:val="00AA3CB9"/>
    <w:rsid w:val="00AA46D1"/>
    <w:rsid w:val="00AB1F76"/>
    <w:rsid w:val="00AB5EFB"/>
    <w:rsid w:val="00AC6CE9"/>
    <w:rsid w:val="00AE3441"/>
    <w:rsid w:val="00B32627"/>
    <w:rsid w:val="00B631D2"/>
    <w:rsid w:val="00B67F87"/>
    <w:rsid w:val="00B7251E"/>
    <w:rsid w:val="00B735BB"/>
    <w:rsid w:val="00B73979"/>
    <w:rsid w:val="00B8069B"/>
    <w:rsid w:val="00B82C18"/>
    <w:rsid w:val="00B834E7"/>
    <w:rsid w:val="00B861A2"/>
    <w:rsid w:val="00B86DD8"/>
    <w:rsid w:val="00B900D3"/>
    <w:rsid w:val="00B911A1"/>
    <w:rsid w:val="00BA620F"/>
    <w:rsid w:val="00BB146F"/>
    <w:rsid w:val="00BB5089"/>
    <w:rsid w:val="00BB5929"/>
    <w:rsid w:val="00BB6ECB"/>
    <w:rsid w:val="00BE0A08"/>
    <w:rsid w:val="00BF1DC4"/>
    <w:rsid w:val="00BF4467"/>
    <w:rsid w:val="00C02278"/>
    <w:rsid w:val="00C03A32"/>
    <w:rsid w:val="00C062B0"/>
    <w:rsid w:val="00C10B08"/>
    <w:rsid w:val="00C154EE"/>
    <w:rsid w:val="00C16609"/>
    <w:rsid w:val="00C221C9"/>
    <w:rsid w:val="00C352B2"/>
    <w:rsid w:val="00C52787"/>
    <w:rsid w:val="00C551C7"/>
    <w:rsid w:val="00C85FCE"/>
    <w:rsid w:val="00C91694"/>
    <w:rsid w:val="00CA40A5"/>
    <w:rsid w:val="00CA5DA4"/>
    <w:rsid w:val="00CB15C5"/>
    <w:rsid w:val="00CB2FDF"/>
    <w:rsid w:val="00CB3E2F"/>
    <w:rsid w:val="00CB4530"/>
    <w:rsid w:val="00CB47AA"/>
    <w:rsid w:val="00CC0077"/>
    <w:rsid w:val="00CC2BB7"/>
    <w:rsid w:val="00CC5E74"/>
    <w:rsid w:val="00CD378B"/>
    <w:rsid w:val="00CD5EB9"/>
    <w:rsid w:val="00CE0B78"/>
    <w:rsid w:val="00CE7654"/>
    <w:rsid w:val="00CF1619"/>
    <w:rsid w:val="00CF44FD"/>
    <w:rsid w:val="00CF5836"/>
    <w:rsid w:val="00D01BEF"/>
    <w:rsid w:val="00D02AE3"/>
    <w:rsid w:val="00D10F56"/>
    <w:rsid w:val="00D12BD9"/>
    <w:rsid w:val="00D14851"/>
    <w:rsid w:val="00D20C9C"/>
    <w:rsid w:val="00D26E82"/>
    <w:rsid w:val="00D27AFD"/>
    <w:rsid w:val="00D30AA8"/>
    <w:rsid w:val="00D34CF2"/>
    <w:rsid w:val="00D40188"/>
    <w:rsid w:val="00D4091C"/>
    <w:rsid w:val="00D40D03"/>
    <w:rsid w:val="00D43166"/>
    <w:rsid w:val="00D475AA"/>
    <w:rsid w:val="00D60D35"/>
    <w:rsid w:val="00D650C3"/>
    <w:rsid w:val="00D709BD"/>
    <w:rsid w:val="00D87DB1"/>
    <w:rsid w:val="00D95FA9"/>
    <w:rsid w:val="00D96394"/>
    <w:rsid w:val="00D9748C"/>
    <w:rsid w:val="00DA1B4A"/>
    <w:rsid w:val="00DA3C07"/>
    <w:rsid w:val="00DA40A0"/>
    <w:rsid w:val="00DA667B"/>
    <w:rsid w:val="00DA7475"/>
    <w:rsid w:val="00DB0FB7"/>
    <w:rsid w:val="00DB5CA8"/>
    <w:rsid w:val="00DC13B7"/>
    <w:rsid w:val="00DC2948"/>
    <w:rsid w:val="00DC3889"/>
    <w:rsid w:val="00DD378B"/>
    <w:rsid w:val="00DF705F"/>
    <w:rsid w:val="00E023AE"/>
    <w:rsid w:val="00E07845"/>
    <w:rsid w:val="00E171D5"/>
    <w:rsid w:val="00E20316"/>
    <w:rsid w:val="00E24183"/>
    <w:rsid w:val="00E32744"/>
    <w:rsid w:val="00E41949"/>
    <w:rsid w:val="00E42B41"/>
    <w:rsid w:val="00E42E51"/>
    <w:rsid w:val="00E50A75"/>
    <w:rsid w:val="00E90ECF"/>
    <w:rsid w:val="00E91393"/>
    <w:rsid w:val="00EA158F"/>
    <w:rsid w:val="00EA7299"/>
    <w:rsid w:val="00EC3719"/>
    <w:rsid w:val="00ED0EA7"/>
    <w:rsid w:val="00ED7566"/>
    <w:rsid w:val="00EE068E"/>
    <w:rsid w:val="00EE4867"/>
    <w:rsid w:val="00EE6E4C"/>
    <w:rsid w:val="00F01096"/>
    <w:rsid w:val="00F033D7"/>
    <w:rsid w:val="00F10D64"/>
    <w:rsid w:val="00F1149F"/>
    <w:rsid w:val="00F42B85"/>
    <w:rsid w:val="00F44947"/>
    <w:rsid w:val="00F458A2"/>
    <w:rsid w:val="00F47BC5"/>
    <w:rsid w:val="00F5243E"/>
    <w:rsid w:val="00F57CCF"/>
    <w:rsid w:val="00F60A74"/>
    <w:rsid w:val="00F623D9"/>
    <w:rsid w:val="00F65D84"/>
    <w:rsid w:val="00F679DB"/>
    <w:rsid w:val="00F67FEF"/>
    <w:rsid w:val="00F71C02"/>
    <w:rsid w:val="00F925B8"/>
    <w:rsid w:val="00F95AF3"/>
    <w:rsid w:val="00FA659C"/>
    <w:rsid w:val="00FB1006"/>
    <w:rsid w:val="00FB66DE"/>
    <w:rsid w:val="00FC04DC"/>
    <w:rsid w:val="00FC417F"/>
    <w:rsid w:val="00FC541B"/>
    <w:rsid w:val="00FC7A22"/>
    <w:rsid w:val="00FD6DD3"/>
    <w:rsid w:val="00FE0993"/>
    <w:rsid w:val="00FE6C88"/>
    <w:rsid w:val="00FF1363"/>
    <w:rsid w:val="00FF4749"/>
    <w:rsid w:val="00FF71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3F"/>
  </w:style>
  <w:style w:type="paragraph" w:styleId="Heading1">
    <w:name w:val="heading 1"/>
    <w:basedOn w:val="Normal"/>
    <w:link w:val="Heading1Char"/>
    <w:uiPriority w:val="9"/>
    <w:qFormat/>
    <w:rsid w:val="00BE0A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007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A0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E0A08"/>
    <w:rPr>
      <w:color w:val="0000FF"/>
      <w:u w:val="single"/>
    </w:rPr>
  </w:style>
  <w:style w:type="paragraph" w:styleId="NormalWeb">
    <w:name w:val="Normal (Web)"/>
    <w:basedOn w:val="Normal"/>
    <w:uiPriority w:val="99"/>
    <w:semiHidden/>
    <w:unhideWhenUsed/>
    <w:rsid w:val="00BE0A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0A08"/>
    <w:rPr>
      <w:i/>
      <w:iCs/>
    </w:rPr>
  </w:style>
  <w:style w:type="character" w:customStyle="1" w:styleId="Heading3Char">
    <w:name w:val="Heading 3 Char"/>
    <w:basedOn w:val="DefaultParagraphFont"/>
    <w:link w:val="Heading3"/>
    <w:uiPriority w:val="9"/>
    <w:rsid w:val="000078F1"/>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007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078F1"/>
    <w:rPr>
      <w:color w:val="800080"/>
      <w:u w:val="single"/>
    </w:rPr>
  </w:style>
  <w:style w:type="character" w:styleId="HTMLCode">
    <w:name w:val="HTML Code"/>
    <w:basedOn w:val="DefaultParagraphFont"/>
    <w:uiPriority w:val="99"/>
    <w:semiHidden/>
    <w:unhideWhenUsed/>
    <w:rsid w:val="000078F1"/>
    <w:rPr>
      <w:rFonts w:ascii="Courier New" w:eastAsia="Times New Roman" w:hAnsi="Courier New" w:cs="Courier New"/>
      <w:sz w:val="20"/>
      <w:szCs w:val="20"/>
    </w:rPr>
  </w:style>
  <w:style w:type="character" w:customStyle="1" w:styleId="crayon-k">
    <w:name w:val="crayon-k"/>
    <w:basedOn w:val="DefaultParagraphFont"/>
    <w:rsid w:val="000078F1"/>
  </w:style>
  <w:style w:type="character" w:customStyle="1" w:styleId="crayon-h">
    <w:name w:val="crayon-h"/>
    <w:basedOn w:val="DefaultParagraphFont"/>
    <w:rsid w:val="000078F1"/>
  </w:style>
  <w:style w:type="character" w:customStyle="1" w:styleId="crayon-sy">
    <w:name w:val="crayon-sy"/>
    <w:basedOn w:val="DefaultParagraphFont"/>
    <w:rsid w:val="000078F1"/>
  </w:style>
  <w:style w:type="character" w:customStyle="1" w:styleId="crayon-o">
    <w:name w:val="crayon-o"/>
    <w:basedOn w:val="DefaultParagraphFont"/>
    <w:rsid w:val="000078F1"/>
  </w:style>
  <w:style w:type="character" w:customStyle="1" w:styleId="crayon-i">
    <w:name w:val="crayon-i"/>
    <w:basedOn w:val="DefaultParagraphFont"/>
    <w:rsid w:val="000078F1"/>
  </w:style>
  <w:style w:type="character" w:customStyle="1" w:styleId="crayon-cn">
    <w:name w:val="crayon-cn"/>
    <w:basedOn w:val="DefaultParagraphFont"/>
    <w:rsid w:val="000078F1"/>
  </w:style>
  <w:style w:type="paragraph" w:customStyle="1" w:styleId="bluetick">
    <w:name w:val="bluetick"/>
    <w:basedOn w:val="Normal"/>
    <w:rsid w:val="00007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dcross">
    <w:name w:val="redcross"/>
    <w:basedOn w:val="DefaultParagraphFont"/>
    <w:rsid w:val="000078F1"/>
  </w:style>
  <w:style w:type="character" w:customStyle="1" w:styleId="crayon-c">
    <w:name w:val="crayon-c"/>
    <w:basedOn w:val="DefaultParagraphFont"/>
    <w:rsid w:val="000078F1"/>
  </w:style>
  <w:style w:type="character" w:customStyle="1" w:styleId="crayon-s">
    <w:name w:val="crayon-s"/>
    <w:basedOn w:val="DefaultParagraphFont"/>
    <w:rsid w:val="000078F1"/>
  </w:style>
  <w:style w:type="paragraph" w:styleId="BalloonText">
    <w:name w:val="Balloon Text"/>
    <w:basedOn w:val="Normal"/>
    <w:link w:val="BalloonTextChar"/>
    <w:uiPriority w:val="99"/>
    <w:semiHidden/>
    <w:unhideWhenUsed/>
    <w:rsid w:val="00152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959977">
      <w:bodyDiv w:val="1"/>
      <w:marLeft w:val="0"/>
      <w:marRight w:val="0"/>
      <w:marTop w:val="0"/>
      <w:marBottom w:val="0"/>
      <w:divBdr>
        <w:top w:val="none" w:sz="0" w:space="0" w:color="auto"/>
        <w:left w:val="none" w:sz="0" w:space="0" w:color="auto"/>
        <w:bottom w:val="none" w:sz="0" w:space="0" w:color="auto"/>
        <w:right w:val="none" w:sz="0" w:space="0" w:color="auto"/>
      </w:divBdr>
      <w:divsChild>
        <w:div w:id="218057022">
          <w:marLeft w:val="0"/>
          <w:marRight w:val="0"/>
          <w:marTop w:val="0"/>
          <w:marBottom w:val="0"/>
          <w:divBdr>
            <w:top w:val="none" w:sz="0" w:space="0" w:color="DCDCDC"/>
            <w:left w:val="single" w:sz="36" w:space="0" w:color="DCDCDC"/>
            <w:bottom w:val="none" w:sz="0" w:space="0" w:color="DCDCDC"/>
            <w:right w:val="none" w:sz="0" w:space="0" w:color="DCDCDC"/>
          </w:divBdr>
        </w:div>
        <w:div w:id="830802132">
          <w:marLeft w:val="0"/>
          <w:marRight w:val="0"/>
          <w:marTop w:val="0"/>
          <w:marBottom w:val="0"/>
          <w:divBdr>
            <w:top w:val="none" w:sz="0" w:space="0" w:color="auto"/>
            <w:left w:val="none" w:sz="0" w:space="0" w:color="auto"/>
            <w:bottom w:val="none" w:sz="0" w:space="0" w:color="auto"/>
            <w:right w:val="none" w:sz="0" w:space="0" w:color="auto"/>
          </w:divBdr>
          <w:divsChild>
            <w:div w:id="1912620111">
              <w:marLeft w:val="0"/>
              <w:marRight w:val="0"/>
              <w:marTop w:val="0"/>
              <w:marBottom w:val="0"/>
              <w:divBdr>
                <w:top w:val="none" w:sz="0" w:space="0" w:color="auto"/>
                <w:left w:val="none" w:sz="0" w:space="0" w:color="auto"/>
                <w:bottom w:val="none" w:sz="0" w:space="0" w:color="auto"/>
                <w:right w:val="none" w:sz="0" w:space="0" w:color="auto"/>
              </w:divBdr>
              <w:divsChild>
                <w:div w:id="809178442">
                  <w:marLeft w:val="0"/>
                  <w:marRight w:val="0"/>
                  <w:marTop w:val="0"/>
                  <w:marBottom w:val="0"/>
                  <w:divBdr>
                    <w:top w:val="none" w:sz="0" w:space="0" w:color="auto"/>
                    <w:left w:val="none" w:sz="0" w:space="0" w:color="auto"/>
                    <w:bottom w:val="none" w:sz="0" w:space="0" w:color="auto"/>
                    <w:right w:val="none" w:sz="0" w:space="0" w:color="auto"/>
                  </w:divBdr>
                  <w:divsChild>
                    <w:div w:id="1895310920">
                      <w:marLeft w:val="0"/>
                      <w:marRight w:val="0"/>
                      <w:marTop w:val="225"/>
                      <w:marBottom w:val="225"/>
                      <w:divBdr>
                        <w:top w:val="none" w:sz="0" w:space="0" w:color="auto"/>
                        <w:left w:val="none" w:sz="0" w:space="0" w:color="auto"/>
                        <w:bottom w:val="none" w:sz="0" w:space="0" w:color="auto"/>
                        <w:right w:val="none" w:sz="0" w:space="0" w:color="auto"/>
                      </w:divBdr>
                    </w:div>
                    <w:div w:id="1451434308">
                      <w:marLeft w:val="0"/>
                      <w:marRight w:val="0"/>
                      <w:marTop w:val="225"/>
                      <w:marBottom w:val="225"/>
                      <w:divBdr>
                        <w:top w:val="none" w:sz="0" w:space="0" w:color="auto"/>
                        <w:left w:val="none" w:sz="0" w:space="0" w:color="auto"/>
                        <w:bottom w:val="none" w:sz="0" w:space="0" w:color="auto"/>
                        <w:right w:val="none" w:sz="0" w:space="0" w:color="auto"/>
                      </w:divBdr>
                    </w:div>
                  </w:divsChild>
                </w:div>
                <w:div w:id="1446269547">
                  <w:marLeft w:val="0"/>
                  <w:marRight w:val="0"/>
                  <w:marTop w:val="0"/>
                  <w:marBottom w:val="0"/>
                  <w:divBdr>
                    <w:top w:val="none" w:sz="0" w:space="0" w:color="auto"/>
                    <w:left w:val="none" w:sz="0" w:space="0" w:color="auto"/>
                    <w:bottom w:val="none" w:sz="0" w:space="0" w:color="auto"/>
                    <w:right w:val="none" w:sz="0" w:space="0" w:color="auto"/>
                  </w:divBdr>
                  <w:divsChild>
                    <w:div w:id="90244662">
                      <w:marLeft w:val="0"/>
                      <w:marRight w:val="0"/>
                      <w:marTop w:val="225"/>
                      <w:marBottom w:val="225"/>
                      <w:divBdr>
                        <w:top w:val="none" w:sz="0" w:space="0" w:color="auto"/>
                        <w:left w:val="none" w:sz="0" w:space="0" w:color="auto"/>
                        <w:bottom w:val="none" w:sz="0" w:space="0" w:color="auto"/>
                        <w:right w:val="none" w:sz="0" w:space="0" w:color="auto"/>
                      </w:divBdr>
                    </w:div>
                    <w:div w:id="277299272">
                      <w:marLeft w:val="0"/>
                      <w:marRight w:val="0"/>
                      <w:marTop w:val="225"/>
                      <w:marBottom w:val="225"/>
                      <w:divBdr>
                        <w:top w:val="none" w:sz="0" w:space="0" w:color="auto"/>
                        <w:left w:val="none" w:sz="0" w:space="0" w:color="auto"/>
                        <w:bottom w:val="none" w:sz="0" w:space="0" w:color="auto"/>
                        <w:right w:val="none" w:sz="0" w:space="0" w:color="auto"/>
                      </w:divBdr>
                    </w:div>
                    <w:div w:id="2041971061">
                      <w:marLeft w:val="0"/>
                      <w:marRight w:val="0"/>
                      <w:marTop w:val="225"/>
                      <w:marBottom w:val="225"/>
                      <w:divBdr>
                        <w:top w:val="none" w:sz="0" w:space="0" w:color="auto"/>
                        <w:left w:val="none" w:sz="0" w:space="0" w:color="auto"/>
                        <w:bottom w:val="none" w:sz="0" w:space="0" w:color="auto"/>
                        <w:right w:val="none" w:sz="0" w:space="0" w:color="auto"/>
                      </w:divBdr>
                    </w:div>
                    <w:div w:id="1536308034">
                      <w:marLeft w:val="0"/>
                      <w:marRight w:val="0"/>
                      <w:marTop w:val="225"/>
                      <w:marBottom w:val="225"/>
                      <w:divBdr>
                        <w:top w:val="none" w:sz="0" w:space="0" w:color="auto"/>
                        <w:left w:val="none" w:sz="0" w:space="0" w:color="auto"/>
                        <w:bottom w:val="none" w:sz="0" w:space="0" w:color="auto"/>
                        <w:right w:val="none" w:sz="0" w:space="0" w:color="auto"/>
                      </w:divBdr>
                    </w:div>
                    <w:div w:id="1405294248">
                      <w:marLeft w:val="0"/>
                      <w:marRight w:val="0"/>
                      <w:marTop w:val="225"/>
                      <w:marBottom w:val="225"/>
                      <w:divBdr>
                        <w:top w:val="none" w:sz="0" w:space="0" w:color="auto"/>
                        <w:left w:val="none" w:sz="0" w:space="0" w:color="auto"/>
                        <w:bottom w:val="none" w:sz="0" w:space="0" w:color="auto"/>
                        <w:right w:val="none" w:sz="0" w:space="0" w:color="auto"/>
                      </w:divBdr>
                    </w:div>
                    <w:div w:id="371736192">
                      <w:marLeft w:val="0"/>
                      <w:marRight w:val="0"/>
                      <w:marTop w:val="225"/>
                      <w:marBottom w:val="225"/>
                      <w:divBdr>
                        <w:top w:val="none" w:sz="0" w:space="0" w:color="auto"/>
                        <w:left w:val="none" w:sz="0" w:space="0" w:color="auto"/>
                        <w:bottom w:val="none" w:sz="0" w:space="0" w:color="auto"/>
                        <w:right w:val="none" w:sz="0" w:space="0" w:color="auto"/>
                      </w:divBdr>
                    </w:div>
                    <w:div w:id="249461418">
                      <w:marLeft w:val="0"/>
                      <w:marRight w:val="0"/>
                      <w:marTop w:val="225"/>
                      <w:marBottom w:val="225"/>
                      <w:divBdr>
                        <w:top w:val="none" w:sz="0" w:space="0" w:color="auto"/>
                        <w:left w:val="none" w:sz="0" w:space="0" w:color="auto"/>
                        <w:bottom w:val="none" w:sz="0" w:space="0" w:color="auto"/>
                        <w:right w:val="none" w:sz="0" w:space="0" w:color="auto"/>
                      </w:divBdr>
                    </w:div>
                    <w:div w:id="512916104">
                      <w:marLeft w:val="0"/>
                      <w:marRight w:val="0"/>
                      <w:marTop w:val="225"/>
                      <w:marBottom w:val="225"/>
                      <w:divBdr>
                        <w:top w:val="none" w:sz="0" w:space="0" w:color="auto"/>
                        <w:left w:val="none" w:sz="0" w:space="0" w:color="auto"/>
                        <w:bottom w:val="none" w:sz="0" w:space="0" w:color="auto"/>
                        <w:right w:val="none" w:sz="0" w:space="0" w:color="auto"/>
                      </w:divBdr>
                    </w:div>
                  </w:divsChild>
                </w:div>
                <w:div w:id="1172066760">
                  <w:marLeft w:val="0"/>
                  <w:marRight w:val="0"/>
                  <w:marTop w:val="0"/>
                  <w:marBottom w:val="0"/>
                  <w:divBdr>
                    <w:top w:val="none" w:sz="0" w:space="0" w:color="auto"/>
                    <w:left w:val="none" w:sz="0" w:space="0" w:color="auto"/>
                    <w:bottom w:val="none" w:sz="0" w:space="0" w:color="auto"/>
                    <w:right w:val="none" w:sz="0" w:space="0" w:color="auto"/>
                  </w:divBdr>
                  <w:divsChild>
                    <w:div w:id="986251998">
                      <w:marLeft w:val="0"/>
                      <w:marRight w:val="0"/>
                      <w:marTop w:val="225"/>
                      <w:marBottom w:val="225"/>
                      <w:divBdr>
                        <w:top w:val="none" w:sz="0" w:space="0" w:color="auto"/>
                        <w:left w:val="none" w:sz="0" w:space="0" w:color="auto"/>
                        <w:bottom w:val="none" w:sz="0" w:space="0" w:color="auto"/>
                        <w:right w:val="none" w:sz="0" w:space="0" w:color="auto"/>
                      </w:divBdr>
                    </w:div>
                    <w:div w:id="518008513">
                      <w:marLeft w:val="0"/>
                      <w:marRight w:val="0"/>
                      <w:marTop w:val="225"/>
                      <w:marBottom w:val="225"/>
                      <w:divBdr>
                        <w:top w:val="none" w:sz="0" w:space="0" w:color="auto"/>
                        <w:left w:val="none" w:sz="0" w:space="0" w:color="auto"/>
                        <w:bottom w:val="none" w:sz="0" w:space="0" w:color="auto"/>
                        <w:right w:val="none" w:sz="0" w:space="0" w:color="auto"/>
                      </w:divBdr>
                    </w:div>
                  </w:divsChild>
                </w:div>
                <w:div w:id="1084456074">
                  <w:marLeft w:val="0"/>
                  <w:marRight w:val="0"/>
                  <w:marTop w:val="0"/>
                  <w:marBottom w:val="0"/>
                  <w:divBdr>
                    <w:top w:val="none" w:sz="0" w:space="0" w:color="auto"/>
                    <w:left w:val="none" w:sz="0" w:space="0" w:color="auto"/>
                    <w:bottom w:val="none" w:sz="0" w:space="0" w:color="auto"/>
                    <w:right w:val="none" w:sz="0" w:space="0" w:color="auto"/>
                  </w:divBdr>
                  <w:divsChild>
                    <w:div w:id="2101945380">
                      <w:marLeft w:val="0"/>
                      <w:marRight w:val="0"/>
                      <w:marTop w:val="225"/>
                      <w:marBottom w:val="225"/>
                      <w:divBdr>
                        <w:top w:val="none" w:sz="0" w:space="0" w:color="auto"/>
                        <w:left w:val="none" w:sz="0" w:space="0" w:color="auto"/>
                        <w:bottom w:val="none" w:sz="0" w:space="0" w:color="auto"/>
                        <w:right w:val="none" w:sz="0" w:space="0" w:color="auto"/>
                      </w:divBdr>
                    </w:div>
                    <w:div w:id="1059521018">
                      <w:marLeft w:val="0"/>
                      <w:marRight w:val="0"/>
                      <w:marTop w:val="225"/>
                      <w:marBottom w:val="225"/>
                      <w:divBdr>
                        <w:top w:val="none" w:sz="0" w:space="0" w:color="auto"/>
                        <w:left w:val="none" w:sz="0" w:space="0" w:color="auto"/>
                        <w:bottom w:val="none" w:sz="0" w:space="0" w:color="auto"/>
                        <w:right w:val="none" w:sz="0" w:space="0" w:color="auto"/>
                      </w:divBdr>
                    </w:div>
                    <w:div w:id="1054743001">
                      <w:marLeft w:val="0"/>
                      <w:marRight w:val="0"/>
                      <w:marTop w:val="225"/>
                      <w:marBottom w:val="225"/>
                      <w:divBdr>
                        <w:top w:val="none" w:sz="0" w:space="0" w:color="auto"/>
                        <w:left w:val="none" w:sz="0" w:space="0" w:color="auto"/>
                        <w:bottom w:val="none" w:sz="0" w:space="0" w:color="auto"/>
                        <w:right w:val="none" w:sz="0" w:space="0" w:color="auto"/>
                      </w:divBdr>
                    </w:div>
                    <w:div w:id="537208509">
                      <w:marLeft w:val="0"/>
                      <w:marRight w:val="0"/>
                      <w:marTop w:val="225"/>
                      <w:marBottom w:val="225"/>
                      <w:divBdr>
                        <w:top w:val="none" w:sz="0" w:space="0" w:color="auto"/>
                        <w:left w:val="none" w:sz="0" w:space="0" w:color="auto"/>
                        <w:bottom w:val="none" w:sz="0" w:space="0" w:color="auto"/>
                        <w:right w:val="none" w:sz="0" w:space="0" w:color="auto"/>
                      </w:divBdr>
                    </w:div>
                  </w:divsChild>
                </w:div>
                <w:div w:id="1770740144">
                  <w:marLeft w:val="0"/>
                  <w:marRight w:val="0"/>
                  <w:marTop w:val="0"/>
                  <w:marBottom w:val="0"/>
                  <w:divBdr>
                    <w:top w:val="none" w:sz="0" w:space="0" w:color="auto"/>
                    <w:left w:val="none" w:sz="0" w:space="0" w:color="auto"/>
                    <w:bottom w:val="none" w:sz="0" w:space="0" w:color="auto"/>
                    <w:right w:val="none" w:sz="0" w:space="0" w:color="auto"/>
                  </w:divBdr>
                </w:div>
                <w:div w:id="449859765">
                  <w:marLeft w:val="0"/>
                  <w:marRight w:val="0"/>
                  <w:marTop w:val="0"/>
                  <w:marBottom w:val="0"/>
                  <w:divBdr>
                    <w:top w:val="none" w:sz="0" w:space="0" w:color="auto"/>
                    <w:left w:val="none" w:sz="0" w:space="0" w:color="auto"/>
                    <w:bottom w:val="none" w:sz="0" w:space="0" w:color="auto"/>
                    <w:right w:val="none" w:sz="0" w:space="0" w:color="auto"/>
                  </w:divBdr>
                  <w:divsChild>
                    <w:div w:id="1294404346">
                      <w:marLeft w:val="0"/>
                      <w:marRight w:val="0"/>
                      <w:marTop w:val="225"/>
                      <w:marBottom w:val="225"/>
                      <w:divBdr>
                        <w:top w:val="none" w:sz="0" w:space="0" w:color="auto"/>
                        <w:left w:val="none" w:sz="0" w:space="0" w:color="auto"/>
                        <w:bottom w:val="none" w:sz="0" w:space="0" w:color="auto"/>
                        <w:right w:val="none" w:sz="0" w:space="0" w:color="auto"/>
                      </w:divBdr>
                    </w:div>
                  </w:divsChild>
                </w:div>
                <w:div w:id="311565628">
                  <w:marLeft w:val="0"/>
                  <w:marRight w:val="0"/>
                  <w:marTop w:val="0"/>
                  <w:marBottom w:val="0"/>
                  <w:divBdr>
                    <w:top w:val="none" w:sz="0" w:space="0" w:color="auto"/>
                    <w:left w:val="none" w:sz="0" w:space="0" w:color="auto"/>
                    <w:bottom w:val="none" w:sz="0" w:space="0" w:color="auto"/>
                    <w:right w:val="none" w:sz="0" w:space="0" w:color="auto"/>
                  </w:divBdr>
                  <w:divsChild>
                    <w:div w:id="1705714360">
                      <w:marLeft w:val="0"/>
                      <w:marRight w:val="0"/>
                      <w:marTop w:val="225"/>
                      <w:marBottom w:val="225"/>
                      <w:divBdr>
                        <w:top w:val="none" w:sz="0" w:space="0" w:color="auto"/>
                        <w:left w:val="none" w:sz="0" w:space="0" w:color="auto"/>
                        <w:bottom w:val="none" w:sz="0" w:space="0" w:color="auto"/>
                        <w:right w:val="none" w:sz="0" w:space="0" w:color="auto"/>
                      </w:divBdr>
                    </w:div>
                    <w:div w:id="309483033">
                      <w:marLeft w:val="0"/>
                      <w:marRight w:val="0"/>
                      <w:marTop w:val="225"/>
                      <w:marBottom w:val="225"/>
                      <w:divBdr>
                        <w:top w:val="none" w:sz="0" w:space="0" w:color="auto"/>
                        <w:left w:val="none" w:sz="0" w:space="0" w:color="auto"/>
                        <w:bottom w:val="none" w:sz="0" w:space="0" w:color="auto"/>
                        <w:right w:val="none" w:sz="0" w:space="0" w:color="auto"/>
                      </w:divBdr>
                    </w:div>
                  </w:divsChild>
                </w:div>
                <w:div w:id="1301499025">
                  <w:marLeft w:val="0"/>
                  <w:marRight w:val="0"/>
                  <w:marTop w:val="0"/>
                  <w:marBottom w:val="0"/>
                  <w:divBdr>
                    <w:top w:val="none" w:sz="0" w:space="0" w:color="auto"/>
                    <w:left w:val="none" w:sz="0" w:space="0" w:color="auto"/>
                    <w:bottom w:val="none" w:sz="0" w:space="0" w:color="auto"/>
                    <w:right w:val="none" w:sz="0" w:space="0" w:color="auto"/>
                  </w:divBdr>
                  <w:divsChild>
                    <w:div w:id="612248733">
                      <w:marLeft w:val="0"/>
                      <w:marRight w:val="0"/>
                      <w:marTop w:val="225"/>
                      <w:marBottom w:val="225"/>
                      <w:divBdr>
                        <w:top w:val="none" w:sz="0" w:space="0" w:color="auto"/>
                        <w:left w:val="none" w:sz="0" w:space="0" w:color="auto"/>
                        <w:bottom w:val="none" w:sz="0" w:space="0" w:color="auto"/>
                        <w:right w:val="none" w:sz="0" w:space="0" w:color="auto"/>
                      </w:divBdr>
                    </w:div>
                    <w:div w:id="245919966">
                      <w:marLeft w:val="0"/>
                      <w:marRight w:val="0"/>
                      <w:marTop w:val="225"/>
                      <w:marBottom w:val="225"/>
                      <w:divBdr>
                        <w:top w:val="none" w:sz="0" w:space="0" w:color="auto"/>
                        <w:left w:val="none" w:sz="0" w:space="0" w:color="auto"/>
                        <w:bottom w:val="none" w:sz="0" w:space="0" w:color="auto"/>
                        <w:right w:val="none" w:sz="0" w:space="0" w:color="auto"/>
                      </w:divBdr>
                    </w:div>
                    <w:div w:id="1834224990">
                      <w:marLeft w:val="0"/>
                      <w:marRight w:val="0"/>
                      <w:marTop w:val="225"/>
                      <w:marBottom w:val="225"/>
                      <w:divBdr>
                        <w:top w:val="none" w:sz="0" w:space="0" w:color="auto"/>
                        <w:left w:val="none" w:sz="0" w:space="0" w:color="auto"/>
                        <w:bottom w:val="none" w:sz="0" w:space="0" w:color="auto"/>
                        <w:right w:val="none" w:sz="0" w:space="0" w:color="auto"/>
                      </w:divBdr>
                    </w:div>
                  </w:divsChild>
                </w:div>
                <w:div w:id="1573734113">
                  <w:marLeft w:val="0"/>
                  <w:marRight w:val="0"/>
                  <w:marTop w:val="0"/>
                  <w:marBottom w:val="0"/>
                  <w:divBdr>
                    <w:top w:val="none" w:sz="0" w:space="0" w:color="auto"/>
                    <w:left w:val="none" w:sz="0" w:space="0" w:color="auto"/>
                    <w:bottom w:val="none" w:sz="0" w:space="0" w:color="auto"/>
                    <w:right w:val="none" w:sz="0" w:space="0" w:color="auto"/>
                  </w:divBdr>
                  <w:divsChild>
                    <w:div w:id="20211858">
                      <w:marLeft w:val="0"/>
                      <w:marRight w:val="0"/>
                      <w:marTop w:val="225"/>
                      <w:marBottom w:val="225"/>
                      <w:divBdr>
                        <w:top w:val="none" w:sz="0" w:space="0" w:color="auto"/>
                        <w:left w:val="none" w:sz="0" w:space="0" w:color="auto"/>
                        <w:bottom w:val="none" w:sz="0" w:space="0" w:color="auto"/>
                        <w:right w:val="none" w:sz="0" w:space="0" w:color="auto"/>
                      </w:divBdr>
                    </w:div>
                    <w:div w:id="259460005">
                      <w:marLeft w:val="0"/>
                      <w:marRight w:val="0"/>
                      <w:marTop w:val="225"/>
                      <w:marBottom w:val="225"/>
                      <w:divBdr>
                        <w:top w:val="none" w:sz="0" w:space="0" w:color="auto"/>
                        <w:left w:val="none" w:sz="0" w:space="0" w:color="auto"/>
                        <w:bottom w:val="none" w:sz="0" w:space="0" w:color="auto"/>
                        <w:right w:val="none" w:sz="0" w:space="0" w:color="auto"/>
                      </w:divBdr>
                    </w:div>
                    <w:div w:id="931547627">
                      <w:marLeft w:val="0"/>
                      <w:marRight w:val="0"/>
                      <w:marTop w:val="225"/>
                      <w:marBottom w:val="225"/>
                      <w:divBdr>
                        <w:top w:val="none" w:sz="0" w:space="0" w:color="auto"/>
                        <w:left w:val="none" w:sz="0" w:space="0" w:color="auto"/>
                        <w:bottom w:val="none" w:sz="0" w:space="0" w:color="auto"/>
                        <w:right w:val="none" w:sz="0" w:space="0" w:color="auto"/>
                      </w:divBdr>
                    </w:div>
                  </w:divsChild>
                </w:div>
                <w:div w:id="1173034030">
                  <w:marLeft w:val="0"/>
                  <w:marRight w:val="0"/>
                  <w:marTop w:val="0"/>
                  <w:marBottom w:val="0"/>
                  <w:divBdr>
                    <w:top w:val="none" w:sz="0" w:space="0" w:color="auto"/>
                    <w:left w:val="none" w:sz="0" w:space="0" w:color="auto"/>
                    <w:bottom w:val="none" w:sz="0" w:space="0" w:color="auto"/>
                    <w:right w:val="none" w:sz="0" w:space="0" w:color="auto"/>
                  </w:divBdr>
                  <w:divsChild>
                    <w:div w:id="1830949718">
                      <w:marLeft w:val="0"/>
                      <w:marRight w:val="0"/>
                      <w:marTop w:val="225"/>
                      <w:marBottom w:val="225"/>
                      <w:divBdr>
                        <w:top w:val="none" w:sz="0" w:space="0" w:color="auto"/>
                        <w:left w:val="none" w:sz="0" w:space="0" w:color="auto"/>
                        <w:bottom w:val="none" w:sz="0" w:space="0" w:color="auto"/>
                        <w:right w:val="none" w:sz="0" w:space="0" w:color="auto"/>
                      </w:divBdr>
                    </w:div>
                    <w:div w:id="1180434716">
                      <w:marLeft w:val="0"/>
                      <w:marRight w:val="0"/>
                      <w:marTop w:val="225"/>
                      <w:marBottom w:val="225"/>
                      <w:divBdr>
                        <w:top w:val="none" w:sz="0" w:space="0" w:color="auto"/>
                        <w:left w:val="none" w:sz="0" w:space="0" w:color="auto"/>
                        <w:bottom w:val="none" w:sz="0" w:space="0" w:color="auto"/>
                        <w:right w:val="none" w:sz="0" w:space="0" w:color="auto"/>
                      </w:divBdr>
                    </w:div>
                  </w:divsChild>
                </w:div>
                <w:div w:id="962806954">
                  <w:marLeft w:val="0"/>
                  <w:marRight w:val="0"/>
                  <w:marTop w:val="0"/>
                  <w:marBottom w:val="0"/>
                  <w:divBdr>
                    <w:top w:val="none" w:sz="0" w:space="0" w:color="auto"/>
                    <w:left w:val="none" w:sz="0" w:space="0" w:color="auto"/>
                    <w:bottom w:val="none" w:sz="0" w:space="0" w:color="auto"/>
                    <w:right w:val="none" w:sz="0" w:space="0" w:color="auto"/>
                  </w:divBdr>
                  <w:divsChild>
                    <w:div w:id="740834943">
                      <w:marLeft w:val="0"/>
                      <w:marRight w:val="0"/>
                      <w:marTop w:val="225"/>
                      <w:marBottom w:val="225"/>
                      <w:divBdr>
                        <w:top w:val="none" w:sz="0" w:space="0" w:color="auto"/>
                        <w:left w:val="none" w:sz="0" w:space="0" w:color="auto"/>
                        <w:bottom w:val="none" w:sz="0" w:space="0" w:color="auto"/>
                        <w:right w:val="none" w:sz="0" w:space="0" w:color="auto"/>
                      </w:divBdr>
                    </w:div>
                    <w:div w:id="1643346620">
                      <w:marLeft w:val="0"/>
                      <w:marRight w:val="0"/>
                      <w:marTop w:val="225"/>
                      <w:marBottom w:val="225"/>
                      <w:divBdr>
                        <w:top w:val="none" w:sz="0" w:space="0" w:color="auto"/>
                        <w:left w:val="none" w:sz="0" w:space="0" w:color="auto"/>
                        <w:bottom w:val="none" w:sz="0" w:space="0" w:color="auto"/>
                        <w:right w:val="none" w:sz="0" w:space="0" w:color="auto"/>
                      </w:divBdr>
                    </w:div>
                  </w:divsChild>
                </w:div>
                <w:div w:id="13797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4716">
      <w:bodyDiv w:val="1"/>
      <w:marLeft w:val="0"/>
      <w:marRight w:val="0"/>
      <w:marTop w:val="0"/>
      <w:marBottom w:val="0"/>
      <w:divBdr>
        <w:top w:val="none" w:sz="0" w:space="0" w:color="auto"/>
        <w:left w:val="none" w:sz="0" w:space="0" w:color="auto"/>
        <w:bottom w:val="none" w:sz="0" w:space="0" w:color="auto"/>
        <w:right w:val="none" w:sz="0" w:space="0" w:color="auto"/>
      </w:divBdr>
      <w:divsChild>
        <w:div w:id="460920503">
          <w:marLeft w:val="0"/>
          <w:marRight w:val="0"/>
          <w:marTop w:val="0"/>
          <w:marBottom w:val="0"/>
          <w:divBdr>
            <w:top w:val="none" w:sz="0" w:space="0" w:color="auto"/>
            <w:left w:val="none" w:sz="0" w:space="0" w:color="auto"/>
            <w:bottom w:val="none" w:sz="0" w:space="0" w:color="auto"/>
            <w:right w:val="none" w:sz="0" w:space="0" w:color="auto"/>
          </w:divBdr>
        </w:div>
        <w:div w:id="1260409294">
          <w:marLeft w:val="0"/>
          <w:marRight w:val="0"/>
          <w:marTop w:val="0"/>
          <w:marBottom w:val="0"/>
          <w:divBdr>
            <w:top w:val="none" w:sz="0" w:space="0" w:color="auto"/>
            <w:left w:val="none" w:sz="0" w:space="0" w:color="auto"/>
            <w:bottom w:val="none" w:sz="0" w:space="0" w:color="auto"/>
            <w:right w:val="none" w:sz="0" w:space="0" w:color="auto"/>
          </w:divBdr>
        </w:div>
      </w:divsChild>
    </w:div>
    <w:div w:id="1896698557">
      <w:bodyDiv w:val="1"/>
      <w:marLeft w:val="0"/>
      <w:marRight w:val="0"/>
      <w:marTop w:val="0"/>
      <w:marBottom w:val="0"/>
      <w:divBdr>
        <w:top w:val="none" w:sz="0" w:space="0" w:color="auto"/>
        <w:left w:val="none" w:sz="0" w:space="0" w:color="auto"/>
        <w:bottom w:val="none" w:sz="0" w:space="0" w:color="auto"/>
        <w:right w:val="none" w:sz="0" w:space="0" w:color="auto"/>
      </w:divBdr>
      <w:divsChild>
        <w:div w:id="1010911993">
          <w:marLeft w:val="0"/>
          <w:marRight w:val="0"/>
          <w:marTop w:val="0"/>
          <w:marBottom w:val="0"/>
          <w:divBdr>
            <w:top w:val="none" w:sz="0" w:space="0" w:color="auto"/>
            <w:left w:val="none" w:sz="0" w:space="0" w:color="auto"/>
            <w:bottom w:val="none" w:sz="0" w:space="0" w:color="auto"/>
            <w:right w:val="none" w:sz="0" w:space="0" w:color="auto"/>
          </w:divBdr>
        </w:div>
        <w:div w:id="1009940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d-gate.com/simple-talk/sql/t-sql-programming/questions-about-t-sql-transaction-isolation-levels-you-were-too-shy-to-ask/" TargetMode="External"/><Relationship Id="rId18" Type="http://schemas.openxmlformats.org/officeDocument/2006/relationships/hyperlink" Target="https://www.red-gate.com/simple-talk/sql/t-sql-programming/questions-about-t-sql-transaction-isolation-levels-you-were-too-shy-to-ask/" TargetMode="External"/><Relationship Id="rId3" Type="http://schemas.openxmlformats.org/officeDocument/2006/relationships/settings" Target="settings.xml"/><Relationship Id="rId21" Type="http://schemas.openxmlformats.org/officeDocument/2006/relationships/hyperlink" Target="http://msdn.microsoft.com/en-us/library/dn133187.aspx" TargetMode="External"/><Relationship Id="rId7" Type="http://schemas.openxmlformats.org/officeDocument/2006/relationships/image" Target="media/image2.png"/><Relationship Id="rId12" Type="http://schemas.openxmlformats.org/officeDocument/2006/relationships/hyperlink" Target="https://www.red-gate.com/simple-talk/sql/t-sql-programming/questions-about-t-sql-transaction-isolation-levels-you-were-too-shy-to-ask/" TargetMode="External"/><Relationship Id="rId17" Type="http://schemas.openxmlformats.org/officeDocument/2006/relationships/hyperlink" Target="https://www.red-gate.com/simple-talk/sql/t-sql-programming/questions-about-t-sql-transaction-isolation-levels-you-were-too-shy-to-ask/" TargetMode="External"/><Relationship Id="rId2" Type="http://schemas.openxmlformats.org/officeDocument/2006/relationships/styles" Target="styles.xml"/><Relationship Id="rId16" Type="http://schemas.openxmlformats.org/officeDocument/2006/relationships/hyperlink" Target="https://www.red-gate.com/simple-talk/sql/t-sql-programming/questions-about-t-sql-transaction-isolation-levels-you-were-too-shy-to-ask/" TargetMode="External"/><Relationship Id="rId20" Type="http://schemas.openxmlformats.org/officeDocument/2006/relationships/hyperlink" Target="https://www.red-gate.com/simple-talk/sql/t-sql-programming/questions-about-t-sql-transaction-isolation-levels-you-were-too-shy-to-as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d-gate.com/simple-talk/sql/t-sql-programming/questions-about-t-sql-transaction-isolation-levels-you-were-too-shy-to-ask/" TargetMode="External"/><Relationship Id="rId5" Type="http://schemas.openxmlformats.org/officeDocument/2006/relationships/hyperlink" Target="http://msdn.microsoft.com/en-us/library/ms186396.aspx" TargetMode="External"/><Relationship Id="rId15" Type="http://schemas.openxmlformats.org/officeDocument/2006/relationships/hyperlink" Target="https://www.red-gate.com/simple-talk/sql/t-sql-programming/questions-about-t-sql-transaction-isolation-levels-you-were-too-shy-to-ask/" TargetMode="External"/><Relationship Id="rId23" Type="http://schemas.openxmlformats.org/officeDocument/2006/relationships/theme" Target="theme/theme1.xml"/><Relationship Id="rId10" Type="http://schemas.openxmlformats.org/officeDocument/2006/relationships/hyperlink" Target="https://www.red-gate.com/simple-talk/sql/t-sql-programming/questions-about-t-sql-transaction-isolation-levels-you-were-too-shy-to-ask/" TargetMode="External"/><Relationship Id="rId19" Type="http://schemas.openxmlformats.org/officeDocument/2006/relationships/hyperlink" Target="https://www.red-gate.com/simple-talk/sql/t-sql-programming/questions-about-t-sql-transaction-isolation-levels-you-were-too-shy-to-ask/" TargetMode="External"/><Relationship Id="rId4" Type="http://schemas.openxmlformats.org/officeDocument/2006/relationships/webSettings" Target="webSettings.xml"/><Relationship Id="rId9" Type="http://schemas.openxmlformats.org/officeDocument/2006/relationships/hyperlink" Target="https://www.red-gate.com/simple-talk/sql/t-sql-programming/questions-about-t-sql-transaction-isolation-levels-you-were-too-shy-to-ask/" TargetMode="External"/><Relationship Id="rId14" Type="http://schemas.openxmlformats.org/officeDocument/2006/relationships/hyperlink" Target="https://www.red-gate.com/simple-talk/sql/t-sql-programming/questions-about-t-sql-transaction-isolation-levels-you-were-too-shy-to-as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6657</Words>
  <Characters>37947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Mishra</dc:creator>
  <cp:lastModifiedBy>Saumya</cp:lastModifiedBy>
  <cp:revision>2</cp:revision>
  <dcterms:created xsi:type="dcterms:W3CDTF">2019-11-17T09:13:00Z</dcterms:created>
  <dcterms:modified xsi:type="dcterms:W3CDTF">2019-11-17T09:13:00Z</dcterms:modified>
</cp:coreProperties>
</file>