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D40274" w14:textId="5A506148" w:rsidR="00B27CF7" w:rsidRPr="00B27CF7" w:rsidRDefault="00B27CF7" w:rsidP="00B27CF7">
      <w:pPr>
        <w:spacing w:line="240" w:lineRule="auto"/>
        <w:ind w:right="-330"/>
        <w:jc w:val="center"/>
        <w:rPr>
          <w:b/>
          <w:bCs/>
          <w:sz w:val="40"/>
          <w:szCs w:val="40"/>
        </w:rPr>
      </w:pPr>
      <w:r w:rsidRPr="00B27CF7">
        <w:rPr>
          <w:b/>
          <w:bCs/>
          <w:sz w:val="40"/>
          <w:szCs w:val="40"/>
        </w:rPr>
        <w:t>Business Insights</w:t>
      </w:r>
    </w:p>
    <w:p w14:paraId="206F02CB" w14:textId="77777777" w:rsidR="00B27CF7" w:rsidRPr="00B27CF7" w:rsidRDefault="00B27CF7" w:rsidP="00B27CF7">
      <w:pPr>
        <w:spacing w:line="240" w:lineRule="auto"/>
        <w:ind w:right="-330"/>
        <w:rPr>
          <w:b/>
          <w:bCs/>
          <w:sz w:val="28"/>
          <w:szCs w:val="28"/>
        </w:rPr>
      </w:pPr>
      <w:r w:rsidRPr="00B27CF7">
        <w:rPr>
          <w:b/>
          <w:bCs/>
          <w:sz w:val="28"/>
          <w:szCs w:val="28"/>
        </w:rPr>
        <w:t>1. Delivery Performance</w:t>
      </w:r>
    </w:p>
    <w:p w14:paraId="5DCAF9BD" w14:textId="77777777" w:rsidR="00B27CF7" w:rsidRPr="00B27CF7" w:rsidRDefault="00B27CF7" w:rsidP="00B27CF7">
      <w:pPr>
        <w:numPr>
          <w:ilvl w:val="0"/>
          <w:numId w:val="1"/>
        </w:numPr>
        <w:spacing w:line="240" w:lineRule="auto"/>
        <w:ind w:right="-330"/>
        <w:rPr>
          <w:sz w:val="28"/>
          <w:szCs w:val="28"/>
        </w:rPr>
      </w:pPr>
      <w:r w:rsidRPr="00B27CF7">
        <w:rPr>
          <w:b/>
          <w:bCs/>
          <w:sz w:val="28"/>
          <w:szCs w:val="28"/>
        </w:rPr>
        <w:t>Observation:</w:t>
      </w:r>
      <w:r w:rsidRPr="00B27CF7">
        <w:rPr>
          <w:sz w:val="28"/>
          <w:szCs w:val="28"/>
        </w:rPr>
        <w:t xml:space="preserve"> Delayed orders receive significantly lower review scores.</w:t>
      </w:r>
    </w:p>
    <w:p w14:paraId="4EDBB940" w14:textId="77777777" w:rsidR="00B27CF7" w:rsidRPr="00B27CF7" w:rsidRDefault="00B27CF7" w:rsidP="00B27CF7">
      <w:pPr>
        <w:numPr>
          <w:ilvl w:val="0"/>
          <w:numId w:val="1"/>
        </w:numPr>
        <w:spacing w:line="240" w:lineRule="auto"/>
        <w:ind w:right="-330"/>
        <w:rPr>
          <w:sz w:val="28"/>
          <w:szCs w:val="28"/>
        </w:rPr>
      </w:pPr>
      <w:r w:rsidRPr="00B27CF7">
        <w:rPr>
          <w:b/>
          <w:bCs/>
          <w:sz w:val="28"/>
          <w:szCs w:val="28"/>
        </w:rPr>
        <w:t>Interpretation:</w:t>
      </w:r>
      <w:r w:rsidRPr="00B27CF7">
        <w:rPr>
          <w:sz w:val="28"/>
          <w:szCs w:val="28"/>
        </w:rPr>
        <w:t xml:space="preserve"> Delivery speed is a critical driver of satisfaction.</w:t>
      </w:r>
    </w:p>
    <w:p w14:paraId="5E5EB42D" w14:textId="5E7378D8" w:rsidR="00B27CF7" w:rsidRPr="00B27CF7" w:rsidRDefault="00B27CF7" w:rsidP="00B27CF7">
      <w:pPr>
        <w:numPr>
          <w:ilvl w:val="0"/>
          <w:numId w:val="1"/>
        </w:numPr>
        <w:spacing w:line="240" w:lineRule="auto"/>
        <w:ind w:right="-330"/>
        <w:rPr>
          <w:sz w:val="28"/>
          <w:szCs w:val="28"/>
        </w:rPr>
      </w:pPr>
      <w:r w:rsidRPr="00B27CF7">
        <w:rPr>
          <w:b/>
          <w:bCs/>
          <w:sz w:val="28"/>
          <w:szCs w:val="28"/>
        </w:rPr>
        <w:t>Recommendation</w:t>
      </w:r>
      <w:r w:rsidRPr="00B27CF7">
        <w:rPr>
          <w:b/>
          <w:bCs/>
          <w:sz w:val="28"/>
          <w:szCs w:val="28"/>
        </w:rPr>
        <w:t>:</w:t>
      </w:r>
    </w:p>
    <w:p w14:paraId="7232F9B6" w14:textId="77777777" w:rsidR="00B27CF7" w:rsidRPr="00B27CF7" w:rsidRDefault="00B27CF7" w:rsidP="00B27CF7">
      <w:pPr>
        <w:numPr>
          <w:ilvl w:val="1"/>
          <w:numId w:val="1"/>
        </w:numPr>
        <w:spacing w:line="240" w:lineRule="auto"/>
        <w:ind w:right="-330"/>
        <w:rPr>
          <w:sz w:val="28"/>
          <w:szCs w:val="28"/>
        </w:rPr>
      </w:pPr>
      <w:r w:rsidRPr="00B27CF7">
        <w:rPr>
          <w:sz w:val="28"/>
          <w:szCs w:val="28"/>
        </w:rPr>
        <w:t>Optimize logistics routes and warehouse operations.</w:t>
      </w:r>
    </w:p>
    <w:p w14:paraId="28A2B361" w14:textId="77777777" w:rsidR="00B27CF7" w:rsidRPr="00B27CF7" w:rsidRDefault="00B27CF7" w:rsidP="00B27CF7">
      <w:pPr>
        <w:numPr>
          <w:ilvl w:val="1"/>
          <w:numId w:val="1"/>
        </w:numPr>
        <w:spacing w:line="240" w:lineRule="auto"/>
        <w:ind w:right="-330"/>
        <w:rPr>
          <w:sz w:val="28"/>
          <w:szCs w:val="28"/>
        </w:rPr>
      </w:pPr>
      <w:r w:rsidRPr="00B27CF7">
        <w:rPr>
          <w:sz w:val="28"/>
          <w:szCs w:val="28"/>
        </w:rPr>
        <w:t>Introduce proactive communication (SMS/email alerts) when delays occur.</w:t>
      </w:r>
    </w:p>
    <w:p w14:paraId="04C85840" w14:textId="77777777" w:rsidR="00B27CF7" w:rsidRDefault="00B27CF7" w:rsidP="00B27CF7">
      <w:pPr>
        <w:numPr>
          <w:ilvl w:val="1"/>
          <w:numId w:val="1"/>
        </w:numPr>
        <w:spacing w:line="240" w:lineRule="auto"/>
        <w:ind w:right="-330"/>
        <w:rPr>
          <w:sz w:val="28"/>
          <w:szCs w:val="28"/>
        </w:rPr>
      </w:pPr>
      <w:r w:rsidRPr="00B27CF7">
        <w:rPr>
          <w:sz w:val="28"/>
          <w:szCs w:val="28"/>
        </w:rPr>
        <w:t>Offer compensation (discounts, vouchers) for late deliveries to preserve trust.</w:t>
      </w:r>
    </w:p>
    <w:p w14:paraId="6A2BB06E" w14:textId="5F036998" w:rsidR="00B27CF7" w:rsidRDefault="005C24D7" w:rsidP="00B27CF7">
      <w:pPr>
        <w:spacing w:line="240" w:lineRule="auto"/>
        <w:ind w:left="142" w:right="-330"/>
        <w:jc w:val="center"/>
        <w:rPr>
          <w:sz w:val="28"/>
          <w:szCs w:val="28"/>
        </w:rPr>
      </w:pPr>
      <w:r w:rsidRPr="005C24D7">
        <w:rPr>
          <w:sz w:val="28"/>
          <w:szCs w:val="28"/>
        </w:rPr>
        <w:drawing>
          <wp:inline distT="0" distB="0" distL="0" distR="0" wp14:anchorId="20F6D7F8" wp14:editId="0BBD3EF6">
            <wp:extent cx="4998720" cy="3389892"/>
            <wp:effectExtent l="0" t="0" r="0" b="1270"/>
            <wp:docPr id="10527365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273651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005809" cy="33946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1B0CE3" w14:textId="77777777" w:rsidR="00B27CF7" w:rsidRPr="00B27CF7" w:rsidRDefault="00B27CF7" w:rsidP="00B27CF7">
      <w:pPr>
        <w:spacing w:line="240" w:lineRule="auto"/>
        <w:ind w:left="142" w:right="-330"/>
        <w:jc w:val="center"/>
        <w:rPr>
          <w:sz w:val="28"/>
          <w:szCs w:val="28"/>
        </w:rPr>
      </w:pPr>
    </w:p>
    <w:p w14:paraId="14EE31B8" w14:textId="77777777" w:rsidR="00B27CF7" w:rsidRPr="00B27CF7" w:rsidRDefault="00B27CF7" w:rsidP="00B27CF7">
      <w:pPr>
        <w:spacing w:line="240" w:lineRule="auto"/>
        <w:ind w:right="-330"/>
        <w:rPr>
          <w:b/>
          <w:bCs/>
          <w:sz w:val="28"/>
          <w:szCs w:val="28"/>
        </w:rPr>
      </w:pPr>
      <w:r w:rsidRPr="00B27CF7">
        <w:rPr>
          <w:b/>
          <w:bCs/>
          <w:sz w:val="28"/>
          <w:szCs w:val="28"/>
        </w:rPr>
        <w:t>2. Product Category Spending</w:t>
      </w:r>
    </w:p>
    <w:p w14:paraId="10F6289A" w14:textId="77777777" w:rsidR="00B27CF7" w:rsidRPr="00B27CF7" w:rsidRDefault="00B27CF7" w:rsidP="00B27CF7">
      <w:pPr>
        <w:numPr>
          <w:ilvl w:val="0"/>
          <w:numId w:val="2"/>
        </w:numPr>
        <w:spacing w:line="240" w:lineRule="auto"/>
        <w:ind w:right="-330"/>
        <w:rPr>
          <w:sz w:val="28"/>
          <w:szCs w:val="28"/>
        </w:rPr>
      </w:pPr>
      <w:r w:rsidRPr="00B27CF7">
        <w:rPr>
          <w:b/>
          <w:bCs/>
          <w:sz w:val="28"/>
          <w:szCs w:val="28"/>
        </w:rPr>
        <w:t>Observation:</w:t>
      </w:r>
      <w:r w:rsidRPr="00B27CF7">
        <w:rPr>
          <w:sz w:val="28"/>
          <w:szCs w:val="28"/>
        </w:rPr>
        <w:t xml:space="preserve"> Spending differs significantly across categories.</w:t>
      </w:r>
    </w:p>
    <w:p w14:paraId="4E805DBB" w14:textId="77777777" w:rsidR="00B27CF7" w:rsidRPr="00B27CF7" w:rsidRDefault="00B27CF7" w:rsidP="00B27CF7">
      <w:pPr>
        <w:numPr>
          <w:ilvl w:val="0"/>
          <w:numId w:val="2"/>
        </w:numPr>
        <w:spacing w:line="240" w:lineRule="auto"/>
        <w:ind w:right="-330"/>
        <w:rPr>
          <w:sz w:val="28"/>
          <w:szCs w:val="28"/>
        </w:rPr>
      </w:pPr>
      <w:r w:rsidRPr="00B27CF7">
        <w:rPr>
          <w:b/>
          <w:bCs/>
          <w:sz w:val="28"/>
          <w:szCs w:val="28"/>
        </w:rPr>
        <w:t>Interpretation:</w:t>
      </w:r>
      <w:r w:rsidRPr="00B27CF7">
        <w:rPr>
          <w:sz w:val="28"/>
          <w:szCs w:val="28"/>
        </w:rPr>
        <w:t xml:space="preserve"> Certain categories dominate revenue.</w:t>
      </w:r>
    </w:p>
    <w:p w14:paraId="2D98BB35" w14:textId="0DAA98EB" w:rsidR="00B27CF7" w:rsidRPr="00B27CF7" w:rsidRDefault="00B27CF7" w:rsidP="00B27CF7">
      <w:pPr>
        <w:numPr>
          <w:ilvl w:val="0"/>
          <w:numId w:val="2"/>
        </w:numPr>
        <w:spacing w:line="240" w:lineRule="auto"/>
        <w:ind w:right="-330"/>
        <w:rPr>
          <w:sz w:val="28"/>
          <w:szCs w:val="28"/>
        </w:rPr>
      </w:pPr>
      <w:r w:rsidRPr="00B27CF7">
        <w:rPr>
          <w:b/>
          <w:bCs/>
          <w:sz w:val="28"/>
          <w:szCs w:val="28"/>
        </w:rPr>
        <w:t>Recommendation:</w:t>
      </w:r>
    </w:p>
    <w:p w14:paraId="5752A5C9" w14:textId="77777777" w:rsidR="00B27CF7" w:rsidRPr="00B27CF7" w:rsidRDefault="00B27CF7" w:rsidP="00B27CF7">
      <w:pPr>
        <w:numPr>
          <w:ilvl w:val="1"/>
          <w:numId w:val="2"/>
        </w:numPr>
        <w:spacing w:line="240" w:lineRule="auto"/>
        <w:ind w:right="-330"/>
        <w:rPr>
          <w:sz w:val="28"/>
          <w:szCs w:val="28"/>
        </w:rPr>
      </w:pPr>
      <w:r w:rsidRPr="00B27CF7">
        <w:rPr>
          <w:sz w:val="28"/>
          <w:szCs w:val="28"/>
        </w:rPr>
        <w:t>Prioritize inventory and stock levels for high</w:t>
      </w:r>
      <w:r w:rsidRPr="00B27CF7">
        <w:rPr>
          <w:sz w:val="28"/>
          <w:szCs w:val="28"/>
        </w:rPr>
        <w:noBreakHyphen/>
        <w:t>spending categories.</w:t>
      </w:r>
    </w:p>
    <w:p w14:paraId="18AEFF71" w14:textId="77777777" w:rsidR="00B27CF7" w:rsidRPr="00B27CF7" w:rsidRDefault="00B27CF7" w:rsidP="00B27CF7">
      <w:pPr>
        <w:numPr>
          <w:ilvl w:val="1"/>
          <w:numId w:val="2"/>
        </w:numPr>
        <w:spacing w:line="240" w:lineRule="auto"/>
        <w:ind w:right="-330"/>
        <w:rPr>
          <w:sz w:val="28"/>
          <w:szCs w:val="28"/>
        </w:rPr>
      </w:pPr>
      <w:r w:rsidRPr="00B27CF7">
        <w:rPr>
          <w:sz w:val="28"/>
          <w:szCs w:val="28"/>
        </w:rPr>
        <w:t>Bundle complementary products to increase basket size.</w:t>
      </w:r>
    </w:p>
    <w:p w14:paraId="0C8A495A" w14:textId="77777777" w:rsidR="00B27CF7" w:rsidRDefault="00B27CF7" w:rsidP="00B27CF7">
      <w:pPr>
        <w:numPr>
          <w:ilvl w:val="1"/>
          <w:numId w:val="2"/>
        </w:numPr>
        <w:spacing w:line="240" w:lineRule="auto"/>
        <w:ind w:right="-330"/>
        <w:rPr>
          <w:sz w:val="28"/>
          <w:szCs w:val="28"/>
        </w:rPr>
      </w:pPr>
      <w:r w:rsidRPr="00B27CF7">
        <w:rPr>
          <w:sz w:val="28"/>
          <w:szCs w:val="28"/>
        </w:rPr>
        <w:lastRenderedPageBreak/>
        <w:t>Experiment with dynamic pricing in top categories to maximize margins.</w:t>
      </w:r>
    </w:p>
    <w:p w14:paraId="08A307B3" w14:textId="58366E78" w:rsidR="00091096" w:rsidRDefault="005C24D7" w:rsidP="005C24D7">
      <w:pPr>
        <w:tabs>
          <w:tab w:val="num" w:pos="1134"/>
        </w:tabs>
        <w:spacing w:line="240" w:lineRule="auto"/>
        <w:ind w:left="-142" w:right="-330"/>
        <w:rPr>
          <w:sz w:val="28"/>
          <w:szCs w:val="28"/>
        </w:rPr>
      </w:pPr>
      <w:r w:rsidRPr="005C24D7">
        <w:rPr>
          <w:sz w:val="28"/>
          <w:szCs w:val="28"/>
        </w:rPr>
        <w:drawing>
          <wp:inline distT="0" distB="0" distL="0" distR="0" wp14:anchorId="3B38C404" wp14:editId="23151376">
            <wp:extent cx="5905500" cy="3032592"/>
            <wp:effectExtent l="0" t="0" r="0" b="0"/>
            <wp:docPr id="2081212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12129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21099" cy="30406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B1F38F" w14:textId="77777777" w:rsidR="005C24D7" w:rsidRPr="00B27CF7" w:rsidRDefault="005C24D7" w:rsidP="005C24D7">
      <w:pPr>
        <w:spacing w:line="240" w:lineRule="auto"/>
        <w:ind w:left="142" w:right="-330"/>
        <w:rPr>
          <w:sz w:val="28"/>
          <w:szCs w:val="28"/>
        </w:rPr>
      </w:pPr>
    </w:p>
    <w:p w14:paraId="302CB71F" w14:textId="77777777" w:rsidR="00B27CF7" w:rsidRPr="00B27CF7" w:rsidRDefault="00B27CF7" w:rsidP="00B27CF7">
      <w:pPr>
        <w:spacing w:line="240" w:lineRule="auto"/>
        <w:ind w:right="-330"/>
        <w:rPr>
          <w:b/>
          <w:bCs/>
          <w:sz w:val="28"/>
          <w:szCs w:val="28"/>
        </w:rPr>
      </w:pPr>
      <w:r w:rsidRPr="00B27CF7">
        <w:rPr>
          <w:b/>
          <w:bCs/>
          <w:sz w:val="28"/>
          <w:szCs w:val="28"/>
        </w:rPr>
        <w:t>3. Payment Method vs Order Status</w:t>
      </w:r>
    </w:p>
    <w:p w14:paraId="392ED004" w14:textId="77777777" w:rsidR="005C24D7" w:rsidRPr="00131A32" w:rsidRDefault="005C24D7" w:rsidP="005C24D7">
      <w:pPr>
        <w:numPr>
          <w:ilvl w:val="0"/>
          <w:numId w:val="8"/>
        </w:numPr>
        <w:spacing w:after="80" w:line="240" w:lineRule="auto"/>
        <w:rPr>
          <w:sz w:val="28"/>
          <w:szCs w:val="28"/>
        </w:rPr>
      </w:pPr>
      <w:r w:rsidRPr="00131A32">
        <w:rPr>
          <w:b/>
          <w:bCs/>
          <w:sz w:val="28"/>
          <w:szCs w:val="28"/>
        </w:rPr>
        <w:t>Observation:</w:t>
      </w:r>
      <w:r w:rsidRPr="00131A32">
        <w:rPr>
          <w:sz w:val="28"/>
          <w:szCs w:val="28"/>
        </w:rPr>
        <w:t xml:space="preserve"> Orders paid via </w:t>
      </w:r>
      <w:r w:rsidRPr="00131A32">
        <w:rPr>
          <w:b/>
          <w:bCs/>
          <w:sz w:val="28"/>
          <w:szCs w:val="28"/>
        </w:rPr>
        <w:t>bank slip</w:t>
      </w:r>
      <w:r w:rsidRPr="00131A32">
        <w:rPr>
          <w:sz w:val="28"/>
          <w:szCs w:val="28"/>
        </w:rPr>
        <w:t xml:space="preserve"> show a noticeably higher rate of cancellations compared to card or voucher payments.</w:t>
      </w:r>
    </w:p>
    <w:p w14:paraId="53EF0D2F" w14:textId="77777777" w:rsidR="005C24D7" w:rsidRPr="00131A32" w:rsidRDefault="005C24D7" w:rsidP="005C24D7">
      <w:pPr>
        <w:numPr>
          <w:ilvl w:val="0"/>
          <w:numId w:val="8"/>
        </w:numPr>
        <w:spacing w:after="80" w:line="240" w:lineRule="auto"/>
        <w:rPr>
          <w:sz w:val="28"/>
          <w:szCs w:val="28"/>
        </w:rPr>
      </w:pPr>
      <w:r w:rsidRPr="00131A32">
        <w:rPr>
          <w:b/>
          <w:bCs/>
          <w:sz w:val="28"/>
          <w:szCs w:val="28"/>
        </w:rPr>
        <w:t>Interpretation:</w:t>
      </w:r>
      <w:r w:rsidRPr="00131A32">
        <w:rPr>
          <w:sz w:val="28"/>
          <w:szCs w:val="28"/>
        </w:rPr>
        <w:t xml:space="preserve"> Payment choice influences reliability. Bank slip functions similarly to COD — customers commit to the order but payment confirmation is delayed or fails, leading to cancellations. Prepaid methods (credit/debit card, voucher) are more reliable.</w:t>
      </w:r>
    </w:p>
    <w:p w14:paraId="14D994DA" w14:textId="77777777" w:rsidR="005C24D7" w:rsidRPr="00131A32" w:rsidRDefault="005C24D7" w:rsidP="005C24D7">
      <w:pPr>
        <w:numPr>
          <w:ilvl w:val="0"/>
          <w:numId w:val="8"/>
        </w:numPr>
        <w:spacing w:after="80" w:line="240" w:lineRule="auto"/>
        <w:rPr>
          <w:sz w:val="28"/>
          <w:szCs w:val="28"/>
        </w:rPr>
      </w:pPr>
      <w:r w:rsidRPr="00131A32">
        <w:rPr>
          <w:b/>
          <w:bCs/>
          <w:sz w:val="28"/>
          <w:szCs w:val="28"/>
        </w:rPr>
        <w:t>Recommendations:</w:t>
      </w:r>
    </w:p>
    <w:p w14:paraId="7A301B53" w14:textId="77777777" w:rsidR="005C24D7" w:rsidRPr="00131A32" w:rsidRDefault="005C24D7" w:rsidP="005C24D7">
      <w:pPr>
        <w:numPr>
          <w:ilvl w:val="1"/>
          <w:numId w:val="8"/>
        </w:numPr>
        <w:spacing w:after="80" w:line="240" w:lineRule="auto"/>
        <w:rPr>
          <w:sz w:val="28"/>
          <w:szCs w:val="28"/>
        </w:rPr>
      </w:pPr>
      <w:r w:rsidRPr="00131A32">
        <w:rPr>
          <w:sz w:val="28"/>
          <w:szCs w:val="28"/>
        </w:rPr>
        <w:t>Incentivize prepaid methods (card, voucher) with loyalty points or cashback to encourage customers to shift away from bank slip.</w:t>
      </w:r>
    </w:p>
    <w:p w14:paraId="22953ED5" w14:textId="77777777" w:rsidR="005C24D7" w:rsidRPr="00131A32" w:rsidRDefault="005C24D7" w:rsidP="005C24D7">
      <w:pPr>
        <w:numPr>
          <w:ilvl w:val="1"/>
          <w:numId w:val="8"/>
        </w:numPr>
        <w:spacing w:after="80" w:line="240" w:lineRule="auto"/>
        <w:rPr>
          <w:sz w:val="28"/>
          <w:szCs w:val="28"/>
        </w:rPr>
      </w:pPr>
      <w:r w:rsidRPr="00131A32">
        <w:rPr>
          <w:sz w:val="28"/>
          <w:szCs w:val="28"/>
        </w:rPr>
        <w:t>Implement stricter verification for bank slip orders (e.g., faster payment confirmation, reminders to complete payment).</w:t>
      </w:r>
    </w:p>
    <w:p w14:paraId="529838A3" w14:textId="77777777" w:rsidR="005C24D7" w:rsidRPr="00131A32" w:rsidRDefault="005C24D7" w:rsidP="005C24D7">
      <w:pPr>
        <w:numPr>
          <w:ilvl w:val="1"/>
          <w:numId w:val="8"/>
        </w:numPr>
        <w:spacing w:after="80" w:line="240" w:lineRule="auto"/>
        <w:rPr>
          <w:sz w:val="28"/>
          <w:szCs w:val="28"/>
        </w:rPr>
      </w:pPr>
      <w:r w:rsidRPr="00131A32">
        <w:rPr>
          <w:sz w:val="28"/>
          <w:szCs w:val="28"/>
        </w:rPr>
        <w:t>Adjust marketing spend by payment type — prioritize acquisition through prepaid channels to reduce wasted spend on orders that are more likely to cancel.</w:t>
      </w:r>
    </w:p>
    <w:p w14:paraId="4ACF1D39" w14:textId="4C5A3D29" w:rsidR="00091096" w:rsidRPr="00B27CF7" w:rsidRDefault="005C24D7" w:rsidP="005C24D7">
      <w:pPr>
        <w:spacing w:line="240" w:lineRule="auto"/>
        <w:ind w:left="284" w:right="-330"/>
        <w:rPr>
          <w:sz w:val="28"/>
          <w:szCs w:val="28"/>
        </w:rPr>
      </w:pPr>
      <w:r w:rsidRPr="005C24D7">
        <w:rPr>
          <w:sz w:val="28"/>
          <w:szCs w:val="28"/>
        </w:rPr>
        <w:lastRenderedPageBreak/>
        <w:drawing>
          <wp:inline distT="0" distB="0" distL="0" distR="0" wp14:anchorId="3CE9288F" wp14:editId="657FC60E">
            <wp:extent cx="5250180" cy="3092755"/>
            <wp:effectExtent l="0" t="0" r="7620" b="0"/>
            <wp:docPr id="15836840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368405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54385" cy="30952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3DE505" w14:textId="7EEA450E" w:rsidR="00B27CF7" w:rsidRPr="00B27CF7" w:rsidRDefault="00B27CF7" w:rsidP="0016154E">
      <w:pPr>
        <w:spacing w:after="80"/>
        <w:rPr>
          <w:b/>
          <w:bCs/>
          <w:sz w:val="28"/>
          <w:szCs w:val="28"/>
        </w:rPr>
      </w:pPr>
      <w:r w:rsidRPr="00B27CF7">
        <w:rPr>
          <w:b/>
          <w:bCs/>
          <w:sz w:val="28"/>
          <w:szCs w:val="28"/>
        </w:rPr>
        <w:t>4. Seller Revenue Distribution</w:t>
      </w:r>
    </w:p>
    <w:p w14:paraId="7587B838" w14:textId="77777777" w:rsidR="00B27CF7" w:rsidRPr="00B27CF7" w:rsidRDefault="00B27CF7" w:rsidP="00B27CF7">
      <w:pPr>
        <w:numPr>
          <w:ilvl w:val="0"/>
          <w:numId w:val="5"/>
        </w:numPr>
        <w:spacing w:line="240" w:lineRule="auto"/>
        <w:ind w:right="-330"/>
        <w:rPr>
          <w:sz w:val="28"/>
          <w:szCs w:val="28"/>
        </w:rPr>
      </w:pPr>
      <w:r w:rsidRPr="00B27CF7">
        <w:rPr>
          <w:b/>
          <w:bCs/>
          <w:sz w:val="28"/>
          <w:szCs w:val="28"/>
        </w:rPr>
        <w:t>Observation:</w:t>
      </w:r>
      <w:r w:rsidRPr="00B27CF7">
        <w:rPr>
          <w:sz w:val="28"/>
          <w:szCs w:val="28"/>
        </w:rPr>
        <w:t xml:space="preserve"> Revenue is concentrated in certain states.</w:t>
      </w:r>
    </w:p>
    <w:p w14:paraId="72B34084" w14:textId="77777777" w:rsidR="00B27CF7" w:rsidRPr="00B27CF7" w:rsidRDefault="00B27CF7" w:rsidP="00B27CF7">
      <w:pPr>
        <w:numPr>
          <w:ilvl w:val="0"/>
          <w:numId w:val="5"/>
        </w:numPr>
        <w:spacing w:line="240" w:lineRule="auto"/>
        <w:ind w:right="-330"/>
        <w:rPr>
          <w:sz w:val="28"/>
          <w:szCs w:val="28"/>
        </w:rPr>
      </w:pPr>
      <w:r w:rsidRPr="00B27CF7">
        <w:rPr>
          <w:b/>
          <w:bCs/>
          <w:sz w:val="28"/>
          <w:szCs w:val="28"/>
        </w:rPr>
        <w:t>Interpretation:</w:t>
      </w:r>
      <w:r w:rsidRPr="00B27CF7">
        <w:rPr>
          <w:sz w:val="28"/>
          <w:szCs w:val="28"/>
        </w:rPr>
        <w:t xml:space="preserve"> Geographic imbalance in seller base.</w:t>
      </w:r>
    </w:p>
    <w:p w14:paraId="61BEF1AD" w14:textId="7E603FDD" w:rsidR="00B27CF7" w:rsidRPr="00B27CF7" w:rsidRDefault="00B27CF7" w:rsidP="00B27CF7">
      <w:pPr>
        <w:numPr>
          <w:ilvl w:val="0"/>
          <w:numId w:val="5"/>
        </w:numPr>
        <w:spacing w:line="240" w:lineRule="auto"/>
        <w:ind w:right="-330"/>
        <w:rPr>
          <w:sz w:val="28"/>
          <w:szCs w:val="28"/>
        </w:rPr>
      </w:pPr>
      <w:r w:rsidRPr="00B27CF7">
        <w:rPr>
          <w:b/>
          <w:bCs/>
          <w:sz w:val="28"/>
          <w:szCs w:val="28"/>
        </w:rPr>
        <w:t>Recommendation:</w:t>
      </w:r>
    </w:p>
    <w:p w14:paraId="754A5F13" w14:textId="77777777" w:rsidR="00B27CF7" w:rsidRPr="00B27CF7" w:rsidRDefault="00B27CF7" w:rsidP="00B27CF7">
      <w:pPr>
        <w:numPr>
          <w:ilvl w:val="1"/>
          <w:numId w:val="5"/>
        </w:numPr>
        <w:spacing w:line="240" w:lineRule="auto"/>
        <w:ind w:right="-330"/>
        <w:rPr>
          <w:sz w:val="28"/>
          <w:szCs w:val="28"/>
        </w:rPr>
      </w:pPr>
      <w:r w:rsidRPr="00B27CF7">
        <w:rPr>
          <w:sz w:val="28"/>
          <w:szCs w:val="28"/>
        </w:rPr>
        <w:t>Expand seller recruitment in underrepresented regions.</w:t>
      </w:r>
    </w:p>
    <w:p w14:paraId="412E44F4" w14:textId="77777777" w:rsidR="00B27CF7" w:rsidRPr="00B27CF7" w:rsidRDefault="00B27CF7" w:rsidP="00B27CF7">
      <w:pPr>
        <w:numPr>
          <w:ilvl w:val="1"/>
          <w:numId w:val="5"/>
        </w:numPr>
        <w:spacing w:line="240" w:lineRule="auto"/>
        <w:ind w:right="-330"/>
        <w:rPr>
          <w:sz w:val="28"/>
          <w:szCs w:val="28"/>
        </w:rPr>
      </w:pPr>
      <w:r w:rsidRPr="00B27CF7">
        <w:rPr>
          <w:sz w:val="28"/>
          <w:szCs w:val="28"/>
        </w:rPr>
        <w:t>Provide training and incentives for small sellers in emerging markets.</w:t>
      </w:r>
    </w:p>
    <w:p w14:paraId="27181198" w14:textId="77777777" w:rsidR="00B27CF7" w:rsidRDefault="00B27CF7" w:rsidP="00B27CF7">
      <w:pPr>
        <w:numPr>
          <w:ilvl w:val="1"/>
          <w:numId w:val="5"/>
        </w:numPr>
        <w:spacing w:line="240" w:lineRule="auto"/>
        <w:ind w:right="-330"/>
        <w:rPr>
          <w:sz w:val="28"/>
          <w:szCs w:val="28"/>
        </w:rPr>
      </w:pPr>
      <w:r w:rsidRPr="00B27CF7">
        <w:rPr>
          <w:sz w:val="28"/>
          <w:szCs w:val="28"/>
        </w:rPr>
        <w:t>Diversify supply chain to reduce dependency on a few states.</w:t>
      </w:r>
    </w:p>
    <w:p w14:paraId="40EC447F" w14:textId="2879BE73" w:rsidR="0016154E" w:rsidRPr="00B27CF7" w:rsidRDefault="0016154E" w:rsidP="0016154E">
      <w:pPr>
        <w:spacing w:line="240" w:lineRule="auto"/>
        <w:ind w:right="-330"/>
        <w:rPr>
          <w:sz w:val="28"/>
          <w:szCs w:val="28"/>
        </w:rPr>
      </w:pPr>
      <w:r w:rsidRPr="0016154E">
        <w:rPr>
          <w:sz w:val="28"/>
          <w:szCs w:val="28"/>
        </w:rPr>
        <w:drawing>
          <wp:inline distT="0" distB="0" distL="0" distR="0" wp14:anchorId="618C0A3B" wp14:editId="1FEC79DF">
            <wp:extent cx="5731510" cy="3189605"/>
            <wp:effectExtent l="0" t="0" r="2540" b="0"/>
            <wp:docPr id="10818301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183011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89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67BC99" w14:textId="41ECA1B8" w:rsidR="00B27CF7" w:rsidRPr="00B27CF7" w:rsidRDefault="0016154E" w:rsidP="00B27CF7">
      <w:pPr>
        <w:spacing w:line="240" w:lineRule="auto"/>
        <w:ind w:right="-33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>5</w:t>
      </w:r>
      <w:r w:rsidR="00B27CF7" w:rsidRPr="00B27CF7">
        <w:rPr>
          <w:b/>
          <w:bCs/>
          <w:sz w:val="28"/>
          <w:szCs w:val="28"/>
        </w:rPr>
        <w:t>. Seasonal &amp; Temporal Trends</w:t>
      </w:r>
    </w:p>
    <w:p w14:paraId="63BB2541" w14:textId="77777777" w:rsidR="00B27CF7" w:rsidRPr="00B27CF7" w:rsidRDefault="00B27CF7" w:rsidP="00B27CF7">
      <w:pPr>
        <w:numPr>
          <w:ilvl w:val="0"/>
          <w:numId w:val="6"/>
        </w:numPr>
        <w:spacing w:line="240" w:lineRule="auto"/>
        <w:ind w:right="-330"/>
        <w:rPr>
          <w:sz w:val="28"/>
          <w:szCs w:val="28"/>
        </w:rPr>
      </w:pPr>
      <w:r w:rsidRPr="00B27CF7">
        <w:rPr>
          <w:b/>
          <w:bCs/>
          <w:sz w:val="28"/>
          <w:szCs w:val="28"/>
        </w:rPr>
        <w:t>Observation:</w:t>
      </w:r>
      <w:r w:rsidRPr="00B27CF7">
        <w:rPr>
          <w:sz w:val="28"/>
          <w:szCs w:val="28"/>
        </w:rPr>
        <w:t xml:space="preserve"> Orders peak during weekends and festive seasons.</w:t>
      </w:r>
    </w:p>
    <w:p w14:paraId="1D910921" w14:textId="77777777" w:rsidR="00B27CF7" w:rsidRPr="00B27CF7" w:rsidRDefault="00B27CF7" w:rsidP="00B27CF7">
      <w:pPr>
        <w:numPr>
          <w:ilvl w:val="0"/>
          <w:numId w:val="6"/>
        </w:numPr>
        <w:spacing w:line="240" w:lineRule="auto"/>
        <w:ind w:right="-330"/>
        <w:rPr>
          <w:sz w:val="28"/>
          <w:szCs w:val="28"/>
        </w:rPr>
      </w:pPr>
      <w:r w:rsidRPr="00B27CF7">
        <w:rPr>
          <w:b/>
          <w:bCs/>
          <w:sz w:val="28"/>
          <w:szCs w:val="28"/>
        </w:rPr>
        <w:t>Interpretation:</w:t>
      </w:r>
      <w:r w:rsidRPr="00B27CF7">
        <w:rPr>
          <w:sz w:val="28"/>
          <w:szCs w:val="28"/>
        </w:rPr>
        <w:t xml:space="preserve"> Demand is time</w:t>
      </w:r>
      <w:r w:rsidRPr="00B27CF7">
        <w:rPr>
          <w:sz w:val="28"/>
          <w:szCs w:val="28"/>
        </w:rPr>
        <w:noBreakHyphen/>
        <w:t>sensitive and cyclical.</w:t>
      </w:r>
    </w:p>
    <w:p w14:paraId="6017FAA6" w14:textId="2AAA179D" w:rsidR="00B27CF7" w:rsidRPr="00B27CF7" w:rsidRDefault="00B27CF7" w:rsidP="00B27CF7">
      <w:pPr>
        <w:numPr>
          <w:ilvl w:val="0"/>
          <w:numId w:val="6"/>
        </w:numPr>
        <w:spacing w:line="240" w:lineRule="auto"/>
        <w:ind w:right="-330"/>
        <w:rPr>
          <w:sz w:val="28"/>
          <w:szCs w:val="28"/>
        </w:rPr>
      </w:pPr>
      <w:r w:rsidRPr="00B27CF7">
        <w:rPr>
          <w:b/>
          <w:bCs/>
          <w:sz w:val="28"/>
          <w:szCs w:val="28"/>
        </w:rPr>
        <w:t>Recommendation:</w:t>
      </w:r>
    </w:p>
    <w:p w14:paraId="12F78CF9" w14:textId="77777777" w:rsidR="00B27CF7" w:rsidRPr="00B27CF7" w:rsidRDefault="00B27CF7" w:rsidP="00B27CF7">
      <w:pPr>
        <w:numPr>
          <w:ilvl w:val="1"/>
          <w:numId w:val="6"/>
        </w:numPr>
        <w:spacing w:line="240" w:lineRule="auto"/>
        <w:ind w:right="-330"/>
        <w:rPr>
          <w:sz w:val="28"/>
          <w:szCs w:val="28"/>
        </w:rPr>
      </w:pPr>
      <w:r w:rsidRPr="00B27CF7">
        <w:rPr>
          <w:sz w:val="28"/>
          <w:szCs w:val="28"/>
        </w:rPr>
        <w:t>Scale delivery capacity during peak periods.</w:t>
      </w:r>
    </w:p>
    <w:p w14:paraId="3DE7D7B1" w14:textId="77777777" w:rsidR="00B27CF7" w:rsidRPr="00B27CF7" w:rsidRDefault="00B27CF7" w:rsidP="00B27CF7">
      <w:pPr>
        <w:numPr>
          <w:ilvl w:val="1"/>
          <w:numId w:val="6"/>
        </w:numPr>
        <w:spacing w:line="240" w:lineRule="auto"/>
        <w:ind w:right="-330"/>
        <w:rPr>
          <w:sz w:val="28"/>
          <w:szCs w:val="28"/>
        </w:rPr>
      </w:pPr>
      <w:r w:rsidRPr="00B27CF7">
        <w:rPr>
          <w:sz w:val="28"/>
          <w:szCs w:val="28"/>
        </w:rPr>
        <w:t>Run targeted promotions around festivals and weekends.</w:t>
      </w:r>
    </w:p>
    <w:p w14:paraId="024A73BA" w14:textId="77777777" w:rsidR="00B27CF7" w:rsidRDefault="00B27CF7" w:rsidP="00B27CF7">
      <w:pPr>
        <w:numPr>
          <w:ilvl w:val="1"/>
          <w:numId w:val="6"/>
        </w:numPr>
        <w:spacing w:line="240" w:lineRule="auto"/>
        <w:ind w:right="-330"/>
        <w:rPr>
          <w:sz w:val="28"/>
          <w:szCs w:val="28"/>
        </w:rPr>
      </w:pPr>
      <w:r w:rsidRPr="00B27CF7">
        <w:rPr>
          <w:sz w:val="28"/>
          <w:szCs w:val="28"/>
        </w:rPr>
        <w:t>Align staffing schedules with demand spikes.</w:t>
      </w:r>
    </w:p>
    <w:p w14:paraId="2188E872" w14:textId="5B401902" w:rsidR="0016154E" w:rsidRPr="00B27CF7" w:rsidRDefault="0016154E" w:rsidP="0016154E">
      <w:pPr>
        <w:spacing w:line="240" w:lineRule="auto"/>
        <w:ind w:right="-330"/>
        <w:rPr>
          <w:sz w:val="28"/>
          <w:szCs w:val="28"/>
        </w:rPr>
      </w:pPr>
      <w:r w:rsidRPr="0016154E">
        <w:rPr>
          <w:sz w:val="28"/>
          <w:szCs w:val="28"/>
        </w:rPr>
        <w:drawing>
          <wp:inline distT="0" distB="0" distL="0" distR="0" wp14:anchorId="450C5591" wp14:editId="5C382499">
            <wp:extent cx="5731510" cy="3421380"/>
            <wp:effectExtent l="0" t="0" r="2540" b="7620"/>
            <wp:docPr id="5139537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395373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21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5F4C9B" w14:textId="77777777" w:rsidR="001C62A6" w:rsidRDefault="001C62A6" w:rsidP="00B27CF7">
      <w:pPr>
        <w:spacing w:line="240" w:lineRule="auto"/>
        <w:ind w:right="-330"/>
        <w:rPr>
          <w:b/>
          <w:bCs/>
          <w:sz w:val="28"/>
          <w:szCs w:val="28"/>
        </w:rPr>
      </w:pPr>
    </w:p>
    <w:p w14:paraId="7D46528D" w14:textId="70E0EFE0" w:rsidR="00B27CF7" w:rsidRPr="00B27CF7" w:rsidRDefault="0016154E" w:rsidP="00B27CF7">
      <w:pPr>
        <w:spacing w:line="240" w:lineRule="auto"/>
        <w:ind w:right="-33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6</w:t>
      </w:r>
      <w:r w:rsidR="00B27CF7" w:rsidRPr="00B27CF7">
        <w:rPr>
          <w:b/>
          <w:bCs/>
          <w:sz w:val="28"/>
          <w:szCs w:val="28"/>
        </w:rPr>
        <w:t>. Freight Value &amp; Costs</w:t>
      </w:r>
    </w:p>
    <w:p w14:paraId="0DD9DCF8" w14:textId="77777777" w:rsidR="00B27CF7" w:rsidRPr="00B27CF7" w:rsidRDefault="00B27CF7" w:rsidP="00B27CF7">
      <w:pPr>
        <w:numPr>
          <w:ilvl w:val="0"/>
          <w:numId w:val="7"/>
        </w:numPr>
        <w:spacing w:line="240" w:lineRule="auto"/>
        <w:ind w:right="-330"/>
        <w:rPr>
          <w:sz w:val="28"/>
          <w:szCs w:val="28"/>
        </w:rPr>
      </w:pPr>
      <w:r w:rsidRPr="00B27CF7">
        <w:rPr>
          <w:b/>
          <w:bCs/>
          <w:sz w:val="28"/>
          <w:szCs w:val="28"/>
        </w:rPr>
        <w:t>Observation:</w:t>
      </w:r>
      <w:r w:rsidRPr="00B27CF7">
        <w:rPr>
          <w:sz w:val="28"/>
          <w:szCs w:val="28"/>
        </w:rPr>
        <w:t xml:space="preserve"> Freight charges vary widely across orders.</w:t>
      </w:r>
    </w:p>
    <w:p w14:paraId="79FED64E" w14:textId="77777777" w:rsidR="00B27CF7" w:rsidRPr="00B27CF7" w:rsidRDefault="00B27CF7" w:rsidP="00B27CF7">
      <w:pPr>
        <w:numPr>
          <w:ilvl w:val="0"/>
          <w:numId w:val="7"/>
        </w:numPr>
        <w:spacing w:line="240" w:lineRule="auto"/>
        <w:ind w:right="-330"/>
        <w:rPr>
          <w:sz w:val="28"/>
          <w:szCs w:val="28"/>
        </w:rPr>
      </w:pPr>
      <w:r w:rsidRPr="00B27CF7">
        <w:rPr>
          <w:b/>
          <w:bCs/>
          <w:sz w:val="28"/>
          <w:szCs w:val="28"/>
        </w:rPr>
        <w:t>Interpretation:</w:t>
      </w:r>
      <w:r w:rsidRPr="00B27CF7">
        <w:rPr>
          <w:sz w:val="28"/>
          <w:szCs w:val="28"/>
        </w:rPr>
        <w:t xml:space="preserve"> Logistics costs significantly impact profitability.</w:t>
      </w:r>
    </w:p>
    <w:p w14:paraId="407061BA" w14:textId="3F71E4C4" w:rsidR="00B27CF7" w:rsidRPr="00B27CF7" w:rsidRDefault="00B27CF7" w:rsidP="00B27CF7">
      <w:pPr>
        <w:numPr>
          <w:ilvl w:val="0"/>
          <w:numId w:val="7"/>
        </w:numPr>
        <w:spacing w:line="240" w:lineRule="auto"/>
        <w:ind w:right="-330"/>
        <w:rPr>
          <w:sz w:val="28"/>
          <w:szCs w:val="28"/>
        </w:rPr>
      </w:pPr>
      <w:r w:rsidRPr="00B27CF7">
        <w:rPr>
          <w:b/>
          <w:bCs/>
          <w:sz w:val="28"/>
          <w:szCs w:val="28"/>
        </w:rPr>
        <w:t>Recommendation:</w:t>
      </w:r>
    </w:p>
    <w:p w14:paraId="3261EBEC" w14:textId="77777777" w:rsidR="00B27CF7" w:rsidRPr="00B27CF7" w:rsidRDefault="00B27CF7" w:rsidP="00B27CF7">
      <w:pPr>
        <w:numPr>
          <w:ilvl w:val="1"/>
          <w:numId w:val="7"/>
        </w:numPr>
        <w:spacing w:line="240" w:lineRule="auto"/>
        <w:ind w:right="-330"/>
        <w:rPr>
          <w:sz w:val="28"/>
          <w:szCs w:val="28"/>
        </w:rPr>
      </w:pPr>
      <w:r w:rsidRPr="00B27CF7">
        <w:rPr>
          <w:sz w:val="28"/>
          <w:szCs w:val="28"/>
        </w:rPr>
        <w:t>Negotiate better rates with courier partners.</w:t>
      </w:r>
    </w:p>
    <w:p w14:paraId="71A47DEB" w14:textId="77777777" w:rsidR="00B27CF7" w:rsidRPr="00B27CF7" w:rsidRDefault="00B27CF7" w:rsidP="00B27CF7">
      <w:pPr>
        <w:numPr>
          <w:ilvl w:val="1"/>
          <w:numId w:val="7"/>
        </w:numPr>
        <w:spacing w:line="240" w:lineRule="auto"/>
        <w:ind w:right="-330"/>
        <w:rPr>
          <w:sz w:val="28"/>
          <w:szCs w:val="28"/>
        </w:rPr>
      </w:pPr>
      <w:r w:rsidRPr="00B27CF7">
        <w:rPr>
          <w:sz w:val="28"/>
          <w:szCs w:val="28"/>
        </w:rPr>
        <w:t>Introduce free shipping thresholds to encourage larger baskets.</w:t>
      </w:r>
    </w:p>
    <w:p w14:paraId="4E7FA19F" w14:textId="77777777" w:rsidR="00B27CF7" w:rsidRDefault="00B27CF7" w:rsidP="00B27CF7">
      <w:pPr>
        <w:numPr>
          <w:ilvl w:val="1"/>
          <w:numId w:val="7"/>
        </w:numPr>
        <w:spacing w:line="240" w:lineRule="auto"/>
        <w:ind w:right="-330"/>
        <w:rPr>
          <w:sz w:val="28"/>
          <w:szCs w:val="28"/>
        </w:rPr>
      </w:pPr>
      <w:r w:rsidRPr="00B27CF7">
        <w:rPr>
          <w:sz w:val="28"/>
          <w:szCs w:val="28"/>
        </w:rPr>
        <w:t>Optimize packaging to reduce freight costs.</w:t>
      </w:r>
    </w:p>
    <w:p w14:paraId="0A12339F" w14:textId="7BB3702F" w:rsidR="0016154E" w:rsidRPr="00B27CF7" w:rsidRDefault="001C62A6" w:rsidP="0016154E">
      <w:pPr>
        <w:spacing w:line="240" w:lineRule="auto"/>
        <w:ind w:right="-330"/>
        <w:rPr>
          <w:sz w:val="28"/>
          <w:szCs w:val="28"/>
        </w:rPr>
      </w:pPr>
      <w:r w:rsidRPr="001C62A6">
        <w:rPr>
          <w:sz w:val="28"/>
          <w:szCs w:val="28"/>
        </w:rPr>
        <w:lastRenderedPageBreak/>
        <w:drawing>
          <wp:inline distT="0" distB="0" distL="0" distR="0" wp14:anchorId="2DE3B489" wp14:editId="7AA7CB85">
            <wp:extent cx="5731510" cy="3232785"/>
            <wp:effectExtent l="0" t="0" r="2540" b="5715"/>
            <wp:docPr id="14207549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075490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32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3BB229" w14:textId="77777777" w:rsidR="000335EF" w:rsidRPr="00B27CF7" w:rsidRDefault="000335EF" w:rsidP="00B27CF7">
      <w:pPr>
        <w:spacing w:line="240" w:lineRule="auto"/>
        <w:ind w:right="-330"/>
        <w:rPr>
          <w:sz w:val="28"/>
          <w:szCs w:val="28"/>
        </w:rPr>
      </w:pPr>
    </w:p>
    <w:sectPr w:rsidR="000335EF" w:rsidRPr="00B27CF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A41F34"/>
    <w:multiLevelType w:val="multilevel"/>
    <w:tmpl w:val="9ED83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5C120C"/>
    <w:multiLevelType w:val="multilevel"/>
    <w:tmpl w:val="0F78B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76F112A"/>
    <w:multiLevelType w:val="multilevel"/>
    <w:tmpl w:val="32AA30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B435E4E"/>
    <w:multiLevelType w:val="multilevel"/>
    <w:tmpl w:val="3EEEA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9730A16"/>
    <w:multiLevelType w:val="multilevel"/>
    <w:tmpl w:val="43848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8451954"/>
    <w:multiLevelType w:val="multilevel"/>
    <w:tmpl w:val="A446A4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0573012"/>
    <w:multiLevelType w:val="multilevel"/>
    <w:tmpl w:val="D42C5A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69402CD"/>
    <w:multiLevelType w:val="multilevel"/>
    <w:tmpl w:val="485A28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6393E62"/>
    <w:multiLevelType w:val="multilevel"/>
    <w:tmpl w:val="ED5811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04136793">
    <w:abstractNumId w:val="2"/>
  </w:num>
  <w:num w:numId="2" w16cid:durableId="1988851534">
    <w:abstractNumId w:val="0"/>
  </w:num>
  <w:num w:numId="3" w16cid:durableId="1822964778">
    <w:abstractNumId w:val="4"/>
  </w:num>
  <w:num w:numId="4" w16cid:durableId="1609266896">
    <w:abstractNumId w:val="7"/>
  </w:num>
  <w:num w:numId="5" w16cid:durableId="90441814">
    <w:abstractNumId w:val="5"/>
  </w:num>
  <w:num w:numId="6" w16cid:durableId="1471359195">
    <w:abstractNumId w:val="8"/>
  </w:num>
  <w:num w:numId="7" w16cid:durableId="711227537">
    <w:abstractNumId w:val="1"/>
  </w:num>
  <w:num w:numId="8" w16cid:durableId="1549948741">
    <w:abstractNumId w:val="6"/>
  </w:num>
  <w:num w:numId="9" w16cid:durableId="126838789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7CF7"/>
    <w:rsid w:val="000335EF"/>
    <w:rsid w:val="00091096"/>
    <w:rsid w:val="0016154E"/>
    <w:rsid w:val="001C62A6"/>
    <w:rsid w:val="00267125"/>
    <w:rsid w:val="003B09D5"/>
    <w:rsid w:val="005C24D7"/>
    <w:rsid w:val="005C6EF5"/>
    <w:rsid w:val="00B27C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9F0B62"/>
  <w15:chartTrackingRefBased/>
  <w15:docId w15:val="{F05D39FA-DC48-4E58-9E60-FB29CE92C7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27CF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27CF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27CF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27CF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27CF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27CF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27CF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27CF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27CF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27CF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27CF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27CF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27CF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27CF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27CF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27CF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27CF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27CF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27CF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27CF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27CF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27CF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27CF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27CF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27CF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27CF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27CF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27CF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27CF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</TotalTime>
  <Pages>5</Pages>
  <Words>385</Words>
  <Characters>2197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Aswini Santhosh</dc:creator>
  <cp:keywords/>
  <dc:description/>
  <cp:lastModifiedBy>Aswini Santhosh</cp:lastModifiedBy>
  <cp:revision>1</cp:revision>
  <dcterms:created xsi:type="dcterms:W3CDTF">2026-09-19T09:33:00Z</dcterms:created>
  <dcterms:modified xsi:type="dcterms:W3CDTF">2026-09-19T10:23:00Z</dcterms:modified>
</cp:coreProperties>
</file>