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8D3C5">
      <w:pPr>
        <w:jc w:val="both"/>
        <w:rPr>
          <w:rFonts w:ascii="Times New Roman" w:hAnsi="Times New Roman" w:cs="Times New Roman"/>
          <w:sz w:val="28"/>
          <w:szCs w:val="28"/>
        </w:rPr>
      </w:pPr>
      <w:r>
        <w:rPr>
          <w:rFonts w:ascii="Times New Roman" w:hAnsi="Times New Roman" w:cs="Times New Roman"/>
          <w:sz w:val="28"/>
          <w:szCs w:val="28"/>
        </w:rPr>
        <w:t>Verifiable Encrypted Image Retrieval with Reversible Data Hiding in Cloud Environment</w:t>
      </w:r>
    </w:p>
    <w:p w14:paraId="03275D86">
      <w:pPr>
        <w:jc w:val="both"/>
        <w:rPr>
          <w:rFonts w:ascii="Times New Roman" w:hAnsi="Times New Roman" w:cs="Times New Roman"/>
          <w:sz w:val="28"/>
          <w:szCs w:val="28"/>
        </w:rPr>
      </w:pPr>
      <w:r>
        <w:rPr>
          <w:rFonts w:ascii="Times New Roman" w:hAnsi="Times New Roman" w:cs="Times New Roman"/>
          <w:sz w:val="28"/>
          <w:szCs w:val="28"/>
        </w:rPr>
        <w:t>In propose paper author employing Homomorphic encrypted bit index on the image features obtained from VGG16 deep learning algorithm to provide high security to user image searches from cloud server. Due to increasing amount of outsourcing images companies are using Cloud server to save all outsources images but cloud server can steal or misuse user data and to avoid such misuse encrypted images are uploaded along with features search index to cloud which makes.</w:t>
      </w:r>
    </w:p>
    <w:p w14:paraId="1D83B973">
      <w:pPr>
        <w:jc w:val="both"/>
        <w:rPr>
          <w:rFonts w:ascii="Times New Roman" w:hAnsi="Times New Roman" w:cs="Times New Roman"/>
          <w:sz w:val="28"/>
          <w:szCs w:val="28"/>
        </w:rPr>
      </w:pPr>
      <w:r>
        <w:rPr>
          <w:rFonts w:ascii="Times New Roman" w:hAnsi="Times New Roman" w:cs="Times New Roman"/>
          <w:sz w:val="28"/>
          <w:szCs w:val="28"/>
        </w:rPr>
        <w:t>Searching CBIR (content based image retrieval) from plain features index can allow cloud to steal or identify images based on plain query and plain index. To overcome from this issue author of this paper employing Homomorphic encryption on features index and from this encrypted index cloud cannot able to identify related images. Similar images will also generated similar query index which will help algorithm to search related images without leaking any data and full privacy will be applied on searches.</w:t>
      </w:r>
    </w:p>
    <w:p w14:paraId="4ED18503">
      <w:pPr>
        <w:jc w:val="both"/>
        <w:rPr>
          <w:rFonts w:ascii="Times New Roman" w:hAnsi="Times New Roman" w:cs="Times New Roman"/>
          <w:sz w:val="28"/>
          <w:szCs w:val="28"/>
        </w:rPr>
      </w:pPr>
      <w:r>
        <w:rPr>
          <w:rFonts w:ascii="Times New Roman" w:hAnsi="Times New Roman" w:cs="Times New Roman"/>
          <w:sz w:val="28"/>
          <w:szCs w:val="28"/>
        </w:rPr>
        <w:t>Along with encrypted index author applying Verifiable image searched with the help of Reversible Data Hiding where all owner uploaded images will get encrypted and then generate authentication code which will get hide inside the encrypted image. Image user can input query image and then cloud will send resultant images whose extracted authentication code will get matched with owner code, if both code matches then result will be verified otherwise cloud has manipulated images.</w:t>
      </w:r>
    </w:p>
    <w:p w14:paraId="6A9109ED">
      <w:pPr>
        <w:jc w:val="both"/>
        <w:rPr>
          <w:rFonts w:ascii="Times New Roman" w:hAnsi="Times New Roman" w:cs="Times New Roman"/>
          <w:sz w:val="28"/>
          <w:szCs w:val="28"/>
        </w:rPr>
      </w:pPr>
      <w:r>
        <w:rPr>
          <w:rFonts w:ascii="Times New Roman" w:hAnsi="Times New Roman" w:cs="Times New Roman"/>
          <w:sz w:val="28"/>
          <w:szCs w:val="28"/>
        </w:rPr>
        <w:t>Propose algorithm consists of following modules</w:t>
      </w:r>
    </w:p>
    <w:p w14:paraId="37DE729E">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Key generation: keys will be generated to encrypt images</w:t>
      </w:r>
    </w:p>
    <w:p w14:paraId="1DD28716">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Image Owner: image owner will outsource image and then extract VGG16 encrypted features along with image encryption and then hide image authentication code and send to cloud for storage</w:t>
      </w:r>
    </w:p>
    <w:p w14:paraId="1F39BDAC">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Cloud server: cloud server will received encrypted image along with image features and then saved to cloud memory</w:t>
      </w:r>
    </w:p>
    <w:p w14:paraId="021762B6">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Image User: image user will upload query image and then generate Homomorphic VGG16 features and then send to cloud, cloud will perform search operations to fetch content based similar images and then send to user. User will compare search image extracted code with owner code to perform verification</w:t>
      </w:r>
    </w:p>
    <w:p w14:paraId="63F72E2F">
      <w:pPr>
        <w:jc w:val="both"/>
        <w:rPr>
          <w:rFonts w:ascii="Times New Roman" w:hAnsi="Times New Roman" w:cs="Times New Roman"/>
          <w:sz w:val="28"/>
          <w:szCs w:val="28"/>
        </w:rPr>
      </w:pPr>
      <w:r>
        <w:rPr>
          <w:rFonts w:ascii="Times New Roman" w:hAnsi="Times New Roman" w:cs="Times New Roman"/>
          <w:sz w:val="28"/>
          <w:szCs w:val="28"/>
        </w:rPr>
        <w:t>To train VGG algorithm author has FLICKR and COCO dataset along with worst performing algorithms like ResNet50 and INCEPTION. Training all algorithms on both dataset may take more time so used FLICKR dataset.</w:t>
      </w:r>
    </w:p>
    <w:p w14:paraId="42784176">
      <w:pPr>
        <w:jc w:val="both"/>
        <w:rPr>
          <w:rFonts w:ascii="Times New Roman" w:hAnsi="Times New Roman" w:cs="Times New Roman"/>
          <w:sz w:val="28"/>
          <w:szCs w:val="28"/>
        </w:rPr>
      </w:pPr>
      <w:r>
        <w:rPr>
          <w:rFonts w:ascii="Times New Roman" w:hAnsi="Times New Roman" w:cs="Times New Roman"/>
          <w:b/>
          <w:sz w:val="28"/>
          <w:szCs w:val="28"/>
        </w:rPr>
        <w:t>Abstract</w:t>
      </w:r>
      <w:r>
        <w:rPr>
          <w:rFonts w:ascii="Times New Roman" w:hAnsi="Times New Roman" w:cs="Times New Roman"/>
          <w:sz w:val="28"/>
          <w:szCs w:val="28"/>
        </w:rPr>
        <w:t xml:space="preserve">: With growing numbers of users outsourcing images to cloud servers, privacy-preserving content-based image retrieval (CBIR) is widely studied. However, existing privacy-preserving CBIR schemes have limitations in terms of low search accuracy and efficiency due to the use of unreasonable index structures or retrieval methods. Meanwhile, existing result verification schemes do not consider the privacy of verification information. To address these problems, we propose a new secure verification encrypted mage retrieval scheme. Specifically, we design an additional Homomorphic bitmap index structure by using a pre-trained CNN model with modified fully connected layers to extract image feature vectors and organize them into a bitmap. It makes the extracted features more representative and robust compared to manually designed features, and only performs vector addition during the search process, improving search efficiency and accuracy. Moreover, we design a reversible data hiding (RDH) technique with colour images, which embeds the verification information into the least significant bits of the encrypted image pixels to improve the security of the verification information. Finally, we analyse the security of our scheme against chosen-plaintext attacks (CPA) in the security analysis and demonstrate the effectiveness of our scheme on two real-world datasets (i.e., COCO and Flickr-25 k) through experiments.   </w:t>
      </w:r>
    </w:p>
    <w:p w14:paraId="46170635">
      <w:pPr>
        <w:jc w:val="both"/>
        <w:rPr>
          <w:rFonts w:ascii="Times New Roman" w:hAnsi="Times New Roman" w:cs="Times New Roman"/>
          <w:b/>
          <w:sz w:val="28"/>
          <w:szCs w:val="28"/>
        </w:rPr>
      </w:pPr>
      <w:r>
        <w:rPr>
          <w:rFonts w:ascii="Times New Roman" w:hAnsi="Times New Roman" w:cs="Times New Roman"/>
          <w:b/>
          <w:sz w:val="28"/>
          <w:szCs w:val="28"/>
        </w:rPr>
        <w:t>Extension Concept</w:t>
      </w:r>
    </w:p>
    <w:p w14:paraId="0F36B152">
      <w:pPr>
        <w:jc w:val="both"/>
        <w:rPr>
          <w:rFonts w:ascii="Times New Roman" w:hAnsi="Times New Roman" w:cs="Times New Roman"/>
          <w:sz w:val="28"/>
          <w:szCs w:val="28"/>
        </w:rPr>
      </w:pPr>
      <w:r>
        <w:rPr>
          <w:rFonts w:ascii="Times New Roman" w:hAnsi="Times New Roman" w:cs="Times New Roman"/>
          <w:sz w:val="28"/>
          <w:szCs w:val="28"/>
        </w:rPr>
        <w:t>In propose paper author doing all computation from scratch for each user query and there may be chance where users may execute same query again and again and computing for all times may consume lots of cloud resources and increase computation Time. To overcome from above issue we have designed following two extension works</w:t>
      </w:r>
    </w:p>
    <w:p w14:paraId="4880A452">
      <w:pPr>
        <w:pStyle w:val="5"/>
        <w:numPr>
          <w:ilvl w:val="0"/>
          <w:numId w:val="2"/>
        </w:numPr>
        <w:jc w:val="both"/>
        <w:rPr>
          <w:rFonts w:ascii="Times New Roman" w:hAnsi="Times New Roman" w:cs="Times New Roman"/>
          <w:sz w:val="28"/>
          <w:szCs w:val="28"/>
        </w:rPr>
      </w:pPr>
      <w:r>
        <w:rPr>
          <w:rFonts w:ascii="Times New Roman" w:hAnsi="Times New Roman" w:cs="Times New Roman"/>
          <w:sz w:val="28"/>
          <w:szCs w:val="28"/>
        </w:rPr>
        <w:t>Extension 1: in this extension we have created a cache memory which will be attached to executing server. Server will cache all results from cloud</w:t>
      </w:r>
    </w:p>
    <w:p w14:paraId="0EA8D25B">
      <w:pPr>
        <w:pStyle w:val="5"/>
        <w:numPr>
          <w:ilvl w:val="0"/>
          <w:numId w:val="2"/>
        </w:numPr>
        <w:jc w:val="both"/>
        <w:rPr>
          <w:rFonts w:ascii="Times New Roman" w:hAnsi="Times New Roman" w:cs="Times New Roman"/>
          <w:sz w:val="28"/>
          <w:szCs w:val="28"/>
        </w:rPr>
      </w:pPr>
      <w:r>
        <w:rPr>
          <w:rFonts w:ascii="Times New Roman" w:hAnsi="Times New Roman" w:cs="Times New Roman"/>
          <w:sz w:val="28"/>
          <w:szCs w:val="28"/>
        </w:rPr>
        <w:t>Extension 2: whenever user issue any query then application will inspect query image into cache memory and if query found then result will be retrieve and send back to user to avoid re-computation time.</w:t>
      </w:r>
    </w:p>
    <w:p w14:paraId="69B03CA5">
      <w:pPr>
        <w:jc w:val="both"/>
        <w:rPr>
          <w:rFonts w:ascii="Times New Roman" w:hAnsi="Times New Roman" w:cs="Times New Roman"/>
          <w:b/>
          <w:sz w:val="28"/>
          <w:szCs w:val="28"/>
        </w:rPr>
      </w:pPr>
      <w:r>
        <w:rPr>
          <w:rFonts w:ascii="Times New Roman" w:hAnsi="Times New Roman" w:cs="Times New Roman"/>
          <w:b/>
          <w:sz w:val="28"/>
          <w:szCs w:val="28"/>
        </w:rPr>
        <w:t>Modules Information</w:t>
      </w:r>
    </w:p>
    <w:p w14:paraId="661D03D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1E8A25BA">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New User Sign up: user can sign up with the cloud server</w:t>
      </w:r>
    </w:p>
    <w:p w14:paraId="45A72DDA">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14:paraId="26BDF5F7">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Train &amp; Load VGG16: after login user can run this module to train and load VGG16 model and then compute prediction accuracy</w:t>
      </w:r>
    </w:p>
    <w:p w14:paraId="19F3DFFC">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Outsource Encrypted Image: user can run this module to outsource image as per paper concept</w:t>
      </w:r>
    </w:p>
    <w:p w14:paraId="6C04E1E3">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Search Verifiable Image: user will upload query image and then system will search related images and send result back to user</w:t>
      </w:r>
    </w:p>
    <w:p w14:paraId="50FDDB61">
      <w:pPr>
        <w:pStyle w:val="5"/>
        <w:numPr>
          <w:ilvl w:val="0"/>
          <w:numId w:val="3"/>
        </w:numPr>
        <w:jc w:val="both"/>
        <w:rPr>
          <w:rFonts w:ascii="Times New Roman" w:hAnsi="Times New Roman" w:cs="Times New Roman"/>
          <w:sz w:val="28"/>
          <w:szCs w:val="28"/>
        </w:rPr>
      </w:pPr>
      <w:r>
        <w:rPr>
          <w:rFonts w:ascii="Times New Roman" w:hAnsi="Times New Roman" w:cs="Times New Roman"/>
          <w:sz w:val="28"/>
          <w:szCs w:val="28"/>
        </w:rPr>
        <w:t>Computation Graph: using this module will plot computation time between existing, propose and extension algorithms.</w:t>
      </w:r>
    </w:p>
    <w:p w14:paraId="4220F5EA">
      <w:pPr>
        <w:jc w:val="both"/>
        <w:rPr>
          <w:rFonts w:ascii="Times New Roman" w:hAnsi="Times New Roman" w:cs="Times New Roman"/>
          <w:b/>
          <w:sz w:val="28"/>
          <w:szCs w:val="28"/>
        </w:rPr>
      </w:pPr>
      <w:r>
        <w:rPr>
          <w:rFonts w:ascii="Times New Roman" w:hAnsi="Times New Roman" w:cs="Times New Roman"/>
          <w:b/>
          <w:sz w:val="28"/>
          <w:szCs w:val="28"/>
        </w:rPr>
        <w:t>SCREEN SHOTS</w:t>
      </w:r>
    </w:p>
    <w:p w14:paraId="510F80A8">
      <w:pPr>
        <w:jc w:val="both"/>
        <w:rPr>
          <w:rFonts w:hint="default" w:ascii="Times New Roman" w:hAnsi="Times New Roman" w:cs="Times New Roman"/>
          <w:sz w:val="28"/>
          <w:szCs w:val="28"/>
          <w:lang w:val="en-US"/>
        </w:rPr>
      </w:pPr>
      <w:r>
        <w:rPr>
          <w:rFonts w:ascii="Times New Roman" w:hAnsi="Times New Roman" w:cs="Times New Roman"/>
          <w:sz w:val="28"/>
          <w:szCs w:val="28"/>
        </w:rPr>
        <w:t>To run project install python 3.7.2 and then install all packages given in requirements.txt file</w:t>
      </w:r>
      <w:r>
        <w:rPr>
          <w:rFonts w:hint="default" w:ascii="Times New Roman" w:hAnsi="Times New Roman" w:cs="Times New Roman"/>
          <w:sz w:val="28"/>
          <w:szCs w:val="28"/>
          <w:lang w:val="en-US"/>
        </w:rPr>
        <w:t>.</w:t>
      </w:r>
    </w:p>
    <w:p w14:paraId="45C8389A">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then will get below page</w:t>
      </w:r>
    </w:p>
    <w:p w14:paraId="2D704ED9">
      <w:pPr>
        <w:jc w:val="both"/>
        <w:rPr>
          <w:rFonts w:ascii="Times New Roman" w:hAnsi="Times New Roman" w:cs="Times New Roman"/>
          <w:sz w:val="28"/>
          <w:szCs w:val="28"/>
        </w:rPr>
      </w:pPr>
      <w:r>
        <w:drawing>
          <wp:inline distT="0" distB="0" distL="114300" distR="114300">
            <wp:extent cx="5728970" cy="2987675"/>
            <wp:effectExtent l="0" t="0" r="5080" b="317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6"/>
                    <a:stretch>
                      <a:fillRect/>
                    </a:stretch>
                  </pic:blipFill>
                  <pic:spPr>
                    <a:xfrm>
                      <a:off x="0" y="0"/>
                      <a:ext cx="5728970" cy="2987675"/>
                    </a:xfrm>
                    <a:prstGeom prst="rect">
                      <a:avLst/>
                    </a:prstGeom>
                    <a:noFill/>
                    <a:ln>
                      <a:noFill/>
                    </a:ln>
                  </pic:spPr>
                </pic:pic>
              </a:graphicData>
            </a:graphic>
          </wp:inline>
        </w:drawing>
      </w:r>
    </w:p>
    <w:p w14:paraId="136D5136">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r>
        <w:fldChar w:fldCharType="begin"/>
      </w:r>
      <w:r>
        <w:instrText xml:space="preserve"> HYPERLINK "http://127.0.0.1:8000/index.html" </w:instrText>
      </w:r>
      <w:r>
        <w:fldChar w:fldCharType="separate"/>
      </w:r>
      <w:r>
        <w:rPr>
          <w:rStyle w:val="4"/>
          <w:rFonts w:ascii="Times New Roman" w:hAnsi="Times New Roman" w:cs="Times New Roman"/>
          <w:sz w:val="28"/>
          <w:szCs w:val="28"/>
        </w:rPr>
        <w:t>http://127.0.0.1:</w:t>
      </w:r>
      <w:r>
        <w:rPr>
          <w:rStyle w:val="4"/>
          <w:rFonts w:hint="default" w:ascii="Times New Roman" w:hAnsi="Times New Roman" w:cs="Times New Roman"/>
          <w:sz w:val="28"/>
          <w:szCs w:val="28"/>
          <w:lang w:val="en-US"/>
        </w:rPr>
        <w:t>5</w:t>
      </w:r>
      <w:r>
        <w:rPr>
          <w:rStyle w:val="4"/>
          <w:rFonts w:ascii="Times New Roman" w:hAnsi="Times New Roman" w:cs="Times New Roman"/>
          <w:sz w:val="28"/>
          <w:szCs w:val="28"/>
        </w:rPr>
        <w:t>000</w:t>
      </w:r>
      <w:r>
        <w:rPr>
          <w:rStyle w:val="4"/>
          <w:rFonts w:ascii="Times New Roman" w:hAnsi="Times New Roman" w:cs="Times New Roman"/>
          <w:sz w:val="28"/>
          <w:szCs w:val="28"/>
        </w:rPr>
        <w:fldChar w:fldCharType="end"/>
      </w:r>
      <w:r>
        <w:rPr>
          <w:rStyle w:val="4"/>
          <w:rFonts w:hint="default" w:ascii="Times New Roman" w:hAnsi="Times New Roman" w:cs="Times New Roman"/>
          <w:sz w:val="28"/>
          <w:szCs w:val="28"/>
          <w:lang w:val="en-US"/>
        </w:rPr>
        <w:t xml:space="preserve"> </w:t>
      </w:r>
      <w:r>
        <w:rPr>
          <w:rFonts w:ascii="Times New Roman" w:hAnsi="Times New Roman" w:cs="Times New Roman"/>
          <w:sz w:val="28"/>
          <w:szCs w:val="28"/>
        </w:rPr>
        <w:t>and then press enter key to get below page</w:t>
      </w:r>
    </w:p>
    <w:p w14:paraId="51C35774">
      <w:pPr>
        <w:jc w:val="both"/>
        <w:rPr>
          <w:rFonts w:ascii="Times New Roman" w:hAnsi="Times New Roman" w:cs="Times New Roman"/>
          <w:sz w:val="28"/>
          <w:szCs w:val="28"/>
        </w:rPr>
      </w:pPr>
      <w:r>
        <w:drawing>
          <wp:inline distT="0" distB="0" distL="114300" distR="114300">
            <wp:extent cx="5730240" cy="2933065"/>
            <wp:effectExtent l="0" t="0" r="3810" b="63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7"/>
                    <a:stretch>
                      <a:fillRect/>
                    </a:stretch>
                  </pic:blipFill>
                  <pic:spPr>
                    <a:xfrm>
                      <a:off x="0" y="0"/>
                      <a:ext cx="5730240" cy="2933065"/>
                    </a:xfrm>
                    <a:prstGeom prst="rect">
                      <a:avLst/>
                    </a:prstGeom>
                    <a:noFill/>
                    <a:ln>
                      <a:noFill/>
                    </a:ln>
                  </pic:spPr>
                </pic:pic>
              </a:graphicData>
            </a:graphic>
          </wp:inline>
        </w:drawing>
      </w:r>
    </w:p>
    <w:p w14:paraId="779BFEC2">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14:paraId="17BE82BB">
      <w:pPr>
        <w:jc w:val="both"/>
        <w:rPr>
          <w:rFonts w:ascii="Times New Roman" w:hAnsi="Times New Roman" w:cs="Times New Roman"/>
          <w:sz w:val="28"/>
          <w:szCs w:val="28"/>
        </w:rPr>
      </w:pPr>
      <w:r>
        <w:drawing>
          <wp:inline distT="0" distB="0" distL="114300" distR="114300">
            <wp:extent cx="5730240" cy="2950845"/>
            <wp:effectExtent l="0" t="0" r="3810" b="19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8"/>
                    <a:stretch>
                      <a:fillRect/>
                    </a:stretch>
                  </pic:blipFill>
                  <pic:spPr>
                    <a:xfrm>
                      <a:off x="0" y="0"/>
                      <a:ext cx="5730240" cy="2950845"/>
                    </a:xfrm>
                    <a:prstGeom prst="rect">
                      <a:avLst/>
                    </a:prstGeom>
                    <a:noFill/>
                    <a:ln>
                      <a:noFill/>
                    </a:ln>
                  </pic:spPr>
                </pic:pic>
              </a:graphicData>
            </a:graphic>
          </wp:inline>
        </w:drawing>
      </w:r>
    </w:p>
    <w:p w14:paraId="3280CA13">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‘User Login’ link to get below page</w:t>
      </w:r>
    </w:p>
    <w:p w14:paraId="37D4336E">
      <w:pPr>
        <w:jc w:val="both"/>
        <w:rPr>
          <w:rFonts w:ascii="Times New Roman" w:hAnsi="Times New Roman" w:cs="Times New Roman"/>
          <w:sz w:val="28"/>
          <w:szCs w:val="28"/>
        </w:rPr>
      </w:pPr>
      <w:r>
        <w:drawing>
          <wp:inline distT="0" distB="0" distL="114300" distR="114300">
            <wp:extent cx="5730240" cy="2919095"/>
            <wp:effectExtent l="0" t="0" r="3810" b="1460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9"/>
                    <a:stretch>
                      <a:fillRect/>
                    </a:stretch>
                  </pic:blipFill>
                  <pic:spPr>
                    <a:xfrm>
                      <a:off x="0" y="0"/>
                      <a:ext cx="5730240" cy="2919095"/>
                    </a:xfrm>
                    <a:prstGeom prst="rect">
                      <a:avLst/>
                    </a:prstGeom>
                    <a:noFill/>
                    <a:ln>
                      <a:noFill/>
                    </a:ln>
                  </pic:spPr>
                </pic:pic>
              </a:graphicData>
            </a:graphic>
          </wp:inline>
        </w:drawing>
      </w:r>
    </w:p>
    <w:p w14:paraId="72073233">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14:paraId="3C8AB27A">
      <w:pPr>
        <w:jc w:val="both"/>
        <w:rPr>
          <w:rFonts w:ascii="Times New Roman" w:hAnsi="Times New Roman" w:cs="Times New Roman"/>
          <w:sz w:val="28"/>
          <w:szCs w:val="28"/>
        </w:rPr>
      </w:pPr>
      <w:r>
        <w:drawing>
          <wp:inline distT="0" distB="0" distL="114300" distR="114300">
            <wp:extent cx="5730240" cy="2936875"/>
            <wp:effectExtent l="0" t="0" r="3810" b="1587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0"/>
                    <a:stretch>
                      <a:fillRect/>
                    </a:stretch>
                  </pic:blipFill>
                  <pic:spPr>
                    <a:xfrm>
                      <a:off x="0" y="0"/>
                      <a:ext cx="5730240" cy="2936875"/>
                    </a:xfrm>
                    <a:prstGeom prst="rect">
                      <a:avLst/>
                    </a:prstGeom>
                    <a:noFill/>
                    <a:ln>
                      <a:noFill/>
                    </a:ln>
                  </pic:spPr>
                </pic:pic>
              </a:graphicData>
            </a:graphic>
          </wp:inline>
        </w:drawing>
      </w:r>
    </w:p>
    <w:p w14:paraId="464CF85E">
      <w:pPr>
        <w:jc w:val="both"/>
        <w:rPr>
          <w:rFonts w:ascii="Times New Roman" w:hAnsi="Times New Roman" w:cs="Times New Roman"/>
          <w:sz w:val="28"/>
          <w:szCs w:val="28"/>
        </w:rPr>
      </w:pPr>
      <w:r>
        <w:rPr>
          <w:rFonts w:ascii="Times New Roman" w:hAnsi="Times New Roman" w:cs="Times New Roman"/>
          <w:sz w:val="28"/>
          <w:szCs w:val="28"/>
        </w:rPr>
        <w:t>In above screen click on ‘Train &amp; Load VGG16’ link to train and load models and then will get below page</w:t>
      </w:r>
    </w:p>
    <w:p w14:paraId="500ECB6E">
      <w:pPr>
        <w:jc w:val="both"/>
        <w:rPr>
          <w:rFonts w:ascii="Times New Roman" w:hAnsi="Times New Roman" w:cs="Times New Roman"/>
          <w:sz w:val="28"/>
          <w:szCs w:val="28"/>
        </w:rPr>
      </w:pPr>
      <w:r>
        <w:drawing>
          <wp:inline distT="0" distB="0" distL="114300" distR="114300">
            <wp:extent cx="5730240" cy="2933065"/>
            <wp:effectExtent l="0" t="0" r="3810" b="63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1"/>
                    <a:stretch>
                      <a:fillRect/>
                    </a:stretch>
                  </pic:blipFill>
                  <pic:spPr>
                    <a:xfrm>
                      <a:off x="0" y="0"/>
                      <a:ext cx="5730240" cy="2933065"/>
                    </a:xfrm>
                    <a:prstGeom prst="rect">
                      <a:avLst/>
                    </a:prstGeom>
                    <a:noFill/>
                    <a:ln>
                      <a:noFill/>
                    </a:ln>
                  </pic:spPr>
                </pic:pic>
              </a:graphicData>
            </a:graphic>
          </wp:inline>
        </w:drawing>
      </w:r>
    </w:p>
    <w:p w14:paraId="7D4D3F87">
      <w:pPr>
        <w:jc w:val="both"/>
        <w:rPr>
          <w:rFonts w:ascii="Times New Roman" w:hAnsi="Times New Roman" w:cs="Times New Roman"/>
          <w:sz w:val="28"/>
          <w:szCs w:val="28"/>
        </w:rPr>
      </w:pPr>
      <w:r>
        <w:rPr>
          <w:rFonts w:ascii="Times New Roman" w:hAnsi="Times New Roman" w:cs="Times New Roman"/>
          <w:sz w:val="28"/>
          <w:szCs w:val="28"/>
        </w:rPr>
        <w:t>In above screen can see VGG16 got high accuracy and now click on ‘Outsource Encrypted Image’ link to get below page</w:t>
      </w:r>
    </w:p>
    <w:p w14:paraId="78629612">
      <w:pPr>
        <w:jc w:val="both"/>
        <w:rPr>
          <w:rFonts w:ascii="Times New Roman" w:hAnsi="Times New Roman" w:cs="Times New Roman"/>
          <w:sz w:val="28"/>
          <w:szCs w:val="28"/>
        </w:rPr>
      </w:pPr>
      <w:r>
        <w:drawing>
          <wp:inline distT="0" distB="0" distL="114300" distR="114300">
            <wp:extent cx="5730240" cy="2943860"/>
            <wp:effectExtent l="0" t="0" r="3810" b="889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12"/>
                    <a:stretch>
                      <a:fillRect/>
                    </a:stretch>
                  </pic:blipFill>
                  <pic:spPr>
                    <a:xfrm>
                      <a:off x="0" y="0"/>
                      <a:ext cx="5730240" cy="2943860"/>
                    </a:xfrm>
                    <a:prstGeom prst="rect">
                      <a:avLst/>
                    </a:prstGeom>
                    <a:noFill/>
                    <a:ln>
                      <a:noFill/>
                    </a:ln>
                  </pic:spPr>
                </pic:pic>
              </a:graphicData>
            </a:graphic>
          </wp:inline>
        </w:drawing>
      </w:r>
    </w:p>
    <w:p w14:paraId="41CDB4E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sample image and then click on ‘buttons’ to get below page</w:t>
      </w:r>
    </w:p>
    <w:p w14:paraId="14E8C3F9">
      <w:pPr>
        <w:jc w:val="both"/>
        <w:rPr>
          <w:rFonts w:ascii="Times New Roman" w:hAnsi="Times New Roman" w:cs="Times New Roman"/>
          <w:sz w:val="28"/>
          <w:szCs w:val="28"/>
        </w:rPr>
      </w:pPr>
      <w:r>
        <w:drawing>
          <wp:inline distT="0" distB="0" distL="114300" distR="114300">
            <wp:extent cx="5730240" cy="2947670"/>
            <wp:effectExtent l="0" t="0" r="3810" b="508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3"/>
                    <a:stretch>
                      <a:fillRect/>
                    </a:stretch>
                  </pic:blipFill>
                  <pic:spPr>
                    <a:xfrm>
                      <a:off x="0" y="0"/>
                      <a:ext cx="5730240" cy="2947670"/>
                    </a:xfrm>
                    <a:prstGeom prst="rect">
                      <a:avLst/>
                    </a:prstGeom>
                    <a:noFill/>
                    <a:ln>
                      <a:noFill/>
                    </a:ln>
                  </pic:spPr>
                </pic:pic>
              </a:graphicData>
            </a:graphic>
          </wp:inline>
        </w:drawing>
      </w:r>
    </w:p>
    <w:p w14:paraId="21677744">
      <w:pPr>
        <w:jc w:val="both"/>
        <w:rPr>
          <w:rFonts w:ascii="Times New Roman" w:hAnsi="Times New Roman" w:cs="Times New Roman"/>
          <w:sz w:val="28"/>
          <w:szCs w:val="28"/>
        </w:rPr>
      </w:pPr>
      <w:r>
        <w:rPr>
          <w:rFonts w:ascii="Times New Roman" w:hAnsi="Times New Roman" w:cs="Times New Roman"/>
          <w:sz w:val="28"/>
          <w:szCs w:val="28"/>
        </w:rPr>
        <w:t>In above screen image encrypted and saved to cloud with above blue colour authentication code. Similarly you can upload as many images as you want and after upload at cloud server memory ‘static/files/’ folder we can see below encrypted image saved</w:t>
      </w:r>
    </w:p>
    <w:p w14:paraId="2E349EC0">
      <w:pPr>
        <w:jc w:val="both"/>
        <w:rPr>
          <w:rFonts w:ascii="Times New Roman" w:hAnsi="Times New Roman" w:cs="Times New Roman"/>
          <w:sz w:val="28"/>
          <w:szCs w:val="28"/>
        </w:rPr>
      </w:pPr>
      <w:r>
        <w:drawing>
          <wp:inline distT="0" distB="0" distL="114300" distR="114300">
            <wp:extent cx="5721985" cy="2866390"/>
            <wp:effectExtent l="0" t="0" r="12065" b="1016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4"/>
                    <a:stretch>
                      <a:fillRect/>
                    </a:stretch>
                  </pic:blipFill>
                  <pic:spPr>
                    <a:xfrm>
                      <a:off x="0" y="0"/>
                      <a:ext cx="5721985" cy="2866390"/>
                    </a:xfrm>
                    <a:prstGeom prst="rect">
                      <a:avLst/>
                    </a:prstGeom>
                    <a:noFill/>
                    <a:ln>
                      <a:noFill/>
                    </a:ln>
                  </pic:spPr>
                </pic:pic>
              </a:graphicData>
            </a:graphic>
          </wp:inline>
        </w:drawing>
      </w:r>
    </w:p>
    <w:p w14:paraId="5E98BD72">
      <w:pPr>
        <w:jc w:val="both"/>
        <w:rPr>
          <w:rFonts w:ascii="Times New Roman" w:hAnsi="Times New Roman" w:cs="Times New Roman"/>
          <w:sz w:val="28"/>
          <w:szCs w:val="28"/>
        </w:rPr>
      </w:pPr>
      <w:r>
        <w:rPr>
          <w:rFonts w:ascii="Times New Roman" w:hAnsi="Times New Roman" w:cs="Times New Roman"/>
          <w:sz w:val="28"/>
          <w:szCs w:val="28"/>
        </w:rPr>
        <w:t>In above screen can see the encrypted image and now click on ‘Search Verifiable Image’ link to get below page</w:t>
      </w:r>
    </w:p>
    <w:p w14:paraId="5203B6B9">
      <w:pPr>
        <w:jc w:val="both"/>
        <w:rPr>
          <w:rFonts w:ascii="Times New Roman" w:hAnsi="Times New Roman" w:cs="Times New Roman"/>
          <w:sz w:val="28"/>
          <w:szCs w:val="28"/>
        </w:rPr>
      </w:pPr>
      <w:r>
        <w:drawing>
          <wp:inline distT="0" distB="0" distL="114300" distR="114300">
            <wp:extent cx="5730240" cy="2943860"/>
            <wp:effectExtent l="0" t="0" r="3810" b="889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15"/>
                    <a:stretch>
                      <a:fillRect/>
                    </a:stretch>
                  </pic:blipFill>
                  <pic:spPr>
                    <a:xfrm>
                      <a:off x="0" y="0"/>
                      <a:ext cx="5730240" cy="2943860"/>
                    </a:xfrm>
                    <a:prstGeom prst="rect">
                      <a:avLst/>
                    </a:prstGeom>
                    <a:noFill/>
                    <a:ln>
                      <a:noFill/>
                    </a:ln>
                  </pic:spPr>
                </pic:pic>
              </a:graphicData>
            </a:graphic>
          </wp:inline>
        </w:drawing>
      </w:r>
    </w:p>
    <w:p w14:paraId="78FA862A">
      <w:pPr>
        <w:jc w:val="both"/>
        <w:rPr>
          <w:rFonts w:ascii="Times New Roman" w:hAnsi="Times New Roman" w:cs="Times New Roman"/>
          <w:sz w:val="28"/>
          <w:szCs w:val="28"/>
        </w:rPr>
      </w:pPr>
      <w:r>
        <w:rPr>
          <w:rFonts w:ascii="Times New Roman" w:hAnsi="Times New Roman" w:cs="Times New Roman"/>
          <w:sz w:val="28"/>
          <w:szCs w:val="28"/>
        </w:rPr>
        <w:t>In above screen to search images user can upload query image and then system will search related similar content image and then will get below output</w:t>
      </w:r>
    </w:p>
    <w:p w14:paraId="070ED27F">
      <w:pPr>
        <w:jc w:val="both"/>
        <w:rPr>
          <w:rFonts w:ascii="Times New Roman" w:hAnsi="Times New Roman" w:cs="Times New Roman"/>
          <w:sz w:val="28"/>
          <w:szCs w:val="28"/>
        </w:rPr>
      </w:pPr>
      <w:r>
        <w:drawing>
          <wp:inline distT="0" distB="0" distL="114300" distR="114300">
            <wp:extent cx="5730240" cy="2969260"/>
            <wp:effectExtent l="0" t="0" r="3810" b="254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16"/>
                    <a:stretch>
                      <a:fillRect/>
                    </a:stretch>
                  </pic:blipFill>
                  <pic:spPr>
                    <a:xfrm>
                      <a:off x="0" y="0"/>
                      <a:ext cx="5730240" cy="2969260"/>
                    </a:xfrm>
                    <a:prstGeom prst="rect">
                      <a:avLst/>
                    </a:prstGeom>
                    <a:noFill/>
                    <a:ln>
                      <a:noFill/>
                    </a:ln>
                  </pic:spPr>
                </pic:pic>
              </a:graphicData>
            </a:graphic>
          </wp:inline>
        </w:drawing>
      </w:r>
    </w:p>
    <w:p w14:paraId="4C9B8C4E">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query image and remaining are similar content based images obtained from cloud. Similarly you can test for any other images and below is another example</w:t>
      </w:r>
    </w:p>
    <w:p w14:paraId="21C97723">
      <w:pPr>
        <w:jc w:val="both"/>
        <w:rPr>
          <w:rFonts w:ascii="Times New Roman" w:hAnsi="Times New Roman" w:cs="Times New Roman"/>
          <w:sz w:val="28"/>
          <w:szCs w:val="28"/>
        </w:rPr>
      </w:pPr>
      <w:r>
        <w:drawing>
          <wp:inline distT="0" distB="0" distL="114300" distR="114300">
            <wp:extent cx="5730240" cy="2950845"/>
            <wp:effectExtent l="0" t="0" r="3810" b="1905"/>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17"/>
                    <a:stretch>
                      <a:fillRect/>
                    </a:stretch>
                  </pic:blipFill>
                  <pic:spPr>
                    <a:xfrm>
                      <a:off x="0" y="0"/>
                      <a:ext cx="5730240" cy="2950845"/>
                    </a:xfrm>
                    <a:prstGeom prst="rect">
                      <a:avLst/>
                    </a:prstGeom>
                    <a:noFill/>
                    <a:ln>
                      <a:noFill/>
                    </a:ln>
                  </pic:spPr>
                </pic:pic>
              </a:graphicData>
            </a:graphic>
          </wp:inline>
        </w:drawing>
      </w:r>
    </w:p>
    <w:p w14:paraId="5B5A5CBE">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below are the similar searches output</w:t>
      </w:r>
    </w:p>
    <w:p w14:paraId="1ED0B5E8">
      <w:pPr>
        <w:jc w:val="both"/>
        <w:rPr>
          <w:rFonts w:ascii="Times New Roman" w:hAnsi="Times New Roman" w:cs="Times New Roman"/>
          <w:sz w:val="28"/>
          <w:szCs w:val="28"/>
        </w:rPr>
      </w:pPr>
      <w:r>
        <w:drawing>
          <wp:inline distT="0" distB="0" distL="114300" distR="114300">
            <wp:extent cx="5730240" cy="2961640"/>
            <wp:effectExtent l="0" t="0" r="3810" b="1016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18"/>
                    <a:stretch>
                      <a:fillRect/>
                    </a:stretch>
                  </pic:blipFill>
                  <pic:spPr>
                    <a:xfrm>
                      <a:off x="0" y="0"/>
                      <a:ext cx="5730240" cy="2961640"/>
                    </a:xfrm>
                    <a:prstGeom prst="rect">
                      <a:avLst/>
                    </a:prstGeom>
                    <a:noFill/>
                    <a:ln>
                      <a:noFill/>
                    </a:ln>
                  </pic:spPr>
                </pic:pic>
              </a:graphicData>
            </a:graphic>
          </wp:inline>
        </w:drawing>
      </w:r>
    </w:p>
    <w:p w14:paraId="34363D2C">
      <w:pPr>
        <w:jc w:val="both"/>
        <w:rPr>
          <w:rFonts w:ascii="Times New Roman" w:hAnsi="Times New Roman" w:cs="Times New Roman"/>
          <w:sz w:val="28"/>
          <w:szCs w:val="28"/>
        </w:rPr>
      </w:pPr>
      <w:r>
        <w:rPr>
          <w:rFonts w:ascii="Times New Roman" w:hAnsi="Times New Roman" w:cs="Times New Roman"/>
          <w:sz w:val="28"/>
          <w:szCs w:val="28"/>
        </w:rPr>
        <w:t>In above screen first image is the query image and others are the similar searched images from the cloud. Now click on ‘Computation Graph’ link to get below graph</w:t>
      </w:r>
    </w:p>
    <w:p w14:paraId="505C3837">
      <w:pPr>
        <w:jc w:val="both"/>
        <w:rPr>
          <w:rFonts w:ascii="Times New Roman" w:hAnsi="Times New Roman" w:cs="Times New Roman"/>
          <w:sz w:val="28"/>
          <w:szCs w:val="28"/>
        </w:rPr>
      </w:pPr>
      <w:r>
        <w:drawing>
          <wp:inline distT="0" distB="0" distL="114300" distR="114300">
            <wp:extent cx="5730240" cy="2940050"/>
            <wp:effectExtent l="0" t="0" r="3810" b="1270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19"/>
                    <a:stretch>
                      <a:fillRect/>
                    </a:stretch>
                  </pic:blipFill>
                  <pic:spPr>
                    <a:xfrm>
                      <a:off x="0" y="0"/>
                      <a:ext cx="5730240" cy="2940050"/>
                    </a:xfrm>
                    <a:prstGeom prst="rect">
                      <a:avLst/>
                    </a:prstGeom>
                    <a:noFill/>
                    <a:ln>
                      <a:noFill/>
                    </a:ln>
                  </pic:spPr>
                </pic:pic>
              </a:graphicData>
            </a:graphic>
          </wp:inline>
        </w:drawing>
      </w:r>
      <w:bookmarkStart w:id="0" w:name="_GoBack"/>
      <w:bookmarkEnd w:id="0"/>
    </w:p>
    <w:p w14:paraId="434F369B">
      <w:pPr>
        <w:jc w:val="both"/>
        <w:rPr>
          <w:rFonts w:ascii="Times New Roman" w:hAnsi="Times New Roman" w:cs="Times New Roman"/>
          <w:sz w:val="28"/>
          <w:szCs w:val="28"/>
        </w:rPr>
      </w:pPr>
      <w:r>
        <w:rPr>
          <w:rFonts w:ascii="Times New Roman" w:hAnsi="Times New Roman" w:cs="Times New Roman"/>
          <w:sz w:val="28"/>
          <w:szCs w:val="28"/>
        </w:rPr>
        <w:t>In above graph x-axis represents number of query image search and y-axis represents computation time. In above graph blue line represents existing KNN based search and then yellow line represents Propose search time and green line represents extension cache search time. In above search computation time graph can see propose and extension took less time.</w:t>
      </w:r>
    </w:p>
    <w:p w14:paraId="736DA79A">
      <w:pPr>
        <w:jc w:val="both"/>
        <w:rPr>
          <w:rFonts w:ascii="Times New Roman" w:hAnsi="Times New Roman" w:cs="Times New Roman"/>
          <w:sz w:val="28"/>
          <w:szCs w:val="28"/>
        </w:rPr>
      </w:pPr>
    </w:p>
    <w:p w14:paraId="56CD2FD8">
      <w:pPr>
        <w:jc w:val="both"/>
        <w:rPr>
          <w:rFonts w:ascii="Times New Roman" w:hAnsi="Times New Roman" w:cs="Times New Roman"/>
          <w:sz w:val="28"/>
          <w:szCs w:val="28"/>
        </w:rPr>
      </w:pPr>
    </w:p>
    <w:p w14:paraId="28AAC712">
      <w:pPr>
        <w:jc w:val="both"/>
        <w:rPr>
          <w:rFonts w:ascii="Times New Roman" w:hAnsi="Times New Roman" w:cs="Times New Roman"/>
          <w:sz w:val="28"/>
          <w:szCs w:val="28"/>
        </w:rPr>
      </w:pPr>
      <w:r>
        <w:rPr>
          <w:rFonts w:ascii="Times New Roman" w:hAnsi="Times New Roman" w:cs="Times New Roman"/>
          <w:sz w:val="28"/>
          <w:szCs w:val="28"/>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B239C7"/>
    <w:multiLevelType w:val="multilevel"/>
    <w:tmpl w:val="4EB239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E952250"/>
    <w:multiLevelType w:val="multilevel"/>
    <w:tmpl w:val="6E9522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5354FC2"/>
    <w:multiLevelType w:val="multilevel"/>
    <w:tmpl w:val="75354FC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103"/>
    <w:rsid w:val="00052E34"/>
    <w:rsid w:val="001747B4"/>
    <w:rsid w:val="001A2103"/>
    <w:rsid w:val="00893CFA"/>
    <w:rsid w:val="00AC74C8"/>
    <w:rsid w:val="00ED26BE"/>
    <w:rsid w:val="03763AA5"/>
    <w:rsid w:val="03C63AB9"/>
    <w:rsid w:val="049F5EA2"/>
    <w:rsid w:val="08B42AD4"/>
    <w:rsid w:val="0933687D"/>
    <w:rsid w:val="0F656151"/>
    <w:rsid w:val="0F826515"/>
    <w:rsid w:val="160114A8"/>
    <w:rsid w:val="1A5326BB"/>
    <w:rsid w:val="1AF45AC8"/>
    <w:rsid w:val="1C625C9F"/>
    <w:rsid w:val="1DE3308C"/>
    <w:rsid w:val="23907E55"/>
    <w:rsid w:val="2D18338A"/>
    <w:rsid w:val="301C6E7A"/>
    <w:rsid w:val="3810730B"/>
    <w:rsid w:val="3811655F"/>
    <w:rsid w:val="39472B23"/>
    <w:rsid w:val="3DD006F5"/>
    <w:rsid w:val="3DEF0FAA"/>
    <w:rsid w:val="46755232"/>
    <w:rsid w:val="47DD756D"/>
    <w:rsid w:val="47EF314E"/>
    <w:rsid w:val="4DAD0C10"/>
    <w:rsid w:val="4E66112F"/>
    <w:rsid w:val="535F74CA"/>
    <w:rsid w:val="62643CF8"/>
    <w:rsid w:val="66602124"/>
    <w:rsid w:val="6AD820D3"/>
    <w:rsid w:val="6BA73AAA"/>
    <w:rsid w:val="74313441"/>
    <w:rsid w:val="784D67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1139</Words>
  <Characters>6498</Characters>
  <Lines>54</Lines>
  <Paragraphs>15</Paragraphs>
  <TotalTime>45</TotalTime>
  <ScaleCrop>false</ScaleCrop>
  <LinksUpToDate>false</LinksUpToDate>
  <CharactersWithSpaces>7622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2025-08-05T09:06:00Z</dcterms:created>
  <dc:creator>Admin</dc:creator>
  <cp:lastModifiedBy>Tru projects</cp:lastModifiedBy>
  <dcterms:modified xsi:type="dcterms:W3CDTF">2025-10-06T06:51:37Z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3E2B9381E4D046C79B02A2C40153C9A9_12</vt:lpwstr>
  </property>
</Properties>
</file>