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7C8FBED8" w:rsidR="00A40C77" w:rsidRPr="00FA2C05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FA2C05">
        <w:rPr>
          <w:i/>
          <w:sz w:val="28"/>
          <w:szCs w:val="28"/>
        </w:rPr>
        <w:t>1</w:t>
      </w:r>
      <w:r w:rsidR="0013569B" w:rsidRPr="00FA2C05">
        <w:rPr>
          <w:i/>
          <w:sz w:val="28"/>
          <w:szCs w:val="28"/>
        </w:rPr>
        <w:t>2</w:t>
      </w:r>
    </w:p>
    <w:p w14:paraId="5B72A2E7" w14:textId="04AE367A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FA2C05" w:rsidRPr="00FA2C05">
        <w:rPr>
          <w:b/>
          <w:sz w:val="28"/>
          <w:szCs w:val="28"/>
        </w:rPr>
        <w:t>Використання Docker composer  для створення архітектури проєкту</w:t>
      </w:r>
      <w:r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3D50DE0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3F5F05" w:rsidRPr="003F5F05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004A7364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FA2C05">
        <w:rPr>
          <w:b/>
          <w:bCs/>
          <w:caps/>
          <w:sz w:val="28"/>
          <w:szCs w:val="28"/>
        </w:rPr>
        <w:t>1</w:t>
      </w:r>
      <w:r w:rsidR="0013569B">
        <w:rPr>
          <w:b/>
          <w:bCs/>
          <w:caps/>
          <w:sz w:val="28"/>
          <w:szCs w:val="28"/>
          <w:lang w:val="ru-RU"/>
        </w:rPr>
        <w:t>2</w:t>
      </w:r>
    </w:p>
    <w:p w14:paraId="547F39DF" w14:textId="2CCB4EC9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FA2C05" w:rsidRPr="00FA2C05">
        <w:rPr>
          <w:iCs/>
          <w:sz w:val="28"/>
          <w:szCs w:val="28"/>
        </w:rPr>
        <w:t>Використання Docker composer  для створення архітектури проєкту</w:t>
      </w:r>
      <w:r w:rsidR="0013569B" w:rsidRPr="0013569B">
        <w:rPr>
          <w:iCs/>
          <w:sz w:val="28"/>
          <w:szCs w:val="28"/>
        </w:rPr>
        <w:t>.</w:t>
      </w:r>
    </w:p>
    <w:p w14:paraId="2FDC1101" w14:textId="1F0FE0AE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bookmarkStart w:id="0" w:name="_GoBack"/>
      <w:bookmarkEnd w:id="0"/>
      <w:r w:rsidR="00F1336C" w:rsidRPr="00F1336C">
        <w:rPr>
          <w:iCs/>
          <w:sz w:val="28"/>
          <w:szCs w:val="28"/>
        </w:rPr>
        <w:t>Набути практичних навичок використання Docker Compose для декларативного опису та керування архітектурою багатоконтейнерного проєкту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696F68EB" w14:textId="319159F8" w:rsidR="00A9545A" w:rsidRPr="00A9545A" w:rsidRDefault="00FA2C05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FA2C05">
        <w:rPr>
          <w:bCs/>
          <w:iCs/>
          <w:sz w:val="28"/>
          <w:szCs w:val="28"/>
        </w:rPr>
        <w:t>Створ</w:t>
      </w:r>
      <w:r>
        <w:rPr>
          <w:bCs/>
          <w:iCs/>
          <w:sz w:val="28"/>
          <w:szCs w:val="28"/>
        </w:rPr>
        <w:t>ити</w:t>
      </w:r>
      <w:r w:rsidRPr="00FA2C05">
        <w:rPr>
          <w:bCs/>
          <w:iCs/>
          <w:sz w:val="28"/>
          <w:szCs w:val="28"/>
        </w:rPr>
        <w:t xml:space="preserve"> файл yml для контейнерів на основі образів, що розроблені в попередній роботі</w:t>
      </w:r>
      <w:r w:rsidR="00A9545A" w:rsidRPr="00A9545A">
        <w:rPr>
          <w:bCs/>
          <w:iCs/>
          <w:sz w:val="28"/>
          <w:szCs w:val="28"/>
        </w:rPr>
        <w:t>;</w:t>
      </w:r>
    </w:p>
    <w:p w14:paraId="7218FF45" w14:textId="444EB526" w:rsidR="00A9545A" w:rsidRDefault="00FA2C05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FA2C05">
        <w:rPr>
          <w:bCs/>
          <w:iCs/>
          <w:sz w:val="28"/>
          <w:szCs w:val="28"/>
        </w:rPr>
        <w:t>Створ</w:t>
      </w:r>
      <w:r>
        <w:rPr>
          <w:bCs/>
          <w:iCs/>
          <w:sz w:val="28"/>
          <w:szCs w:val="28"/>
        </w:rPr>
        <w:t>ити</w:t>
      </w:r>
      <w:r w:rsidRPr="00FA2C05">
        <w:rPr>
          <w:bCs/>
          <w:iCs/>
          <w:sz w:val="28"/>
          <w:szCs w:val="28"/>
        </w:rPr>
        <w:t xml:space="preserve"> інфраструктуру проєкту</w:t>
      </w:r>
      <w:r w:rsidR="00DF5F41">
        <w:rPr>
          <w:bCs/>
          <w:iCs/>
          <w:sz w:val="28"/>
          <w:szCs w:val="28"/>
        </w:rPr>
        <w:t>;</w:t>
      </w:r>
    </w:p>
    <w:p w14:paraId="3F4933C8" w14:textId="4BBCB397" w:rsidR="00DF5F41" w:rsidRDefault="00FA2C05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FA2C05">
        <w:rPr>
          <w:bCs/>
          <w:iCs/>
          <w:sz w:val="28"/>
          <w:szCs w:val="28"/>
        </w:rPr>
        <w:t>Викона</w:t>
      </w:r>
      <w:r>
        <w:rPr>
          <w:bCs/>
          <w:iCs/>
          <w:sz w:val="28"/>
          <w:szCs w:val="28"/>
        </w:rPr>
        <w:t>ти</w:t>
      </w:r>
      <w:r w:rsidRPr="00FA2C05">
        <w:rPr>
          <w:bCs/>
          <w:iCs/>
          <w:sz w:val="28"/>
          <w:szCs w:val="28"/>
        </w:rPr>
        <w:t xml:space="preserve"> запуск віртуального середовища та продемонстру</w:t>
      </w:r>
      <w:r>
        <w:rPr>
          <w:bCs/>
          <w:iCs/>
          <w:sz w:val="28"/>
          <w:szCs w:val="28"/>
        </w:rPr>
        <w:t>вати</w:t>
      </w:r>
      <w:r w:rsidRPr="00FA2C05">
        <w:rPr>
          <w:bCs/>
          <w:iCs/>
          <w:sz w:val="28"/>
          <w:szCs w:val="28"/>
        </w:rPr>
        <w:t xml:space="preserve"> працездатність налаштованої інфраструктури</w:t>
      </w:r>
      <w:r w:rsidR="00DF5F41">
        <w:rPr>
          <w:bCs/>
          <w:iCs/>
          <w:sz w:val="28"/>
          <w:szCs w:val="28"/>
        </w:rPr>
        <w:t>;</w:t>
      </w:r>
    </w:p>
    <w:p w14:paraId="02C3624B" w14:textId="7F87F7F1" w:rsidR="002E4E66" w:rsidRDefault="00A9545A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</w:t>
      </w:r>
      <w:r w:rsidR="00DF5F41">
        <w:rPr>
          <w:bCs/>
          <w:iCs/>
          <w:sz w:val="28"/>
          <w:szCs w:val="28"/>
        </w:rPr>
        <w:t>т</w:t>
      </w:r>
      <w:r w:rsidRPr="00A9545A">
        <w:rPr>
          <w:bCs/>
          <w:iCs/>
          <w:sz w:val="28"/>
          <w:szCs w:val="28"/>
        </w:rPr>
        <w:t>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4B8DBF21" w:rsidR="006B7958" w:rsidRDefault="00516463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16463">
        <w:rPr>
          <w:sz w:val="28"/>
          <w:szCs w:val="28"/>
        </w:rPr>
        <w:t>У першій лабораторній роботі обрано програмний продукт, а саме застосунок Flo, який використовується для менеджменту репродуктивного здоров’я людей жіночої статі. Посилання на сайт: https://flo.health/uk.</w:t>
      </w: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4CD920F1" w:rsidR="0093359F" w:rsidRDefault="0093359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39381395" w:rsidR="00E03A73" w:rsidRDefault="00077332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077332">
        <w:rPr>
          <w:sz w:val="28"/>
          <w:szCs w:val="28"/>
        </w:rPr>
        <w:t>Таблиця 1 – Параметри опису usecase</w:t>
      </w:r>
    </w:p>
    <w:p w14:paraId="369D4BBB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1. docker-compose.yml (корінь lr12ao) — описує інфраструктуру з рис. 1: два сервіси на основі Dockerfile'ів з ЛР11 (db — MySQL з db_lr_admin-main, web — Django з lr_6_proj-main), об'єднані спільною мережею compose, порт застосунку опубліковано на хост 8000:80.</w:t>
      </w:r>
    </w:p>
    <w:p w14:paraId="4B6F1F72" w14:textId="778A9ED5" w:rsid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docker-compose.yml</w:t>
      </w:r>
      <w:r>
        <w:rPr>
          <w:sz w:val="28"/>
          <w:szCs w:val="28"/>
        </w:rPr>
        <w:t>:</w:t>
      </w:r>
    </w:p>
    <w:p w14:paraId="79091911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services:</w:t>
      </w:r>
    </w:p>
    <w:p w14:paraId="6D1390F7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db:</w:t>
      </w:r>
    </w:p>
    <w:p w14:paraId="22AD543C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build: ./db_lr_admin-main/db_lr_admin-main   # образ MySQL з ЛР11</w:t>
      </w:r>
    </w:p>
    <w:p w14:paraId="6E85490D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container_name: db_lr_admin</w:t>
      </w:r>
    </w:p>
    <w:p w14:paraId="0A506DF7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restart: unless-stopped</w:t>
      </w:r>
    </w:p>
    <w:p w14:paraId="4A97421F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27D06B3E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lastRenderedPageBreak/>
        <w:t xml:space="preserve">  web:</w:t>
      </w:r>
    </w:p>
    <w:p w14:paraId="01AEE40C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build: ./lr_6_proj-main/lr_6_proj-main        # образ Django-застосунку з ЛР11</w:t>
      </w:r>
    </w:p>
    <w:p w14:paraId="2D6F4E84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container_name: lr_6_proj</w:t>
      </w:r>
    </w:p>
    <w:p w14:paraId="2223F39A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restart: unless-stopped</w:t>
      </w:r>
    </w:p>
    <w:p w14:paraId="584516A9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depends_on:</w:t>
      </w:r>
    </w:p>
    <w:p w14:paraId="6D8348AE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  - db          # web стартує лише після старту контейнера db</w:t>
      </w:r>
    </w:p>
    <w:p w14:paraId="60881BA4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ports:</w:t>
      </w:r>
    </w:p>
    <w:p w14:paraId="3DE847D0" w14:textId="60995A16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 xml:space="preserve">      - "8000:80"    # доступ з хоста/локальної мережі на порт 8000</w:t>
      </w:r>
    </w:p>
    <w:p w14:paraId="01164271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2. Виправлення коду lr_6_proj-main/lr_6_proj-main/show_list/mysql_connect.py — рядок підключення до БД:</w:t>
      </w:r>
    </w:p>
    <w:p w14:paraId="4DFF9D5A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# "db" - ім'я сервісу БД у docker-compose.yml, а не IP-адреса</w:t>
      </w:r>
    </w:p>
    <w:p w14:paraId="6244574B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self.engine = create_engine("mysql+mysqlconnector://sammy:pass</w:t>
      </w:r>
    </w:p>
    <w:p w14:paraId="72D5B621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Раніше там був захардкоджений IP віртуалки з ЛР7 (192.168.10.12) — у мережі docker-compose контейнери звертаються один до одного за іменем сервіса, а не</w:t>
      </w:r>
    </w:p>
    <w:p w14:paraId="0BB900AF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по IP, тому без цієї правки web не знайшов би базу.</w:t>
      </w:r>
    </w:p>
    <w:p w14:paraId="535BF43E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09B5D0FC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Перевірено наживо на цій машині: docker compose build → dockerйнери Up, curl http://localhost:8000/home/ → HTTP 200, сторінка «Таблиця студентів» з 7 рядками з БД, у логах web жодних помилок. Контейнери зараз запущені — можете одразу відкрити http://localhost:8000/home/ у</w:t>
      </w:r>
    </w:p>
    <w:p w14:paraId="1F1EFA96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браузері.</w:t>
      </w:r>
    </w:p>
    <w:p w14:paraId="02801853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0731D4BD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Команди, які я використав</w:t>
      </w:r>
    </w:p>
    <w:p w14:paraId="1DBB0D10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2BF0E457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compose config          # перевірка синтаксису yml</w:t>
      </w:r>
    </w:p>
    <w:p w14:paraId="53749769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compose build           # збірка образів lr12ao-db, lr12ao-web</w:t>
      </w:r>
    </w:p>
    <w:p w14:paraId="3AE18960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rm db_lr_admin lr_6_proj  # прибрав старі зупинені контись з ручних запусків ЛР11)</w:t>
      </w:r>
    </w:p>
    <w:p w14:paraId="795FEB28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compose up -d           # запуск обох контейнерів</w:t>
      </w:r>
    </w:p>
    <w:p w14:paraId="6FCD6214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lastRenderedPageBreak/>
        <w:t>docker compose ps              # перевірка статусу</w:t>
      </w:r>
    </w:p>
    <w:p w14:paraId="35387F8B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curl http://localhost:8000/home/   # перевірка роботи вебзастосунку</w:t>
      </w:r>
    </w:p>
    <w:p w14:paraId="5381CF16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logs lr_6_proj --tail 20    # перевірка відсутності пом</w:t>
      </w:r>
    </w:p>
    <w:p w14:paraId="35F265CB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2F37FEAE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Що виконати вам (для скріншотів у звіт і захисту)</w:t>
      </w:r>
    </w:p>
    <w:p w14:paraId="12321C33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277092D7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Оскільки контейнери я вже підняв на цій машині, для звіту повтwerShell/терміналі — це і будуть скріншоти демонстраціївласного середовища:</w:t>
      </w:r>
    </w:p>
    <w:p w14:paraId="24BE126E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2AD5D503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cd C:\Users\Nasya\Desktop\lr12ao</w:t>
      </w:r>
    </w:p>
    <w:p w14:paraId="68599FC4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compose build</w:t>
      </w:r>
    </w:p>
    <w:p w14:paraId="51530D93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compose up -d</w:t>
      </w:r>
    </w:p>
    <w:p w14:paraId="7A3CA567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compose ps</w:t>
      </w:r>
    </w:p>
    <w:p w14:paraId="03A25AEE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images</w:t>
      </w:r>
    </w:p>
    <w:p w14:paraId="06870F57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Потім відкрийте в браузері:</w:t>
      </w:r>
    </w:p>
    <w:p w14:paraId="06643CE6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http://localhost:8000/home/ — локальна демонстрація (аналог рис. 2)</w:t>
      </w:r>
    </w:p>
    <w:p w14:paraId="4E80F12F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http://192.168.1.42:8000/home/ — з іншого пристрою в тій самP цього ПК; уточніть своїм ipconfig, шукайте адаптер вашоїреальної мережі, не VirtualBox/Hyper-V адаптери 192.168.56.x / 172.x)</w:t>
      </w:r>
    </w:p>
    <w:p w14:paraId="43B189AA" w14:textId="0317049A" w:rsidR="00D41827" w:rsidRPr="00D41827" w:rsidRDefault="00D41827" w:rsidP="00D41827">
      <w:pPr>
        <w:suppressAutoHyphens w:val="0"/>
        <w:spacing w:line="360" w:lineRule="auto"/>
        <w:ind w:leftChars="0" w:firstLineChars="0" w:firstLine="1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51836A1" wp14:editId="402088FC">
            <wp:extent cx="6299835" cy="369697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26B0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Якщо з іншого пристрою в мережі сторінка не відкривається — потрібно дозволити вхідні підключення на порт 8000 у Windows Defender Firewall</w:t>
      </w:r>
    </w:p>
    <w:p w14:paraId="1A07DEF1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(New-NetFirewallRule -DisplayName "Docker 8000" -Direction Inb 8000 -Action Allow), це прямо стосується теоретичного питанняпро доступ з мережі до вебсервера в контейнері.</w:t>
      </w:r>
    </w:p>
    <w:p w14:paraId="3B009573" w14:textId="6764F50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noProof/>
          <w:sz w:val="28"/>
          <w:szCs w:val="28"/>
          <w:lang w:val="ru-RU"/>
        </w:rPr>
        <w:drawing>
          <wp:inline distT="0" distB="0" distL="0" distR="0" wp14:anchorId="2719074E" wp14:editId="65A8070C">
            <wp:extent cx="6299835" cy="2280285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389D" w14:textId="44A539F0" w:rsid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1AC7612" wp14:editId="60A759E4">
            <wp:extent cx="6299835" cy="31845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24B6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Наприкінці, коли все задокументовано:</w:t>
      </w:r>
    </w:p>
    <w:p w14:paraId="55F71BFA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docker compose down    # зупинити й прибрати контейнери/мережу</w:t>
      </w:r>
    </w:p>
    <w:p w14:paraId="03F93910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0B0EDC3A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Що додати до звіту</w:t>
      </w:r>
    </w:p>
    <w:p w14:paraId="54236680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D2016A3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Файли:</w:t>
      </w:r>
    </w:p>
    <w:p w14:paraId="031158C4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docker-compose.yml (весь вміст, з коментарями)</w:t>
      </w:r>
    </w:p>
    <w:p w14:paraId="4B86F9E5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Змінений фрагмент show_list/mysql_connect.py (рядок з create</w:t>
      </w:r>
    </w:p>
    <w:p w14:paraId="142DA3DB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Обидва Dockerfile (з db_lr_admin-main і lr_6_proj-main) — вони вже готові з ЛР11, просто вкажіть, що compose використовує саме ці образи</w:t>
      </w:r>
    </w:p>
    <w:p w14:paraId="35F3D4FD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63EABE0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Скріншоти:</w:t>
      </w:r>
    </w:p>
    <w:p w14:paraId="0D549289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Вивід docker compose config (підтверджує коректність yml і н</w:t>
      </w:r>
    </w:p>
    <w:p w14:paraId="0086434D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Вивід docker compose build (видно, що збираються обидва образи)</w:t>
      </w:r>
    </w:p>
    <w:p w14:paraId="39D096EC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Вивід docker compose up -d та docker compose ps (обидва конт&gt;80/tcp)</w:t>
      </w:r>
    </w:p>
    <w:p w14:paraId="123AAD30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Сторінка застосунку в браузері з localhost:8000/home/</w:t>
      </w:r>
    </w:p>
    <w:p w14:paraId="7012B405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- Сторінка застосунку, відкрита з іншого пристрою в мережі за у до вебсерверу з локальної мережі»</w:t>
      </w:r>
    </w:p>
    <w:p w14:paraId="18911CC1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lastRenderedPageBreak/>
        <w:t>- Вивід docker images / docker ps з вашого терміналу (не забудьте, щоб у скріншоті було видно ваше ім'я користувача/hostname — це підтверджує власне середовище)</w:t>
      </w:r>
    </w:p>
    <w:p w14:paraId="1208D230" w14:textId="77777777" w:rsidR="00D41827" w:rsidRPr="00D41827" w:rsidRDefault="00D41827" w:rsidP="00D41827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37541A10" w14:textId="77742625" w:rsidR="00077332" w:rsidRDefault="00D41827" w:rsidP="00D4182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41827">
        <w:rPr>
          <w:sz w:val="28"/>
          <w:szCs w:val="28"/>
        </w:rPr>
        <w:t>Сам звіт не пишу — вище все, що туди підставити.</w:t>
      </w:r>
    </w:p>
    <w:p w14:paraId="15D127E2" w14:textId="77777777" w:rsidR="000427C9" w:rsidRPr="00EC5691" w:rsidRDefault="000427C9" w:rsidP="00A9545A">
      <w:pPr>
        <w:spacing w:before="120" w:after="120" w:line="360" w:lineRule="auto"/>
        <w:ind w:leftChars="1" w:left="2" w:firstLineChars="0" w:firstLine="0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t>Контрольні питання</w:t>
      </w:r>
    </w:p>
    <w:p w14:paraId="18EE8612" w14:textId="2343C79C" w:rsidR="002E36A7" w:rsidRDefault="00FA2C05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FA2C05">
        <w:rPr>
          <w:b/>
          <w:bCs/>
          <w:sz w:val="28"/>
          <w:szCs w:val="28"/>
        </w:rPr>
        <w:t>Чим відрізняється контейнер Docker від віртуальних середовищ VirtualBox, Hyper-V тощо?</w:t>
      </w:r>
    </w:p>
    <w:p w14:paraId="10D60089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119A190A" w14:textId="4F6F9AD5" w:rsidR="002E36A7" w:rsidRPr="002E36A7" w:rsidRDefault="00FA2C05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FA2C05">
        <w:rPr>
          <w:b/>
          <w:bCs/>
          <w:sz w:val="28"/>
          <w:szCs w:val="28"/>
        </w:rPr>
        <w:t>Для чого призначений Docker composer? Які команди Docker composer вам відомі?</w:t>
      </w:r>
    </w:p>
    <w:p w14:paraId="66223229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5FBF4675" w14:textId="7E9C5751" w:rsidR="002E36A7" w:rsidRPr="002E36A7" w:rsidRDefault="00FA2C05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FA2C05">
        <w:rPr>
          <w:b/>
          <w:bCs/>
          <w:sz w:val="28"/>
          <w:szCs w:val="28"/>
        </w:rPr>
        <w:t>Як налаштувати доступ до директорії, що знаходиться в контейнері Docker?</w:t>
      </w:r>
    </w:p>
    <w:p w14:paraId="473F5EAB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47FEEEB0" w14:textId="41625B4B" w:rsidR="002E36A7" w:rsidRPr="002E36A7" w:rsidRDefault="00FA2C05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FA2C05">
        <w:rPr>
          <w:b/>
          <w:bCs/>
          <w:sz w:val="28"/>
          <w:szCs w:val="28"/>
        </w:rPr>
        <w:t>Що таке «Port forwarding» (перенаправлення портів)?  Яким чином «Port forwarding» можна реалізувати в контейнерах Docker?</w:t>
      </w:r>
    </w:p>
    <w:p w14:paraId="5E212058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1A17BD44" w14:textId="429D34D0" w:rsidR="002E36A7" w:rsidRPr="002E36A7" w:rsidRDefault="00FA2C05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FA2C05">
        <w:rPr>
          <w:b/>
          <w:bCs/>
          <w:sz w:val="28"/>
          <w:szCs w:val="28"/>
        </w:rPr>
        <w:t>Яким чином можна забезпечити доступ з мережі до вебсерверу в контейнері Docker?</w:t>
      </w:r>
    </w:p>
    <w:p w14:paraId="32D2CD03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1BC49FB0" w14:textId="68793350" w:rsidR="002E36A7" w:rsidRPr="002E36A7" w:rsidRDefault="00FA2C05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FA2C05">
        <w:rPr>
          <w:b/>
          <w:bCs/>
          <w:sz w:val="28"/>
          <w:szCs w:val="28"/>
        </w:rPr>
        <w:t>Які саме розділи Dockerfile вам відомі? Для чого призначені розділи «RUN», «CMD»?</w:t>
      </w:r>
    </w:p>
    <w:p w14:paraId="629F3ED9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612EEF70" w14:textId="6508AD30" w:rsidR="002E36A7" w:rsidRPr="002E36A7" w:rsidRDefault="00FA2C05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FA2C05">
        <w:rPr>
          <w:b/>
          <w:bCs/>
          <w:sz w:val="28"/>
          <w:szCs w:val="28"/>
        </w:rPr>
        <w:t>Яким чином можна видалити контейнери створені на основі побудованого образу з Dockerfile?</w:t>
      </w:r>
    </w:p>
    <w:p w14:paraId="7C711D77" w14:textId="77777777" w:rsidR="002E36A7" w:rsidRPr="002E36A7" w:rsidRDefault="002E36A7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</w:p>
    <w:p w14:paraId="0C2FDB9F" w14:textId="18E90A31" w:rsidR="0044768C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FA2C05">
        <w:rPr>
          <w:sz w:val="28"/>
          <w:szCs w:val="28"/>
        </w:rPr>
        <w:t>1</w:t>
      </w:r>
      <w:r w:rsidR="002E36A7">
        <w:rPr>
          <w:sz w:val="28"/>
          <w:szCs w:val="28"/>
        </w:rPr>
        <w:t>2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0427C9">
        <w:rPr>
          <w:color w:val="FF0000"/>
          <w:sz w:val="28"/>
          <w:szCs w:val="28"/>
        </w:rPr>
        <w:t>з інструментом для тестування Selenium Webdriver API</w:t>
      </w:r>
      <w:r w:rsidR="00816A4B" w:rsidRPr="00816A4B">
        <w:rPr>
          <w:sz w:val="28"/>
          <w:szCs w:val="28"/>
        </w:rPr>
        <w:t>.</w:t>
      </w:r>
      <w:r w:rsidR="00816A4B">
        <w:rPr>
          <w:sz w:val="28"/>
          <w:szCs w:val="28"/>
        </w:rPr>
        <w:t xml:space="preserve"> </w:t>
      </w:r>
      <w:r w:rsidR="00A853AE" w:rsidRPr="00EC5691">
        <w:rPr>
          <w:sz w:val="28"/>
          <w:szCs w:val="28"/>
        </w:rPr>
        <w:t xml:space="preserve">Завдяки </w:t>
      </w:r>
      <w:r w:rsidR="00A853AE" w:rsidRPr="00EC5691">
        <w:rPr>
          <w:sz w:val="28"/>
          <w:szCs w:val="28"/>
        </w:rPr>
        <w:lastRenderedPageBreak/>
        <w:t>використанню набутих навичок виконано завдання з лабораторної роботи. Звіт оформлено згідно ДСТУ.</w:t>
      </w:r>
    </w:p>
    <w:sectPr w:rsidR="0044768C">
      <w:footerReference w:type="even" r:id="rId12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A61CFA" w14:textId="77777777" w:rsidR="00815A41" w:rsidRDefault="00815A41">
      <w:pPr>
        <w:spacing w:line="240" w:lineRule="auto"/>
        <w:ind w:left="0" w:hanging="2"/>
      </w:pPr>
      <w:r>
        <w:separator/>
      </w:r>
    </w:p>
  </w:endnote>
  <w:endnote w:type="continuationSeparator" w:id="0">
    <w:p w14:paraId="738ABAE4" w14:textId="77777777" w:rsidR="00815A41" w:rsidRDefault="00815A4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792760" w14:textId="77777777" w:rsidR="00815A41" w:rsidRDefault="00815A41">
      <w:pPr>
        <w:spacing w:line="240" w:lineRule="auto"/>
        <w:ind w:left="0" w:hanging="2"/>
      </w:pPr>
      <w:r>
        <w:separator/>
      </w:r>
    </w:p>
  </w:footnote>
  <w:footnote w:type="continuationSeparator" w:id="0">
    <w:p w14:paraId="1441BBC7" w14:textId="77777777" w:rsidR="00815A41" w:rsidRDefault="00815A41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>
    <w:nsid w:val="7560364A"/>
    <w:multiLevelType w:val="hybridMultilevel"/>
    <w:tmpl w:val="6074A62C"/>
    <w:lvl w:ilvl="0" w:tplc="AC62A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9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9"/>
  </w:num>
  <w:num w:numId="5">
    <w:abstractNumId w:val="30"/>
  </w:num>
  <w:num w:numId="6">
    <w:abstractNumId w:val="28"/>
  </w:num>
  <w:num w:numId="7">
    <w:abstractNumId w:val="20"/>
  </w:num>
  <w:num w:numId="8">
    <w:abstractNumId w:val="43"/>
  </w:num>
  <w:num w:numId="9">
    <w:abstractNumId w:val="19"/>
  </w:num>
  <w:num w:numId="10">
    <w:abstractNumId w:val="21"/>
  </w:num>
  <w:num w:numId="11">
    <w:abstractNumId w:val="44"/>
  </w:num>
  <w:num w:numId="12">
    <w:abstractNumId w:val="41"/>
  </w:num>
  <w:num w:numId="13">
    <w:abstractNumId w:val="35"/>
  </w:num>
  <w:num w:numId="14">
    <w:abstractNumId w:val="40"/>
  </w:num>
  <w:num w:numId="15">
    <w:abstractNumId w:val="36"/>
  </w:num>
  <w:num w:numId="16">
    <w:abstractNumId w:val="14"/>
  </w:num>
  <w:num w:numId="17">
    <w:abstractNumId w:val="25"/>
  </w:num>
  <w:num w:numId="18">
    <w:abstractNumId w:val="33"/>
  </w:num>
  <w:num w:numId="19">
    <w:abstractNumId w:val="17"/>
  </w:num>
  <w:num w:numId="20">
    <w:abstractNumId w:val="22"/>
  </w:num>
  <w:num w:numId="21">
    <w:abstractNumId w:val="23"/>
  </w:num>
  <w:num w:numId="22">
    <w:abstractNumId w:val="37"/>
  </w:num>
  <w:num w:numId="23">
    <w:abstractNumId w:val="34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2"/>
  </w:num>
  <w:num w:numId="30">
    <w:abstractNumId w:val="15"/>
  </w:num>
  <w:num w:numId="31">
    <w:abstractNumId w:val="5"/>
  </w:num>
  <w:num w:numId="32">
    <w:abstractNumId w:val="42"/>
  </w:num>
  <w:num w:numId="33">
    <w:abstractNumId w:val="26"/>
  </w:num>
  <w:num w:numId="34">
    <w:abstractNumId w:val="27"/>
  </w:num>
  <w:num w:numId="35">
    <w:abstractNumId w:val="45"/>
  </w:num>
  <w:num w:numId="36">
    <w:abstractNumId w:val="38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6"/>
  </w:num>
  <w:num w:numId="47">
    <w:abstractNumId w:val="48"/>
  </w:num>
  <w:num w:numId="48">
    <w:abstractNumId w:val="49"/>
  </w:num>
  <w:num w:numId="49">
    <w:abstractNumId w:val="47"/>
  </w:num>
  <w:num w:numId="50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3569B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36A7"/>
    <w:rsid w:val="002E4E66"/>
    <w:rsid w:val="002E6832"/>
    <w:rsid w:val="002E736B"/>
    <w:rsid w:val="002F0D34"/>
    <w:rsid w:val="002F2718"/>
    <w:rsid w:val="002F587C"/>
    <w:rsid w:val="002F5A2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3F5F05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B47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138B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5A4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541D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1827"/>
    <w:rsid w:val="00D434E6"/>
    <w:rsid w:val="00D46661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5F4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336C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2C05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19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7D13A8-FBE0-4546-8797-E36A7B9CF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917</Words>
  <Characters>5229</Characters>
  <Application>Microsoft Office Word</Application>
  <DocSecurity>0</DocSecurity>
  <Lines>43</Lines>
  <Paragraphs>12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</cp:lastModifiedBy>
  <cp:revision>9</cp:revision>
  <dcterms:created xsi:type="dcterms:W3CDTF">2025-08-31T13:24:00Z</dcterms:created>
  <dcterms:modified xsi:type="dcterms:W3CDTF">2026-09-23T14:44:00Z</dcterms:modified>
</cp:coreProperties>
</file>