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F5CF5" w14:textId="0C2EBAED" w:rsidR="00943954" w:rsidRDefault="00DE4F17">
      <w:pPr>
        <w:pStyle w:val="Title"/>
        <w:rPr>
          <w:rFonts w:ascii="Arial" w:eastAsia="Arial" w:hAnsi="Arial" w:cs="Arial"/>
          <w:sz w:val="22"/>
          <w:szCs w:val="22"/>
        </w:rPr>
      </w:pPr>
      <w:r>
        <w:rPr>
          <w:rFonts w:ascii="Arial" w:eastAsia="Arial" w:hAnsi="Arial" w:cs="Arial"/>
          <w:sz w:val="32"/>
          <w:szCs w:val="32"/>
        </w:rPr>
        <w:t>ANALISIS SENTIMEN PADA GAYA KOMUNIKASI GEN Z DALAM PERCAKAPAN GRUP WHATSAPP</w:t>
      </w:r>
    </w:p>
    <w:p w14:paraId="723E1CC2" w14:textId="77777777" w:rsidR="00943954" w:rsidRDefault="00943954">
      <w:pPr>
        <w:spacing w:line="240" w:lineRule="auto"/>
        <w:jc w:val="center"/>
        <w:rPr>
          <w:rFonts w:ascii="Arial" w:eastAsia="Arial" w:hAnsi="Arial" w:cs="Arial"/>
          <w:b/>
          <w:sz w:val="20"/>
          <w:szCs w:val="20"/>
        </w:rPr>
      </w:pPr>
    </w:p>
    <w:p w14:paraId="703AABF5" w14:textId="3F176F06" w:rsidR="00943954" w:rsidRPr="00DE4F17" w:rsidRDefault="00DE4F17" w:rsidP="00DE4F17">
      <w:pPr>
        <w:pStyle w:val="NormalWeb"/>
        <w:spacing w:beforeAutospacing="0" w:afterAutospacing="0"/>
        <w:jc w:val="center"/>
        <w:rPr>
          <w:lang w:val="id-ID"/>
        </w:rPr>
      </w:pPr>
      <w:r w:rsidRPr="00DE4F17">
        <w:rPr>
          <w:b/>
          <w:bCs/>
          <w:color w:val="000000"/>
          <w:lang w:val="id-ID"/>
        </w:rPr>
        <w:t>Silvy Indah Cahyani</w:t>
      </w:r>
      <w:r w:rsidRPr="00DE4F17">
        <w:rPr>
          <w:b/>
          <w:bCs/>
          <w:color w:val="000000"/>
          <w:sz w:val="14"/>
          <w:szCs w:val="14"/>
          <w:vertAlign w:val="superscript"/>
          <w:lang w:val="id-ID"/>
        </w:rPr>
        <w:t>1</w:t>
      </w:r>
      <w:r w:rsidRPr="00DE4F17">
        <w:rPr>
          <w:b/>
          <w:bCs/>
          <w:color w:val="000000"/>
          <w:lang w:val="id-ID"/>
        </w:rPr>
        <w:t>, Silmi Rahmadina</w:t>
      </w:r>
      <w:r w:rsidRPr="00DE4F17">
        <w:rPr>
          <w:b/>
          <w:bCs/>
          <w:color w:val="000000"/>
          <w:sz w:val="14"/>
          <w:szCs w:val="14"/>
          <w:vertAlign w:val="superscript"/>
          <w:lang w:val="id-ID"/>
        </w:rPr>
        <w:t>2</w:t>
      </w:r>
      <w:r w:rsidRPr="00DE4F17">
        <w:rPr>
          <w:b/>
          <w:bCs/>
          <w:color w:val="000000"/>
          <w:lang w:val="id-ID"/>
        </w:rPr>
        <w:t>, Salma Aldawiyah Dwiyanto</w:t>
      </w:r>
      <w:r w:rsidRPr="00DE4F17">
        <w:rPr>
          <w:b/>
          <w:bCs/>
          <w:color w:val="000000"/>
          <w:sz w:val="14"/>
          <w:szCs w:val="14"/>
          <w:vertAlign w:val="superscript"/>
          <w:lang w:val="id-ID"/>
        </w:rPr>
        <w:t>3</w:t>
      </w:r>
      <w:r w:rsidRPr="00DE4F17">
        <w:rPr>
          <w:b/>
          <w:bCs/>
          <w:color w:val="000000"/>
          <w:lang w:val="id-ID"/>
        </w:rPr>
        <w:t>, Patricia Olifia Molle</w:t>
      </w:r>
      <w:r w:rsidRPr="00DE4F17">
        <w:rPr>
          <w:b/>
          <w:bCs/>
          <w:color w:val="000000"/>
          <w:sz w:val="14"/>
          <w:szCs w:val="14"/>
          <w:vertAlign w:val="superscript"/>
          <w:lang w:val="id-ID"/>
        </w:rPr>
        <w:t>4</w:t>
      </w:r>
      <w:r w:rsidRPr="00DE4F17">
        <w:rPr>
          <w:b/>
          <w:bCs/>
          <w:color w:val="000000"/>
          <w:lang w:val="id-ID"/>
        </w:rPr>
        <w:t>, Sahlah Rizqiyyah</w:t>
      </w:r>
      <w:r w:rsidRPr="00DE4F17">
        <w:rPr>
          <w:b/>
          <w:bCs/>
          <w:color w:val="000000"/>
          <w:sz w:val="14"/>
          <w:szCs w:val="14"/>
          <w:vertAlign w:val="superscript"/>
          <w:lang w:val="id-ID"/>
        </w:rPr>
        <w:t>5</w:t>
      </w:r>
    </w:p>
    <w:p w14:paraId="719AB6C2" w14:textId="52B32F9B" w:rsidR="00943954" w:rsidRDefault="00DE4F17" w:rsidP="00DE4F17">
      <w:pPr>
        <w:spacing w:line="240" w:lineRule="auto"/>
        <w:jc w:val="center"/>
        <w:rPr>
          <w:rFonts w:ascii="Arial" w:eastAsia="Arial" w:hAnsi="Arial" w:cs="Arial"/>
          <w:sz w:val="20"/>
          <w:szCs w:val="20"/>
        </w:rPr>
      </w:pPr>
      <w:r w:rsidRPr="00DE4F17">
        <w:rPr>
          <w:rFonts w:ascii="Arial" w:eastAsia="Arial" w:hAnsi="Arial" w:cs="Arial"/>
          <w:sz w:val="20"/>
          <w:szCs w:val="20"/>
        </w:rPr>
        <w:t>Prodi Informatika, Fakultas Teknik &amp; Informatika, Universitas Bina Sarana Informatika Kaliabang Bekasi Jl. Raya Kaliabang No. 8, perwira, Bekasi Utara</w:t>
      </w:r>
    </w:p>
    <w:p w14:paraId="4AD59F8E" w14:textId="77777777" w:rsidR="00DE4F17" w:rsidRPr="00DE4F17" w:rsidRDefault="00DB0634" w:rsidP="00DE4F17">
      <w:pPr>
        <w:pStyle w:val="NormalWeb"/>
        <w:spacing w:beforeAutospacing="0" w:afterAutospacing="0"/>
        <w:jc w:val="center"/>
        <w:rPr>
          <w:rFonts w:ascii="Arial" w:hAnsi="Arial" w:cs="Arial"/>
          <w:sz w:val="20"/>
          <w:szCs w:val="20"/>
        </w:rPr>
      </w:pPr>
      <w:r>
        <w:rPr>
          <w:rFonts w:ascii="Arial" w:eastAsia="Arial" w:hAnsi="Arial" w:cs="Arial"/>
          <w:sz w:val="20"/>
          <w:szCs w:val="20"/>
        </w:rPr>
        <w:t>E-mail</w:t>
      </w:r>
      <w:r w:rsidR="00DE4F17">
        <w:rPr>
          <w:rFonts w:ascii="Arial" w:eastAsia="Arial" w:hAnsi="Arial" w:cs="Arial"/>
          <w:sz w:val="20"/>
          <w:szCs w:val="20"/>
        </w:rPr>
        <w:t xml:space="preserve"> : </w:t>
      </w:r>
      <w:r w:rsidR="00DE4F17" w:rsidRPr="00DE4F17">
        <w:rPr>
          <w:rFonts w:ascii="Arial" w:hAnsi="Arial" w:cs="Arial"/>
          <w:color w:val="000000"/>
          <w:sz w:val="20"/>
          <w:szCs w:val="20"/>
          <w:vertAlign w:val="superscript"/>
        </w:rPr>
        <w:t>1</w:t>
      </w:r>
      <w:r w:rsidR="00DE4F17" w:rsidRPr="00DE4F17">
        <w:rPr>
          <w:rFonts w:ascii="Arial" w:hAnsi="Arial" w:cs="Arial"/>
          <w:color w:val="000000"/>
          <w:sz w:val="20"/>
          <w:szCs w:val="20"/>
        </w:rPr>
        <w:t xml:space="preserve">silvyic03@gmail.com, </w:t>
      </w:r>
      <w:r w:rsidR="00DE4F17" w:rsidRPr="00DE4F17">
        <w:rPr>
          <w:rFonts w:ascii="Arial" w:hAnsi="Arial" w:cs="Arial"/>
          <w:color w:val="000000"/>
          <w:sz w:val="20"/>
          <w:szCs w:val="20"/>
          <w:vertAlign w:val="superscript"/>
        </w:rPr>
        <w:t>2</w:t>
      </w:r>
      <w:r w:rsidR="00DE4F17" w:rsidRPr="00DE4F17">
        <w:rPr>
          <w:rFonts w:ascii="Arial" w:hAnsi="Arial" w:cs="Arial"/>
          <w:color w:val="000000"/>
          <w:sz w:val="20"/>
          <w:szCs w:val="20"/>
        </w:rPr>
        <w:t xml:space="preserve">silmidina11@gmail.com, </w:t>
      </w:r>
      <w:r w:rsidR="00DE4F17" w:rsidRPr="00DE4F17">
        <w:rPr>
          <w:rFonts w:ascii="Arial" w:hAnsi="Arial" w:cs="Arial"/>
          <w:color w:val="000000"/>
          <w:sz w:val="20"/>
          <w:szCs w:val="20"/>
          <w:vertAlign w:val="superscript"/>
        </w:rPr>
        <w:t>3</w:t>
      </w:r>
      <w:r w:rsidR="00DE4F17" w:rsidRPr="00DE4F17">
        <w:rPr>
          <w:rFonts w:ascii="Arial" w:hAnsi="Arial" w:cs="Arial"/>
          <w:color w:val="000000"/>
          <w:sz w:val="20"/>
          <w:szCs w:val="20"/>
        </w:rPr>
        <w:t xml:space="preserve">yanto.salma8868@gmail.com, </w:t>
      </w:r>
      <w:r w:rsidR="00DE4F17" w:rsidRPr="00DE4F17">
        <w:rPr>
          <w:rFonts w:ascii="Arial" w:hAnsi="Arial" w:cs="Arial"/>
          <w:color w:val="000000"/>
          <w:sz w:val="20"/>
          <w:szCs w:val="20"/>
          <w:vertAlign w:val="superscript"/>
        </w:rPr>
        <w:t>4</w:t>
      </w:r>
      <w:r w:rsidR="00DE4F17" w:rsidRPr="00DE4F17">
        <w:rPr>
          <w:rFonts w:ascii="Arial" w:hAnsi="Arial" w:cs="Arial"/>
          <w:color w:val="000000"/>
          <w:sz w:val="20"/>
          <w:szCs w:val="20"/>
        </w:rPr>
        <w:t xml:space="preserve"> patriciamolle6@gmail.com, </w:t>
      </w:r>
      <w:r w:rsidR="00DE4F17" w:rsidRPr="00DE4F17">
        <w:rPr>
          <w:rFonts w:ascii="Arial" w:hAnsi="Arial" w:cs="Arial"/>
          <w:color w:val="000000"/>
          <w:sz w:val="20"/>
          <w:szCs w:val="20"/>
          <w:vertAlign w:val="superscript"/>
        </w:rPr>
        <w:t>5</w:t>
      </w:r>
      <w:r w:rsidR="00DE4F17" w:rsidRPr="00DE4F17">
        <w:rPr>
          <w:rFonts w:ascii="Arial" w:hAnsi="Arial" w:cs="Arial"/>
          <w:color w:val="000000"/>
          <w:sz w:val="20"/>
          <w:szCs w:val="20"/>
        </w:rPr>
        <w:t>sahlarizki40@gmail.com</w:t>
      </w:r>
    </w:p>
    <w:p w14:paraId="7AA5D341" w14:textId="085B4A1E" w:rsidR="00943954" w:rsidRPr="00DE4F17" w:rsidRDefault="00DE4F17" w:rsidP="00DE4F17">
      <w:pPr>
        <w:spacing w:line="240" w:lineRule="auto"/>
        <w:jc w:val="center"/>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anchor distT="0" distB="0" distL="114300" distR="114300" simplePos="0" relativeHeight="251659264" behindDoc="0" locked="0" layoutInCell="1" allowOverlap="1" wp14:anchorId="210F2152" wp14:editId="147705EA">
                <wp:simplePos x="0" y="0"/>
                <wp:positionH relativeFrom="column">
                  <wp:posOffset>88265</wp:posOffset>
                </wp:positionH>
                <wp:positionV relativeFrom="paragraph">
                  <wp:posOffset>146685</wp:posOffset>
                </wp:positionV>
                <wp:extent cx="5448300" cy="0"/>
                <wp:effectExtent l="0" t="0" r="0" b="0"/>
                <wp:wrapNone/>
                <wp:docPr id="1690064343" name="Straight Connector 3"/>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2AF7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5pt,11.55pt" to="4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" strokecolor="black [3040]"/>
            </w:pict>
          </mc:Fallback>
        </mc:AlternateContent>
      </w:r>
    </w:p>
    <w:p w14:paraId="46A64E43" w14:textId="77777777" w:rsidR="00943954" w:rsidRDefault="00DB0634">
      <w:pPr>
        <w:spacing w:line="240" w:lineRule="auto"/>
        <w:jc w:val="center"/>
        <w:rPr>
          <w:rFonts w:ascii="Arial" w:eastAsia="Arial" w:hAnsi="Arial" w:cs="Arial"/>
          <w:color w:val="000000"/>
          <w:sz w:val="20"/>
          <w:szCs w:val="20"/>
        </w:rPr>
      </w:pPr>
      <w:r>
        <w:rPr>
          <w:rFonts w:ascii="Arial" w:eastAsia="Arial" w:hAnsi="Arial" w:cs="Arial"/>
          <w:b/>
          <w:color w:val="000000"/>
          <w:sz w:val="20"/>
          <w:szCs w:val="20"/>
        </w:rPr>
        <w:t>Abstrak</w:t>
      </w:r>
    </w:p>
    <w:p w14:paraId="75153EAC" w14:textId="77777777" w:rsidR="00943954" w:rsidRDefault="00DB0634">
      <w:pPr>
        <w:spacing w:line="240" w:lineRule="auto"/>
        <w:rPr>
          <w:rFonts w:ascii="Arial" w:eastAsia="Arial" w:hAnsi="Arial" w:cs="Arial"/>
          <w:color w:val="000000"/>
          <w:sz w:val="20"/>
          <w:szCs w:val="20"/>
        </w:rPr>
      </w:pPr>
      <w:r>
        <w:rPr>
          <w:rFonts w:ascii="Arial" w:eastAsia="Arial" w:hAnsi="Arial" w:cs="Arial"/>
          <w:color w:val="000000"/>
          <w:sz w:val="20"/>
          <w:szCs w:val="20"/>
        </w:rPr>
        <w:t xml:space="preserve">Abstrak menjelaskan dan mengidentifikasi konten utama penelitian dengan singkat dan jelas relevansi minat pembaca. Dengan demikian, pembaca dapat memutuskan apakah akan membaca secara keseluruhan. Abstrak harus informatif, memberikan pernyataan yang jelas tentang masalah, pendekatan, atau solusi yang diusulkan, dan menunjukkan temuan dan kesimpulan utama, abstrak ditulis </w:t>
      </w:r>
      <w:r>
        <w:rPr>
          <w:rFonts w:ascii="Arial" w:eastAsia="Arial" w:hAnsi="Arial" w:cs="Arial"/>
          <w:color w:val="000000"/>
          <w:sz w:val="20"/>
          <w:szCs w:val="20"/>
          <w:highlight w:val="yellow"/>
        </w:rPr>
        <w:t>100 hingga 250</w:t>
      </w:r>
      <w:r>
        <w:rPr>
          <w:rFonts w:ascii="Arial" w:eastAsia="Arial" w:hAnsi="Arial" w:cs="Arial"/>
          <w:color w:val="000000"/>
          <w:sz w:val="20"/>
          <w:szCs w:val="20"/>
        </w:rPr>
        <w:t xml:space="preserve"> kata </w:t>
      </w:r>
      <w:r>
        <w:rPr>
          <w:rFonts w:ascii="Arial" w:eastAsia="Arial" w:hAnsi="Arial" w:cs="Arial"/>
          <w:color w:val="000000"/>
          <w:sz w:val="20"/>
          <w:szCs w:val="20"/>
          <w:highlight w:val="yellow"/>
        </w:rPr>
        <w:t>dalam bahasa Inggris.</w:t>
      </w:r>
      <w:r>
        <w:rPr>
          <w:rFonts w:ascii="Arial" w:eastAsia="Arial" w:hAnsi="Arial" w:cs="Arial"/>
          <w:color w:val="000000"/>
          <w:sz w:val="20"/>
          <w:szCs w:val="20"/>
        </w:rPr>
        <w:t xml:space="preserve"> Abstrak harus ditulis dalam kalimat sebelumnya, bahasa default, dan hindari singkatan—tidak ada literatur yang dikutip. </w:t>
      </w:r>
    </w:p>
    <w:p w14:paraId="4B12409F" w14:textId="77777777" w:rsidR="00943954" w:rsidRDefault="00943954">
      <w:pPr>
        <w:spacing w:line="240" w:lineRule="auto"/>
        <w:rPr>
          <w:rFonts w:ascii="Arial" w:eastAsia="Arial" w:hAnsi="Arial" w:cs="Arial"/>
          <w:color w:val="000000"/>
          <w:sz w:val="20"/>
          <w:szCs w:val="20"/>
        </w:rPr>
      </w:pPr>
    </w:p>
    <w:p w14:paraId="16460295" w14:textId="77777777" w:rsidR="00943954" w:rsidRDefault="00DB0634">
      <w:pPr>
        <w:spacing w:line="240" w:lineRule="auto"/>
        <w:rPr>
          <w:rFonts w:ascii="Arial" w:eastAsia="Arial" w:hAnsi="Arial" w:cs="Arial"/>
          <w:color w:val="000000"/>
          <w:sz w:val="20"/>
          <w:szCs w:val="20"/>
          <w:highlight w:val="yellow"/>
        </w:rPr>
      </w:pPr>
      <w:r>
        <w:rPr>
          <w:rFonts w:ascii="Arial" w:eastAsia="Arial" w:hAnsi="Arial" w:cs="Arial"/>
          <w:color w:val="000000"/>
          <w:sz w:val="20"/>
          <w:szCs w:val="20"/>
        </w:rPr>
        <w:t xml:space="preserve">Kata kunci: </w:t>
      </w:r>
      <w:r>
        <w:rPr>
          <w:rFonts w:ascii="Arial" w:eastAsia="Arial" w:hAnsi="Arial" w:cs="Arial"/>
          <w:color w:val="000000"/>
          <w:sz w:val="20"/>
          <w:szCs w:val="20"/>
          <w:highlight w:val="yellow"/>
        </w:rPr>
        <w:t xml:space="preserve"> 3 kata kunci/frasa</w:t>
      </w:r>
    </w:p>
    <w:p w14:paraId="16DDDA69" w14:textId="77777777" w:rsidR="00943954" w:rsidRDefault="00943954">
      <w:pPr>
        <w:spacing w:line="240" w:lineRule="auto"/>
        <w:rPr>
          <w:rFonts w:ascii="Arial" w:eastAsia="Arial" w:hAnsi="Arial" w:cs="Arial"/>
          <w:color w:val="000000"/>
          <w:sz w:val="20"/>
          <w:szCs w:val="20"/>
          <w:highlight w:val="yellow"/>
        </w:rPr>
        <w:sectPr w:rsidR="00943954" w:rsidSect="00DE4F17">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37" w:footer="850" w:gutter="0"/>
          <w:pgNumType w:start="1"/>
          <w:cols w:space="720"/>
          <w:titlePg/>
          <w:docGrid w:linePitch="326"/>
        </w:sectPr>
      </w:pPr>
    </w:p>
    <w:p w14:paraId="58109E2C" w14:textId="77777777" w:rsidR="00943954" w:rsidRDefault="00DB0634" w:rsidP="00DE4F17">
      <w:pPr>
        <w:pStyle w:val="Heading2"/>
        <w:rPr>
          <w:rFonts w:eastAsia="Arial"/>
        </w:rPr>
      </w:pPr>
      <w:r>
        <w:rPr>
          <w:rFonts w:eastAsia="Arial"/>
        </w:rPr>
        <w:t>1. Pendahuluan</w:t>
      </w:r>
    </w:p>
    <w:p w14:paraId="40E60C3F" w14:textId="77777777" w:rsidR="00DE4F17" w:rsidRDefault="00DE4F17" w:rsidP="00DE4F17">
      <w:pPr>
        <w:spacing w:line="240" w:lineRule="auto"/>
        <w:ind w:firstLine="567"/>
        <w:rPr>
          <w:rFonts w:ascii="Arial" w:eastAsia="Arial" w:hAnsi="Arial" w:cs="Arial"/>
          <w:sz w:val="20"/>
          <w:szCs w:val="20"/>
          <w:lang w:val="fi-FI"/>
        </w:rPr>
      </w:pPr>
      <w:r w:rsidRPr="00DE4F17">
        <w:rPr>
          <w:rFonts w:ascii="Arial" w:eastAsia="Arial" w:hAnsi="Arial" w:cs="Arial"/>
          <w:sz w:val="20"/>
          <w:szCs w:val="20"/>
        </w:rPr>
        <w:t xml:space="preserve">Perkembangan teknologi yang pesat pada era ini sangat mempengaruhi pola komunikasi dan interaksi sosial, khususnya dikalangan Generasi Z. Kemajuan di bidang komunikasi telah membuat proses pertukaran informasi menjadi lebih instan dan efisien. </w:t>
      </w:r>
      <w:r w:rsidRPr="00DE4F17">
        <w:rPr>
          <w:rFonts w:ascii="Arial" w:eastAsia="Arial" w:hAnsi="Arial" w:cs="Arial"/>
          <w:sz w:val="20"/>
          <w:szCs w:val="20"/>
          <w:lang w:val="fi-FI"/>
        </w:rPr>
        <w:t>Dahulu, orang harus mengandalkan surat atau bertatap muka untuk berkomunikasi jarak jauh, dan mendapatkan informasi hanya melalui media seperti radio atau televisi. Namun, teknologi modern, khususnya dengan hadirnya smartphone, memungkin manusia untuk saling bertukar kabar kapan saja dan dimana saja, selama ada jaringan internet (Sintia Amelia &amp; Ari Aldino, 2021).</w:t>
      </w:r>
    </w:p>
    <w:p w14:paraId="292FDA90" w14:textId="77777777" w:rsidR="00DE4F17" w:rsidRPr="00DE4F17" w:rsidRDefault="00DE4F17" w:rsidP="00DE4F17">
      <w:pPr>
        <w:spacing w:line="240" w:lineRule="auto"/>
        <w:ind w:firstLine="567"/>
        <w:rPr>
          <w:rFonts w:ascii="Arial" w:eastAsia="Arial" w:hAnsi="Arial" w:cs="Arial"/>
          <w:sz w:val="20"/>
          <w:szCs w:val="20"/>
          <w:lang w:val="en-ID"/>
        </w:rPr>
      </w:pPr>
      <w:r w:rsidRPr="00DE4F17">
        <w:rPr>
          <w:rFonts w:ascii="Arial" w:eastAsia="Arial" w:hAnsi="Arial" w:cs="Arial"/>
          <w:sz w:val="20"/>
          <w:szCs w:val="20"/>
          <w:lang w:val="en-ID"/>
        </w:rPr>
        <w:t>Generasi Z, yang lahir antara tahun 1994-2010 sering disebut juga sebagai iGeneration atau generasi internet. Generasi ini memiliki ciri khas yang berbeda dibandingkan generasi sebelumnya, seperti tingkat pendidikan yang lebih tinggi, keberagaman, dan kecenderungan yang kuat dalam penggunaan teknologi. Generasi Z cenderung bersifat konservatif dalam beberapa aspek, bertanggung jawab, inovatif, serta sangat terbiasa dengan teknologi sehingga mereka tidak pernah lepas dari internet. Dengan gaya hidup yang selalu terhubung, Generasi Z tumbuh sebagai generasi media sosial. Mereka menggunakan teknologi untuk berbagai aktivitas, seperti mencari informasi, berkomunikasi, hingga berbelanja, yang semuanya dilakukan dengan cepat dan instan (Astuti, 2021).</w:t>
      </w:r>
    </w:p>
    <w:p w14:paraId="2285982F" w14:textId="77777777" w:rsidR="00DE4F17" w:rsidRPr="00DE4F17" w:rsidRDefault="00DE4F17" w:rsidP="00DE4F17">
      <w:pPr>
        <w:spacing w:line="240" w:lineRule="auto"/>
        <w:ind w:firstLine="567"/>
        <w:rPr>
          <w:rFonts w:ascii="Arial" w:eastAsia="Arial" w:hAnsi="Arial" w:cs="Arial"/>
          <w:sz w:val="20"/>
          <w:szCs w:val="20"/>
          <w:lang w:val="en-ID"/>
        </w:rPr>
      </w:pPr>
      <w:r w:rsidRPr="00DE4F17">
        <w:rPr>
          <w:rFonts w:ascii="Arial" w:eastAsia="Arial" w:hAnsi="Arial" w:cs="Arial"/>
          <w:sz w:val="20"/>
          <w:szCs w:val="20"/>
          <w:lang w:val="en-ID"/>
        </w:rPr>
        <w:t xml:space="preserve">Dalam hal komunikasi, Generasi Z lebih memilih platform digital, seperti WhatsApp, untuk berkomunikasi dengan sesama. Aplikasi ini menawarkan fitur-fitur yang mempermudah mereka untuk berbagai pesan teks, foto, video, </w:t>
      </w:r>
      <w:r w:rsidRPr="00DE4F17">
        <w:rPr>
          <w:rFonts w:ascii="Arial" w:eastAsia="Arial" w:hAnsi="Arial" w:cs="Arial"/>
          <w:sz w:val="20"/>
          <w:szCs w:val="20"/>
          <w:lang w:val="en-ID"/>
        </w:rPr>
        <w:t>hingga melakukan panggilan suara atau video (Putriana et al., 2024). Kemudahan dan fleksibilitas yang ditawarkan WhatsApp menjadikannya salah satu platform utama bagi Generasi Z untuk saling terhubung. Pola komunikasi mereka dalam grup WhatsApp kerap kali menggunakan bahasa singkat, emotikon, dan ekspresi lainnya yang mencerminkan karakter khas generasi ini.</w:t>
      </w:r>
    </w:p>
    <w:p w14:paraId="1C980E6B" w14:textId="77777777" w:rsidR="00DE4F17" w:rsidRPr="00DE4F17" w:rsidRDefault="00DE4F17" w:rsidP="00DE4F17">
      <w:pPr>
        <w:spacing w:line="240" w:lineRule="auto"/>
        <w:ind w:firstLine="567"/>
        <w:rPr>
          <w:rFonts w:ascii="Arial" w:eastAsia="Arial" w:hAnsi="Arial" w:cs="Arial"/>
          <w:sz w:val="20"/>
          <w:szCs w:val="20"/>
          <w:lang w:val="en-ID"/>
        </w:rPr>
      </w:pPr>
      <w:r w:rsidRPr="00DE4F17">
        <w:rPr>
          <w:rFonts w:ascii="Arial" w:eastAsia="Arial" w:hAnsi="Arial" w:cs="Arial"/>
          <w:sz w:val="20"/>
          <w:szCs w:val="20"/>
          <w:lang w:val="en-ID"/>
        </w:rPr>
        <w:t>Penelitian ini bertujuan untuk menganalisis gaya komunikasi Generasi Z melalui percakapan grup WhatsApp dan menentukan sentimen yang muncul dalam pesan-pesan mereka, apakah positif, negatif, atau netral. Dengan melihat perbedaan gaya komunikasi ini, kita dapat memahami dinamika sosial mereka, termasuk cara mereka mengekspresikan emosi dan menyampaikan opini dalam forum sosial seperti grup chat.</w:t>
      </w:r>
    </w:p>
    <w:p w14:paraId="4CFDC64A" w14:textId="77777777" w:rsidR="00DE4F17" w:rsidRPr="00DE4F17" w:rsidRDefault="00DE4F17" w:rsidP="00DE4F17">
      <w:pPr>
        <w:spacing w:line="240" w:lineRule="auto"/>
        <w:ind w:firstLine="567"/>
        <w:rPr>
          <w:rFonts w:ascii="Arial" w:eastAsia="Arial" w:hAnsi="Arial" w:cs="Arial"/>
          <w:sz w:val="20"/>
          <w:szCs w:val="20"/>
          <w:lang w:val="en-ID"/>
        </w:rPr>
      </w:pPr>
      <w:r w:rsidRPr="00DE4F17">
        <w:rPr>
          <w:rFonts w:ascii="Arial" w:eastAsia="Arial" w:hAnsi="Arial" w:cs="Arial"/>
          <w:sz w:val="20"/>
          <w:szCs w:val="20"/>
          <w:lang w:val="en-ID"/>
        </w:rPr>
        <w:t>Studi ini bisa membantu dalam bidang pemasaran digital, penelitian sosiolinguistik, atau pengembangan chatbot yang lebih sesuai dengan gaya komunikasi Generasi Z.</w:t>
      </w:r>
    </w:p>
    <w:p w14:paraId="56A479AB" w14:textId="77777777" w:rsidR="00943954" w:rsidRPr="00DE4F17" w:rsidRDefault="00943954" w:rsidP="00DE4F17">
      <w:pPr>
        <w:spacing w:line="240" w:lineRule="auto"/>
        <w:rPr>
          <w:rFonts w:ascii="Arial" w:eastAsia="Arial" w:hAnsi="Arial" w:cs="Arial"/>
          <w:sz w:val="20"/>
          <w:szCs w:val="20"/>
          <w:lang w:val="en-ID"/>
        </w:rPr>
      </w:pPr>
    </w:p>
    <w:p w14:paraId="7EDC6DFC" w14:textId="77777777" w:rsidR="00943954" w:rsidRDefault="00DB0634" w:rsidP="00DE4F17">
      <w:pPr>
        <w:pStyle w:val="Heading2"/>
        <w:rPr>
          <w:rFonts w:eastAsia="Arial"/>
        </w:rPr>
      </w:pPr>
      <w:r>
        <w:rPr>
          <w:rFonts w:eastAsia="Arial"/>
        </w:rPr>
        <w:t>2. Metode Penelitian</w:t>
      </w:r>
    </w:p>
    <w:p w14:paraId="22B4A8D5" w14:textId="20DB8BF6" w:rsidR="00DE4F17" w:rsidRDefault="00DE4F17" w:rsidP="00DE4F17">
      <w:pPr>
        <w:spacing w:line="240" w:lineRule="auto"/>
        <w:ind w:firstLine="567"/>
        <w:rPr>
          <w:rFonts w:ascii="Arial" w:eastAsia="Arial" w:hAnsi="Arial" w:cs="Arial"/>
          <w:sz w:val="20"/>
          <w:szCs w:val="20"/>
        </w:rPr>
      </w:pPr>
      <w:r>
        <w:rPr>
          <w:rFonts w:ascii="Arial" w:eastAsia="Arial" w:hAnsi="Arial" w:cs="Arial"/>
          <w:sz w:val="20"/>
          <w:szCs w:val="20"/>
        </w:rPr>
        <w:t>Penelitian ini menggunakan beberapa tahapan diantaranya yaitu,pengumpulan data,proses preprocessing,pelabelan data,pengujian model sentimen dengan deep learning Recurrent Neural Network ( RNN ),hasil dan akurasi.</w:t>
      </w:r>
    </w:p>
    <w:p w14:paraId="73534C2D" w14:textId="77777777" w:rsidR="00DE4F17" w:rsidRDefault="00DE4F17" w:rsidP="00DE4F17">
      <w:pPr>
        <w:spacing w:line="240" w:lineRule="auto"/>
        <w:rPr>
          <w:rFonts w:ascii="Arial" w:eastAsia="Arial" w:hAnsi="Arial" w:cs="Arial"/>
          <w:sz w:val="20"/>
          <w:szCs w:val="20"/>
        </w:rPr>
      </w:pPr>
    </w:p>
    <w:p w14:paraId="1B307126" w14:textId="0D96FA85" w:rsidR="00DE4F17" w:rsidRDefault="00DE4F17" w:rsidP="00DE4F17">
      <w:pPr>
        <w:pStyle w:val="Heading2"/>
        <w:rPr>
          <w:rFonts w:eastAsia="Arial"/>
        </w:rPr>
      </w:pPr>
      <w:r>
        <w:rPr>
          <w:rFonts w:eastAsia="Arial"/>
        </w:rPr>
        <w:t>2.1 Pengumpulan Data</w:t>
      </w:r>
    </w:p>
    <w:p w14:paraId="7EE6E997" w14:textId="79594E14" w:rsidR="00DE4F17" w:rsidRDefault="00DE4F17" w:rsidP="00DE4F17">
      <w:pPr>
        <w:spacing w:line="240" w:lineRule="auto"/>
        <w:rPr>
          <w:rFonts w:ascii="Arial" w:eastAsia="Arial" w:hAnsi="Arial" w:cs="Arial"/>
          <w:sz w:val="20"/>
          <w:szCs w:val="20"/>
        </w:rPr>
      </w:pPr>
      <w:r>
        <w:rPr>
          <w:rFonts w:ascii="Arial" w:eastAsia="Arial" w:hAnsi="Arial" w:cs="Arial"/>
          <w:b/>
          <w:bCs/>
          <w:sz w:val="20"/>
          <w:szCs w:val="20"/>
        </w:rPr>
        <w:tab/>
      </w:r>
      <w:r>
        <w:rPr>
          <w:rFonts w:ascii="Arial" w:eastAsia="Arial" w:hAnsi="Arial" w:cs="Arial"/>
          <w:sz w:val="20"/>
          <w:szCs w:val="20"/>
        </w:rPr>
        <w:t xml:space="preserve">Pada penelitian ini data yang digunakan adalah data dari chat grup WhatsApp Sukses Masuk TI. Data didapat dengan cara </w:t>
      </w:r>
      <w:r>
        <w:rPr>
          <w:rFonts w:ascii="Arial" w:eastAsia="Arial" w:hAnsi="Arial" w:cs="Arial"/>
          <w:sz w:val="20"/>
          <w:szCs w:val="20"/>
        </w:rPr>
        <w:lastRenderedPageBreak/>
        <w:t>mengexportnya langsung dari Aplikasi WhatsApp. Bentuk data yang didapat yaitu berbentuk format</w:t>
      </w:r>
    </w:p>
    <w:p w14:paraId="33669327" w14:textId="5559F581" w:rsidR="00DE4F17" w:rsidRDefault="00DE4F17" w:rsidP="00DE4F17">
      <w:pPr>
        <w:spacing w:line="240" w:lineRule="auto"/>
        <w:rPr>
          <w:rFonts w:ascii="Arial" w:eastAsia="Arial" w:hAnsi="Arial" w:cs="Arial"/>
          <w:sz w:val="20"/>
          <w:szCs w:val="20"/>
        </w:rPr>
      </w:pPr>
      <w:r>
        <w:rPr>
          <w:rFonts w:ascii="Arial" w:eastAsia="Arial" w:hAnsi="Arial" w:cs="Arial"/>
          <w:sz w:val="20"/>
          <w:szCs w:val="20"/>
        </w:rPr>
        <w:t>txt yang didalamnya terdapat tanggal,jam,pengirim dan isi chat. Data tersebut digunakan sebagai dataset, data yang diambil dimulai dari tanggal 0</w:t>
      </w:r>
      <w:r w:rsidRPr="00DE4F17">
        <w:rPr>
          <w:rFonts w:ascii="Arial" w:eastAsia="Arial" w:hAnsi="Arial" w:cs="Arial"/>
          <w:sz w:val="20"/>
          <w:szCs w:val="20"/>
        </w:rPr>
        <w:t>4/</w:t>
      </w:r>
      <w:r>
        <w:rPr>
          <w:rFonts w:ascii="Arial" w:eastAsia="Arial" w:hAnsi="Arial" w:cs="Arial"/>
          <w:sz w:val="20"/>
          <w:szCs w:val="20"/>
        </w:rPr>
        <w:t>0</w:t>
      </w:r>
      <w:r w:rsidRPr="00DE4F17">
        <w:rPr>
          <w:rFonts w:ascii="Arial" w:eastAsia="Arial" w:hAnsi="Arial" w:cs="Arial"/>
          <w:sz w:val="20"/>
          <w:szCs w:val="20"/>
        </w:rPr>
        <w:t>4/2</w:t>
      </w:r>
      <w:r>
        <w:rPr>
          <w:rFonts w:ascii="Arial" w:eastAsia="Arial" w:hAnsi="Arial" w:cs="Arial"/>
          <w:sz w:val="20"/>
          <w:szCs w:val="20"/>
        </w:rPr>
        <w:t>02</w:t>
      </w:r>
      <w:r w:rsidRPr="00DE4F17">
        <w:rPr>
          <w:rFonts w:ascii="Arial" w:eastAsia="Arial" w:hAnsi="Arial" w:cs="Arial"/>
          <w:sz w:val="20"/>
          <w:szCs w:val="20"/>
        </w:rPr>
        <w:t>3</w:t>
      </w:r>
      <w:r>
        <w:rPr>
          <w:rFonts w:ascii="Arial" w:eastAsia="Arial" w:hAnsi="Arial" w:cs="Arial"/>
          <w:sz w:val="20"/>
          <w:szCs w:val="20"/>
        </w:rPr>
        <w:t xml:space="preserve"> sampai tanggal</w:t>
      </w:r>
    </w:p>
    <w:p w14:paraId="3845E54A" w14:textId="77777777" w:rsidR="00DE4F17" w:rsidRDefault="00DE4F17" w:rsidP="00DE4F17">
      <w:pPr>
        <w:spacing w:line="240" w:lineRule="auto"/>
        <w:rPr>
          <w:rFonts w:ascii="Arial" w:eastAsia="Arial" w:hAnsi="Arial" w:cs="Arial"/>
          <w:sz w:val="20"/>
          <w:szCs w:val="20"/>
        </w:rPr>
      </w:pPr>
      <w:r>
        <w:rPr>
          <w:rFonts w:ascii="Arial" w:eastAsia="Arial" w:hAnsi="Arial" w:cs="Arial"/>
          <w:sz w:val="20"/>
          <w:szCs w:val="20"/>
        </w:rPr>
        <w:t>22/10/2024.</w:t>
      </w:r>
    </w:p>
    <w:p w14:paraId="226CDEE7" w14:textId="77777777" w:rsidR="00DE4F17" w:rsidRDefault="00DE4F17" w:rsidP="00DE4F17">
      <w:pPr>
        <w:spacing w:line="240" w:lineRule="auto"/>
        <w:rPr>
          <w:rFonts w:ascii="Arial" w:eastAsia="Arial" w:hAnsi="Arial" w:cs="Arial"/>
          <w:sz w:val="20"/>
          <w:szCs w:val="20"/>
        </w:rPr>
      </w:pPr>
    </w:p>
    <w:p w14:paraId="56CEEF32" w14:textId="77777777" w:rsidR="00DE4F17" w:rsidRDefault="00DE4F17" w:rsidP="00DE4F17">
      <w:pPr>
        <w:pStyle w:val="Heading2"/>
        <w:rPr>
          <w:rFonts w:eastAsia="Arial"/>
        </w:rPr>
      </w:pPr>
      <w:r>
        <w:rPr>
          <w:rFonts w:eastAsia="Arial"/>
        </w:rPr>
        <w:t>2.2 Preprocessing</w:t>
      </w:r>
    </w:p>
    <w:p w14:paraId="697446B8" w14:textId="32DC7885" w:rsidR="00943954" w:rsidRDefault="00DE4F17">
      <w:pPr>
        <w:spacing w:line="240" w:lineRule="auto"/>
        <w:ind w:firstLine="567"/>
        <w:rPr>
          <w:rFonts w:ascii="Arial" w:eastAsia="Arial" w:hAnsi="Arial" w:cs="Arial"/>
          <w:sz w:val="20"/>
          <w:szCs w:val="20"/>
        </w:rPr>
      </w:pPr>
      <w:r>
        <w:rPr>
          <w:rFonts w:ascii="Arial" w:eastAsia="Arial" w:hAnsi="Arial" w:cs="Arial"/>
          <w:sz w:val="20"/>
          <w:szCs w:val="20"/>
        </w:rPr>
        <w:t>Tahapan preprocessing ini dilakukan untuk mengurangi kolom,Kata yang tidak penting dan symbol dan tidak digunakan untuk proses pengujian.</w:t>
      </w:r>
    </w:p>
    <w:p w14:paraId="0B5B7E60" w14:textId="77777777" w:rsidR="00DE4F17" w:rsidRDefault="00DE4F17">
      <w:pPr>
        <w:spacing w:line="240" w:lineRule="auto"/>
        <w:ind w:firstLine="567"/>
        <w:rPr>
          <w:rFonts w:ascii="Arial" w:eastAsia="Arial" w:hAnsi="Arial" w:cs="Arial"/>
          <w:sz w:val="20"/>
          <w:szCs w:val="20"/>
        </w:rPr>
      </w:pPr>
    </w:p>
    <w:p w14:paraId="274E83C6" w14:textId="12FC7AB8" w:rsidR="00DE4F17" w:rsidRDefault="00DE4F17" w:rsidP="00DE4F17">
      <w:pPr>
        <w:pStyle w:val="Heading2"/>
        <w:rPr>
          <w:rFonts w:eastAsia="Arial"/>
        </w:rPr>
      </w:pPr>
      <w:r>
        <w:rPr>
          <w:rFonts w:eastAsia="Arial"/>
        </w:rPr>
        <w:t>2.2.1 Case folding</w:t>
      </w:r>
    </w:p>
    <w:p w14:paraId="6C1EDD36" w14:textId="5D47DAC8" w:rsidR="00DE4F17" w:rsidRDefault="00DE4F17" w:rsidP="00DE4F17">
      <w:pPr>
        <w:spacing w:line="240" w:lineRule="auto"/>
        <w:ind w:firstLine="567"/>
        <w:rPr>
          <w:rFonts w:ascii="Arial" w:eastAsia="Arial" w:hAnsi="Arial" w:cs="Arial"/>
          <w:sz w:val="20"/>
          <w:szCs w:val="20"/>
        </w:rPr>
      </w:pPr>
      <w:r>
        <w:rPr>
          <w:rFonts w:ascii="Arial" w:eastAsia="Arial" w:hAnsi="Arial" w:cs="Arial"/>
          <w:sz w:val="20"/>
          <w:szCs w:val="20"/>
        </w:rPr>
        <w:t>Case folding adalah tahapan dimana Case folding akan mengubah semua huruf kapital dari abjad ‘a sampai z’ menjadi huruf kecil semua,sedangkan untuk removing adalah tahapan dimana ia akan menghapus noise yang tidak digunakan atau diperlukan.</w:t>
      </w:r>
    </w:p>
    <w:p w14:paraId="48919BA1" w14:textId="77777777" w:rsidR="00DE4F17" w:rsidRDefault="00DE4F17" w:rsidP="00DE4F17">
      <w:pPr>
        <w:spacing w:line="240" w:lineRule="auto"/>
        <w:ind w:firstLine="567"/>
        <w:rPr>
          <w:rFonts w:ascii="Arial" w:eastAsia="Arial" w:hAnsi="Arial" w:cs="Arial"/>
          <w:sz w:val="20"/>
          <w:szCs w:val="20"/>
        </w:rPr>
      </w:pPr>
    </w:p>
    <w:p w14:paraId="152C18C2" w14:textId="6B071469" w:rsidR="00DE4F17" w:rsidRDefault="00DE4F17" w:rsidP="00DE4F17">
      <w:pPr>
        <w:pStyle w:val="Heading2"/>
        <w:rPr>
          <w:rFonts w:eastAsia="Arial"/>
        </w:rPr>
      </w:pPr>
      <w:r>
        <w:rPr>
          <w:rFonts w:eastAsia="Arial"/>
        </w:rPr>
        <w:t>2.2.2 Cleaning</w:t>
      </w:r>
    </w:p>
    <w:p w14:paraId="138F93E6" w14:textId="609C2FC3" w:rsidR="00DE4F17" w:rsidRDefault="00DE4F17" w:rsidP="00DE4F17">
      <w:pPr>
        <w:spacing w:line="240" w:lineRule="auto"/>
        <w:ind w:firstLine="567"/>
        <w:rPr>
          <w:rFonts w:ascii="Arial" w:eastAsia="Arial" w:hAnsi="Arial" w:cs="Arial"/>
          <w:sz w:val="20"/>
          <w:szCs w:val="20"/>
        </w:rPr>
      </w:pPr>
      <w:r>
        <w:rPr>
          <w:rFonts w:ascii="Arial" w:eastAsia="Arial" w:hAnsi="Arial" w:cs="Arial"/>
          <w:sz w:val="20"/>
          <w:szCs w:val="20"/>
        </w:rPr>
        <w:t>Tahap ini adalah langkah untuk pembersihan data,seperti menghapus karakter yang tidak ditentukan seperti tanda baca yaitu titik(.),koma(,),tanda tanya (?),tanda petik (‘ ’),dan garis miring (/) yang ada pada data teks tersebut,penghapusan kata-kata yang tidak perlu seperti kata penghubung dan kata-kata keterangan waktu maupun tempat.</w:t>
      </w:r>
    </w:p>
    <w:p w14:paraId="2CC9E985" w14:textId="77777777" w:rsidR="00943954" w:rsidRDefault="00943954">
      <w:pPr>
        <w:spacing w:line="240" w:lineRule="auto"/>
        <w:rPr>
          <w:rFonts w:ascii="Arial" w:eastAsia="Arial" w:hAnsi="Arial" w:cs="Arial"/>
          <w:b/>
          <w:sz w:val="20"/>
          <w:szCs w:val="20"/>
        </w:rPr>
      </w:pPr>
    </w:p>
    <w:p w14:paraId="591063A3" w14:textId="77777777" w:rsidR="00943954" w:rsidRDefault="00DB0634" w:rsidP="00DE4F17">
      <w:pPr>
        <w:pStyle w:val="Heading2"/>
        <w:rPr>
          <w:rFonts w:eastAsia="Arial"/>
        </w:rPr>
      </w:pPr>
      <w:r>
        <w:rPr>
          <w:rFonts w:eastAsia="Arial"/>
        </w:rPr>
        <w:t>3. Hasil dan Pembahasan</w:t>
      </w:r>
    </w:p>
    <w:p w14:paraId="64CB59A0" w14:textId="77777777" w:rsidR="00943954" w:rsidRDefault="00DB0634">
      <w:pPr>
        <w:spacing w:line="240" w:lineRule="auto"/>
        <w:ind w:firstLine="567"/>
        <w:rPr>
          <w:rFonts w:ascii="Arial" w:eastAsia="Arial" w:hAnsi="Arial" w:cs="Arial"/>
          <w:sz w:val="20"/>
          <w:szCs w:val="20"/>
        </w:rPr>
      </w:pPr>
      <w:r>
        <w:rPr>
          <w:rFonts w:ascii="Arial" w:eastAsia="Arial" w:hAnsi="Arial" w:cs="Arial"/>
          <w:sz w:val="20"/>
          <w:szCs w:val="20"/>
        </w:rPr>
        <w:t>Bagian ini menekankan nilai baru penelitian yang mengandung inovasi dan implikasinya. Pada bagian ini, hasil penelitian dijelaskan, dan diskusi komprehensif diberikan pada waktu yang sama. Hasilnya dapat disajikan dalam angka, grafik, tabel, dll yang membuat pembaca mudah mengerti. Bagian pembahasan dapat dibuat dalam beberapa sub-bab.</w:t>
      </w:r>
    </w:p>
    <w:p w14:paraId="683A412A" w14:textId="77777777" w:rsidR="00943954" w:rsidRDefault="00943954">
      <w:pPr>
        <w:spacing w:line="240" w:lineRule="auto"/>
        <w:rPr>
          <w:rFonts w:ascii="Arial" w:eastAsia="Arial" w:hAnsi="Arial" w:cs="Arial"/>
          <w:b/>
          <w:sz w:val="20"/>
          <w:szCs w:val="20"/>
        </w:rPr>
      </w:pPr>
    </w:p>
    <w:p w14:paraId="1DE2D3A2" w14:textId="77777777" w:rsidR="00943954" w:rsidRDefault="00DB0634">
      <w:pPr>
        <w:spacing w:line="240" w:lineRule="auto"/>
        <w:rPr>
          <w:rFonts w:ascii="Arial" w:eastAsia="Arial" w:hAnsi="Arial" w:cs="Arial"/>
          <w:sz w:val="20"/>
          <w:szCs w:val="20"/>
        </w:rPr>
      </w:pPr>
      <w:r>
        <w:rPr>
          <w:rFonts w:ascii="Arial" w:eastAsia="Arial" w:hAnsi="Arial" w:cs="Arial"/>
          <w:sz w:val="20"/>
          <w:szCs w:val="20"/>
        </w:rPr>
        <w:t>1. Sub-bab 1</w:t>
      </w:r>
    </w:p>
    <w:p w14:paraId="21DDAC7E" w14:textId="77777777" w:rsidR="00943954" w:rsidRDefault="00DB0634">
      <w:pPr>
        <w:spacing w:line="240" w:lineRule="auto"/>
        <w:ind w:firstLine="567"/>
        <w:rPr>
          <w:rFonts w:ascii="Arial" w:eastAsia="Arial" w:hAnsi="Arial" w:cs="Arial"/>
          <w:sz w:val="20"/>
          <w:szCs w:val="20"/>
        </w:rPr>
      </w:pPr>
      <w:r>
        <w:rPr>
          <w:rFonts w:ascii="Arial" w:eastAsia="Arial" w:hAnsi="Arial" w:cs="Arial"/>
          <w:sz w:val="20"/>
          <w:szCs w:val="20"/>
        </w:rPr>
        <w:t xml:space="preserve">Penjelasan subbab 1. </w:t>
      </w:r>
    </w:p>
    <w:p w14:paraId="502F31EB" w14:textId="77777777" w:rsidR="00943954" w:rsidRDefault="00943954">
      <w:pPr>
        <w:spacing w:line="240" w:lineRule="auto"/>
        <w:ind w:firstLine="567"/>
        <w:rPr>
          <w:rFonts w:ascii="Arial" w:eastAsia="Arial" w:hAnsi="Arial" w:cs="Arial"/>
          <w:sz w:val="20"/>
          <w:szCs w:val="20"/>
        </w:rPr>
      </w:pPr>
    </w:p>
    <w:p w14:paraId="3D9ADD89" w14:textId="77777777" w:rsidR="00943954" w:rsidRDefault="00DB0634">
      <w:pPr>
        <w:spacing w:line="240" w:lineRule="auto"/>
        <w:rPr>
          <w:rFonts w:ascii="Arial" w:eastAsia="Arial" w:hAnsi="Arial" w:cs="Arial"/>
          <w:sz w:val="20"/>
          <w:szCs w:val="20"/>
        </w:rPr>
      </w:pPr>
      <w:r>
        <w:rPr>
          <w:rFonts w:ascii="Arial" w:eastAsia="Arial" w:hAnsi="Arial" w:cs="Arial"/>
          <w:sz w:val="20"/>
          <w:szCs w:val="20"/>
        </w:rPr>
        <w:t>2. Sub-bab 2</w:t>
      </w:r>
    </w:p>
    <w:p w14:paraId="7931B073" w14:textId="77777777" w:rsidR="00943954" w:rsidRDefault="00DB0634">
      <w:pPr>
        <w:spacing w:line="240" w:lineRule="auto"/>
        <w:ind w:firstLine="567"/>
        <w:rPr>
          <w:rFonts w:ascii="Arial" w:eastAsia="Arial" w:hAnsi="Arial" w:cs="Arial"/>
          <w:sz w:val="20"/>
          <w:szCs w:val="20"/>
        </w:rPr>
      </w:pPr>
      <w:r>
        <w:rPr>
          <w:rFonts w:ascii="Arial" w:eastAsia="Arial" w:hAnsi="Arial" w:cs="Arial"/>
          <w:sz w:val="20"/>
          <w:szCs w:val="20"/>
        </w:rPr>
        <w:t>Penjelasan subbab 2.</w:t>
      </w:r>
    </w:p>
    <w:p w14:paraId="024B2A43" w14:textId="77777777" w:rsidR="00943954" w:rsidRDefault="00DB0634">
      <w:pPr>
        <w:spacing w:line="240" w:lineRule="auto"/>
        <w:ind w:firstLine="567"/>
        <w:rPr>
          <w:rFonts w:ascii="Arial" w:eastAsia="Arial" w:hAnsi="Arial" w:cs="Arial"/>
          <w:sz w:val="20"/>
          <w:szCs w:val="20"/>
        </w:rPr>
      </w:pPr>
      <w:r>
        <w:rPr>
          <w:rFonts w:ascii="Arial" w:eastAsia="Arial" w:hAnsi="Arial" w:cs="Arial"/>
          <w:sz w:val="20"/>
          <w:szCs w:val="20"/>
        </w:rPr>
        <w:t>Tabel dan Gambar disajikan pada Tabel 1 dan Gambar 1, dan penjelasan tentang tabel dan gambar harus diberikan.</w:t>
      </w:r>
    </w:p>
    <w:p w14:paraId="18A0F0D5" w14:textId="77777777" w:rsidR="00943954" w:rsidRDefault="00943954">
      <w:pPr>
        <w:spacing w:line="240" w:lineRule="auto"/>
        <w:jc w:val="center"/>
        <w:rPr>
          <w:rFonts w:ascii="Arial" w:eastAsia="Arial" w:hAnsi="Arial" w:cs="Arial"/>
          <w:sz w:val="20"/>
          <w:szCs w:val="20"/>
        </w:rPr>
      </w:pPr>
    </w:p>
    <w:p w14:paraId="7143E076" w14:textId="77777777" w:rsidR="00943954" w:rsidRDefault="00DB0634">
      <w:pPr>
        <w:spacing w:line="240" w:lineRule="auto"/>
        <w:jc w:val="center"/>
        <w:rPr>
          <w:rFonts w:ascii="Arial" w:eastAsia="Arial" w:hAnsi="Arial" w:cs="Arial"/>
          <w:sz w:val="20"/>
          <w:szCs w:val="20"/>
        </w:rPr>
      </w:pPr>
      <w:r>
        <w:rPr>
          <w:rFonts w:ascii="Arial" w:eastAsia="Arial" w:hAnsi="Arial" w:cs="Arial"/>
          <w:sz w:val="20"/>
          <w:szCs w:val="20"/>
        </w:rPr>
        <w:t>Tabel 1. Skala Survei</w:t>
      </w:r>
    </w:p>
    <w:p w14:paraId="540711D7" w14:textId="77777777" w:rsidR="00943954" w:rsidRDefault="00943954">
      <w:pPr>
        <w:spacing w:line="240" w:lineRule="auto"/>
        <w:jc w:val="center"/>
        <w:rPr>
          <w:rFonts w:ascii="Arial" w:eastAsia="Arial" w:hAnsi="Arial" w:cs="Arial"/>
          <w:sz w:val="20"/>
          <w:szCs w:val="20"/>
        </w:rPr>
      </w:pPr>
    </w:p>
    <w:tbl>
      <w:tblPr>
        <w:tblStyle w:val="a0"/>
        <w:tblW w:w="4145" w:type="dxa"/>
        <w:tblInd w:w="10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845"/>
        <w:gridCol w:w="3300"/>
      </w:tblGrid>
      <w:tr w:rsidR="00943954" w14:paraId="3BF42E74" w14:textId="77777777">
        <w:tc>
          <w:tcPr>
            <w:tcW w:w="845" w:type="dxa"/>
            <w:tcBorders>
              <w:top w:val="single" w:sz="4" w:space="0" w:color="000000"/>
              <w:bottom w:val="single" w:sz="4" w:space="0" w:color="000000"/>
            </w:tcBorders>
          </w:tcPr>
          <w:p w14:paraId="2E44526D" w14:textId="77777777" w:rsidR="00943954" w:rsidRDefault="00DB0634">
            <w:pPr>
              <w:jc w:val="center"/>
              <w:rPr>
                <w:rFonts w:ascii="Arial" w:eastAsia="Arial" w:hAnsi="Arial" w:cs="Arial"/>
              </w:rPr>
            </w:pPr>
            <w:r>
              <w:rPr>
                <w:rFonts w:ascii="Arial" w:eastAsia="Arial" w:hAnsi="Arial" w:cs="Arial"/>
              </w:rPr>
              <w:t>Skor</w:t>
            </w:r>
          </w:p>
        </w:tc>
        <w:tc>
          <w:tcPr>
            <w:tcW w:w="3300" w:type="dxa"/>
            <w:tcBorders>
              <w:top w:val="single" w:sz="4" w:space="0" w:color="000000"/>
              <w:bottom w:val="single" w:sz="4" w:space="0" w:color="000000"/>
            </w:tcBorders>
          </w:tcPr>
          <w:p w14:paraId="0E1AF9F7" w14:textId="77777777" w:rsidR="00943954" w:rsidRDefault="00DB0634">
            <w:pPr>
              <w:jc w:val="center"/>
              <w:rPr>
                <w:rFonts w:ascii="Arial" w:eastAsia="Arial" w:hAnsi="Arial" w:cs="Arial"/>
              </w:rPr>
            </w:pPr>
            <w:r>
              <w:rPr>
                <w:rFonts w:ascii="Arial" w:eastAsia="Arial" w:hAnsi="Arial" w:cs="Arial"/>
              </w:rPr>
              <w:t>Deskripsi</w:t>
            </w:r>
          </w:p>
        </w:tc>
      </w:tr>
      <w:tr w:rsidR="00943954" w14:paraId="131BE6B9" w14:textId="77777777">
        <w:tc>
          <w:tcPr>
            <w:tcW w:w="845" w:type="dxa"/>
            <w:tcBorders>
              <w:top w:val="single" w:sz="4" w:space="0" w:color="000000"/>
            </w:tcBorders>
          </w:tcPr>
          <w:p w14:paraId="21A6FB0C" w14:textId="77777777" w:rsidR="00943954" w:rsidRDefault="00DB0634">
            <w:pPr>
              <w:jc w:val="center"/>
              <w:rPr>
                <w:rFonts w:ascii="Arial" w:eastAsia="Arial" w:hAnsi="Arial" w:cs="Arial"/>
              </w:rPr>
            </w:pPr>
            <w:r>
              <w:rPr>
                <w:rFonts w:ascii="Arial" w:eastAsia="Arial" w:hAnsi="Arial" w:cs="Arial"/>
              </w:rPr>
              <w:t>1</w:t>
            </w:r>
          </w:p>
        </w:tc>
        <w:tc>
          <w:tcPr>
            <w:tcW w:w="3300" w:type="dxa"/>
            <w:tcBorders>
              <w:top w:val="single" w:sz="4" w:space="0" w:color="000000"/>
            </w:tcBorders>
          </w:tcPr>
          <w:p w14:paraId="1DF9CC36" w14:textId="77777777" w:rsidR="00943954" w:rsidRDefault="00DB0634">
            <w:pPr>
              <w:jc w:val="left"/>
              <w:rPr>
                <w:rFonts w:ascii="Arial" w:eastAsia="Arial" w:hAnsi="Arial" w:cs="Arial"/>
              </w:rPr>
            </w:pPr>
            <w:r>
              <w:rPr>
                <w:rFonts w:ascii="Arial" w:eastAsia="Arial" w:hAnsi="Arial" w:cs="Arial"/>
              </w:rPr>
              <w:t>xxxxxxxxxxxxxxxxxxxxxxxxxx</w:t>
            </w:r>
          </w:p>
        </w:tc>
      </w:tr>
      <w:tr w:rsidR="00943954" w14:paraId="0A8DEE0F" w14:textId="77777777">
        <w:tc>
          <w:tcPr>
            <w:tcW w:w="845" w:type="dxa"/>
          </w:tcPr>
          <w:p w14:paraId="306EF60A" w14:textId="77777777" w:rsidR="00943954" w:rsidRDefault="00DB0634">
            <w:pPr>
              <w:jc w:val="center"/>
              <w:rPr>
                <w:rFonts w:ascii="Arial" w:eastAsia="Arial" w:hAnsi="Arial" w:cs="Arial"/>
              </w:rPr>
            </w:pPr>
            <w:r>
              <w:rPr>
                <w:rFonts w:ascii="Arial" w:eastAsia="Arial" w:hAnsi="Arial" w:cs="Arial"/>
              </w:rPr>
              <w:t>3</w:t>
            </w:r>
          </w:p>
        </w:tc>
        <w:tc>
          <w:tcPr>
            <w:tcW w:w="3300" w:type="dxa"/>
          </w:tcPr>
          <w:p w14:paraId="2BE1A544" w14:textId="77777777" w:rsidR="00943954" w:rsidRDefault="00DB0634">
            <w:pPr>
              <w:jc w:val="left"/>
              <w:rPr>
                <w:rFonts w:ascii="Arial" w:eastAsia="Arial" w:hAnsi="Arial" w:cs="Arial"/>
              </w:rPr>
            </w:pPr>
            <w:r>
              <w:rPr>
                <w:rFonts w:ascii="Arial" w:eastAsia="Arial" w:hAnsi="Arial" w:cs="Arial"/>
              </w:rPr>
              <w:t>xxxxxxxxxxxxxxxxxxxxxxxxxx</w:t>
            </w:r>
          </w:p>
        </w:tc>
      </w:tr>
      <w:tr w:rsidR="00943954" w14:paraId="7D6058D1" w14:textId="77777777">
        <w:tc>
          <w:tcPr>
            <w:tcW w:w="845" w:type="dxa"/>
          </w:tcPr>
          <w:p w14:paraId="01F26C73" w14:textId="77777777" w:rsidR="00943954" w:rsidRDefault="00DB0634">
            <w:pPr>
              <w:jc w:val="center"/>
              <w:rPr>
                <w:rFonts w:ascii="Arial" w:eastAsia="Arial" w:hAnsi="Arial" w:cs="Arial"/>
              </w:rPr>
            </w:pPr>
            <w:r>
              <w:rPr>
                <w:rFonts w:ascii="Arial" w:eastAsia="Arial" w:hAnsi="Arial" w:cs="Arial"/>
              </w:rPr>
              <w:t>5</w:t>
            </w:r>
          </w:p>
        </w:tc>
        <w:tc>
          <w:tcPr>
            <w:tcW w:w="3300" w:type="dxa"/>
          </w:tcPr>
          <w:p w14:paraId="4C3737B1" w14:textId="77777777" w:rsidR="00943954" w:rsidRDefault="00DB0634">
            <w:pPr>
              <w:jc w:val="left"/>
              <w:rPr>
                <w:rFonts w:ascii="Arial" w:eastAsia="Arial" w:hAnsi="Arial" w:cs="Arial"/>
              </w:rPr>
            </w:pPr>
            <w:r>
              <w:rPr>
                <w:rFonts w:ascii="Arial" w:eastAsia="Arial" w:hAnsi="Arial" w:cs="Arial"/>
              </w:rPr>
              <w:t>xxxxxxxxxxxxxxxxxxxxxxxxxx</w:t>
            </w:r>
          </w:p>
        </w:tc>
      </w:tr>
      <w:tr w:rsidR="00943954" w14:paraId="37282945" w14:textId="77777777">
        <w:tc>
          <w:tcPr>
            <w:tcW w:w="845" w:type="dxa"/>
          </w:tcPr>
          <w:p w14:paraId="743C40C2" w14:textId="77777777" w:rsidR="00943954" w:rsidRDefault="00DB0634">
            <w:pPr>
              <w:jc w:val="center"/>
              <w:rPr>
                <w:rFonts w:ascii="Arial" w:eastAsia="Arial" w:hAnsi="Arial" w:cs="Arial"/>
              </w:rPr>
            </w:pPr>
            <w:r>
              <w:rPr>
                <w:rFonts w:ascii="Arial" w:eastAsia="Arial" w:hAnsi="Arial" w:cs="Arial"/>
              </w:rPr>
              <w:t>7</w:t>
            </w:r>
          </w:p>
        </w:tc>
        <w:tc>
          <w:tcPr>
            <w:tcW w:w="3300" w:type="dxa"/>
          </w:tcPr>
          <w:p w14:paraId="468D55FA" w14:textId="77777777" w:rsidR="00943954" w:rsidRDefault="00DB0634">
            <w:pPr>
              <w:jc w:val="left"/>
              <w:rPr>
                <w:rFonts w:ascii="Arial" w:eastAsia="Arial" w:hAnsi="Arial" w:cs="Arial"/>
              </w:rPr>
            </w:pPr>
            <w:r>
              <w:rPr>
                <w:rFonts w:ascii="Arial" w:eastAsia="Arial" w:hAnsi="Arial" w:cs="Arial"/>
              </w:rPr>
              <w:t>xxxxxxxxxxxxxxxxxxxxxxxxxx</w:t>
            </w:r>
          </w:p>
        </w:tc>
      </w:tr>
      <w:tr w:rsidR="00943954" w14:paraId="39AA2531" w14:textId="77777777">
        <w:tc>
          <w:tcPr>
            <w:tcW w:w="845" w:type="dxa"/>
          </w:tcPr>
          <w:p w14:paraId="1AC4008E" w14:textId="77777777" w:rsidR="00943954" w:rsidRDefault="00DB0634">
            <w:pPr>
              <w:jc w:val="center"/>
              <w:rPr>
                <w:rFonts w:ascii="Arial" w:eastAsia="Arial" w:hAnsi="Arial" w:cs="Arial"/>
              </w:rPr>
            </w:pPr>
            <w:r>
              <w:rPr>
                <w:rFonts w:ascii="Arial" w:eastAsia="Arial" w:hAnsi="Arial" w:cs="Arial"/>
              </w:rPr>
              <w:t>9</w:t>
            </w:r>
          </w:p>
        </w:tc>
        <w:tc>
          <w:tcPr>
            <w:tcW w:w="3300" w:type="dxa"/>
          </w:tcPr>
          <w:p w14:paraId="6C55FBCF" w14:textId="77777777" w:rsidR="00943954" w:rsidRDefault="00DB0634">
            <w:pPr>
              <w:jc w:val="left"/>
              <w:rPr>
                <w:rFonts w:ascii="Arial" w:eastAsia="Arial" w:hAnsi="Arial" w:cs="Arial"/>
              </w:rPr>
            </w:pPr>
            <w:r>
              <w:rPr>
                <w:rFonts w:ascii="Arial" w:eastAsia="Arial" w:hAnsi="Arial" w:cs="Arial"/>
              </w:rPr>
              <w:t>xxxxxxxxxxxxxxxxxxxxxxxxxx</w:t>
            </w:r>
          </w:p>
        </w:tc>
      </w:tr>
      <w:tr w:rsidR="00943954" w14:paraId="56D22073" w14:textId="77777777">
        <w:tc>
          <w:tcPr>
            <w:tcW w:w="845" w:type="dxa"/>
          </w:tcPr>
          <w:p w14:paraId="4F619F58" w14:textId="77777777" w:rsidR="00943954" w:rsidRDefault="00DB0634">
            <w:pPr>
              <w:jc w:val="center"/>
              <w:rPr>
                <w:rFonts w:ascii="Arial" w:eastAsia="Arial" w:hAnsi="Arial" w:cs="Arial"/>
              </w:rPr>
            </w:pPr>
            <w:r>
              <w:rPr>
                <w:rFonts w:ascii="Arial" w:eastAsia="Arial" w:hAnsi="Arial" w:cs="Arial"/>
              </w:rPr>
              <w:t>2,4,6,8</w:t>
            </w:r>
          </w:p>
        </w:tc>
        <w:tc>
          <w:tcPr>
            <w:tcW w:w="3300" w:type="dxa"/>
          </w:tcPr>
          <w:p w14:paraId="6F2AC4F0" w14:textId="77777777" w:rsidR="00943954" w:rsidRDefault="00DB0634">
            <w:pPr>
              <w:jc w:val="left"/>
              <w:rPr>
                <w:rFonts w:ascii="Arial" w:eastAsia="Arial" w:hAnsi="Arial" w:cs="Arial"/>
              </w:rPr>
            </w:pPr>
            <w:r>
              <w:rPr>
                <w:rFonts w:ascii="Arial" w:eastAsia="Arial" w:hAnsi="Arial" w:cs="Arial"/>
              </w:rPr>
              <w:t>xxxxxxxxxxxxxxxxxxxxxxxxxx</w:t>
            </w:r>
          </w:p>
        </w:tc>
      </w:tr>
    </w:tbl>
    <w:p w14:paraId="5633BFF5" w14:textId="77777777" w:rsidR="00943954" w:rsidRDefault="00DB0634">
      <w:pPr>
        <w:spacing w:line="240" w:lineRule="auto"/>
        <w:jc w:val="left"/>
        <w:rPr>
          <w:rFonts w:ascii="Arial" w:eastAsia="Arial" w:hAnsi="Arial" w:cs="Arial"/>
          <w:sz w:val="20"/>
          <w:szCs w:val="20"/>
        </w:rPr>
      </w:pPr>
      <w:r>
        <w:rPr>
          <w:rFonts w:ascii="Arial" w:eastAsia="Arial" w:hAnsi="Arial" w:cs="Arial"/>
          <w:sz w:val="20"/>
          <w:szCs w:val="20"/>
        </w:rPr>
        <w:t>Sumber: Marimin (2016)</w:t>
      </w:r>
    </w:p>
    <w:p w14:paraId="1A57EE3A" w14:textId="77777777" w:rsidR="00943954" w:rsidRDefault="00DB0634">
      <w:pPr>
        <w:spacing w:line="240" w:lineRule="auto"/>
        <w:rPr>
          <w:rFonts w:ascii="Arial" w:eastAsia="Arial" w:hAnsi="Arial" w:cs="Arial"/>
          <w:b/>
          <w:sz w:val="20"/>
          <w:szCs w:val="20"/>
        </w:rPr>
      </w:pPr>
      <w:r>
        <w:rPr>
          <w:rFonts w:ascii="Arial" w:eastAsia="Arial" w:hAnsi="Arial" w:cs="Arial"/>
          <w:b/>
          <w:sz w:val="20"/>
          <w:szCs w:val="20"/>
        </w:rPr>
        <w:tab/>
      </w:r>
    </w:p>
    <w:p w14:paraId="3A5AE0D7" w14:textId="77777777" w:rsidR="00943954" w:rsidRDefault="00DB0634">
      <w:pPr>
        <w:widowControl w:val="0"/>
        <w:spacing w:line="240" w:lineRule="auto"/>
        <w:ind w:right="-27" w:hanging="2"/>
        <w:rPr>
          <w:rFonts w:ascii="Arial" w:eastAsia="Arial" w:hAnsi="Arial" w:cs="Arial"/>
          <w:sz w:val="20"/>
          <w:szCs w:val="20"/>
        </w:rPr>
      </w:pPr>
      <w:r>
        <w:rPr>
          <w:rFonts w:ascii="Arial" w:eastAsia="Arial" w:hAnsi="Arial" w:cs="Arial"/>
          <w:sz w:val="20"/>
          <w:szCs w:val="20"/>
        </w:rPr>
        <w:t>Berikan penjelasan yang mengacu pada nomor tabel.</w:t>
      </w:r>
    </w:p>
    <w:p w14:paraId="4B7073AB" w14:textId="77777777" w:rsidR="00943954" w:rsidRDefault="00943954">
      <w:pPr>
        <w:spacing w:line="240" w:lineRule="auto"/>
        <w:ind w:firstLine="709"/>
        <w:rPr>
          <w:rFonts w:ascii="Arial" w:eastAsia="Arial" w:hAnsi="Arial" w:cs="Arial"/>
          <w:sz w:val="20"/>
          <w:szCs w:val="20"/>
        </w:rPr>
      </w:pPr>
    </w:p>
    <w:p w14:paraId="34123F9D" w14:textId="77777777" w:rsidR="00943954" w:rsidRDefault="00DB0634">
      <w:pPr>
        <w:spacing w:line="240" w:lineRule="auto"/>
        <w:jc w:val="center"/>
        <w:rPr>
          <w:rFonts w:ascii="Arial" w:eastAsia="Arial" w:hAnsi="Arial" w:cs="Arial"/>
          <w:b/>
          <w:sz w:val="20"/>
          <w:szCs w:val="20"/>
        </w:rPr>
      </w:pPr>
      <w:r>
        <w:rPr>
          <w:rFonts w:ascii="Arial" w:eastAsia="Arial" w:hAnsi="Arial" w:cs="Arial"/>
          <w:noProof/>
          <w:sz w:val="20"/>
          <w:szCs w:val="20"/>
        </w:rPr>
        <w:drawing>
          <wp:inline distT="0" distB="0" distL="0" distR="0" wp14:anchorId="75413485" wp14:editId="6188BDC3">
            <wp:extent cx="1821907" cy="1670938"/>
            <wp:effectExtent l="0" t="0" r="0" b="0"/>
            <wp:docPr id="11" name="image1.png" descr="http://66.media.tumblr.com/tumblr_lfvo6r0WMf1qzvrbso1_1280.png"/>
            <wp:cNvGraphicFramePr/>
            <a:graphic xmlns:a="http://schemas.openxmlformats.org/drawingml/2006/main">
              <a:graphicData uri="http://schemas.openxmlformats.org/drawingml/2006/picture">
                <pic:pic xmlns:pic="http://schemas.openxmlformats.org/drawingml/2006/picture">
                  <pic:nvPicPr>
                    <pic:cNvPr id="0" name="image1.png" descr="http://66.media.tumblr.com/tumblr_lfvo6r0WMf1qzvrbso1_1280.png"/>
                    <pic:cNvPicPr preferRelativeResize="0"/>
                  </pic:nvPicPr>
                  <pic:blipFill>
                    <a:blip r:embed="rId15"/>
                    <a:srcRect/>
                    <a:stretch>
                      <a:fillRect/>
                    </a:stretch>
                  </pic:blipFill>
                  <pic:spPr>
                    <a:xfrm>
                      <a:off x="0" y="0"/>
                      <a:ext cx="1821907" cy="1670938"/>
                    </a:xfrm>
                    <a:prstGeom prst="rect">
                      <a:avLst/>
                    </a:prstGeom>
                    <a:ln/>
                  </pic:spPr>
                </pic:pic>
              </a:graphicData>
            </a:graphic>
          </wp:inline>
        </w:drawing>
      </w:r>
    </w:p>
    <w:p w14:paraId="3B1F315E" w14:textId="77777777" w:rsidR="00943954" w:rsidRDefault="00DB0634">
      <w:pPr>
        <w:spacing w:line="240" w:lineRule="auto"/>
        <w:jc w:val="left"/>
        <w:rPr>
          <w:rFonts w:ascii="Arial" w:eastAsia="Arial" w:hAnsi="Arial" w:cs="Arial"/>
          <w:sz w:val="20"/>
          <w:szCs w:val="20"/>
        </w:rPr>
      </w:pPr>
      <w:r>
        <w:rPr>
          <w:rFonts w:ascii="Arial" w:eastAsia="Arial" w:hAnsi="Arial" w:cs="Arial"/>
          <w:sz w:val="20"/>
          <w:szCs w:val="20"/>
        </w:rPr>
        <w:t>Sumber: Marimin (2016)</w:t>
      </w:r>
    </w:p>
    <w:p w14:paraId="36B5B9FE" w14:textId="77777777" w:rsidR="00943954" w:rsidRDefault="00DB0634">
      <w:pPr>
        <w:spacing w:line="240" w:lineRule="auto"/>
        <w:jc w:val="center"/>
        <w:rPr>
          <w:rFonts w:ascii="Arial" w:eastAsia="Arial" w:hAnsi="Arial" w:cs="Arial"/>
          <w:sz w:val="20"/>
          <w:szCs w:val="20"/>
        </w:rPr>
      </w:pPr>
      <w:r>
        <w:rPr>
          <w:rFonts w:ascii="Arial" w:eastAsia="Arial" w:hAnsi="Arial" w:cs="Arial"/>
          <w:sz w:val="20"/>
          <w:szCs w:val="20"/>
        </w:rPr>
        <w:t>Gambar 1. CRISP-DM</w:t>
      </w:r>
    </w:p>
    <w:p w14:paraId="74AD0CC1" w14:textId="77777777" w:rsidR="00943954" w:rsidRDefault="00DB0634">
      <w:pPr>
        <w:widowControl w:val="0"/>
        <w:spacing w:line="240" w:lineRule="auto"/>
        <w:ind w:right="-27" w:hanging="2"/>
        <w:rPr>
          <w:rFonts w:ascii="Arial" w:eastAsia="Arial" w:hAnsi="Arial" w:cs="Arial"/>
          <w:sz w:val="20"/>
          <w:szCs w:val="20"/>
        </w:rPr>
      </w:pPr>
      <w:r>
        <w:rPr>
          <w:rFonts w:ascii="Arial" w:eastAsia="Arial" w:hAnsi="Arial" w:cs="Arial"/>
          <w:sz w:val="20"/>
          <w:szCs w:val="20"/>
        </w:rPr>
        <w:t>Berikan penjelasan yang mengacu pada nomor tabel.</w:t>
      </w:r>
    </w:p>
    <w:p w14:paraId="2DCF2CE5" w14:textId="77777777" w:rsidR="00943954" w:rsidRDefault="00943954">
      <w:pPr>
        <w:spacing w:line="240" w:lineRule="auto"/>
        <w:ind w:left="709" w:hanging="709"/>
        <w:rPr>
          <w:rFonts w:ascii="Arial" w:eastAsia="Arial" w:hAnsi="Arial" w:cs="Arial"/>
          <w:sz w:val="20"/>
          <w:szCs w:val="20"/>
        </w:rPr>
      </w:pPr>
    </w:p>
    <w:p w14:paraId="7FFA0C81" w14:textId="77777777" w:rsidR="00943954" w:rsidRDefault="00DB0634" w:rsidP="00DE4F17">
      <w:pPr>
        <w:pStyle w:val="Heading2"/>
        <w:rPr>
          <w:rFonts w:eastAsia="Arial"/>
        </w:rPr>
      </w:pPr>
      <w:r>
        <w:rPr>
          <w:rFonts w:eastAsia="Arial"/>
        </w:rPr>
        <w:t>4. Kesimpulan</w:t>
      </w:r>
    </w:p>
    <w:p w14:paraId="36BE9D5C" w14:textId="77777777" w:rsidR="00943954" w:rsidRDefault="00DB0634">
      <w:pPr>
        <w:spacing w:line="240" w:lineRule="auto"/>
        <w:ind w:firstLine="709"/>
        <w:rPr>
          <w:rFonts w:ascii="Arial" w:eastAsia="Arial" w:hAnsi="Arial" w:cs="Arial"/>
          <w:sz w:val="20"/>
          <w:szCs w:val="20"/>
        </w:rPr>
      </w:pPr>
      <w:r>
        <w:rPr>
          <w:rFonts w:ascii="Arial" w:eastAsia="Arial" w:hAnsi="Arial" w:cs="Arial"/>
          <w:sz w:val="20"/>
          <w:szCs w:val="20"/>
        </w:rPr>
        <w:t>Berikan pernyataan bahwa apa yang diharapkan, seperti yang dinyatakan dalam "Pendahuluan", pada akhirnya dapat mengarah pada "Hasil dan Diskusi", sehingga kompatibilitas. Selain itu, prospek pengembangan hasil penelitian dan pilihan penerapan studi lanjut juga dapat ditambahkan.</w:t>
      </w:r>
    </w:p>
    <w:p w14:paraId="49A7ACDC" w14:textId="77777777" w:rsidR="00943954" w:rsidRDefault="00943954">
      <w:pPr>
        <w:spacing w:line="240" w:lineRule="auto"/>
        <w:rPr>
          <w:rFonts w:ascii="Arial" w:eastAsia="Arial" w:hAnsi="Arial" w:cs="Arial"/>
          <w:sz w:val="20"/>
          <w:szCs w:val="20"/>
        </w:rPr>
      </w:pPr>
    </w:p>
    <w:p w14:paraId="409F56FA" w14:textId="77777777" w:rsidR="00943954" w:rsidRDefault="00943954">
      <w:pPr>
        <w:spacing w:line="240" w:lineRule="auto"/>
        <w:rPr>
          <w:rFonts w:ascii="Arial" w:eastAsia="Arial" w:hAnsi="Arial" w:cs="Arial"/>
          <w:b/>
          <w:color w:val="000000"/>
          <w:sz w:val="20"/>
          <w:szCs w:val="20"/>
        </w:rPr>
      </w:pPr>
    </w:p>
    <w:p w14:paraId="3BD8939B" w14:textId="77777777" w:rsidR="00943954" w:rsidRDefault="00DB0634" w:rsidP="00DE4F17">
      <w:pPr>
        <w:pStyle w:val="Heading2"/>
        <w:rPr>
          <w:rFonts w:eastAsia="Arial"/>
        </w:rPr>
      </w:pPr>
      <w:r>
        <w:rPr>
          <w:rFonts w:eastAsia="Arial"/>
        </w:rPr>
        <w:t>Referensi</w:t>
      </w:r>
    </w:p>
    <w:p w14:paraId="7EA37287" w14:textId="77777777" w:rsidR="00943954" w:rsidRDefault="00DB0634">
      <w:pPr>
        <w:spacing w:line="240" w:lineRule="auto"/>
        <w:ind w:firstLine="709"/>
        <w:rPr>
          <w:rFonts w:ascii="Arial" w:eastAsia="Arial" w:hAnsi="Arial" w:cs="Arial"/>
          <w:color w:val="000000"/>
          <w:sz w:val="20"/>
          <w:szCs w:val="20"/>
        </w:rPr>
      </w:pPr>
      <w:r>
        <w:rPr>
          <w:rFonts w:ascii="Arial" w:eastAsia="Arial" w:hAnsi="Arial" w:cs="Arial"/>
          <w:color w:val="000000"/>
          <w:sz w:val="20"/>
          <w:szCs w:val="20"/>
        </w:rPr>
        <w:t>Referensi yang digunakan adalah jurnal internasional, jurnal nasional, dan buku dengan minimal 20 referensi terbaru (lima tahun terakhir). Semua referensi harus yang paling relevan dan bersumber dari makalah, jurnal, buku, dll. Referensi ditulis menggunakan perangkat lunak pengelola referensi, seperti Mendeley dalam gaya APA, contoh:</w:t>
      </w:r>
    </w:p>
    <w:p w14:paraId="5F6DA159" w14:textId="77777777" w:rsidR="00943954" w:rsidRDefault="00943954">
      <w:pPr>
        <w:spacing w:line="240" w:lineRule="auto"/>
        <w:rPr>
          <w:rFonts w:ascii="Arial" w:eastAsia="Arial" w:hAnsi="Arial" w:cs="Arial"/>
          <w:color w:val="000000"/>
          <w:sz w:val="20"/>
          <w:szCs w:val="20"/>
        </w:rPr>
      </w:pPr>
    </w:p>
    <w:p w14:paraId="0BD3BA5D"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Fatihatul, F., Setiawan, A., &amp; Rosadi, R. (2011). Asosiasi Data Mining Menggunakan Algoritma FP-Growth Untuk Market Basket Analysis. </w:t>
      </w:r>
      <w:r>
        <w:rPr>
          <w:rFonts w:ascii="Arial" w:eastAsia="Arial" w:hAnsi="Arial" w:cs="Arial"/>
          <w:i/>
          <w:sz w:val="20"/>
          <w:szCs w:val="20"/>
        </w:rPr>
        <w:t>Jatinangor: Universitas Padjadjaran</w:t>
      </w:r>
      <w:r>
        <w:rPr>
          <w:rFonts w:ascii="Arial" w:eastAsia="Arial" w:hAnsi="Arial" w:cs="Arial"/>
          <w:sz w:val="20"/>
          <w:szCs w:val="20"/>
        </w:rPr>
        <w:t>, 1–8.</w:t>
      </w:r>
    </w:p>
    <w:p w14:paraId="54A12BE5"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Gunadi, G., &amp; Sensuse, d. I. (2012). Penerapan metode data mining market basket analysis terhadap data penjualan produk buku dengan menggunakan algoritma apriori dan frequent pattern growth ( fp-growth ) : </w:t>
      </w:r>
      <w:r>
        <w:rPr>
          <w:rFonts w:ascii="Arial" w:eastAsia="Arial" w:hAnsi="Arial" w:cs="Arial"/>
          <w:i/>
          <w:sz w:val="20"/>
          <w:szCs w:val="20"/>
        </w:rPr>
        <w:t>Telematika</w:t>
      </w:r>
      <w:r>
        <w:rPr>
          <w:rFonts w:ascii="Arial" w:eastAsia="Arial" w:hAnsi="Arial" w:cs="Arial"/>
          <w:sz w:val="20"/>
          <w:szCs w:val="20"/>
        </w:rPr>
        <w:t xml:space="preserve">, </w:t>
      </w:r>
      <w:r>
        <w:rPr>
          <w:rFonts w:ascii="Arial" w:eastAsia="Arial" w:hAnsi="Arial" w:cs="Arial"/>
          <w:i/>
          <w:sz w:val="20"/>
          <w:szCs w:val="20"/>
        </w:rPr>
        <w:t>4</w:t>
      </w:r>
      <w:r>
        <w:rPr>
          <w:rFonts w:ascii="Arial" w:eastAsia="Arial" w:hAnsi="Arial" w:cs="Arial"/>
          <w:sz w:val="20"/>
          <w:szCs w:val="20"/>
        </w:rPr>
        <w:t>(1), 118–132.</w:t>
      </w:r>
    </w:p>
    <w:p w14:paraId="461DCD2D"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Han, J., Kamber, M., &amp; Pei, J. (2011). </w:t>
      </w:r>
      <w:r>
        <w:rPr>
          <w:rFonts w:ascii="Arial" w:eastAsia="Arial" w:hAnsi="Arial" w:cs="Arial"/>
          <w:i/>
          <w:sz w:val="20"/>
          <w:szCs w:val="20"/>
        </w:rPr>
        <w:t xml:space="preserve">Penambangan Data. Konsep dan Teknik, </w:t>
      </w:r>
      <w:r>
        <w:rPr>
          <w:rFonts w:ascii="Arial" w:eastAsia="Arial" w:hAnsi="Arial" w:cs="Arial"/>
          <w:i/>
          <w:sz w:val="20"/>
          <w:szCs w:val="20"/>
        </w:rPr>
        <w:lastRenderedPageBreak/>
        <w:t>Edisi ke-3 (Seri Morgan Kaufmann dalam Sistem Manajemen Data).</w:t>
      </w:r>
    </w:p>
    <w:p w14:paraId="00552127"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Larose, DT, &amp; Larose, CD (2014). </w:t>
      </w:r>
      <w:r>
        <w:rPr>
          <w:rFonts w:ascii="Arial" w:eastAsia="Arial" w:hAnsi="Arial" w:cs="Arial"/>
          <w:i/>
          <w:sz w:val="20"/>
          <w:szCs w:val="20"/>
        </w:rPr>
        <w:t>Menemukan Pengetahuan dalam Data</w:t>
      </w:r>
      <w:r>
        <w:rPr>
          <w:rFonts w:ascii="Arial" w:eastAsia="Arial" w:hAnsi="Arial" w:cs="Arial"/>
          <w:sz w:val="20"/>
          <w:szCs w:val="20"/>
        </w:rPr>
        <w:t>. https://doi.org/10.1002/9781118874059</w:t>
      </w:r>
    </w:p>
    <w:p w14:paraId="5CE57490"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Robi Yanto, R. K. (2015). Implementasi Data Mining dengan Metode Algoritma Apriori dalam Menentukan Pola Pembelian Obat. </w:t>
      </w:r>
      <w:r>
        <w:rPr>
          <w:rFonts w:ascii="Arial" w:eastAsia="Arial" w:hAnsi="Arial" w:cs="Arial"/>
          <w:i/>
          <w:sz w:val="20"/>
          <w:szCs w:val="20"/>
        </w:rPr>
        <w:t xml:space="preserve">Implementasi Data Mining Dengan Metode Algoritma Apriori Dalam Menentukan Pola </w:t>
      </w:r>
      <w:r>
        <w:rPr>
          <w:rFonts w:ascii="Arial" w:eastAsia="Arial" w:hAnsi="Arial" w:cs="Arial"/>
          <w:i/>
          <w:sz w:val="20"/>
          <w:szCs w:val="20"/>
        </w:rPr>
        <w:t>Pembelian Obat, Citec Journal</w:t>
      </w:r>
      <w:r>
        <w:rPr>
          <w:rFonts w:ascii="Arial" w:eastAsia="Arial" w:hAnsi="Arial" w:cs="Arial"/>
          <w:sz w:val="20"/>
          <w:szCs w:val="20"/>
        </w:rPr>
        <w:t xml:space="preserve">, </w:t>
      </w:r>
      <w:r>
        <w:rPr>
          <w:rFonts w:ascii="Arial" w:eastAsia="Arial" w:hAnsi="Arial" w:cs="Arial"/>
          <w:i/>
          <w:sz w:val="20"/>
          <w:szCs w:val="20"/>
        </w:rPr>
        <w:t>Vol. 2</w:t>
      </w:r>
      <w:r>
        <w:rPr>
          <w:rFonts w:ascii="Arial" w:eastAsia="Arial" w:hAnsi="Arial" w:cs="Arial"/>
          <w:sz w:val="20"/>
          <w:szCs w:val="20"/>
        </w:rPr>
        <w:t xml:space="preserve">, </w:t>
      </w:r>
      <w:r>
        <w:rPr>
          <w:rFonts w:ascii="Arial" w:eastAsia="Arial" w:hAnsi="Arial" w:cs="Arial"/>
          <w:i/>
          <w:sz w:val="20"/>
          <w:szCs w:val="20"/>
        </w:rPr>
        <w:t xml:space="preserve">No </w:t>
      </w:r>
      <w:r>
        <w:rPr>
          <w:rFonts w:ascii="Arial" w:eastAsia="Arial" w:hAnsi="Arial" w:cs="Arial"/>
          <w:sz w:val="20"/>
          <w:szCs w:val="20"/>
        </w:rPr>
        <w:t xml:space="preserve">(ISSN: 2354-5771), 102–113. </w:t>
      </w:r>
      <w:hyperlink r:id="rId16">
        <w:r>
          <w:rPr>
            <w:rFonts w:ascii="Arial" w:eastAsia="Arial" w:hAnsi="Arial" w:cs="Arial"/>
            <w:color w:val="0000FF"/>
            <w:sz w:val="20"/>
            <w:szCs w:val="20"/>
            <w:u w:val="single"/>
          </w:rPr>
          <w:t>https://doi.org///dx.doi.org/</w:t>
        </w:r>
      </w:hyperlink>
      <w:r>
        <w:rPr>
          <w:rFonts w:ascii="Arial" w:eastAsia="Arial" w:hAnsi="Arial" w:cs="Arial"/>
          <w:sz w:val="20"/>
          <w:szCs w:val="20"/>
        </w:rPr>
        <w:t xml:space="preserve"> 10.4236/ce.2016.71020</w:t>
      </w:r>
    </w:p>
    <w:p w14:paraId="69B59646" w14:textId="77777777" w:rsidR="00943954" w:rsidRDefault="00DB0634">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t xml:space="preserve">Salam, A., &amp; Khayal, MSH (2012). Menambang pola top-k yang sering tanpa ambang batas dukungan minimum. </w:t>
      </w:r>
      <w:r>
        <w:rPr>
          <w:rFonts w:ascii="Arial" w:eastAsia="Arial" w:hAnsi="Arial" w:cs="Arial"/>
          <w:i/>
          <w:sz w:val="20"/>
          <w:szCs w:val="20"/>
        </w:rPr>
        <w:t>Sistem Pengetahuan dan Informasi</w:t>
      </w:r>
      <w:r>
        <w:rPr>
          <w:rFonts w:ascii="Arial" w:eastAsia="Arial" w:hAnsi="Arial" w:cs="Arial"/>
          <w:sz w:val="20"/>
          <w:szCs w:val="20"/>
        </w:rPr>
        <w:t xml:space="preserve">, </w:t>
      </w:r>
      <w:r>
        <w:rPr>
          <w:rFonts w:ascii="Arial" w:eastAsia="Arial" w:hAnsi="Arial" w:cs="Arial"/>
          <w:i/>
          <w:sz w:val="20"/>
          <w:szCs w:val="20"/>
        </w:rPr>
        <w:t>30</w:t>
      </w:r>
      <w:r>
        <w:rPr>
          <w:rFonts w:ascii="Arial" w:eastAsia="Arial" w:hAnsi="Arial" w:cs="Arial"/>
          <w:sz w:val="20"/>
          <w:szCs w:val="20"/>
        </w:rPr>
        <w:t xml:space="preserve">(1), 57–86. </w:t>
      </w:r>
      <w:hyperlink r:id="rId17">
        <w:r>
          <w:rPr>
            <w:rFonts w:ascii="Arial" w:eastAsia="Arial" w:hAnsi="Arial" w:cs="Arial"/>
            <w:color w:val="0000FF"/>
            <w:sz w:val="20"/>
            <w:szCs w:val="20"/>
            <w:u w:val="single"/>
          </w:rPr>
          <w:t>https://doi.org/10.1007/</w:t>
        </w:r>
      </w:hyperlink>
      <w:r>
        <w:rPr>
          <w:rFonts w:ascii="Arial" w:eastAsia="Arial" w:hAnsi="Arial" w:cs="Arial"/>
          <w:sz w:val="20"/>
          <w:szCs w:val="20"/>
        </w:rPr>
        <w:t xml:space="preserve"> s10115-010-0363-3</w:t>
      </w:r>
    </w:p>
    <w:p w14:paraId="7652DB1C" w14:textId="77777777" w:rsidR="00943954" w:rsidRDefault="00943954">
      <w:pPr>
        <w:widowControl w:val="0"/>
        <w:spacing w:line="240" w:lineRule="auto"/>
        <w:ind w:left="480" w:hanging="480"/>
        <w:rPr>
          <w:rFonts w:ascii="Arial" w:eastAsia="Arial" w:hAnsi="Arial" w:cs="Arial"/>
          <w:sz w:val="20"/>
          <w:szCs w:val="20"/>
        </w:rPr>
        <w:sectPr w:rsidR="00943954">
          <w:type w:val="continuous"/>
          <w:pgSz w:w="11906" w:h="16838"/>
          <w:pgMar w:top="1701" w:right="1134" w:bottom="1134" w:left="1701" w:header="737" w:footer="737" w:gutter="0"/>
          <w:cols w:num="2" w:space="720" w:equalWidth="0">
            <w:col w:w="4393" w:space="284"/>
            <w:col w:w="4393" w:space="0"/>
          </w:cols>
        </w:sectPr>
      </w:pPr>
    </w:p>
    <w:p w14:paraId="63ACBFA6" w14:textId="1D060FE2" w:rsidR="00943954" w:rsidRDefault="00943954">
      <w:pPr>
        <w:spacing w:line="240" w:lineRule="auto"/>
        <w:rPr>
          <w:rFonts w:ascii="Arial" w:eastAsia="Arial" w:hAnsi="Arial" w:cs="Arial"/>
          <w:sz w:val="20"/>
          <w:szCs w:val="20"/>
        </w:rPr>
      </w:pPr>
    </w:p>
    <w:p w14:paraId="09EE4CB9" w14:textId="77777777" w:rsidR="00DE4F17" w:rsidRDefault="00DE4F17">
      <w:pPr>
        <w:spacing w:line="240" w:lineRule="auto"/>
        <w:rPr>
          <w:rFonts w:ascii="Arial" w:eastAsia="Arial" w:hAnsi="Arial" w:cs="Arial"/>
          <w:sz w:val="20"/>
          <w:szCs w:val="20"/>
        </w:rPr>
      </w:pPr>
    </w:p>
    <w:p w14:paraId="64DDACB9" w14:textId="77777777" w:rsidR="00DE4F17" w:rsidRDefault="00DE4F17">
      <w:pPr>
        <w:spacing w:line="240" w:lineRule="auto"/>
        <w:rPr>
          <w:rFonts w:ascii="Arial" w:eastAsia="Arial" w:hAnsi="Arial" w:cs="Arial"/>
          <w:sz w:val="20"/>
          <w:szCs w:val="20"/>
        </w:rPr>
      </w:pPr>
    </w:p>
    <w:p w14:paraId="2D836713" w14:textId="77777777" w:rsidR="00DE4F17" w:rsidRDefault="00DE4F17">
      <w:pPr>
        <w:spacing w:line="240" w:lineRule="auto"/>
        <w:rPr>
          <w:rFonts w:ascii="Arial" w:eastAsia="Arial" w:hAnsi="Arial" w:cs="Arial"/>
          <w:sz w:val="20"/>
          <w:szCs w:val="20"/>
        </w:rPr>
      </w:pPr>
    </w:p>
    <w:p w14:paraId="5ADF0672" w14:textId="77777777" w:rsidR="00DE4F17" w:rsidRDefault="00DE4F17">
      <w:pPr>
        <w:spacing w:line="240" w:lineRule="auto"/>
        <w:rPr>
          <w:rFonts w:ascii="Arial" w:eastAsia="Arial" w:hAnsi="Arial" w:cs="Arial"/>
          <w:sz w:val="20"/>
          <w:szCs w:val="20"/>
        </w:rPr>
      </w:pPr>
    </w:p>
    <w:p w14:paraId="6438D2E8" w14:textId="77777777" w:rsidR="00DE4F17" w:rsidRDefault="00DE4F17">
      <w:pPr>
        <w:spacing w:line="240" w:lineRule="auto"/>
        <w:rPr>
          <w:rFonts w:ascii="Arial" w:eastAsia="Arial" w:hAnsi="Arial" w:cs="Arial"/>
          <w:sz w:val="20"/>
          <w:szCs w:val="20"/>
        </w:rPr>
      </w:pPr>
    </w:p>
    <w:p w14:paraId="78315F53" w14:textId="6466F3B1" w:rsidR="00ED3192" w:rsidRPr="00ED3192" w:rsidRDefault="00ED3192" w:rsidP="00ED3192">
      <w:pPr>
        <w:spacing w:line="240" w:lineRule="auto"/>
        <w:rPr>
          <w:rFonts w:ascii="Arial" w:eastAsia="Arial" w:hAnsi="Arial" w:cs="Arial"/>
          <w:sz w:val="20"/>
          <w:szCs w:val="20"/>
          <w:lang w:val="fi-FI"/>
        </w:rPr>
      </w:pPr>
      <w:r w:rsidRPr="00ED3192">
        <w:rPr>
          <w:rFonts w:ascii="Arial" w:eastAsia="Arial" w:hAnsi="Arial" w:cs="Arial"/>
          <w:sz w:val="20"/>
          <w:szCs w:val="20"/>
        </w:rPr>
        <w:t xml:space="preserve">tujuan utama data mining adalah mengekstrak informasi penting yang tersembunyi dalam data untuk mendukung pengambilan keputusan yang lebih baik. Proses ini melibatkan pengumpulan, ekstraksi, analisis, dan interpretasi data sehingga dapat mengidentifikasi pola, tren, korelasi, atau model prediksi yang sebelumnya tidak diketahui secara manual.Data mining sering juga disebut sebagai bagian dari Knowledge Discovery in Databases (KDD), yaitu proses menemukan pengetahuan baru dari data yang tersimpan dalam basis data terstruktur. </w:t>
      </w:r>
      <w:r w:rsidRPr="00ED3192">
        <w:rPr>
          <w:rFonts w:ascii="Arial" w:eastAsia="Arial" w:hAnsi="Arial" w:cs="Arial"/>
          <w:sz w:val="20"/>
          <w:szCs w:val="20"/>
          <w:lang w:val="fi-FI"/>
        </w:rPr>
        <w:t>Metode yang umum digunakan dalam data mining meliputi asosiasi, klasifikasi, regresi, dan klastering.</w:t>
      </w:r>
      <w:sdt>
        <w:sdtPr>
          <w:rPr>
            <w:rFonts w:ascii="Arial" w:eastAsia="Arial" w:hAnsi="Arial" w:cs="Arial"/>
            <w:color w:val="000000"/>
            <w:sz w:val="20"/>
            <w:szCs w:val="20"/>
            <w:lang w:val="fi-FI"/>
          </w:rPr>
          <w:tag w:val="MENDELEY_CITATION_v3_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"/>
          <w:id w:val="41032577"/>
          <w:placeholder>
            <w:docPart w:val="DefaultPlaceholder_-1854013440"/>
          </w:placeholder>
        </w:sdtPr>
        <w:sdtContent>
          <w:r w:rsidR="007B147E" w:rsidRPr="007B147E">
            <w:rPr>
              <w:rFonts w:ascii="Arial" w:eastAsia="Arial" w:hAnsi="Arial" w:cs="Arial"/>
              <w:color w:val="000000"/>
              <w:sz w:val="20"/>
              <w:szCs w:val="20"/>
              <w:lang w:val="fi-FI"/>
            </w:rPr>
            <w:t>(Gede Iwan Sudipa et al., n.d.)</w:t>
          </w:r>
        </w:sdtContent>
      </w:sdt>
    </w:p>
    <w:p w14:paraId="63E52078" w14:textId="77777777" w:rsidR="00DE4F17" w:rsidRPr="00ED3192" w:rsidRDefault="00DE4F17">
      <w:pPr>
        <w:spacing w:line="240" w:lineRule="auto"/>
        <w:rPr>
          <w:rFonts w:ascii="Arial" w:eastAsia="Arial" w:hAnsi="Arial" w:cs="Arial"/>
          <w:sz w:val="20"/>
          <w:szCs w:val="20"/>
          <w:lang w:val="fi-FI"/>
        </w:rPr>
      </w:pPr>
    </w:p>
    <w:p w14:paraId="01102E04" w14:textId="77777777" w:rsidR="00DE4F17" w:rsidRDefault="00DE4F17">
      <w:pPr>
        <w:spacing w:line="240" w:lineRule="auto"/>
        <w:rPr>
          <w:rFonts w:ascii="Arial" w:eastAsia="Arial" w:hAnsi="Arial" w:cs="Arial"/>
          <w:sz w:val="20"/>
          <w:szCs w:val="20"/>
        </w:rPr>
      </w:pPr>
    </w:p>
    <w:p w14:paraId="030B29B9" w14:textId="77777777" w:rsidR="00DE4F17" w:rsidRDefault="00DE4F17">
      <w:pPr>
        <w:spacing w:line="240" w:lineRule="auto"/>
        <w:rPr>
          <w:rFonts w:ascii="Arial" w:eastAsia="Arial" w:hAnsi="Arial" w:cs="Arial"/>
          <w:sz w:val="20"/>
          <w:szCs w:val="20"/>
        </w:rPr>
      </w:pPr>
    </w:p>
    <w:p w14:paraId="30C119EE" w14:textId="77777777" w:rsidR="00DE4F17" w:rsidRDefault="00DE4F17">
      <w:pPr>
        <w:spacing w:line="240" w:lineRule="auto"/>
        <w:rPr>
          <w:rFonts w:ascii="Arial" w:eastAsia="Arial" w:hAnsi="Arial" w:cs="Arial"/>
          <w:sz w:val="20"/>
          <w:szCs w:val="20"/>
        </w:rPr>
      </w:pPr>
    </w:p>
    <w:p w14:paraId="2D4AF1AE" w14:textId="77777777" w:rsidR="00DE4F17" w:rsidRDefault="00DE4F17">
      <w:pPr>
        <w:spacing w:line="240" w:lineRule="auto"/>
        <w:rPr>
          <w:rFonts w:ascii="Arial" w:eastAsia="Arial" w:hAnsi="Arial" w:cs="Arial"/>
          <w:sz w:val="20"/>
          <w:szCs w:val="20"/>
        </w:rPr>
      </w:pPr>
    </w:p>
    <w:p w14:paraId="714AA038" w14:textId="77777777" w:rsidR="00DE4F17" w:rsidRDefault="00DE4F17">
      <w:pPr>
        <w:spacing w:line="240" w:lineRule="auto"/>
        <w:rPr>
          <w:rFonts w:ascii="Arial" w:eastAsia="Arial" w:hAnsi="Arial" w:cs="Arial"/>
          <w:sz w:val="20"/>
          <w:szCs w:val="20"/>
        </w:rPr>
      </w:pPr>
    </w:p>
    <w:p w14:paraId="0B56F686" w14:textId="77777777" w:rsidR="00DE4F17" w:rsidRDefault="00DE4F17">
      <w:pPr>
        <w:spacing w:line="240" w:lineRule="auto"/>
        <w:rPr>
          <w:rFonts w:ascii="Arial" w:eastAsia="Arial" w:hAnsi="Arial" w:cs="Arial"/>
          <w:sz w:val="20"/>
          <w:szCs w:val="20"/>
        </w:rPr>
      </w:pPr>
    </w:p>
    <w:p w14:paraId="775D0C0A" w14:textId="77777777" w:rsidR="00DE4F17" w:rsidRDefault="00DE4F17">
      <w:pPr>
        <w:spacing w:line="240" w:lineRule="auto"/>
        <w:rPr>
          <w:rFonts w:ascii="Arial" w:eastAsia="Arial" w:hAnsi="Arial" w:cs="Arial"/>
          <w:sz w:val="20"/>
          <w:szCs w:val="20"/>
        </w:rPr>
      </w:pPr>
    </w:p>
    <w:p w14:paraId="713BB4D5" w14:textId="77777777" w:rsidR="00DE4F17" w:rsidRDefault="00DE4F17">
      <w:pPr>
        <w:spacing w:line="240" w:lineRule="auto"/>
        <w:rPr>
          <w:rFonts w:ascii="Arial" w:eastAsia="Arial" w:hAnsi="Arial" w:cs="Arial"/>
          <w:sz w:val="20"/>
          <w:szCs w:val="20"/>
        </w:rPr>
      </w:pPr>
    </w:p>
    <w:p w14:paraId="6C0F84FA" w14:textId="77777777" w:rsidR="00DE4F17" w:rsidRDefault="00DE4F17">
      <w:pPr>
        <w:spacing w:line="240" w:lineRule="auto"/>
        <w:rPr>
          <w:rFonts w:ascii="Arial" w:eastAsia="Arial" w:hAnsi="Arial" w:cs="Arial"/>
          <w:sz w:val="20"/>
          <w:szCs w:val="20"/>
        </w:rPr>
      </w:pPr>
    </w:p>
    <w:p w14:paraId="3EE6E296" w14:textId="77777777" w:rsidR="00DE4F17" w:rsidRDefault="00DE4F17">
      <w:pPr>
        <w:spacing w:line="240" w:lineRule="auto"/>
        <w:rPr>
          <w:rFonts w:ascii="Arial" w:eastAsia="Arial" w:hAnsi="Arial" w:cs="Arial"/>
          <w:sz w:val="20"/>
          <w:szCs w:val="20"/>
        </w:rPr>
      </w:pPr>
    </w:p>
    <w:p w14:paraId="28F6422B" w14:textId="77777777" w:rsidR="00DE4F17" w:rsidRDefault="00DE4F17">
      <w:pPr>
        <w:spacing w:line="240" w:lineRule="auto"/>
        <w:rPr>
          <w:rFonts w:ascii="Arial" w:eastAsia="Arial" w:hAnsi="Arial" w:cs="Arial"/>
          <w:sz w:val="20"/>
          <w:szCs w:val="20"/>
        </w:rPr>
      </w:pPr>
    </w:p>
    <w:p w14:paraId="01F80CD5" w14:textId="77777777" w:rsidR="00DE4F17" w:rsidRDefault="00DE4F17">
      <w:pPr>
        <w:spacing w:line="240" w:lineRule="auto"/>
        <w:rPr>
          <w:rFonts w:ascii="Arial" w:eastAsia="Arial" w:hAnsi="Arial" w:cs="Arial"/>
          <w:sz w:val="20"/>
          <w:szCs w:val="20"/>
        </w:rPr>
      </w:pPr>
    </w:p>
    <w:p w14:paraId="3877AC20" w14:textId="77777777" w:rsidR="00DE4F17" w:rsidRDefault="00DE4F17">
      <w:pPr>
        <w:spacing w:line="240" w:lineRule="auto"/>
        <w:rPr>
          <w:rFonts w:ascii="Arial" w:eastAsia="Arial" w:hAnsi="Arial" w:cs="Arial"/>
          <w:sz w:val="20"/>
          <w:szCs w:val="20"/>
        </w:rPr>
      </w:pPr>
    </w:p>
    <w:p w14:paraId="10AD3E4A" w14:textId="77777777" w:rsidR="00DE4F17" w:rsidRDefault="00DE4F17">
      <w:pPr>
        <w:spacing w:line="240" w:lineRule="auto"/>
        <w:rPr>
          <w:rFonts w:ascii="Arial" w:eastAsia="Arial" w:hAnsi="Arial" w:cs="Arial"/>
          <w:sz w:val="20"/>
          <w:szCs w:val="20"/>
        </w:rPr>
      </w:pPr>
    </w:p>
    <w:p w14:paraId="3AF6F190" w14:textId="77777777" w:rsidR="00DE4F17" w:rsidRDefault="00DE4F17">
      <w:pPr>
        <w:spacing w:line="240" w:lineRule="auto"/>
        <w:rPr>
          <w:rFonts w:ascii="Arial" w:eastAsia="Arial" w:hAnsi="Arial" w:cs="Arial"/>
          <w:sz w:val="20"/>
          <w:szCs w:val="20"/>
        </w:rPr>
      </w:pPr>
    </w:p>
    <w:p w14:paraId="7A0A0341" w14:textId="77777777" w:rsidR="00DE4F17" w:rsidRDefault="00DE4F17">
      <w:pPr>
        <w:spacing w:line="240" w:lineRule="auto"/>
        <w:rPr>
          <w:rFonts w:ascii="Arial" w:eastAsia="Arial" w:hAnsi="Arial" w:cs="Arial"/>
          <w:sz w:val="20"/>
          <w:szCs w:val="20"/>
        </w:rPr>
      </w:pPr>
    </w:p>
    <w:p w14:paraId="46D7D8EE" w14:textId="77777777" w:rsidR="00DE4F17" w:rsidRDefault="00DE4F17">
      <w:pPr>
        <w:spacing w:line="240" w:lineRule="auto"/>
        <w:rPr>
          <w:rFonts w:ascii="Arial" w:eastAsia="Arial" w:hAnsi="Arial" w:cs="Arial"/>
          <w:sz w:val="20"/>
          <w:szCs w:val="20"/>
        </w:rPr>
      </w:pPr>
    </w:p>
    <w:p w14:paraId="50D3AC8F" w14:textId="77777777" w:rsidR="00DE4F17" w:rsidRDefault="00DE4F17">
      <w:pPr>
        <w:spacing w:line="240" w:lineRule="auto"/>
        <w:rPr>
          <w:rFonts w:ascii="Arial" w:eastAsia="Arial" w:hAnsi="Arial" w:cs="Arial"/>
          <w:sz w:val="20"/>
          <w:szCs w:val="20"/>
        </w:rPr>
      </w:pPr>
    </w:p>
    <w:p w14:paraId="1DBE6967" w14:textId="77777777" w:rsidR="00DE4F17" w:rsidRDefault="00DE4F17">
      <w:pPr>
        <w:spacing w:line="240" w:lineRule="auto"/>
        <w:rPr>
          <w:rFonts w:ascii="Arial" w:eastAsia="Arial" w:hAnsi="Arial" w:cs="Arial"/>
          <w:sz w:val="20"/>
          <w:szCs w:val="20"/>
        </w:rPr>
      </w:pPr>
    </w:p>
    <w:p w14:paraId="672B25D8" w14:textId="77777777" w:rsidR="00DE4F17" w:rsidRDefault="00DE4F17">
      <w:pPr>
        <w:spacing w:line="240" w:lineRule="auto"/>
        <w:rPr>
          <w:rFonts w:ascii="Arial" w:eastAsia="Arial" w:hAnsi="Arial" w:cs="Arial"/>
          <w:sz w:val="20"/>
          <w:szCs w:val="20"/>
        </w:rPr>
      </w:pPr>
    </w:p>
    <w:p w14:paraId="28E9F7A5" w14:textId="77777777" w:rsidR="00DE4F17" w:rsidRDefault="00DE4F17">
      <w:pPr>
        <w:spacing w:line="240" w:lineRule="auto"/>
        <w:rPr>
          <w:rFonts w:ascii="Arial" w:eastAsia="Arial" w:hAnsi="Arial" w:cs="Arial"/>
          <w:sz w:val="20"/>
          <w:szCs w:val="20"/>
        </w:rPr>
      </w:pPr>
    </w:p>
    <w:p w14:paraId="2F60A3F3" w14:textId="77777777" w:rsidR="00DE4F17" w:rsidRDefault="00DE4F17">
      <w:pPr>
        <w:spacing w:line="240" w:lineRule="auto"/>
        <w:rPr>
          <w:rFonts w:ascii="Arial" w:eastAsia="Arial" w:hAnsi="Arial" w:cs="Arial"/>
          <w:sz w:val="20"/>
          <w:szCs w:val="20"/>
        </w:rPr>
      </w:pPr>
    </w:p>
    <w:p w14:paraId="74403FD3" w14:textId="77777777" w:rsidR="00DE4F17" w:rsidRDefault="00DE4F17">
      <w:pPr>
        <w:spacing w:line="240" w:lineRule="auto"/>
        <w:rPr>
          <w:rFonts w:ascii="Arial" w:eastAsia="Arial" w:hAnsi="Arial" w:cs="Arial"/>
          <w:sz w:val="20"/>
          <w:szCs w:val="20"/>
        </w:rPr>
      </w:pPr>
    </w:p>
    <w:p w14:paraId="50F672DB" w14:textId="77777777" w:rsidR="00DE4F17" w:rsidRDefault="00DE4F17">
      <w:pPr>
        <w:spacing w:line="240" w:lineRule="auto"/>
        <w:rPr>
          <w:rFonts w:ascii="Arial" w:eastAsia="Arial" w:hAnsi="Arial" w:cs="Arial"/>
          <w:sz w:val="20"/>
          <w:szCs w:val="20"/>
        </w:rPr>
      </w:pPr>
    </w:p>
    <w:p w14:paraId="53BBDBDB" w14:textId="77777777" w:rsidR="00DE4F17" w:rsidRDefault="00DE4F17">
      <w:pPr>
        <w:spacing w:line="240" w:lineRule="auto"/>
        <w:rPr>
          <w:rFonts w:ascii="Arial" w:eastAsia="Arial" w:hAnsi="Arial" w:cs="Arial"/>
          <w:sz w:val="20"/>
          <w:szCs w:val="20"/>
        </w:rPr>
      </w:pPr>
    </w:p>
    <w:p w14:paraId="16D00664" w14:textId="77777777" w:rsidR="00DE4F17" w:rsidRDefault="00DE4F17">
      <w:pPr>
        <w:spacing w:line="240" w:lineRule="auto"/>
        <w:rPr>
          <w:rFonts w:ascii="Arial" w:eastAsia="Arial" w:hAnsi="Arial" w:cs="Arial"/>
          <w:sz w:val="20"/>
          <w:szCs w:val="20"/>
        </w:rPr>
      </w:pPr>
    </w:p>
    <w:p w14:paraId="0C216988" w14:textId="77777777" w:rsidR="00DE4F17" w:rsidRDefault="00DE4F17">
      <w:pPr>
        <w:spacing w:line="240" w:lineRule="auto"/>
        <w:rPr>
          <w:rFonts w:ascii="Arial" w:eastAsia="Arial" w:hAnsi="Arial" w:cs="Arial"/>
          <w:sz w:val="20"/>
          <w:szCs w:val="20"/>
        </w:rPr>
      </w:pPr>
    </w:p>
    <w:p w14:paraId="67B1BBD9" w14:textId="77777777" w:rsidR="00DE4F17" w:rsidRDefault="00DE4F17">
      <w:pPr>
        <w:spacing w:line="240" w:lineRule="auto"/>
        <w:rPr>
          <w:rFonts w:ascii="Arial" w:eastAsia="Arial" w:hAnsi="Arial" w:cs="Arial"/>
          <w:sz w:val="20"/>
          <w:szCs w:val="20"/>
        </w:rPr>
      </w:pPr>
    </w:p>
    <w:p w14:paraId="60836AE0" w14:textId="77777777" w:rsidR="00DE4F17" w:rsidRDefault="00DE4F17">
      <w:pPr>
        <w:spacing w:line="240" w:lineRule="auto"/>
        <w:rPr>
          <w:rFonts w:ascii="Arial" w:eastAsia="Arial" w:hAnsi="Arial" w:cs="Arial"/>
          <w:sz w:val="20"/>
          <w:szCs w:val="20"/>
        </w:rPr>
      </w:pPr>
    </w:p>
    <w:p w14:paraId="425DDBFB" w14:textId="77777777" w:rsidR="00DE4F17" w:rsidRDefault="00DE4F17">
      <w:pPr>
        <w:spacing w:line="240" w:lineRule="auto"/>
        <w:rPr>
          <w:rFonts w:ascii="Arial" w:eastAsia="Arial" w:hAnsi="Arial" w:cs="Arial"/>
          <w:sz w:val="20"/>
          <w:szCs w:val="20"/>
        </w:rPr>
      </w:pPr>
    </w:p>
    <w:p w14:paraId="35C50D8B" w14:textId="77777777" w:rsidR="00DE4F17" w:rsidRDefault="00DE4F17">
      <w:pPr>
        <w:spacing w:line="240" w:lineRule="auto"/>
        <w:rPr>
          <w:rFonts w:ascii="Arial" w:eastAsia="Arial" w:hAnsi="Arial" w:cs="Arial"/>
          <w:sz w:val="20"/>
          <w:szCs w:val="20"/>
        </w:rPr>
      </w:pPr>
    </w:p>
    <w:sectPr w:rsidR="00DE4F17">
      <w:type w:val="continuous"/>
      <w:pgSz w:w="11906" w:h="16838"/>
      <w:pgMar w:top="1701" w:right="1134" w:bottom="1134" w:left="1701" w:header="709" w:footer="709" w:gutter="0"/>
      <w:cols w:num="2" w:space="720" w:equalWidth="0">
        <w:col w:w="4181" w:space="708"/>
        <w:col w:w="418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98550" w14:textId="77777777" w:rsidR="00FD640E" w:rsidRDefault="00FD640E">
      <w:pPr>
        <w:spacing w:line="240" w:lineRule="auto"/>
      </w:pPr>
      <w:r>
        <w:separator/>
      </w:r>
    </w:p>
  </w:endnote>
  <w:endnote w:type="continuationSeparator" w:id="0">
    <w:p w14:paraId="27C2FF02" w14:textId="77777777" w:rsidR="00FD640E" w:rsidRDefault="00FD6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749F865E-9848-4640-84CE-05C4A712E61D}"/>
  </w:font>
  <w:font w:name="Georgia">
    <w:panose1 w:val="02040502050405020303"/>
    <w:charset w:val="00"/>
    <w:family w:val="roman"/>
    <w:pitch w:val="variable"/>
    <w:sig w:usb0="00000287" w:usb1="00000000" w:usb2="00000000" w:usb3="00000000" w:csb0="0000009F" w:csb1="00000000"/>
    <w:embedRegular r:id="rId2" w:fontKey="{17C56986-9084-4C5F-9537-C03BCDB8C568}"/>
    <w:embedItalic r:id="rId3" w:fontKey="{D67AEDBE-342C-4FCE-95B0-EE6C6F43CC23}"/>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4" w:fontKey="{91D91A2E-A52C-47CA-BF4E-79BE41F0D0B1}"/>
  </w:font>
  <w:font w:name="Cambria">
    <w:panose1 w:val="02040503050406030204"/>
    <w:charset w:val="00"/>
    <w:family w:val="roman"/>
    <w:pitch w:val="variable"/>
    <w:sig w:usb0="E00006FF" w:usb1="420024FF" w:usb2="02000000" w:usb3="00000000" w:csb0="0000019F" w:csb1="00000000"/>
    <w:embedRegular r:id="rId5" w:fontKey="{FE57E968-4F89-46EF-B101-E2761B29C90E}"/>
  </w:font>
  <w:font w:name="Calibri">
    <w:panose1 w:val="020F0502020204030204"/>
    <w:charset w:val="00"/>
    <w:family w:val="swiss"/>
    <w:pitch w:val="variable"/>
    <w:sig w:usb0="E4002EFF" w:usb1="C200247B" w:usb2="00000009" w:usb3="00000000" w:csb0="000001FF" w:csb1="00000000"/>
    <w:embedRegular r:id="rId6" w:fontKey="{73DEB6A2-D11D-495B-ADDF-CD71F167AE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8009D" w14:textId="77777777" w:rsidR="00943954" w:rsidRDefault="00DB0634">
    <w:pPr>
      <w:pBdr>
        <w:top w:val="nil"/>
        <w:left w:val="nil"/>
        <w:bottom w:val="nil"/>
        <w:right w:val="nil"/>
        <w:between w:val="nil"/>
      </w:pBdr>
      <w:tabs>
        <w:tab w:val="center" w:pos="4320"/>
        <w:tab w:val="right" w:pos="8640"/>
        <w:tab w:val="left" w:pos="2992"/>
      </w:tabs>
      <w:spacing w:line="240" w:lineRule="auto"/>
      <w:ind w:right="90"/>
      <w:jc w:val="left"/>
      <w:rPr>
        <w:color w:val="000000"/>
        <w:sz w:val="20"/>
        <w:szCs w:val="20"/>
      </w:rPr>
    </w:pPr>
    <w:r>
      <w:rPr>
        <w:rFonts w:ascii="Arial" w:eastAsia="Arial" w:hAnsi="Arial" w:cs="Arial"/>
        <w:b/>
        <w:color w:val="000000"/>
        <w:sz w:val="20"/>
        <w:szCs w:val="20"/>
      </w:rPr>
      <w:t xml:space="preserve">INFORMATIKA  </w:t>
    </w:r>
    <w:r>
      <w:rPr>
        <w:rFonts w:ascii="Arial" w:eastAsia="Arial" w:hAnsi="Arial" w:cs="Arial"/>
        <w:color w:val="000000"/>
        <w:sz w:val="20"/>
        <w:szCs w:val="20"/>
      </w:rPr>
      <w:t>Vol. 4, April 2017: x – xx</w:t>
    </w:r>
    <w:r>
      <w:rPr>
        <w:noProof/>
      </w:rPr>
      <mc:AlternateContent>
        <mc:Choice Requires="wps">
          <w:drawing>
            <wp:anchor distT="0" distB="0" distL="114300" distR="114300" simplePos="0" relativeHeight="251659264" behindDoc="0" locked="0" layoutInCell="1" hidden="0" allowOverlap="1" wp14:anchorId="5DC10E40" wp14:editId="524CA3A3">
              <wp:simplePos x="0" y="0"/>
              <wp:positionH relativeFrom="column">
                <wp:posOffset>-38099</wp:posOffset>
              </wp:positionH>
              <wp:positionV relativeFrom="paragraph">
                <wp:posOffset>-25399</wp:posOffset>
              </wp:positionV>
              <wp:extent cx="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-38099</wp:posOffset>
              </wp:positionH>
              <wp:positionV relativeFrom="paragraph">
                <wp:posOffset>-25399</wp:posOffset>
              </wp:positionV>
              <wp:extent cx="0" cy="12700"/>
              <wp:effectExtent l="0" t="0" r="0" b="0"/>
              <wp:wrapNone/>
              <wp:docPr id="10"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70D15" w14:textId="5A9C56BA" w:rsidR="00943954" w:rsidRDefault="00DB0634" w:rsidP="00DE4F17">
    <w:pPr>
      <w:pBdr>
        <w:top w:val="single" w:sz="4" w:space="1" w:color="000000"/>
        <w:left w:val="nil"/>
        <w:bottom w:val="nil"/>
        <w:right w:val="nil"/>
        <w:between w:val="nil"/>
      </w:pBdr>
      <w:tabs>
        <w:tab w:val="center" w:pos="4320"/>
        <w:tab w:val="right" w:pos="8640"/>
        <w:tab w:val="right" w:pos="9071"/>
      </w:tabs>
      <w:spacing w:line="240" w:lineRule="auto"/>
      <w:jc w:val="right"/>
      <w:rPr>
        <w:rFonts w:ascii="Arial" w:eastAsia="Arial" w:hAnsi="Arial" w:cs="Arial"/>
        <w:i/>
        <w:color w:val="000000"/>
        <w:sz w:val="20"/>
        <w:szCs w:val="20"/>
      </w:rPr>
    </w:pPr>
    <w:r>
      <w:rPr>
        <w:rFonts w:ascii="Arial" w:eastAsia="Arial" w:hAnsi="Arial" w:cs="Arial"/>
        <w:color w:val="000000"/>
        <w:sz w:val="20"/>
        <w:szCs w:val="20"/>
      </w:rPr>
      <w:tab/>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Pr>
        <w:rFonts w:ascii="Arial" w:eastAsia="Arial" w:hAnsi="Arial" w:cs="Arial"/>
        <w:noProof/>
        <w:color w:val="000000"/>
        <w:sz w:val="20"/>
        <w:szCs w:val="20"/>
      </w:rPr>
      <w:t>2</w:t>
    </w:r>
    <w:r>
      <w:rPr>
        <w:rFonts w:ascii="Arial" w:eastAsia="Arial" w:hAnsi="Arial" w:cs="Arial"/>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2B7C5" w14:textId="77777777" w:rsidR="00943954" w:rsidRDefault="00DB0634">
    <w:pPr>
      <w:pBdr>
        <w:top w:val="single" w:sz="4" w:space="1" w:color="000000"/>
        <w:left w:val="nil"/>
        <w:bottom w:val="nil"/>
        <w:right w:val="nil"/>
        <w:between w:val="nil"/>
      </w:pBdr>
      <w:tabs>
        <w:tab w:val="left" w:pos="0"/>
        <w:tab w:val="right" w:pos="9072"/>
      </w:tabs>
      <w:spacing w:line="240" w:lineRule="auto"/>
      <w:ind w:hanging="2"/>
      <w:jc w:val="right"/>
      <w:rPr>
        <w:color w:val="000000"/>
        <w:sz w:val="20"/>
        <w:szCs w:val="20"/>
      </w:rPr>
    </w:pPr>
    <w:r>
      <w:rPr>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1</w:t>
    </w:r>
    <w:r>
      <w:rPr>
        <w:color w:val="000000"/>
        <w:sz w:val="20"/>
        <w:szCs w:val="20"/>
      </w:rPr>
      <w:fldChar w:fldCharType="end"/>
    </w:r>
    <w:r>
      <w:rPr>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FE680" w14:textId="77777777" w:rsidR="00FD640E" w:rsidRDefault="00FD640E">
      <w:pPr>
        <w:spacing w:line="240" w:lineRule="auto"/>
      </w:pPr>
      <w:r>
        <w:separator/>
      </w:r>
    </w:p>
  </w:footnote>
  <w:footnote w:type="continuationSeparator" w:id="0">
    <w:p w14:paraId="76100233" w14:textId="77777777" w:rsidR="00FD640E" w:rsidRDefault="00FD64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62CA3" w14:textId="77777777" w:rsidR="00943954" w:rsidRDefault="00DB0634">
    <w:pPr>
      <w:pBdr>
        <w:top w:val="nil"/>
        <w:left w:val="nil"/>
        <w:bottom w:val="nil"/>
        <w:right w:val="nil"/>
        <w:between w:val="nil"/>
      </w:pBdr>
      <w:tabs>
        <w:tab w:val="center" w:pos="4320"/>
        <w:tab w:val="right" w:pos="8640"/>
      </w:tabs>
      <w:spacing w:line="240" w:lineRule="auto"/>
      <w:jc w:val="left"/>
      <w:rPr>
        <w:rFonts w:ascii="Arial" w:eastAsia="Arial" w:hAnsi="Arial" w:cs="Arial"/>
        <w:color w:val="000000"/>
        <w:sz w:val="20"/>
        <w:szCs w:val="20"/>
      </w:rPr>
    </w:pPr>
    <w:r>
      <w:rPr>
        <w:rFonts w:ascii="Arial" w:eastAsia="Arial" w:hAnsi="Arial" w:cs="Arial"/>
        <w:color w:val="000000"/>
        <w:sz w:val="20"/>
        <w:szCs w:val="20"/>
      </w:rPr>
      <w:t>x</w:t>
    </w:r>
  </w:p>
  <w:p w14:paraId="63DB44DA" w14:textId="77777777" w:rsidR="00943954" w:rsidRDefault="00DB0634">
    <w:pPr>
      <w:pBdr>
        <w:top w:val="nil"/>
        <w:left w:val="nil"/>
        <w:bottom w:val="nil"/>
        <w:right w:val="nil"/>
        <w:between w:val="nil"/>
      </w:pBdr>
      <w:tabs>
        <w:tab w:val="center" w:pos="4320"/>
        <w:tab w:val="right" w:pos="8640"/>
        <w:tab w:val="left" w:pos="2992"/>
        <w:tab w:val="right" w:pos="8505"/>
      </w:tabs>
      <w:spacing w:line="240" w:lineRule="auto"/>
      <w:jc w:val="left"/>
      <w:rPr>
        <w:color w:val="000000"/>
        <w:sz w:val="20"/>
        <w:szCs w:val="20"/>
      </w:rPr>
    </w:pPr>
    <w:r>
      <w:rPr>
        <w:color w:val="000000"/>
        <w:sz w:val="20"/>
        <w:szCs w:val="20"/>
      </w:rPr>
      <w:t xml:space="preserve">         </w:t>
    </w:r>
    <w:r>
      <w:rPr>
        <w:rFonts w:ascii="Wingdings" w:eastAsia="Wingdings" w:hAnsi="Wingdings" w:cs="Wingdings"/>
        <w:color w:val="000000"/>
        <w:sz w:val="20"/>
        <w:szCs w:val="20"/>
      </w:rPr>
      <w:t xml:space="preserve">■        </w:t>
    </w:r>
    <w:r>
      <w:rPr>
        <w:color w:val="000000"/>
        <w:sz w:val="20"/>
        <w:szCs w:val="20"/>
      </w:rPr>
      <w:tab/>
    </w:r>
    <w:r>
      <w:rPr>
        <w:color w:val="000000"/>
        <w:sz w:val="20"/>
        <w:szCs w:val="20"/>
      </w:rPr>
      <w:tab/>
    </w:r>
    <w:r>
      <w:rPr>
        <w:rFonts w:ascii="Arial" w:eastAsia="Arial" w:hAnsi="Arial" w:cs="Arial"/>
        <w:color w:val="000000"/>
        <w:sz w:val="20"/>
        <w:szCs w:val="20"/>
      </w:rPr>
      <w:t>ISSN: 2355-6579</w:t>
    </w:r>
    <w:r>
      <w:rPr>
        <w:noProof/>
      </w:rPr>
      <mc:AlternateContent>
        <mc:Choice Requires="wps">
          <w:drawing>
            <wp:anchor distT="0" distB="0" distL="114300" distR="114300" simplePos="0" relativeHeight="251658240" behindDoc="0" locked="0" layoutInCell="1" hidden="0" allowOverlap="1" wp14:anchorId="7713E4FF" wp14:editId="5144F6E8">
              <wp:simplePos x="0" y="0"/>
              <wp:positionH relativeFrom="column">
                <wp:posOffset>1</wp:posOffset>
              </wp:positionH>
              <wp:positionV relativeFrom="paragraph">
                <wp:posOffset>177800</wp:posOffset>
              </wp:positionV>
              <wp:extent cx="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1</wp:posOffset>
              </wp:positionH>
              <wp:positionV relativeFrom="paragraph">
                <wp:posOffset>177800</wp:posOffset>
              </wp:positionV>
              <wp:extent cx="0" cy="12700"/>
              <wp:effectExtent l="0" t="0" r="0" b="0"/>
              <wp:wrapNone/>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9FFD0" w14:textId="74CC3F11" w:rsidR="00943954" w:rsidRPr="00DE4F17" w:rsidRDefault="00DB0634" w:rsidP="00DE4F17">
    <w:pPr>
      <w:pStyle w:val="Header"/>
      <w:rPr>
        <w:rFonts w:eastAsia="Arial Narrow"/>
      </w:rPr>
    </w:pPr>
    <w:r w:rsidRPr="00DE4F17">
      <w:rPr>
        <w:rFonts w:eastAsia="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333CA" w14:textId="005FC319" w:rsidR="00943954" w:rsidRPr="00DE4F17" w:rsidRDefault="00DB0634" w:rsidP="00DE4F17">
    <w:pPr>
      <w:pStyle w:val="Header"/>
      <w:rPr>
        <w:rFonts w:eastAsia="Arial Narrow"/>
      </w:rPr>
    </w:pPr>
    <w:r w:rsidRPr="00DE4F17">
      <w:rPr>
        <w:rFonts w:eastAsia="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4920C4"/>
    <w:multiLevelType w:val="hybridMultilevel"/>
    <w:tmpl w:val="5B0097BA"/>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61D27B65"/>
    <w:multiLevelType w:val="hybridMultilevel"/>
    <w:tmpl w:val="33CA5B8C"/>
    <w:lvl w:ilvl="0" w:tplc="38090019">
      <w:start w:val="1"/>
      <w:numFmt w:val="lowerLetter"/>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num w:numId="1" w16cid:durableId="1649556644">
    <w:abstractNumId w:val="0"/>
  </w:num>
  <w:num w:numId="2" w16cid:durableId="1132140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954"/>
    <w:rsid w:val="00051632"/>
    <w:rsid w:val="002F221D"/>
    <w:rsid w:val="005551DF"/>
    <w:rsid w:val="0066773C"/>
    <w:rsid w:val="007B147E"/>
    <w:rsid w:val="00916B46"/>
    <w:rsid w:val="00943954"/>
    <w:rsid w:val="009E2B1F"/>
    <w:rsid w:val="00B023A6"/>
    <w:rsid w:val="00B9747D"/>
    <w:rsid w:val="00D43B34"/>
    <w:rsid w:val="00DB0634"/>
    <w:rsid w:val="00DE4F17"/>
    <w:rsid w:val="00ED3192"/>
    <w:rsid w:val="00F75F80"/>
    <w:rsid w:val="00FD64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B3146"/>
  <w15:docId w15:val="{981B1DE1-15C8-4638-8CB3-3762ADD10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d-ID" w:eastAsia="en-ID"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F17"/>
    <w:pPr>
      <w:contextualSpacing/>
    </w:p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DE4F17"/>
    <w:pPr>
      <w:keepNext/>
      <w:keepLines/>
      <w:outlineLvl w:val="1"/>
    </w:pPr>
    <w:rPr>
      <w:rFonts w:ascii="Arial" w:eastAsiaTheme="majorEastAsia" w:hAnsi="Arial" w:cstheme="majorBidi"/>
      <w:b/>
      <w:sz w:val="20"/>
      <w:szCs w:val="26"/>
    </w:rPr>
  </w:style>
  <w:style w:type="paragraph" w:styleId="Heading3">
    <w:name w:val="heading 3"/>
    <w:basedOn w:val="Normal"/>
    <w:next w:val="Normal"/>
    <w:link w:val="Heading3Char"/>
    <w:uiPriority w:val="9"/>
    <w:unhideWhenUsed/>
    <w:qFormat/>
    <w:rsid w:val="00C70019"/>
    <w:pPr>
      <w:keepNext/>
      <w:keepLines/>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32C59"/>
    <w:pPr>
      <w:spacing w:line="240" w:lineRule="auto"/>
      <w:contextualSpacing w:val="0"/>
      <w:jc w:val="center"/>
    </w:pPr>
    <w:rPr>
      <w:b/>
      <w:bCs/>
      <w:sz w:val="28"/>
    </w:rPr>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DE4F17"/>
    <w:rPr>
      <w:rFonts w:ascii="Arial" w:eastAsiaTheme="majorEastAsia" w:hAnsi="Arial" w:cstheme="majorBidi"/>
      <w:b/>
      <w:sz w:val="20"/>
      <w:szCs w:val="26"/>
    </w:rPr>
  </w:style>
  <w:style w:type="character" w:customStyle="1" w:styleId="Heading3Char">
    <w:name w:val="Heading 3 Char"/>
    <w:basedOn w:val="DefaultParagraphFont"/>
    <w:link w:val="Heading3"/>
    <w:uiPriority w:val="9"/>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uiPriority w:val="99"/>
    <w:rsid w:val="00132C59"/>
    <w:pPr>
      <w:tabs>
        <w:tab w:val="center" w:pos="4320"/>
        <w:tab w:val="right" w:pos="8640"/>
      </w:tabs>
      <w:spacing w:line="240" w:lineRule="auto"/>
      <w:contextualSpacing w:val="0"/>
      <w:jc w:val="left"/>
    </w:pPr>
    <w:rPr>
      <w:sz w:val="20"/>
      <w:szCs w:val="20"/>
      <w:lang w:val="en-US"/>
    </w:rPr>
  </w:style>
  <w:style w:type="character" w:customStyle="1" w:styleId="FooterChar">
    <w:name w:val="Footer Char"/>
    <w:basedOn w:val="DefaultParagraphFont"/>
    <w:link w:val="Footer"/>
    <w:uiPriority w:val="99"/>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uiPriority w:val="59"/>
    <w:rsid w:val="00132C59"/>
    <w:pPr>
      <w:spacing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character" w:styleId="FollowedHyperlink">
    <w:name w:val="FollowedHyperlink"/>
    <w:basedOn w:val="DefaultParagraphFont"/>
    <w:uiPriority w:val="99"/>
    <w:semiHidden/>
    <w:unhideWhenUsed/>
    <w:rsid w:val="006233BD"/>
    <w:rPr>
      <w:color w:val="800080" w:themeColor="followedHyperlink"/>
      <w:u w:val="single"/>
    </w:rPr>
  </w:style>
  <w:style w:type="paragraph" w:styleId="ListParagraph">
    <w:name w:val="List Paragraph"/>
    <w:aliases w:val="skripsi,Body Text Char1,Char Char2,List Paragraph2,List Paragraph1,Body of text,UGEX'Z,Title Proposal,skirpsi,list paragraph,Nomor,Tabel gambar,Atan,paragraf,spasi 2 taiiii,subBABI,Normal11,normal,heading 3,awal,HEADING 1,Normal2"/>
    <w:basedOn w:val="Normal"/>
    <w:qFormat/>
    <w:rsid w:val="00E175C5"/>
    <w:pPr>
      <w:ind w:left="720"/>
    </w:pPr>
  </w:style>
  <w:style w:type="character" w:styleId="UnresolvedMention">
    <w:name w:val="Unresolved Mention"/>
    <w:basedOn w:val="DefaultParagraphFont"/>
    <w:uiPriority w:val="99"/>
    <w:semiHidden/>
    <w:unhideWhenUsed/>
    <w:rsid w:val="008B153F"/>
    <w:rPr>
      <w:color w:val="605E5C"/>
      <w:shd w:val="clear" w:color="auto" w:fill="E1DFDD"/>
    </w:rPr>
  </w:style>
  <w:style w:type="table" w:customStyle="1" w:styleId="TableGrid1">
    <w:name w:val="Table Grid1"/>
    <w:basedOn w:val="TableNormal"/>
    <w:next w:val="TableGrid"/>
    <w:uiPriority w:val="59"/>
    <w:rsid w:val="00EF596D"/>
    <w:pPr>
      <w:spacing w:line="240" w:lineRule="auto"/>
      <w:ind w:hanging="1"/>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ind w:hanging="1"/>
    </w:pPr>
    <w:rPr>
      <w:sz w:val="20"/>
      <w:szCs w:val="20"/>
    </w:rPr>
    <w:tblPr>
      <w:tblStyleRowBandSize w:val="1"/>
      <w:tblStyleColBandSize w:val="1"/>
    </w:tblPr>
  </w:style>
  <w:style w:type="table" w:customStyle="1" w:styleId="a0">
    <w:basedOn w:val="TableNormal"/>
    <w:pPr>
      <w:spacing w:line="240" w:lineRule="auto"/>
      <w:ind w:hanging="1"/>
    </w:pPr>
    <w:rPr>
      <w:sz w:val="20"/>
      <w:szCs w:val="20"/>
    </w:rPr>
    <w:tblPr>
      <w:tblStyleRowBandSize w:val="1"/>
      <w:tblStyleColBandSize w:val="1"/>
    </w:tblPr>
  </w:style>
  <w:style w:type="character" w:styleId="PlaceholderText">
    <w:name w:val="Placeholder Text"/>
    <w:basedOn w:val="DefaultParagraphFont"/>
    <w:uiPriority w:val="99"/>
    <w:semiHidden/>
    <w:rsid w:val="00DE4F17"/>
    <w:rPr>
      <w:color w:val="666666"/>
    </w:rPr>
  </w:style>
  <w:style w:type="paragraph" w:styleId="NormalWeb">
    <w:name w:val="Normal (Web)"/>
    <w:basedOn w:val="Normal"/>
    <w:uiPriority w:val="99"/>
    <w:unhideWhenUsed/>
    <w:rsid w:val="00DE4F17"/>
    <w:pPr>
      <w:spacing w:before="100" w:beforeAutospacing="1" w:after="100" w:afterAutospacing="1" w:line="240" w:lineRule="auto"/>
      <w:contextualSpacing w:val="0"/>
      <w:jc w:val="left"/>
    </w:pPr>
    <w:rPr>
      <w:lang w:val="en-ID"/>
    </w:rPr>
  </w:style>
  <w:style w:type="paragraph" w:styleId="NoSpacing">
    <w:name w:val="No Spacing"/>
    <w:uiPriority w:val="1"/>
    <w:qFormat/>
    <w:rsid w:val="00DE4F17"/>
    <w:pPr>
      <w:spacing w:line="240" w:lineRule="auto"/>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989">
      <w:bodyDiv w:val="1"/>
      <w:marLeft w:val="0"/>
      <w:marRight w:val="0"/>
      <w:marTop w:val="0"/>
      <w:marBottom w:val="0"/>
      <w:divBdr>
        <w:top w:val="none" w:sz="0" w:space="0" w:color="auto"/>
        <w:left w:val="none" w:sz="0" w:space="0" w:color="auto"/>
        <w:bottom w:val="none" w:sz="0" w:space="0" w:color="auto"/>
        <w:right w:val="none" w:sz="0" w:space="0" w:color="auto"/>
      </w:divBdr>
    </w:div>
    <w:div w:id="16199859">
      <w:bodyDiv w:val="1"/>
      <w:marLeft w:val="0"/>
      <w:marRight w:val="0"/>
      <w:marTop w:val="0"/>
      <w:marBottom w:val="0"/>
      <w:divBdr>
        <w:top w:val="none" w:sz="0" w:space="0" w:color="auto"/>
        <w:left w:val="none" w:sz="0" w:space="0" w:color="auto"/>
        <w:bottom w:val="none" w:sz="0" w:space="0" w:color="auto"/>
        <w:right w:val="none" w:sz="0" w:space="0" w:color="auto"/>
      </w:divBdr>
    </w:div>
    <w:div w:id="26293876">
      <w:bodyDiv w:val="1"/>
      <w:marLeft w:val="0"/>
      <w:marRight w:val="0"/>
      <w:marTop w:val="0"/>
      <w:marBottom w:val="0"/>
      <w:divBdr>
        <w:top w:val="none" w:sz="0" w:space="0" w:color="auto"/>
        <w:left w:val="none" w:sz="0" w:space="0" w:color="auto"/>
        <w:bottom w:val="none" w:sz="0" w:space="0" w:color="auto"/>
        <w:right w:val="none" w:sz="0" w:space="0" w:color="auto"/>
      </w:divBdr>
    </w:div>
    <w:div w:id="283972811">
      <w:bodyDiv w:val="1"/>
      <w:marLeft w:val="0"/>
      <w:marRight w:val="0"/>
      <w:marTop w:val="0"/>
      <w:marBottom w:val="0"/>
      <w:divBdr>
        <w:top w:val="none" w:sz="0" w:space="0" w:color="auto"/>
        <w:left w:val="none" w:sz="0" w:space="0" w:color="auto"/>
        <w:bottom w:val="none" w:sz="0" w:space="0" w:color="auto"/>
        <w:right w:val="none" w:sz="0" w:space="0" w:color="auto"/>
      </w:divBdr>
    </w:div>
    <w:div w:id="380635764">
      <w:bodyDiv w:val="1"/>
      <w:marLeft w:val="0"/>
      <w:marRight w:val="0"/>
      <w:marTop w:val="0"/>
      <w:marBottom w:val="0"/>
      <w:divBdr>
        <w:top w:val="none" w:sz="0" w:space="0" w:color="auto"/>
        <w:left w:val="none" w:sz="0" w:space="0" w:color="auto"/>
        <w:bottom w:val="none" w:sz="0" w:space="0" w:color="auto"/>
        <w:right w:val="none" w:sz="0" w:space="0" w:color="auto"/>
      </w:divBdr>
    </w:div>
    <w:div w:id="387463050">
      <w:bodyDiv w:val="1"/>
      <w:marLeft w:val="0"/>
      <w:marRight w:val="0"/>
      <w:marTop w:val="0"/>
      <w:marBottom w:val="0"/>
      <w:divBdr>
        <w:top w:val="none" w:sz="0" w:space="0" w:color="auto"/>
        <w:left w:val="none" w:sz="0" w:space="0" w:color="auto"/>
        <w:bottom w:val="none" w:sz="0" w:space="0" w:color="auto"/>
        <w:right w:val="none" w:sz="0" w:space="0" w:color="auto"/>
      </w:divBdr>
    </w:div>
    <w:div w:id="389157376">
      <w:bodyDiv w:val="1"/>
      <w:marLeft w:val="0"/>
      <w:marRight w:val="0"/>
      <w:marTop w:val="0"/>
      <w:marBottom w:val="0"/>
      <w:divBdr>
        <w:top w:val="none" w:sz="0" w:space="0" w:color="auto"/>
        <w:left w:val="none" w:sz="0" w:space="0" w:color="auto"/>
        <w:bottom w:val="none" w:sz="0" w:space="0" w:color="auto"/>
        <w:right w:val="none" w:sz="0" w:space="0" w:color="auto"/>
      </w:divBdr>
    </w:div>
    <w:div w:id="447627604">
      <w:bodyDiv w:val="1"/>
      <w:marLeft w:val="0"/>
      <w:marRight w:val="0"/>
      <w:marTop w:val="0"/>
      <w:marBottom w:val="0"/>
      <w:divBdr>
        <w:top w:val="none" w:sz="0" w:space="0" w:color="auto"/>
        <w:left w:val="none" w:sz="0" w:space="0" w:color="auto"/>
        <w:bottom w:val="none" w:sz="0" w:space="0" w:color="auto"/>
        <w:right w:val="none" w:sz="0" w:space="0" w:color="auto"/>
      </w:divBdr>
    </w:div>
    <w:div w:id="460927858">
      <w:bodyDiv w:val="1"/>
      <w:marLeft w:val="0"/>
      <w:marRight w:val="0"/>
      <w:marTop w:val="0"/>
      <w:marBottom w:val="0"/>
      <w:divBdr>
        <w:top w:val="none" w:sz="0" w:space="0" w:color="auto"/>
        <w:left w:val="none" w:sz="0" w:space="0" w:color="auto"/>
        <w:bottom w:val="none" w:sz="0" w:space="0" w:color="auto"/>
        <w:right w:val="none" w:sz="0" w:space="0" w:color="auto"/>
      </w:divBdr>
    </w:div>
    <w:div w:id="471674229">
      <w:bodyDiv w:val="1"/>
      <w:marLeft w:val="0"/>
      <w:marRight w:val="0"/>
      <w:marTop w:val="0"/>
      <w:marBottom w:val="0"/>
      <w:divBdr>
        <w:top w:val="none" w:sz="0" w:space="0" w:color="auto"/>
        <w:left w:val="none" w:sz="0" w:space="0" w:color="auto"/>
        <w:bottom w:val="none" w:sz="0" w:space="0" w:color="auto"/>
        <w:right w:val="none" w:sz="0" w:space="0" w:color="auto"/>
      </w:divBdr>
    </w:div>
    <w:div w:id="477259918">
      <w:bodyDiv w:val="1"/>
      <w:marLeft w:val="0"/>
      <w:marRight w:val="0"/>
      <w:marTop w:val="0"/>
      <w:marBottom w:val="0"/>
      <w:divBdr>
        <w:top w:val="none" w:sz="0" w:space="0" w:color="auto"/>
        <w:left w:val="none" w:sz="0" w:space="0" w:color="auto"/>
        <w:bottom w:val="none" w:sz="0" w:space="0" w:color="auto"/>
        <w:right w:val="none" w:sz="0" w:space="0" w:color="auto"/>
      </w:divBdr>
    </w:div>
    <w:div w:id="564411760">
      <w:bodyDiv w:val="1"/>
      <w:marLeft w:val="0"/>
      <w:marRight w:val="0"/>
      <w:marTop w:val="0"/>
      <w:marBottom w:val="0"/>
      <w:divBdr>
        <w:top w:val="none" w:sz="0" w:space="0" w:color="auto"/>
        <w:left w:val="none" w:sz="0" w:space="0" w:color="auto"/>
        <w:bottom w:val="none" w:sz="0" w:space="0" w:color="auto"/>
        <w:right w:val="none" w:sz="0" w:space="0" w:color="auto"/>
      </w:divBdr>
    </w:div>
    <w:div w:id="735248517">
      <w:bodyDiv w:val="1"/>
      <w:marLeft w:val="0"/>
      <w:marRight w:val="0"/>
      <w:marTop w:val="0"/>
      <w:marBottom w:val="0"/>
      <w:divBdr>
        <w:top w:val="none" w:sz="0" w:space="0" w:color="auto"/>
        <w:left w:val="none" w:sz="0" w:space="0" w:color="auto"/>
        <w:bottom w:val="none" w:sz="0" w:space="0" w:color="auto"/>
        <w:right w:val="none" w:sz="0" w:space="0" w:color="auto"/>
      </w:divBdr>
    </w:div>
    <w:div w:id="1283923628">
      <w:bodyDiv w:val="1"/>
      <w:marLeft w:val="0"/>
      <w:marRight w:val="0"/>
      <w:marTop w:val="0"/>
      <w:marBottom w:val="0"/>
      <w:divBdr>
        <w:top w:val="none" w:sz="0" w:space="0" w:color="auto"/>
        <w:left w:val="none" w:sz="0" w:space="0" w:color="auto"/>
        <w:bottom w:val="none" w:sz="0" w:space="0" w:color="auto"/>
        <w:right w:val="none" w:sz="0" w:space="0" w:color="auto"/>
      </w:divBdr>
    </w:div>
    <w:div w:id="1294945025">
      <w:bodyDiv w:val="1"/>
      <w:marLeft w:val="0"/>
      <w:marRight w:val="0"/>
      <w:marTop w:val="0"/>
      <w:marBottom w:val="0"/>
      <w:divBdr>
        <w:top w:val="none" w:sz="0" w:space="0" w:color="auto"/>
        <w:left w:val="none" w:sz="0" w:space="0" w:color="auto"/>
        <w:bottom w:val="none" w:sz="0" w:space="0" w:color="auto"/>
        <w:right w:val="none" w:sz="0" w:space="0" w:color="auto"/>
      </w:divBdr>
    </w:div>
    <w:div w:id="1306622335">
      <w:bodyDiv w:val="1"/>
      <w:marLeft w:val="0"/>
      <w:marRight w:val="0"/>
      <w:marTop w:val="0"/>
      <w:marBottom w:val="0"/>
      <w:divBdr>
        <w:top w:val="none" w:sz="0" w:space="0" w:color="auto"/>
        <w:left w:val="none" w:sz="0" w:space="0" w:color="auto"/>
        <w:bottom w:val="none" w:sz="0" w:space="0" w:color="auto"/>
        <w:right w:val="none" w:sz="0" w:space="0" w:color="auto"/>
      </w:divBdr>
    </w:div>
    <w:div w:id="1314719189">
      <w:bodyDiv w:val="1"/>
      <w:marLeft w:val="0"/>
      <w:marRight w:val="0"/>
      <w:marTop w:val="0"/>
      <w:marBottom w:val="0"/>
      <w:divBdr>
        <w:top w:val="none" w:sz="0" w:space="0" w:color="auto"/>
        <w:left w:val="none" w:sz="0" w:space="0" w:color="auto"/>
        <w:bottom w:val="none" w:sz="0" w:space="0" w:color="auto"/>
        <w:right w:val="none" w:sz="0" w:space="0" w:color="auto"/>
      </w:divBdr>
    </w:div>
    <w:div w:id="1521092695">
      <w:bodyDiv w:val="1"/>
      <w:marLeft w:val="0"/>
      <w:marRight w:val="0"/>
      <w:marTop w:val="0"/>
      <w:marBottom w:val="0"/>
      <w:divBdr>
        <w:top w:val="none" w:sz="0" w:space="0" w:color="auto"/>
        <w:left w:val="none" w:sz="0" w:space="0" w:color="auto"/>
        <w:bottom w:val="none" w:sz="0" w:space="0" w:color="auto"/>
        <w:right w:val="none" w:sz="0" w:space="0" w:color="auto"/>
      </w:divBdr>
    </w:div>
    <w:div w:id="1576014074">
      <w:bodyDiv w:val="1"/>
      <w:marLeft w:val="0"/>
      <w:marRight w:val="0"/>
      <w:marTop w:val="0"/>
      <w:marBottom w:val="0"/>
      <w:divBdr>
        <w:top w:val="none" w:sz="0" w:space="0" w:color="auto"/>
        <w:left w:val="none" w:sz="0" w:space="0" w:color="auto"/>
        <w:bottom w:val="none" w:sz="0" w:space="0" w:color="auto"/>
        <w:right w:val="none" w:sz="0" w:space="0" w:color="auto"/>
      </w:divBdr>
    </w:div>
    <w:div w:id="1654749498">
      <w:bodyDiv w:val="1"/>
      <w:marLeft w:val="0"/>
      <w:marRight w:val="0"/>
      <w:marTop w:val="0"/>
      <w:marBottom w:val="0"/>
      <w:divBdr>
        <w:top w:val="none" w:sz="0" w:space="0" w:color="auto"/>
        <w:left w:val="none" w:sz="0" w:space="0" w:color="auto"/>
        <w:bottom w:val="none" w:sz="0" w:space="0" w:color="auto"/>
        <w:right w:val="none" w:sz="0" w:space="0" w:color="auto"/>
      </w:divBdr>
    </w:div>
    <w:div w:id="1897666074">
      <w:bodyDiv w:val="1"/>
      <w:marLeft w:val="0"/>
      <w:marRight w:val="0"/>
      <w:marTop w:val="0"/>
      <w:marBottom w:val="0"/>
      <w:divBdr>
        <w:top w:val="none" w:sz="0" w:space="0" w:color="auto"/>
        <w:left w:val="none" w:sz="0" w:space="0" w:color="auto"/>
        <w:bottom w:val="none" w:sz="0" w:space="0" w:color="auto"/>
        <w:right w:val="none" w:sz="0" w:space="0" w:color="auto"/>
      </w:divBdr>
    </w:div>
    <w:div w:id="1897811181">
      <w:bodyDiv w:val="1"/>
      <w:marLeft w:val="0"/>
      <w:marRight w:val="0"/>
      <w:marTop w:val="0"/>
      <w:marBottom w:val="0"/>
      <w:divBdr>
        <w:top w:val="none" w:sz="0" w:space="0" w:color="auto"/>
        <w:left w:val="none" w:sz="0" w:space="0" w:color="auto"/>
        <w:bottom w:val="none" w:sz="0" w:space="0" w:color="auto"/>
        <w:right w:val="none" w:sz="0" w:space="0" w:color="auto"/>
      </w:divBdr>
    </w:div>
    <w:div w:id="1919288482">
      <w:bodyDiv w:val="1"/>
      <w:marLeft w:val="0"/>
      <w:marRight w:val="0"/>
      <w:marTop w:val="0"/>
      <w:marBottom w:val="0"/>
      <w:divBdr>
        <w:top w:val="none" w:sz="0" w:space="0" w:color="auto"/>
        <w:left w:val="none" w:sz="0" w:space="0" w:color="auto"/>
        <w:bottom w:val="none" w:sz="0" w:space="0" w:color="auto"/>
        <w:right w:val="none" w:sz="0" w:space="0" w:color="auto"/>
      </w:divBdr>
    </w:div>
    <w:div w:id="2022781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doi.org/10.1007/" TargetMode="External"/><Relationship Id="rId2" Type="http://schemas.openxmlformats.org/officeDocument/2006/relationships/customXml" Target="../customXml/item2.xml"/><Relationship Id="rId16" Type="http://schemas.openxmlformats.org/officeDocument/2006/relationships/hyperlink" Target="https://doi.org///dx.doi.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A7EEED6-9C8C-46B2-9F04-EBF12B20FF14}"/>
      </w:docPartPr>
      <w:docPartBody>
        <w:p w:rsidR="00000000" w:rsidRDefault="009B5C8D">
          <w:r w:rsidRPr="00FC60C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C8D"/>
    <w:rsid w:val="0066773C"/>
    <w:rsid w:val="009B5C8D"/>
    <w:rsid w:val="00D255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5C8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BB6578A-33B9-436E-9FBF-2F5D2BA2C344}">
  <we:reference id="wa104382081" version="1.55.1.0" store="en-US" storeType="OMEX"/>
  <we:alternateReferences>
    <we:reference id="WA104382081" version="1.55.1.0" store="" storeType="OMEX"/>
  </we:alternateReferences>
  <we:properties>
    <we:property name="MENDELEY_CITATIONS" value="[{&quot;citationID&quot;:&quot;MENDELEY_CITATION_d2f4a550-f784-4b4d-86c8-cf72bf192d35&quot;,&quot;properties&quot;:{&quot;noteIndex&quot;:0},&quot;isEdited&quot;:false,&quot;manualOverride&quot;:{&quot;isManuallyOverridden&quot;:false,&quot;citeprocText&quot;:&quot;(Gede Iwan Sudipa et al., n.d.)&quot;,&quot;manualOverrideText&quot;:&quot;&quot;},&quot;citationTag&quot;:&quot;MENDELEY_CITATION_v3_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&quot;,&quot;citationItems&quot;:[{&quot;label&quot;:&quot;book&quot;,&quot;id&quot;:&quot;52127e9d-3ee6-3118-b268-f06ef6337d18&quot;,&quot;itemData&quot;:{&quot;type&quot;:&quot;book&quot;,&quot;id&quot;:&quot;52127e9d-3ee6-3118-b268-f06ef6337d18&quot;,&quot;title&quot;:&quot;DATA MINING&quot;,&quot;author&quot;:[{&quot;family&quot;:&quot;Gede Iwan Sudipa&quot;,&quot;given&quot;:&quot;I&quot;,&quot;parse-names&quot;:false,&quot;dropping-particle&quot;:&quot;&quot;,&quot;non-dropping-particle&quot;:&quot;&quot;},{&quot;family&quot;:&quot;Andi Putra&quot;,&quot;given&quot;:&quot;Tri E&quot;,&quot;parse-names&quot;:false,&quot;dropping-particle&quot;:&quot;&quot;,&quot;non-dropping-particle&quot;:&quot;&quot;},{&quot;family&quot;:&quot;Jurnaidi Wahidin&quot;,&quot;given&quot;:&quot;Ahmad&quot;,&quot;parse-names&quot;:false,&quot;dropping-particle&quot;:&quot;&quot;,&quot;non-dropping-particle&quot;:&quot;&quot;},{&quot;family&quot;:&quot;Alfa Syukrilla&quot;,&quot;given&quot;:&quot;Wara&quot;,&quot;parse-names&quot;:false,&quot;dropping-particle&quot;:&quot;&quot;,&quot;non-dropping-particle&quot;:&quot;&quot;},{&quot;family&quot;:&quot;Khrisna Wardhani&quot;,&quot;given&quot;:&quot;Anindya&quot;,&quot;parse-names&quot;:false,&quot;dropping-particle&quot;:&quot;&quot;,&quot;non-dropping-particle&quot;:&quot;&quot;},{&quot;family&quot;:&quot;Heryana&quot;,&quot;given&quot;:&quot;Nono&quot;,&quot;parse-names&quot;:false,&quot;dropping-particle&quot;:&quot;&quot;,&quot;non-dropping-particle&quot;:&quot;&quot;},{&quot;family&quot;:&quot;Indriyani&quot;,&quot;given&quot;:&quot;Tutuk&quot;,&quot;parse-names&quot;:false,&quot;dropping-particle&quot;:&quot;&quot;,&quot;non-dropping-particle&quot;:&quot;&quot;},{&quot;family&quot;:&quot;Willyanto Santoso Tutuk Indriyani&quot;,&quot;given&quot;:&quot;Leo&quot;,&quot;parse-names&quot;:false,&quot;dropping-particle&quot;:&quot;&quot;,&quot;non-dropping-particle&quot;:&quot;&quot;},{&quot;family&quot;:&quot;Willyanto Santoso&quot;,&quot;given&quot;:&quot;Leo&quot;,&quot;parse-names&quot;:false,&quot;dropping-particle&quot;:&quot;&quot;,&quot;non-dropping-particle&quot;:&quot;&quot;}],&quot;ISBN&quot;:&quot;9786231980885&quot;,&quot;URL&quot;:&quot;www.globaleksekutifteknologi.co.id&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kzdpCcgSHZQawF6RjmhThhX01A==">CgMxLjA4AHIhMXlmS0haYlhZMFI3U3BMWXlrU25icTFOS1BwNVpkM0Jf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15C74D-61AE-46A5-BC1E-0D9F9D639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Pages>
  <Words>1275</Words>
  <Characters>7271</Characters>
  <Application>Microsoft Office Word</Application>
  <DocSecurity>0</DocSecurity>
  <Lines>60</Lines>
  <Paragraphs>17</Paragraphs>
  <ScaleCrop>false</ScaleCrop>
  <Company/>
  <LinksUpToDate>false</LinksUpToDate>
  <CharactersWithSpaces>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 susanti</dc:creator>
  <cp:lastModifiedBy>sahla rizki</cp:lastModifiedBy>
  <cp:revision>12</cp:revision>
  <dcterms:created xsi:type="dcterms:W3CDTF">2024-10-29T05:52:00Z</dcterms:created>
  <dcterms:modified xsi:type="dcterms:W3CDTF">2025-04-30T15:46:00Z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http://csl.mendeley.com/styles/411175231/iop-454RI</vt:lpwstr>
  </property>
  <property fmtid="{D5CDD505-2E9C-101B-9397-08002B2CF9AE}" pid="19" name="Mendeley Recent Style Name 8_1">
    <vt:lpwstr>IOP AS Ahmar</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