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numPr>
                <w:ilvl w:val="0"/>
                <w:numId w:val="2"/>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Luego de finalizar el Proyecto APT no han cambiado mis intereses profesionales, de hecho, se han </w:t>
            </w:r>
            <w:r w:rsidDel="00000000" w:rsidR="00000000" w:rsidRPr="00000000">
              <w:rPr>
                <w:b w:val="1"/>
                <w:color w:val="000000"/>
                <w:sz w:val="24"/>
                <w:szCs w:val="24"/>
                <w:rtl w:val="0"/>
              </w:rPr>
              <w:t xml:space="preserve">reforzado</w:t>
            </w:r>
            <w:r w:rsidDel="00000000" w:rsidR="00000000" w:rsidRPr="00000000">
              <w:rPr>
                <w:color w:val="000000"/>
                <w:sz w:val="24"/>
                <w:szCs w:val="24"/>
                <w:rtl w:val="0"/>
              </w:rPr>
              <w:t xml:space="preserve"> aún más. Esto reafirma que las áreas de desarrollo de aplicaciones web, la integración de plataformas y la seguridad informática son las que más me apasionan y en las que quiero continuar especializándome.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767171"/>
                <w:sz w:val="24"/>
                <w:szCs w:val="24"/>
                <w:u w:val="none"/>
              </w:rPr>
            </w:pPr>
            <w:r w:rsidDel="00000000" w:rsidR="00000000" w:rsidRPr="00000000">
              <w:rPr>
                <w:color w:val="767171"/>
                <w:sz w:val="24"/>
                <w:szCs w:val="24"/>
                <w:rtl w:val="0"/>
              </w:rPr>
              <w:t xml:space="preserve">El Proyecto APT reafirmó que estas áreas son donde disfruto trabajar y me siento más competente. Además, me permitió descubrir cómo aplicar mis habilidades en un entorno real, reforzando mi interés en seguir explorando proyectos similares</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Se mantienen las fortalezas en </w:t>
            </w:r>
            <w:r w:rsidDel="00000000" w:rsidR="00000000" w:rsidRPr="00000000">
              <w:rPr>
                <w:b w:val="1"/>
                <w:color w:val="000000"/>
                <w:sz w:val="24"/>
                <w:szCs w:val="24"/>
                <w:rtl w:val="0"/>
              </w:rPr>
              <w:t xml:space="preserve">gestión de proyectos informáticos</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ingeniería de software</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desarrollo de aplicaciones</w:t>
            </w:r>
            <w:r w:rsidDel="00000000" w:rsidR="00000000" w:rsidRPr="00000000">
              <w:rPr>
                <w:color w:val="000000"/>
                <w:sz w:val="24"/>
                <w:szCs w:val="24"/>
                <w:rtl w:val="0"/>
              </w:rPr>
              <w:t xml:space="preserve">. En cuanto a las debilidades, logré mejorar en </w:t>
            </w:r>
            <w:r w:rsidDel="00000000" w:rsidR="00000000" w:rsidRPr="00000000">
              <w:rPr>
                <w:b w:val="1"/>
                <w:color w:val="000000"/>
                <w:sz w:val="24"/>
                <w:szCs w:val="24"/>
                <w:rtl w:val="0"/>
              </w:rPr>
              <w:t xml:space="preserve">lógica de programación</w:t>
            </w:r>
            <w:r w:rsidDel="00000000" w:rsidR="00000000" w:rsidRPr="00000000">
              <w:rPr>
                <w:color w:val="000000"/>
                <w:sz w:val="24"/>
                <w:szCs w:val="24"/>
                <w:rtl w:val="0"/>
              </w:rPr>
              <w:t xml:space="preserve"> gracias a los desafíos técnicos que enfrenté durante el Proyecto APT, especialmente en la integración del frontend y backend.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2">
            <w:pPr>
              <w:numPr>
                <w:ilvl w:val="0"/>
                <w:numId w:val="2"/>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Continuar participando en proyectos que involucren desarrollo de software y gestión de proyectos.</w:t>
            </w:r>
          </w:p>
          <w:p w:rsidR="00000000" w:rsidDel="00000000" w:rsidP="00000000" w:rsidRDefault="00000000" w:rsidRPr="00000000" w14:paraId="00000023">
            <w:pPr>
              <w:numPr>
                <w:ilvl w:val="0"/>
                <w:numId w:val="2"/>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Realizar cursos avanzados en ingeniería de software y frameworks actuales, como React.</w:t>
            </w:r>
          </w:p>
          <w:p w:rsidR="00000000" w:rsidDel="00000000" w:rsidP="00000000" w:rsidRDefault="00000000" w:rsidRPr="00000000" w14:paraId="00000024">
            <w:pPr>
              <w:numPr>
                <w:ilvl w:val="0"/>
                <w:numId w:val="2"/>
              </w:numPr>
              <w:spacing w:before="0" w:line="259" w:lineRule="auto"/>
              <w:ind w:left="720" w:right="0" w:hanging="360"/>
              <w:jc w:val="both"/>
              <w:rPr>
                <w:color w:val="000000"/>
                <w:sz w:val="24"/>
                <w:szCs w:val="24"/>
              </w:rPr>
            </w:pPr>
            <w:r w:rsidDel="00000000" w:rsidR="00000000" w:rsidRPr="00000000">
              <w:rPr>
                <w:color w:val="000000"/>
                <w:sz w:val="24"/>
                <w:szCs w:val="24"/>
                <w:rtl w:val="0"/>
              </w:rPr>
              <w:t xml:space="preserve">Mantenerme actualizado con nuevas tecnologías y herramientas relacionadas con el desarrollo de aplicaciones.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8">
            <w:pPr>
              <w:numPr>
                <w:ilvl w:val="0"/>
                <w:numId w:val="2"/>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Practicar más ejercicios de programación para fortalecer la lógica y el análisis algorítmico.</w:t>
            </w:r>
          </w:p>
          <w:p w:rsidR="00000000" w:rsidDel="00000000" w:rsidP="00000000" w:rsidRDefault="00000000" w:rsidRPr="00000000" w14:paraId="00000029">
            <w:pPr>
              <w:numPr>
                <w:ilvl w:val="0"/>
                <w:numId w:val="2"/>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Tomar cursos adicionales en estructuras de datos y algoritmos.</w:t>
            </w:r>
          </w:p>
          <w:p w:rsidR="00000000" w:rsidDel="00000000" w:rsidP="00000000" w:rsidRDefault="00000000" w:rsidRPr="00000000" w14:paraId="0000002A">
            <w:pPr>
              <w:numPr>
                <w:ilvl w:val="0"/>
                <w:numId w:val="2"/>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Participar en proyectos colaborativos donde pueda aplicar y perfeccionar mis habilidades en tiempo real.</w:t>
            </w:r>
          </w:p>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proyecciones laborales no han cambiado significativamente, pero se han definido con mayor claridad. El Proyecto APT me permitió comprender mejor el tipo de roles en los que quiero trabajar, destacando mi interés por liderar proyectos de desarrollo de software que integren soluciones innovadoras y tecnológicas, especialmente en la creación de plataformas web y móviles.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C">
            <w:pPr>
              <w:numPr>
                <w:ilvl w:val="0"/>
                <w:numId w:val="2"/>
              </w:numPr>
              <w:spacing w:after="240" w:before="240" w:line="259" w:lineRule="auto"/>
              <w:ind w:left="720" w:right="0" w:hanging="360"/>
              <w:jc w:val="both"/>
              <w:rPr>
                <w:color w:val="000000"/>
                <w:sz w:val="24"/>
                <w:szCs w:val="24"/>
              </w:rPr>
            </w:pPr>
            <w:r w:rsidDel="00000000" w:rsidR="00000000" w:rsidRPr="00000000">
              <w:rPr>
                <w:color w:val="000000"/>
                <w:sz w:val="24"/>
                <w:szCs w:val="24"/>
                <w:rtl w:val="0"/>
              </w:rPr>
              <w:t xml:space="preserve">En 5 años me imagino trabajando como </w:t>
            </w:r>
            <w:r w:rsidDel="00000000" w:rsidR="00000000" w:rsidRPr="00000000">
              <w:rPr>
                <w:b w:val="1"/>
                <w:color w:val="000000"/>
                <w:sz w:val="24"/>
                <w:szCs w:val="24"/>
                <w:rtl w:val="0"/>
              </w:rPr>
              <w:t xml:space="preserve">líder técnico</w:t>
            </w:r>
            <w:r w:rsidDel="00000000" w:rsidR="00000000" w:rsidRPr="00000000">
              <w:rPr>
                <w:color w:val="000000"/>
                <w:sz w:val="24"/>
                <w:szCs w:val="24"/>
                <w:rtl w:val="0"/>
              </w:rPr>
              <w:t xml:space="preserve"> o </w:t>
            </w:r>
            <w:r w:rsidDel="00000000" w:rsidR="00000000" w:rsidRPr="00000000">
              <w:rPr>
                <w:b w:val="1"/>
                <w:color w:val="000000"/>
                <w:sz w:val="24"/>
                <w:szCs w:val="24"/>
                <w:rtl w:val="0"/>
              </w:rPr>
              <w:t xml:space="preserve">desarrollador full stack sénior</w:t>
            </w:r>
            <w:r w:rsidDel="00000000" w:rsidR="00000000" w:rsidRPr="00000000">
              <w:rPr>
                <w:color w:val="000000"/>
                <w:sz w:val="24"/>
                <w:szCs w:val="24"/>
                <w:rtl w:val="0"/>
              </w:rPr>
              <w:t xml:space="preserve"> en una empresa de tecnología, participando en proyectos que incluyan la creación de plataformas robustas y seguras.</w:t>
            </w:r>
          </w:p>
          <w:p w:rsidR="00000000" w:rsidDel="00000000" w:rsidP="00000000" w:rsidRDefault="00000000" w:rsidRPr="00000000" w14:paraId="0000003D">
            <w:pPr>
              <w:numPr>
                <w:ilvl w:val="0"/>
                <w:numId w:val="2"/>
              </w:numPr>
              <w:spacing w:after="240" w:before="240" w:line="259" w:lineRule="auto"/>
              <w:ind w:left="720" w:right="0" w:hanging="360"/>
              <w:jc w:val="both"/>
              <w:rPr>
                <w:color w:val="000000"/>
                <w:sz w:val="24"/>
                <w:szCs w:val="24"/>
              </w:rPr>
            </w:pPr>
            <w:r w:rsidDel="00000000" w:rsidR="00000000" w:rsidRPr="00000000">
              <w:rPr>
                <w:color w:val="000000"/>
                <w:sz w:val="24"/>
                <w:szCs w:val="24"/>
                <w:rtl w:val="0"/>
              </w:rPr>
              <w:t xml:space="preserve">O bien, me visualizo </w:t>
            </w:r>
            <w:r w:rsidDel="00000000" w:rsidR="00000000" w:rsidRPr="00000000">
              <w:rPr>
                <w:b w:val="1"/>
                <w:color w:val="000000"/>
                <w:sz w:val="24"/>
                <w:szCs w:val="24"/>
                <w:rtl w:val="0"/>
              </w:rPr>
              <w:t xml:space="preserve">desarrollando videojuegos de manera profesional</w:t>
            </w:r>
            <w:r w:rsidDel="00000000" w:rsidR="00000000" w:rsidRPr="00000000">
              <w:rPr>
                <w:color w:val="000000"/>
                <w:sz w:val="24"/>
                <w:szCs w:val="24"/>
                <w:rtl w:val="0"/>
              </w:rPr>
              <w:t xml:space="preserve">, ya sea como parte de un equipo creativo en un estudio de desarrollo o liderando mi propio proyecto independiente. Mi objetivo es combinar mi experiencia en desarrollo de software con mi pasión por los videojuegos.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ind w:left="0" w:firstLine="0"/>
              <w:jc w:val="both"/>
              <w:rPr>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C">
            <w:pPr>
              <w:spacing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Positivos:</w:t>
            </w:r>
          </w:p>
          <w:p w:rsidR="00000000" w:rsidDel="00000000" w:rsidP="00000000" w:rsidRDefault="00000000" w:rsidRPr="00000000" w14:paraId="0000004D">
            <w:pPr>
              <w:numPr>
                <w:ilvl w:val="0"/>
                <w:numId w:val="3"/>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Buena comunicación entre los integrantes del equipo, lo que facilitó la resolución de problemas.</w:t>
            </w:r>
          </w:p>
          <w:p w:rsidR="00000000" w:rsidDel="00000000" w:rsidP="00000000" w:rsidRDefault="00000000" w:rsidRPr="00000000" w14:paraId="0000004E">
            <w:pPr>
              <w:numPr>
                <w:ilvl w:val="0"/>
                <w:numId w:val="3"/>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Apoyo mutuo al enfrentar dificultades técnicas, creando un ambiente colaborativo.</w:t>
            </w:r>
          </w:p>
          <w:p w:rsidR="00000000" w:rsidDel="00000000" w:rsidP="00000000" w:rsidRDefault="00000000" w:rsidRPr="00000000" w14:paraId="0000004F">
            <w:pPr>
              <w:numPr>
                <w:ilvl w:val="0"/>
                <w:numId w:val="3"/>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Organización eficiente a través de herramientas como Trello, que permitió un seguimiento claro de las tareas.</w:t>
            </w:r>
          </w:p>
          <w:p w:rsidR="00000000" w:rsidDel="00000000" w:rsidP="00000000" w:rsidRDefault="00000000" w:rsidRPr="00000000" w14:paraId="00000050">
            <w:pPr>
              <w:spacing w:before="0" w:line="259" w:lineRule="auto"/>
              <w:ind w:left="720" w:right="0" w:hanging="360"/>
              <w:jc w:val="both"/>
              <w:rPr>
                <w:b w:val="1"/>
                <w:color w:val="000000"/>
                <w:sz w:val="24"/>
                <w:szCs w:val="24"/>
              </w:rPr>
            </w:pPr>
            <w:r w:rsidDel="00000000" w:rsidR="00000000" w:rsidRPr="00000000">
              <w:rPr>
                <w:b w:val="1"/>
                <w:color w:val="000000"/>
                <w:sz w:val="24"/>
                <w:szCs w:val="24"/>
                <w:rtl w:val="0"/>
              </w:rPr>
              <w:t xml:space="preserve">Negativos:</w:t>
            </w:r>
          </w:p>
          <w:p w:rsidR="00000000" w:rsidDel="00000000" w:rsidP="00000000" w:rsidRDefault="00000000" w:rsidRPr="00000000" w14:paraId="00000051">
            <w:pPr>
              <w:numPr>
                <w:ilvl w:val="0"/>
                <w:numId w:val="1"/>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Dificultad para encontrar horarios comunes en los que todos estuvieran disponibles.</w:t>
            </w:r>
          </w:p>
          <w:p w:rsidR="00000000" w:rsidDel="00000000" w:rsidP="00000000" w:rsidRDefault="00000000" w:rsidRPr="00000000" w14:paraId="00000052">
            <w:pPr>
              <w:numPr>
                <w:ilvl w:val="0"/>
                <w:numId w:val="1"/>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Algunas tareas se </w:t>
            </w:r>
            <w:r w:rsidDel="00000000" w:rsidR="00000000" w:rsidRPr="00000000">
              <w:rPr>
                <w:color w:val="000000"/>
                <w:sz w:val="24"/>
                <w:szCs w:val="24"/>
                <w:rtl w:val="0"/>
              </w:rPr>
              <w:t xml:space="preserve">atrasaron</w:t>
            </w:r>
            <w:r w:rsidDel="00000000" w:rsidR="00000000" w:rsidRPr="00000000">
              <w:rPr>
                <w:color w:val="000000"/>
                <w:sz w:val="24"/>
                <w:szCs w:val="24"/>
                <w:rtl w:val="0"/>
              </w:rPr>
              <w:t xml:space="preserve"> debido a la curva de aprendizaje con nuevas tecnologías como React y Docker.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55">
            <w:pPr>
              <w:numPr>
                <w:ilvl w:val="0"/>
                <w:numId w:val="2"/>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Fomentar una planificación más detallada de los tiempos y recursos para evitar retrasos.</w:t>
            </w:r>
          </w:p>
          <w:p w:rsidR="00000000" w:rsidDel="00000000" w:rsidP="00000000" w:rsidRDefault="00000000" w:rsidRPr="00000000" w14:paraId="00000056">
            <w:pPr>
              <w:numPr>
                <w:ilvl w:val="0"/>
                <w:numId w:val="2"/>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Mejorar la distribución de tareas según las fortalezas individuales de los integrantes del equipo.</w:t>
            </w:r>
          </w:p>
          <w:p w:rsidR="00000000" w:rsidDel="00000000" w:rsidP="00000000" w:rsidRDefault="00000000" w:rsidRPr="00000000" w14:paraId="00000057">
            <w:pPr>
              <w:numPr>
                <w:ilvl w:val="0"/>
                <w:numId w:val="2"/>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Proponer reuniones más regulares y breves para sincronizar avances y solucionar bloqueos a tiempo.</w:t>
            </w:r>
          </w:p>
          <w:p w:rsidR="00000000" w:rsidDel="00000000" w:rsidP="00000000" w:rsidRDefault="00000000" w:rsidRPr="00000000" w14:paraId="00000058">
            <w:pPr>
              <w:numPr>
                <w:ilvl w:val="0"/>
                <w:numId w:val="2"/>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Practicar y fomentar la documentación adecuada del trabajo realizado para facilitar el flujo de información.</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FVD9KLmYsoH79mKn50x5wV15TA==">CgMxLjAyCGguZ2pkZ3hzOAByITFpQ0wwS3d0RzBrYkZUVVBuYTN0RFp3VGhwNWZFWGZEeA==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