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B424C9">
      <w:pPr>
        <w:spacing w:before="480" w:after="480" w:line="288" w:lineRule="auto"/>
        <w:ind w:left="0"/>
        <w:jc w:val="center"/>
      </w:pPr>
      <w:r>
        <w:rPr>
          <w:rFonts w:ascii="Arial" w:hAnsi="Arial" w:eastAsia="等线" w:cs="Arial"/>
          <w:b/>
          <w:sz w:val="52"/>
        </w:rPr>
        <w:t>《踏入轮回》小游戏策划方案</w:t>
      </w:r>
    </w:p>
    <w:p w14:paraId="006D91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本方案基于《踏入轮回》策划方案_修订版 v0.3 与 v1.0 完善版统一修订，以「公式定稿 v0.5」为唯一权威规则层，明确 v1.0 MVP 开发范围，收敛所有玩法口径，删除过时规则与冗余设计，作为微信小游戏 IAA 版本开发执行依据。</w:t>
      </w:r>
    </w:p>
    <w:p>
      <w:pPr>
        <w:spacing w:before="60" w:after="120" w:line="288" w:lineRule="auto"/>
      </w:pPr>
      <w:r>
        <w:rPr>
          <w:rFonts w:ascii="Arial" w:hAnsi="Arial" w:eastAsia="Arial"/>
          <w:b/>
          <w:sz w:val="20"/>
        </w:rPr>
        <w:t>开发落地以文末“八、开发执行总纲”为唯一执行顺序。前文与该总纲冲突时，以总纲和公式定稿 v0.5 为准。</w:t>
      </w:r>
    </w:p>
    <w:p w14:paraId="3968B219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一、项目概览</w:t>
      </w:r>
      <w:bookmarkEnd w:id="0"/>
    </w:p>
    <w:p w14:paraId="7EBFC32E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1. 项目定位</w:t>
      </w:r>
      <w:bookmarkEnd w:id="1"/>
    </w:p>
    <w:p w14:paraId="23469F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产品形态：</w:t>
      </w:r>
      <w:r>
        <w:rPr>
          <w:rFonts w:ascii="Arial" w:hAnsi="Arial" w:eastAsia="等线" w:cs="Arial"/>
          <w:b/>
          <w:sz w:val="22"/>
        </w:rPr>
        <w:t>微信小程序放置点击修仙 RPG</w:t>
      </w:r>
      <w:r>
        <w:rPr>
          <w:rFonts w:ascii="Arial" w:hAnsi="Arial" w:eastAsia="等线" w:cs="Arial"/>
          <w:sz w:val="22"/>
        </w:rPr>
        <w:t>，单人独立开发，全流程以 AI 工具辅助素材、文案、数值与代码生成。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核心目标：v1.0 版本跑通完整且可反复游玩的核心循环，不堆砌系统数量，优先保证玩法闭环与数值平衡。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变现模式：v1.0 仅接入</w:t>
      </w:r>
      <w:r>
        <w:rPr>
          <w:rFonts w:ascii="Arial" w:hAnsi="Arial" w:eastAsia="等线" w:cs="Arial"/>
          <w:b/>
          <w:sz w:val="22"/>
        </w:rPr>
        <w:t>激励视频广告（IAA）</w:t>
      </w:r>
      <w:r>
        <w:rPr>
          <w:rFonts w:ascii="Arial" w:hAnsi="Arial" w:eastAsia="等线" w:cs="Arial"/>
          <w:sz w:val="22"/>
        </w:rPr>
        <w:t>；月卡、免广告等内购功能在取得版号前不开放，仅预留技术接口。</w:t>
      </w:r>
    </w:p>
    <w:p w14:paraId="6B751848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2. 核心设计原则</w:t>
      </w:r>
      <w:bookmarkEnd w:id="2"/>
    </w:p>
    <w:p w14:paraId="38358358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单人开发落地优先</w:t>
      </w:r>
      <w:r>
        <w:rPr>
          <w:rFonts w:ascii="Arial" w:hAnsi="Arial" w:eastAsia="等线" w:cs="Arial"/>
          <w:sz w:val="22"/>
        </w:rPr>
        <w:t>：做深核心规则，简化表现层，所有系统围绕核心循环服务，不新增冗余系统，保证逻辑闭环。</w:t>
      </w:r>
    </w:p>
    <w:p w14:paraId="3BAD829F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严格匹配定制规则</w:t>
      </w:r>
      <w:r>
        <w:rPr>
          <w:rFonts w:ascii="Arial" w:hAnsi="Arial" w:eastAsia="等线" w:cs="Arial"/>
          <w:sz w:val="22"/>
        </w:rPr>
        <w:t>：所有数值与机制以公式定稿 v0.5 为准，不臆造参数，未确定字段留空待测试调优。</w:t>
      </w:r>
    </w:p>
    <w:p w14:paraId="53F4AC63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美术轻量化</w:t>
      </w:r>
      <w:r>
        <w:rPr>
          <w:rFonts w:ascii="Arial" w:hAnsi="Arial" w:eastAsia="等线" w:cs="Arial"/>
          <w:sz w:val="22"/>
        </w:rPr>
        <w:t>：以 UI 图标 + 静态场景为主，减少动画量，优先保证玩法完整与性能流畅。</w:t>
      </w:r>
    </w:p>
    <w:p w14:paraId="4AB8D0F0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AI 批量生产</w:t>
      </w:r>
      <w:r>
        <w:rPr>
          <w:rFonts w:ascii="Arial" w:hAnsi="Arial" w:eastAsia="等线" w:cs="Arial"/>
          <w:sz w:val="22"/>
        </w:rPr>
        <w:t>：文案、数值、素材全部 AI 批量生成，人工仅做规则校验与筛选，控制开发成本。</w:t>
      </w:r>
    </w:p>
    <w:p w14:paraId="291A698B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MVP 迭代思路</w:t>
      </w:r>
      <w:r>
        <w:rPr>
          <w:rFonts w:ascii="Arial" w:hAnsi="Arial" w:eastAsia="等线" w:cs="Arial"/>
          <w:sz w:val="22"/>
        </w:rPr>
        <w:t>：先上线最小可行版本跑通核心循环，后续迭代补充高阶境界、弟子、演武场等内容。</w:t>
      </w:r>
    </w:p>
    <w:p w14:paraId="1F580376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合规前置</w:t>
      </w:r>
      <w:r>
        <w:rPr>
          <w:rFonts w:ascii="Arial" w:hAnsi="Arial" w:eastAsia="等线" w:cs="Arial"/>
          <w:sz w:val="22"/>
        </w:rPr>
        <w:t>：所有分享、变现、素材设计提前符合微信小程序平台规则，规避审核风险。</w:t>
      </w:r>
    </w:p>
    <w:p w14:paraId="6E1A75D6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3. 合规前提</w:t>
      </w:r>
      <w:bookmarkEnd w:id="3"/>
    </w:p>
    <w:p w14:paraId="716C05B6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类目与备案</w:t>
      </w:r>
      <w:r>
        <w:rPr>
          <w:rFonts w:ascii="Arial" w:hAnsi="Arial" w:eastAsia="等线" w:cs="Arial"/>
          <w:sz w:val="22"/>
        </w:rPr>
        <w:t>：上线前完成微信小游戏二级类目确认，同步启动小程序备案（周期约 4-8 周，与开发并行），未备案不发布。</w:t>
      </w:r>
    </w:p>
    <w:p w14:paraId="37CD7BBE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分享合规</w:t>
      </w:r>
      <w:r>
        <w:rPr>
          <w:rFonts w:ascii="Arial" w:hAnsi="Arial" w:eastAsia="等线" w:cs="Arial"/>
          <w:sz w:val="22"/>
        </w:rPr>
        <w:t>：无助力、无强制分享、无多级累积奖励；分享为单次、非强制、小额奖励，规避诱导分享红线。</w:t>
      </w:r>
    </w:p>
    <w:p w14:paraId="16DD5164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素材合规</w:t>
      </w:r>
      <w:r>
        <w:rPr>
          <w:rFonts w:ascii="Arial" w:hAnsi="Arial" w:eastAsia="等线" w:cs="Arial"/>
          <w:sz w:val="22"/>
        </w:rPr>
        <w:t>：第三方素材确认商用授权；AI 生成素材保留完整生成记录，以应对 AI 标识要求与平台审核。</w:t>
      </w:r>
    </w:p>
    <w:p w14:paraId="5C6CFF88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二、核心玩法与主循环</w:t>
      </w:r>
      <w:bookmarkEnd w:id="4"/>
    </w:p>
    <w:p w14:paraId="70430F85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1. 开局流程</w:t>
      </w:r>
      <w:bookmarkEnd w:id="5"/>
    </w:p>
    <w:p w14:paraId="0BEB19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进入游戏 → 选择职业（剑修 / 枪修 / 刀修，均为近战体系） → 分配 20 点初始天赋值（灵根 / 运气 / 精神力 / 体质，每项最低 1 点、最高 25 点） → 赠送黄阶基础技能 → 进入修炼主界面 → 开启核心循环。</w:t>
      </w:r>
    </w:p>
    <w:p w14:paraId="6363026F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2. 核心四层循环</w:t>
      </w:r>
      <w:bookmarkEnd w:id="6"/>
    </w:p>
    <w:p w14:paraId="664878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游戏由四层循环构成，每层解决一个核心玩法目标：</w:t>
      </w:r>
    </w:p>
    <w:p w14:paraId="550E8CC7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主动层（神游与奇遇）</w:t>
      </w:r>
      <w:r>
        <w:rPr>
          <w:rFonts w:ascii="Arial" w:hAnsi="Arial" w:eastAsia="等线" w:cs="Arial"/>
          <w:sz w:val="22"/>
        </w:rPr>
        <w:t>：点击或自动触发神游，每次消耗 1 点神游石并触发一次奇遇，换取资源、图纸、神游石或少量灵力，是玩家主动操作的核心入口。</w:t>
      </w:r>
    </w:p>
    <w:p w14:paraId="79B66763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成长层（修炼与突破）</w:t>
      </w:r>
      <w:r>
        <w:rPr>
          <w:rFonts w:ascii="Arial" w:hAnsi="Arial" w:eastAsia="等线" w:cs="Arial"/>
          <w:sz w:val="22"/>
        </w:rPr>
        <w:t>：自动修炼持续产出灵力（每 5 秒结算一次），灵力达标后突破小境界与大境界，境界提升带动战力增长，是角色成长的基础。</w:t>
      </w:r>
    </w:p>
    <w:p w14:paraId="287B8345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推进层（Boss 与装备）</w:t>
      </w:r>
      <w:r>
        <w:rPr>
          <w:rFonts w:ascii="Arial" w:hAnsi="Arial" w:eastAsia="等线" w:cs="Arial"/>
          <w:sz w:val="22"/>
        </w:rPr>
        <w:t>：每境设中期与圆满两个 Boss，共 18 个；Boss 顺序解锁，产出装备图纸、升星材料与灵石，是装备与战力提升的核心来源。</w:t>
      </w:r>
    </w:p>
    <w:p w14:paraId="2BCCBAFA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重置层（轮回）：金丹后首次挑战当前 Boss 失败即可主动轮回，保留部分积累重新爬境；通关全部 Boss 并修至渡劫境圆满后进入通关轮回，开启更高难度与永久成长。</w:t>
      </w:r>
      <w:r>
        <w:rPr>
          <w:rFonts w:ascii="Arial" w:hAnsi="Arial" w:eastAsia="等线" w:cs="Arial"/>
          <w:sz w:val="22"/>
        </w:rPr>
      </w:r>
    </w:p>
    <w:p w14:paraId="5EFFA98B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3. 节奏锚点</w:t>
      </w:r>
      <w:bookmarkEnd w:id="7"/>
    </w:p>
    <w:p w14:paraId="500589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单个完整通关轮回周期约为 1 周（从新档 / 轮回后开始，修炼至渡劫境圆满并通关 18 个 Boss）。首轮节奏对放置品类偏快，调优阶段重点验证前三天留存曲线，必要时放宽首轮成长节奏。</w:t>
      </w:r>
    </w:p>
    <w:p w14:paraId="3DD3A001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三、详细系统设计</w:t>
      </w:r>
      <w:bookmarkEnd w:id="8"/>
    </w:p>
    <w:p w14:paraId="31740E22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1. 职业与天赋系统</w:t>
      </w:r>
      <w:bookmarkEnd w:id="9"/>
    </w:p>
    <w:p w14:paraId="5DC18985">
      <w:pPr>
        <w:spacing w:before="260" w:after="120" w:line="288" w:lineRule="auto"/>
        <w:ind w:left="0"/>
        <w:jc w:val="left"/>
        <w:outlineLvl w:val="3"/>
      </w:pPr>
      <w:bookmarkStart w:id="10" w:name="heading_10"/>
      <w:r>
        <w:rPr>
          <w:rFonts w:ascii="Arial" w:hAnsi="Arial" w:eastAsia="等线" w:cs="Arial"/>
          <w:b/>
          <w:sz w:val="28"/>
        </w:rPr>
        <w:t>职业选择（均为近战定位，差异化区分）</w:t>
      </w:r>
      <w:bookmarkEnd w:id="10"/>
    </w:p>
    <w:p w14:paraId="436349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开局三选一，职业决定可使用武器类型、专属执念方向与战斗系数，与 Boss 抗性形成对抗关系：</w:t>
      </w:r>
    </w:p>
    <w:p w14:paraId="6A264825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剑修</w:t>
      </w:r>
      <w:r>
        <w:rPr>
          <w:rFonts w:ascii="Arial" w:hAnsi="Arial" w:eastAsia="等线" w:cs="Arial"/>
          <w:sz w:val="22"/>
        </w:rPr>
        <w:t>：均衡型近战，普攻攻速快，手感灵活，对应执念「剑意」；攻速系数 1.2，伤害系数 1.0。</w:t>
      </w:r>
    </w:p>
    <w:p w14:paraId="130E71AF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枪修</w:t>
      </w:r>
      <w:r>
        <w:rPr>
          <w:rFonts w:ascii="Arial" w:hAnsi="Arial" w:eastAsia="等线" w:cs="Arial"/>
          <w:sz w:val="22"/>
        </w:rPr>
        <w:t>：长柄近战，攻击距离略远，穿刺破甲能力强，对应执念「枪意」；攻速系数 1.0，伤害系数 1.1。</w:t>
      </w:r>
    </w:p>
    <w:p w14:paraId="32FC4EE0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刀修</w:t>
      </w:r>
      <w:r>
        <w:rPr>
          <w:rFonts w:ascii="Arial" w:hAnsi="Arial" w:eastAsia="等线" w:cs="Arial"/>
          <w:sz w:val="22"/>
        </w:rPr>
        <w:t>：重型近战，普攻伤害高、攻速慢，蓄力爆发强，对应执念「刀意」；攻速系数 0.8，伤害系数 1.3。</w:t>
      </w:r>
    </w:p>
    <w:p w14:paraId="46255466">
      <w:pPr>
        <w:spacing w:before="260" w:after="120" w:line="288" w:lineRule="auto"/>
        <w:ind w:left="0"/>
        <w:jc w:val="left"/>
        <w:outlineLvl w:val="3"/>
      </w:pPr>
      <w:bookmarkStart w:id="11" w:name="heading_11"/>
      <w:r>
        <w:rPr>
          <w:rFonts w:ascii="Arial" w:hAnsi="Arial" w:eastAsia="等线" w:cs="Arial"/>
          <w:b/>
          <w:sz w:val="28"/>
        </w:rPr>
        <w:t>天赋属性系统</w:t>
      </w:r>
      <w:bookmarkEnd w:id="11"/>
    </w:p>
    <w:p w14:paraId="3B1BDE7B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初始与上限</w:t>
      </w:r>
      <w:r>
        <w:rPr>
          <w:rFonts w:ascii="Arial" w:hAnsi="Arial" w:eastAsia="等线" w:cs="Arial"/>
          <w:sz w:val="22"/>
        </w:rPr>
        <w:t>：初始天赋点 20 点，玩家自由分配到 4 项属性；每项最低 1 点、最高 25 点，总上限 100 点；通关轮回每轮额外 + 5 点上限（约 16 轮到顶）。</w:t>
      </w:r>
    </w:p>
    <w:p w14:paraId="142B9423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属性效果公式</w:t>
      </w:r>
      <w:r>
        <w:rPr>
          <w:rFonts w:ascii="Arial" w:hAnsi="Arial" w:eastAsia="等线" w:cs="Arial"/>
          <w:sz w:val="22"/>
        </w:rPr>
        <w:t>：</w:t>
      </w:r>
    </w:p>
    <w:p w14:paraId="5EE1B103">
      <w:pPr>
        <w:numPr>
          <w:ilvl w:val="0"/>
          <w:numId w:val="1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灵根：灵力获取效率 = 1 + 灵根点数 × 0.02</w:t>
      </w:r>
    </w:p>
    <w:p w14:paraId="6CB75640">
      <w:pPr>
        <w:numPr>
          <w:ilvl w:val="0"/>
          <w:numId w:val="2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运气：渡劫成功率加成 = 运气点数 × 0.015；商店高价值概率加成 = 运气点数 × 0.01</w:t>
      </w:r>
    </w:p>
    <w:p w14:paraId="177E1C10">
      <w:pPr>
        <w:numPr>
          <w:ilvl w:val="0"/>
          <w:numId w:val="2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精神力：炼丹成功率加成 = 精神力点数 × 0.02</w:t>
      </w:r>
    </w:p>
    <w:p w14:paraId="5018E5BD">
      <w:pPr>
        <w:numPr>
          <w:ilvl w:val="0"/>
          <w:numId w:val="2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体质：体质战力加成 = 1 + 体质点数 × 0.03</w:t>
      </w:r>
    </w:p>
    <w:p w14:paraId="4B4CC6FF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成长规则</w:t>
      </w:r>
      <w:r>
        <w:rPr>
          <w:rFonts w:ascii="Arial" w:hAnsi="Arial" w:eastAsia="等线" w:cs="Arial"/>
          <w:sz w:val="22"/>
        </w:rPr>
        <w:t>：每次轮回后可重新分配全部天赋点；通关轮回额外获得 5 点天赋值上限。</w:t>
      </w:r>
    </w:p>
    <w:p w14:paraId="5C8CB4E5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2. 修炼与境界突破系统</w:t>
      </w:r>
      <w:bookmarkEnd w:id="12"/>
    </w:p>
    <w:p w14:paraId="2749ABB9">
      <w:pPr>
        <w:spacing w:before="260" w:after="120" w:line="288" w:lineRule="auto"/>
        <w:ind w:left="0"/>
        <w:jc w:val="left"/>
        <w:outlineLvl w:val="3"/>
      </w:pPr>
      <w:bookmarkStart w:id="13" w:name="heading_13"/>
      <w:r>
        <w:rPr>
          <w:rFonts w:ascii="Arial" w:hAnsi="Arial" w:eastAsia="等线" w:cs="Arial"/>
          <w:b/>
          <w:sz w:val="28"/>
        </w:rPr>
        <w:t>境界分段与解锁节点</w:t>
      </w:r>
      <w:bookmarkEnd w:id="13"/>
    </w:p>
    <w:p w14:paraId="003A42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共 9 个大境界，每个大境界统一分为前期→中期→后期→圆满四个小阶段（25%/50%/75%/100% 进度）。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0D63B6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46EF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大境界序号 N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0FC3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大境界名称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3985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圆满灵力值 = 10^(N+2)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E853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进入方式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7F14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解锁核心内容</w:t>
            </w:r>
          </w:p>
        </w:tc>
      </w:tr>
      <w:tr w14:paraId="3535409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CE06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3148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炼气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9DAA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1,000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2F86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初始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142B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神游、修炼、商店、基础炼丹</w:t>
            </w:r>
          </w:p>
        </w:tc>
      </w:tr>
      <w:tr w14:paraId="3DAC50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BD9B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34E5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筑基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2249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10,000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FBD9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100% 保底突破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BC8C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更多 Boss、装备升星</w:t>
            </w:r>
          </w:p>
        </w:tc>
      </w:tr>
      <w:tr w14:paraId="52918B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1739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2F71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金丹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C048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100,000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AEA2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概率突破（≥80%）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F94E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宗门、炼宝阁、矿场、主动轮回</w:t>
            </w:r>
          </w:p>
        </w:tc>
      </w:tr>
      <w:tr w14:paraId="743C835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50AA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5FCB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元婴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6072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1,000,000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04DC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渡劫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607E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法宝、高阶内容（v1.0 上限）</w:t>
            </w:r>
          </w:p>
        </w:tc>
      </w:tr>
      <w:tr w14:paraId="283C18A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5DE4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5D96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化神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C250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10,000,000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1C22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渡劫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9B6A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后置版本</w:t>
            </w:r>
          </w:p>
        </w:tc>
      </w:tr>
      <w:tr w14:paraId="1F95377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1D02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72ED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炼虚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B9D6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100,000,000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ED59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渡劫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9DB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后置版本</w:t>
            </w:r>
          </w:p>
        </w:tc>
      </w:tr>
      <w:tr w14:paraId="2F74162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776D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2FCE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合体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78DD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1,000,000,000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D126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渡劫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C68B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后置版本</w:t>
            </w:r>
          </w:p>
        </w:tc>
      </w:tr>
      <w:tr w14:paraId="30D8A20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820F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A3DA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大乘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9E5A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10,000,000,000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BBC0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渡劫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2580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后置版本</w:t>
            </w:r>
          </w:p>
        </w:tc>
      </w:tr>
      <w:tr w14:paraId="4321F41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B7E9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181C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渡劫境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3DFD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100,000,000,000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F243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渡劫（境内每小境界均需）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1639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通关轮回门槛</w:t>
            </w:r>
          </w:p>
        </w:tc>
      </w:tr>
    </w:tbl>
    <w:p w14:paraId="0B991D6F">
      <w:pPr>
        <w:spacing w:before="260" w:after="120" w:line="288" w:lineRule="auto"/>
        <w:ind w:left="0"/>
        <w:jc w:val="left"/>
        <w:outlineLvl w:val="3"/>
      </w:pPr>
      <w:bookmarkStart w:id="14" w:name="heading_14"/>
      <w:r>
        <w:rPr>
          <w:rFonts w:ascii="Arial" w:hAnsi="Arial" w:eastAsia="等线" w:cs="Arial"/>
          <w:b/>
          <w:sz w:val="28"/>
        </w:rPr>
        <w:t>灵力结算规则</w:t>
      </w:r>
      <w:bookmarkEnd w:id="14"/>
    </w:p>
    <w:p w14:paraId="00549CCD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大境界内灵力累计，小境界突破不清空（25/50/75/100 只是进度门槛）；仅圆满→下一大境界突破 / 渡劫成功时，当前境界灵力清空重攒。</w:t>
      </w:r>
    </w:p>
    <w:p w14:paraId="57896074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基础灵力（每 5 秒）= P1 境界基础值 × 灵力获取效率 × 宗门大殿加成 × 修为增益 buff × (1 + 首饰灵力词条 + 法宝灵力加成)</w:t>
      </w:r>
    </w:p>
    <w:p w14:paraId="6AC7FEC5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离线收益 = 在线收益的 50%，封顶 8 小时。</w:t>
      </w:r>
    </w:p>
    <w:p w14:paraId="11920747">
      <w:pPr>
        <w:spacing w:before="260" w:after="120" w:line="288" w:lineRule="auto"/>
        <w:ind w:left="0"/>
        <w:jc w:val="left"/>
        <w:outlineLvl w:val="3"/>
      </w:pPr>
      <w:bookmarkStart w:id="15" w:name="heading_15"/>
      <w:r>
        <w:rPr>
          <w:rFonts w:ascii="Arial" w:hAnsi="Arial" w:eastAsia="等线" w:cs="Arial"/>
          <w:b/>
          <w:sz w:val="28"/>
        </w:rPr>
        <w:t>渡劫机制</w:t>
      </w:r>
      <w:bookmarkEnd w:id="15"/>
    </w:p>
    <w:p w14:paraId="6E79C095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触发范围</w:t>
      </w:r>
      <w:r>
        <w:rPr>
          <w:rFonts w:ascii="Arial" w:hAnsi="Arial" w:eastAsia="等线" w:cs="Arial"/>
          <w:sz w:val="22"/>
        </w:rPr>
        <w:t>：元婴起共 6 次大境界突破需渡劫；渡劫境内每个小境界突破均需渡劫。</w:t>
      </w:r>
    </w:p>
    <w:p w14:paraId="5F933F2C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成功率公式</w:t>
      </w:r>
      <w:r>
        <w:rPr>
          <w:rFonts w:ascii="Arial" w:hAnsi="Arial" w:eastAsia="等线" w:cs="Arial"/>
          <w:sz w:val="22"/>
        </w:rPr>
        <w:t>：最终成功率 = 基础 30% + 运气点数 ×1.5% + 体质点数 ×0.5% + 战力差距加成 + 丹药加成；硬上限 95%。</w:t>
      </w:r>
    </w:p>
    <w:p w14:paraId="720CE7D4">
      <w:pPr>
        <w:numPr>
          <w:ilvl w:val="0"/>
          <w:numId w:val="2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战力差距加成 = (当前战力 ÷ 推荐战力 − 1) × 20%，上限 + 30%</w:t>
      </w:r>
    </w:p>
    <w:p w14:paraId="4C13B841">
      <w:pPr>
        <w:numPr>
          <w:ilvl w:val="0"/>
          <w:numId w:val="3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丹药加成 = 单颗突破丹 + 15%，最多使用 1 颗</w:t>
      </w:r>
    </w:p>
    <w:p w14:paraId="15FF1A13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失败惩罚</w:t>
      </w:r>
      <w:r>
        <w:rPr>
          <w:rFonts w:ascii="Arial" w:hAnsi="Arial" w:eastAsia="等线" w:cs="Arial"/>
          <w:sz w:val="22"/>
        </w:rPr>
        <w:t>：扣除当前大境界已累计灵力的 5%；连续失败每次 + 5% 成功率保底，直至达到上限。</w:t>
      </w:r>
    </w:p>
    <w:p w14:paraId="69BA2E48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新手保护</w:t>
      </w:r>
      <w:r>
        <w:rPr>
          <w:rFonts w:ascii="Arial" w:hAnsi="Arial" w:eastAsia="等线" w:cs="Arial"/>
          <w:sz w:val="22"/>
        </w:rPr>
        <w:t>：炼气→筑基 100% 保底突破；筑基→金丹基础成功率不低于 80%，失败不扣灵力，仅锁定进度，需再补约 10% 灵力可重试。</w:t>
      </w:r>
    </w:p>
    <w:p w14:paraId="4C8F3FA8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3. 战斗与技能系统</w:t>
      </w:r>
      <w:bookmarkEnd w:id="16"/>
    </w:p>
    <w:p w14:paraId="208D4251">
      <w:pPr>
        <w:spacing w:before="260" w:after="120" w:line="288" w:lineRule="auto"/>
        <w:ind w:left="0"/>
        <w:jc w:val="left"/>
        <w:outlineLvl w:val="3"/>
      </w:pPr>
      <w:bookmarkStart w:id="17" w:name="heading_17"/>
      <w:r>
        <w:rPr>
          <w:rFonts w:ascii="Arial" w:hAnsi="Arial" w:eastAsia="等线" w:cs="Arial"/>
          <w:b/>
          <w:sz w:val="28"/>
        </w:rPr>
        <w:t>战斗模式</w:t>
      </w:r>
      <w:bookmarkEnd w:id="17"/>
    </w:p>
    <w:p w14:paraId="2B40C3A1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普攻：默认全程自动攻击，无需玩家手动操作，攻击频率由职业与装备决定。</w:t>
      </w:r>
    </w:p>
    <w:p w14:paraId="061114A4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技能：可自由切换「手动模式」（玩家点击释放）或「自动模式」（冷却结束后系统自动释放）。</w:t>
      </w:r>
    </w:p>
    <w:p w14:paraId="21A7A96D">
      <w:pPr>
        <w:spacing w:before="260" w:after="120" w:line="288" w:lineRule="auto"/>
        <w:ind w:left="0"/>
        <w:jc w:val="left"/>
        <w:outlineLvl w:val="3"/>
      </w:pPr>
      <w:bookmarkStart w:id="18" w:name="heading_18"/>
      <w:r>
        <w:rPr>
          <w:rFonts w:ascii="Arial" w:hAnsi="Arial" w:eastAsia="等线" w:cs="Arial"/>
          <w:b/>
          <w:sz w:val="28"/>
        </w:rPr>
        <w:t>战斗核心公式</w:t>
      </w:r>
      <w:bookmarkEnd w:id="18"/>
    </w:p>
    <w:p w14:paraId="3C44A473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普攻秒伤 = (P21 玩家基础战力 × 体质加成 + 装备总战力 + 法宝战力 + 演武场加成) × 职业攻速系数 × 职业伤害系数 × (1 − Boss 对应抗性 + 装备减抗词条)</w:t>
      </w:r>
      <w:r>
        <w:rPr>
          <w:rFonts w:ascii="Arial" w:hAnsi="Arial" w:eastAsia="等线" w:cs="Arial"/>
          <w:sz w:val="22"/>
        </w:rPr>
      </w:r>
    </w:p>
    <w:p>
      <w:pPr>
        <w:spacing w:before="120" w:after="120"/>
        <w:ind w:left="0"/>
      </w:pPr>
      <w:r>
        <w:rPr>
          <w:rFonts w:ascii="Arial" w:hAnsi="Arial"/>
          <w:b/>
          <w:sz w:val="22"/>
        </w:rPr>
        <w:t>P21 玩家基础战力首版等于当前境界 P2 推荐战力；装备系统接入后再重新分配基础战力与装备战力的占比。</w:t>
      </w:r>
    </w:p>
    <w:p w14:paraId="5FA90926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技能单次伤害</w:t>
      </w:r>
      <w:r>
        <w:rPr>
          <w:rFonts w:ascii="Arial" w:hAnsi="Arial" w:eastAsia="等线" w:cs="Arial"/>
          <w:sz w:val="22"/>
        </w:rPr>
        <w:t xml:space="preserve"> = 普攻秒伤 × 技能伤害系数 × (1 − Boss 对应抗性 + 装备减抗词条)</w:t>
      </w:r>
    </w:p>
    <w:p w14:paraId="6640AC75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技能实际冷却</w:t>
      </w:r>
      <w:r>
        <w:rPr>
          <w:rFonts w:ascii="Arial" w:hAnsi="Arial" w:eastAsia="等线" w:cs="Arial"/>
          <w:sz w:val="22"/>
        </w:rPr>
        <w:t xml:space="preserve"> = 基础冷却 × (1 − 首饰冷却缩减词条)</w:t>
      </w:r>
    </w:p>
    <w:p w14:paraId="10D30A41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受击秒伤</w:t>
      </w:r>
      <w:r>
        <w:rPr>
          <w:rFonts w:ascii="Arial" w:hAnsi="Arial" w:eastAsia="等线" w:cs="Arial"/>
          <w:sz w:val="22"/>
        </w:rPr>
        <w:t xml:space="preserve"> = Boss 普攻伤害 × (1 − 防具伤害减免词条)</w:t>
      </w:r>
    </w:p>
    <w:p w14:paraId="1D9E1072">
      <w:pPr>
        <w:spacing w:before="260" w:after="120" w:line="288" w:lineRule="auto"/>
        <w:ind w:left="0"/>
        <w:jc w:val="left"/>
        <w:outlineLvl w:val="3"/>
      </w:pPr>
      <w:bookmarkStart w:id="19" w:name="heading_19"/>
      <w:r>
        <w:rPr>
          <w:rFonts w:ascii="Arial" w:hAnsi="Arial" w:eastAsia="等线" w:cs="Arial"/>
          <w:b/>
          <w:sz w:val="28"/>
        </w:rPr>
        <w:t>技能体系</w:t>
      </w:r>
      <w:bookmarkEnd w:id="19"/>
    </w:p>
    <w:p w14:paraId="105C4D29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品阶划分</w:t>
      </w:r>
      <w:r>
        <w:rPr>
          <w:rFonts w:ascii="Arial" w:hAnsi="Arial" w:eastAsia="等线" w:cs="Arial"/>
          <w:sz w:val="22"/>
        </w:rPr>
        <w:t>：统一采用黄、玄、地、天、神五阶，品阶越高伤害 / 效果越强；技能伤害系数 = 品阶基准 × 职业系数。</w:t>
      </w:r>
    </w:p>
    <w:p w14:paraId="5443EFF5">
      <w:pPr>
        <w:numPr>
          <w:ilvl w:val="0"/>
          <w:numId w:val="4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品阶基准占位：黄 1.0 / 玄 1.5 / 地 2.5 / 天 4.0 / 神 6.0</w:t>
      </w:r>
    </w:p>
    <w:p w14:paraId="4449F3E1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伤害类型</w:t>
      </w:r>
      <w:r>
        <w:rPr>
          <w:rFonts w:ascii="Arial" w:hAnsi="Arial" w:eastAsia="等线" w:cs="Arial"/>
          <w:sz w:val="22"/>
        </w:rPr>
        <w:t>：分为物伤技能、法伤技能两类，对应 Boss 的不同抗性。</w:t>
      </w:r>
    </w:p>
    <w:p w14:paraId="5AF424F7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获取途径</w:t>
      </w:r>
      <w:r>
        <w:rPr>
          <w:rFonts w:ascii="Arial" w:hAnsi="Arial" w:eastAsia="等线" w:cs="Arial"/>
          <w:sz w:val="22"/>
        </w:rPr>
        <w:t>：开局赠送黄阶基础职业技能、商店购买秘籍、Boss 首通概率掉落、稀有奇遇触发获得。</w:t>
      </w:r>
    </w:p>
    <w:p w14:paraId="6CDD27CB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携带规则</w:t>
      </w:r>
      <w:r>
        <w:rPr>
          <w:rFonts w:ascii="Arial" w:hAnsi="Arial" w:eastAsia="等线" w:cs="Arial"/>
          <w:sz w:val="22"/>
        </w:rPr>
        <w:t>：每个职业最多同时携带 4 个技能，可自由搭配组合。</w:t>
      </w:r>
    </w:p>
    <w:p w14:paraId="7BCAF817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4. Boss 关卡系统</w:t>
      </w:r>
      <w:bookmarkEnd w:id="20"/>
    </w:p>
    <w:p w14:paraId="42A72CFD">
      <w:pPr>
        <w:spacing w:before="260" w:after="120" w:line="288" w:lineRule="auto"/>
        <w:ind w:left="0"/>
        <w:jc w:val="left"/>
        <w:outlineLvl w:val="3"/>
      </w:pPr>
      <w:bookmarkStart w:id="21" w:name="heading_21"/>
      <w:r>
        <w:rPr>
          <w:rFonts w:ascii="Arial" w:hAnsi="Arial" w:eastAsia="等线" w:cs="Arial"/>
          <w:b/>
          <w:sz w:val="28"/>
        </w:rPr>
        <w:t>Boss 结构与属性</w:t>
      </w:r>
      <w:bookmarkEnd w:id="21"/>
    </w:p>
    <w:p w14:paraId="4029F7A0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全游戏共 18 个 Boss：每个大境界设 1 个中期 Boss（普通，战血系数 ×8）与 1 个圆满 Boss（大境界最终，战血系数 ×15）。</w:t>
      </w:r>
    </w:p>
    <w:p w14:paraId="35C7C408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Boss 血量 = 推荐战力 × 战血系数</w:t>
      </w:r>
    </w:p>
    <w:p w14:paraId="0E2DE1E5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Boss 普攻秒伤 = 推荐战力 × 0.1 × (1 + 通关轮回次数 × 0.15)</w:t>
      </w:r>
    </w:p>
    <w:p w14:paraId="68C71483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每个 Boss 自带 2 条抗性属性（通用抗性 + 职业抗性），抗性越高对应类型伤害衰减越大，引导玩家通过装备词条、技能搭配调整伤害配比。</w:t>
      </w:r>
    </w:p>
    <w:p w14:paraId="133EEEA6">
      <w:pPr>
        <w:spacing w:before="260" w:after="120" w:line="288" w:lineRule="auto"/>
        <w:ind w:left="0"/>
        <w:jc w:val="left"/>
        <w:outlineLvl w:val="3"/>
      </w:pPr>
      <w:bookmarkStart w:id="22" w:name="heading_22"/>
      <w:r>
        <w:rPr>
          <w:rFonts w:ascii="Arial" w:hAnsi="Arial" w:eastAsia="等线" w:cs="Arial"/>
          <w:b/>
          <w:sz w:val="28"/>
        </w:rPr>
        <w:t>关卡掉落规则</w:t>
      </w:r>
      <w:bookmarkEnd w:id="22"/>
    </w:p>
    <w:p w14:paraId="7EEE9C41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首次通关</w:t>
      </w:r>
      <w:r>
        <w:rPr>
          <w:rFonts w:ascii="Arial" w:hAnsi="Arial" w:eastAsia="等线" w:cs="Arial"/>
          <w:sz w:val="22"/>
        </w:rPr>
        <w:t>：</w:t>
      </w:r>
    </w:p>
    <w:p w14:paraId="729C743C">
      <w:pPr>
        <w:numPr>
          <w:ilvl w:val="0"/>
          <w:numId w:val="4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灵石 = 推荐战力 × 0.5</w:t>
      </w:r>
    </w:p>
    <w:p w14:paraId="668A28ED">
      <w:pPr>
        <w:numPr>
          <w:ilvl w:val="0"/>
          <w:numId w:val="5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灵力 = 当前境界满灵力 × 10%</w:t>
      </w:r>
    </w:p>
    <w:p w14:paraId="2BFA87DD">
      <w:pPr>
        <w:numPr>
          <w:ilvl w:val="0"/>
          <w:numId w:val="5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技能 / 装备概率掉落 50%</w:t>
      </w:r>
    </w:p>
    <w:p w14:paraId="3A090FE0">
      <w:pPr>
        <w:numPr>
          <w:ilvl w:val="0"/>
          <w:numId w:val="5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装备图纸按</w:t>
      </w:r>
      <w:r>
        <w:rPr>
          <w:rFonts w:ascii="Arial" w:hAnsi="Arial" w:eastAsia="等线" w:cs="Arial"/>
          <w:b/>
          <w:sz w:val="22"/>
        </w:rPr>
        <w:t>未拥有类型补缺发放</w:t>
      </w:r>
      <w:r>
        <w:rPr>
          <w:rFonts w:ascii="Arial" w:hAnsi="Arial" w:eastAsia="等线" w:cs="Arial"/>
          <w:sz w:val="22"/>
        </w:rPr>
        <w:t>（武器 / 防具 / 首饰缺哪类给哪类，不重复）</w:t>
      </w:r>
    </w:p>
    <w:p w14:paraId="643159BB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后续扫荡</w:t>
      </w:r>
      <w:r>
        <w:rPr>
          <w:rFonts w:ascii="Arial" w:hAnsi="Arial" w:eastAsia="等线" w:cs="Arial"/>
          <w:sz w:val="22"/>
        </w:rPr>
        <w:t>：</w:t>
      </w:r>
    </w:p>
    <w:p w14:paraId="1F75F651">
      <w:pPr>
        <w:numPr>
          <w:ilvl w:val="0"/>
          <w:numId w:val="5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灵石 = 首通灵石 × 30%</w:t>
      </w:r>
    </w:p>
    <w:p w14:paraId="6A427F29">
      <w:pPr>
        <w:numPr>
          <w:ilvl w:val="0"/>
          <w:numId w:val="5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材料 = 该关首通材料量 × 20%</w:t>
      </w:r>
    </w:p>
    <w:p w14:paraId="31F2BF37">
      <w:pPr>
        <w:numPr>
          <w:ilvl w:val="0"/>
          <w:numId w:val="5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不再掉落完整装备与技能书</w:t>
      </w:r>
    </w:p>
    <w:p w14:paraId="05BB53FC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进度规则</w:t>
      </w:r>
      <w:r>
        <w:rPr>
          <w:rFonts w:ascii="Arial" w:hAnsi="Arial" w:eastAsia="等线" w:cs="Arial"/>
          <w:sz w:val="22"/>
        </w:rPr>
        <w:t>：Boss 顺序解锁，通关一个解锁下一个；不卡境界突破；主动轮回后 Boss 进度重置。</w:t>
      </w:r>
    </w:p>
    <w:p w14:paraId="6D20918D">
      <w:pPr>
        <w:spacing w:before="300" w:after="120" w:line="288" w:lineRule="auto"/>
        <w:ind w:left="0"/>
        <w:jc w:val="left"/>
        <w:outlineLvl w:val="2"/>
      </w:pPr>
      <w:bookmarkStart w:id="23" w:name="heading_23"/>
      <w:r>
        <w:rPr>
          <w:rFonts w:ascii="Arial" w:hAnsi="Arial" w:eastAsia="等线" w:cs="Arial"/>
          <w:b/>
          <w:sz w:val="30"/>
        </w:rPr>
        <w:t>5. 宗门与矿场系统</w:t>
      </w:r>
      <w:bookmarkEnd w:id="23"/>
    </w:p>
    <w:p w14:paraId="6A9304B2">
      <w:pPr>
        <w:spacing w:before="260" w:after="120" w:line="288" w:lineRule="auto"/>
        <w:ind w:left="0"/>
        <w:jc w:val="left"/>
        <w:outlineLvl w:val="3"/>
      </w:pPr>
      <w:bookmarkStart w:id="24" w:name="heading_24"/>
      <w:r>
        <w:rPr>
          <w:rFonts w:ascii="Arial" w:hAnsi="Arial" w:eastAsia="等线" w:cs="Arial"/>
          <w:b/>
          <w:sz w:val="28"/>
        </w:rPr>
        <w:t>解锁与核心建筑</w:t>
      </w:r>
      <w:bookmarkEnd w:id="24"/>
    </w:p>
    <w:p w14:paraId="15CD83DE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解锁条件：境界达到金丹期后，消耗灵石开创宗门。</w:t>
      </w:r>
    </w:p>
    <w:p w14:paraId="57432C1A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v1.0 开放 3 座建筑（演武场、弟子系统 v1.1 后置），建筑最高 10 级，升级消耗 = 基础消耗 × 1.8^(等级−1)。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73F97C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0A9D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建筑名称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D0AF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基础消耗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7AB1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每级加成效果</w:t>
            </w:r>
          </w:p>
        </w:tc>
      </w:tr>
      <w:tr w14:paraId="124F58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DAC3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宗门大殿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01F6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5000 灵石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0FC0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全局产出 + 5%/ 级（灵力、灵石、材料）</w:t>
            </w:r>
          </w:p>
        </w:tc>
      </w:tr>
      <w:tr w14:paraId="1BD152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54C5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炼宝阁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742E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3000 灵石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4710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炼制成功率 + 3%/ 级</w:t>
            </w:r>
          </w:p>
        </w:tc>
      </w:tr>
      <w:tr w14:paraId="5823A80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198F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矿场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15D1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4000 灵石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7FCF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挖矿产出与存储上限 + 10%/ 级</w:t>
            </w:r>
          </w:p>
        </w:tc>
      </w:tr>
    </w:tbl>
    <w:p w14:paraId="5F94C31F">
      <w:pPr>
        <w:spacing w:before="260" w:after="120" w:line="288" w:lineRule="auto"/>
        <w:ind w:left="0"/>
        <w:jc w:val="left"/>
        <w:outlineLvl w:val="3"/>
      </w:pPr>
      <w:bookmarkStart w:id="25" w:name="heading_25"/>
      <w:r>
        <w:rPr>
          <w:rFonts w:ascii="Arial" w:hAnsi="Arial" w:eastAsia="等线" w:cs="Arial"/>
          <w:b/>
          <w:sz w:val="28"/>
        </w:rPr>
        <w:t>矿场产出规则</w:t>
      </w:r>
      <w:bookmarkEnd w:id="25"/>
    </w:p>
    <w:p w14:paraId="2247C173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灵石 / 小时 = 基础 100 × 1.1^(等级−1) × (1 + 派驻弟子) × 大殿加成</w:t>
      </w:r>
    </w:p>
    <w:p w14:paraId="25C51062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材料 / 小时 = 灵石 / 小时 × 0.1（灵石与材料产出比例约 10:1）</w:t>
      </w:r>
    </w:p>
    <w:p w14:paraId="4028F06E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 级矿场存储合计 1000，随等级提升存储上限；储量满停止产出并推送提示，手动提取后清空恢复产出。</w:t>
      </w:r>
    </w:p>
    <w:p w14:paraId="5FD462B1">
      <w:pPr>
        <w:spacing w:before="300" w:after="120" w:line="288" w:lineRule="auto"/>
        <w:ind w:left="0"/>
        <w:jc w:val="left"/>
        <w:outlineLvl w:val="2"/>
      </w:pPr>
      <w:bookmarkStart w:id="26" w:name="heading_26"/>
      <w:r>
        <w:rPr>
          <w:rFonts w:ascii="Arial" w:hAnsi="Arial" w:eastAsia="等线" w:cs="Arial"/>
          <w:b/>
          <w:sz w:val="30"/>
        </w:rPr>
        <w:t>6. 炼宝阁系统（炼丹 + 炼器）</w:t>
      </w:r>
      <w:bookmarkEnd w:id="26"/>
    </w:p>
    <w:p w14:paraId="01B66F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原炼丹房取消，功能并入炼宝阁，金丹期解锁，内置炼丹与打造两类功能。</w:t>
      </w:r>
    </w:p>
    <w:p w14:paraId="4C06F4E6">
      <w:pPr>
        <w:spacing w:before="260" w:after="120" w:line="288" w:lineRule="auto"/>
        <w:ind w:left="0"/>
        <w:jc w:val="left"/>
        <w:outlineLvl w:val="3"/>
      </w:pPr>
      <w:bookmarkStart w:id="27" w:name="heading_27"/>
      <w:r>
        <w:rPr>
          <w:rFonts w:ascii="Arial" w:hAnsi="Arial" w:eastAsia="等线" w:cs="Arial"/>
          <w:b/>
          <w:sz w:val="28"/>
        </w:rPr>
        <w:t>炼丹玩法</w:t>
      </w:r>
      <w:bookmarkEnd w:id="27"/>
    </w:p>
    <w:p w14:paraId="22A380DD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丹方与药材</w:t>
      </w:r>
      <w:r>
        <w:rPr>
          <w:rFonts w:ascii="Arial" w:hAnsi="Arial" w:eastAsia="等线" w:cs="Arial"/>
          <w:sz w:val="22"/>
        </w:rPr>
        <w:t>：所有丹药需先购买药方方可炼制；核心药材为必需材料，辅助药材最多 2 种，每种提升 5% 成功率（最多 + 10%）。</w:t>
      </w:r>
    </w:p>
    <w:p w14:paraId="688B63B5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成功率公式</w:t>
      </w:r>
      <w:r>
        <w:rPr>
          <w:rFonts w:ascii="Arial" w:hAnsi="Arial" w:eastAsia="等线" w:cs="Arial"/>
          <w:sz w:val="22"/>
        </w:rPr>
        <w:t>：炼丹成功率 = 基础成功率 + 炼宝阁等级 ×3% + 精神力点数 ×2% + 派驻弟子 ×3%（≤2 人，最多 + 6%） + 辅助药材 ×5%（≤2 种，最多 + 10%）</w:t>
      </w:r>
    </w:p>
    <w:p w14:paraId="4D776F74">
      <w:pPr>
        <w:numPr>
          <w:ilvl w:val="0"/>
          <w:numId w:val="6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基础成功率：黄 70% / 玄 50% / 地 30% / 天 15% / 神 5%</w:t>
      </w:r>
    </w:p>
    <w:p w14:paraId="55CCE131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丹劫机制</w:t>
      </w:r>
      <w:r>
        <w:rPr>
          <w:rFonts w:ascii="Arial" w:hAnsi="Arial" w:eastAsia="等线" w:cs="Arial"/>
          <w:sz w:val="22"/>
        </w:rPr>
        <w:t>：地阶及以上丹药炼制有概率触发丹劫（地 20%/ 天 35%/ 神 50%）；点击抵挡成功产出极品丹，效果为普通丹的 5 倍；失败则药材损毁。</w:t>
      </w:r>
    </w:p>
    <w:p w14:paraId="51BA1E18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v1.0 仅提供疗伤类与突破类种子丹方，高阶丹方后置。</w:t>
      </w:r>
    </w:p>
    <w:p w14:paraId="31912BD0">
      <w:pPr>
        <w:spacing w:before="260" w:after="120" w:line="288" w:lineRule="auto"/>
        <w:ind w:left="0"/>
        <w:jc w:val="left"/>
        <w:outlineLvl w:val="3"/>
      </w:pPr>
      <w:bookmarkStart w:id="28" w:name="heading_28"/>
      <w:r>
        <w:rPr>
          <w:rFonts w:ascii="Arial" w:hAnsi="Arial" w:eastAsia="等线" w:cs="Arial"/>
          <w:b/>
          <w:sz w:val="28"/>
        </w:rPr>
        <w:t>打造（炼器）玩法</w:t>
      </w:r>
      <w:bookmarkEnd w:id="28"/>
    </w:p>
    <w:p w14:paraId="0BE089C5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需要对应图纸与打造材料，覆盖地阶及以上品阶；v1.0 只做到地阶，天阶 / 神阶规则预留。</w:t>
      </w:r>
    </w:p>
    <w:p w14:paraId="27AAACB7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打造成功率 = 同品阶基础成功率 + 炼宝阁等级加成；不受精神力、药材、弟子加成影响。</w:t>
      </w:r>
    </w:p>
    <w:p w14:paraId="568B0FCB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v1.0 建议打造成功率固定 100% 且无耗时，只消耗材料与图纸，简化体验。</w:t>
      </w:r>
    </w:p>
    <w:p w14:paraId="4F48CB8E">
      <w:pPr>
        <w:spacing w:before="300" w:after="120" w:line="288" w:lineRule="auto"/>
        <w:ind w:left="0"/>
        <w:jc w:val="left"/>
        <w:outlineLvl w:val="2"/>
      </w:pPr>
      <w:bookmarkStart w:id="29" w:name="heading_29"/>
      <w:r>
        <w:rPr>
          <w:rFonts w:ascii="Arial" w:hAnsi="Arial" w:eastAsia="等线" w:cs="Arial"/>
          <w:b/>
          <w:sz w:val="30"/>
        </w:rPr>
        <w:t>7. 装备系统</w:t>
      </w:r>
      <w:bookmarkEnd w:id="29"/>
    </w:p>
    <w:p w14:paraId="757754A8">
      <w:pPr>
        <w:spacing w:before="260" w:after="120" w:line="288" w:lineRule="auto"/>
        <w:ind w:left="0"/>
        <w:jc w:val="left"/>
        <w:outlineLvl w:val="3"/>
      </w:pPr>
      <w:bookmarkStart w:id="30" w:name="heading_30"/>
      <w:r>
        <w:rPr>
          <w:rFonts w:ascii="Arial" w:hAnsi="Arial" w:eastAsia="等线" w:cs="Arial"/>
          <w:b/>
          <w:sz w:val="28"/>
        </w:rPr>
        <w:t>品阶与分类</w:t>
      </w:r>
      <w:bookmarkEnd w:id="30"/>
    </w:p>
    <w:p w14:paraId="0D499A8C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品阶体系：与技能统一采用黄、玄、地、天、神五阶，品阶越高基础战力越强。</w:t>
      </w:r>
    </w:p>
    <w:p w14:paraId="44E6C5F0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装备类型：分为武器、防具、首饰三类：</w:t>
      </w:r>
    </w:p>
    <w:p w14:paraId="516F678B">
      <w:pPr>
        <w:numPr>
          <w:ilvl w:val="0"/>
          <w:numId w:val="7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武器：核心提升战力，附带减抗、攻速、暴击等词条，</w:t>
      </w:r>
      <w:r>
        <w:rPr>
          <w:rFonts w:ascii="Arial" w:hAnsi="Arial" w:eastAsia="等线" w:cs="Arial"/>
          <w:b/>
          <w:sz w:val="22"/>
        </w:rPr>
        <w:t>严格限制职业</w:t>
      </w:r>
      <w:r>
        <w:rPr>
          <w:rFonts w:ascii="Arial" w:hAnsi="Arial" w:eastAsia="等线" w:cs="Arial"/>
          <w:sz w:val="22"/>
        </w:rPr>
        <w:t>。</w:t>
      </w:r>
    </w:p>
    <w:p w14:paraId="62269C85">
      <w:pPr>
        <w:numPr>
          <w:ilvl w:val="0"/>
          <w:numId w:val="7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防具：提升生存属性与少量战力，附带伤害减免、体质加成等词条，全职业通用。</w:t>
      </w:r>
    </w:p>
    <w:p w14:paraId="6D7A3DD6">
      <w:pPr>
        <w:numPr>
          <w:ilvl w:val="0"/>
          <w:numId w:val="7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首饰：功能性加成，附带冷却缩减、掉落概率、灵力加成等词条，全职业通用。</w:t>
      </w:r>
    </w:p>
    <w:p w14:paraId="518D4215">
      <w:pPr>
        <w:spacing w:before="260" w:after="120" w:line="288" w:lineRule="auto"/>
        <w:ind w:left="0"/>
        <w:jc w:val="left"/>
        <w:outlineLvl w:val="3"/>
      </w:pPr>
      <w:bookmarkStart w:id="31" w:name="heading_31"/>
      <w:r>
        <w:rPr>
          <w:rFonts w:ascii="Arial" w:hAnsi="Arial" w:eastAsia="等线" w:cs="Arial"/>
          <w:b/>
          <w:sz w:val="28"/>
        </w:rPr>
        <w:t>成长与交易公式</w:t>
      </w:r>
      <w:bookmarkEnd w:id="31"/>
    </w:p>
    <w:p w14:paraId="66DFDB2F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最终战力 / 词条数值 = 基础值 × (1 + 星级 × 0.1)</w:t>
      </w:r>
    </w:p>
    <w:p w14:paraId="35FA6937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装备出售价 = 基础战力 × 2 × 星级系数；星级系数 = 1 + 星 × 0.5</w:t>
      </w:r>
    </w:p>
    <w:p w14:paraId="01D4ABDF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商店售价 = 出售价 × 1.5</w:t>
      </w:r>
    </w:p>
    <w:p w14:paraId="5090C44F">
      <w:pPr>
        <w:spacing w:before="260" w:after="120" w:line="288" w:lineRule="auto"/>
        <w:ind w:left="0"/>
        <w:jc w:val="left"/>
        <w:outlineLvl w:val="3"/>
      </w:pPr>
      <w:bookmarkStart w:id="32" w:name="heading_32"/>
      <w:r>
        <w:rPr>
          <w:rFonts w:ascii="Arial" w:hAnsi="Arial" w:eastAsia="等线" w:cs="Arial"/>
          <w:b/>
          <w:sz w:val="28"/>
        </w:rPr>
        <w:t>穿戴门槛与衰减规则</w:t>
      </w:r>
      <w:bookmarkEnd w:id="3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56D55D9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51A5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品阶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1B23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全效穿戴境界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AD16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低境界衰减规则</w:t>
            </w:r>
          </w:p>
        </w:tc>
      </w:tr>
      <w:tr w14:paraId="62F1A6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41EA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黄阶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B44B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炼气期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9FB6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全境界可穿，每低 1 个大境界属性 ×0.8，最低保留 10%</w:t>
            </w:r>
          </w:p>
        </w:tc>
      </w:tr>
      <w:tr w14:paraId="6274F92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91D6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玄阶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B8FB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金丹期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7AAD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全境界可穿，每低 1 个大境界属性 ×0.8，最低保留 10%</w:t>
            </w:r>
          </w:p>
        </w:tc>
      </w:tr>
      <w:tr w14:paraId="35850E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EE1F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地阶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C480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元婴期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E395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全境界可穿，每低 1 个大境界属性 ×0.8，最低保留 10%</w:t>
            </w:r>
          </w:p>
        </w:tc>
      </w:tr>
      <w:tr w14:paraId="11AC6CA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36AF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天阶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981E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炼虚期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A888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全境界可穿，每低 1 个大境界属性 ×0.8，最低保留 10%</w:t>
            </w:r>
          </w:p>
        </w:tc>
      </w:tr>
      <w:tr w14:paraId="122DAE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BF51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神阶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B48B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大乘期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6685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全境界可穿，每低 1 个大境界属性 ×0.8，最低保留 10%</w:t>
            </w:r>
          </w:p>
        </w:tc>
      </w:tr>
    </w:tbl>
    <w:p w14:paraId="405E1E4E">
      <w:pPr>
        <w:spacing w:before="260" w:after="120" w:line="288" w:lineRule="auto"/>
        <w:ind w:left="0"/>
        <w:jc w:val="left"/>
        <w:outlineLvl w:val="3"/>
      </w:pPr>
      <w:bookmarkStart w:id="33" w:name="heading_33"/>
      <w:r>
        <w:rPr>
          <w:rFonts w:ascii="Arial" w:hAnsi="Arial" w:eastAsia="等线" w:cs="Arial"/>
          <w:b/>
          <w:sz w:val="28"/>
        </w:rPr>
        <w:t>获取途径</w:t>
      </w:r>
      <w:bookmarkEnd w:id="33"/>
    </w:p>
    <w:p w14:paraId="61230BF9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黄 / 玄阶：商店高概率刷新</w:t>
      </w:r>
    </w:p>
    <w:p w14:paraId="4BE1C097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地阶：商店小概率刷新 + 炼宝阁打造</w:t>
      </w:r>
    </w:p>
    <w:p w14:paraId="16EB2917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天 / 神阶：高等级商店直接购成品 + 打造 + 奇遇图纸</w:t>
      </w:r>
    </w:p>
    <w:p w14:paraId="450F8D22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装备升星消耗矿场材料与 Boss 扫荡材料，双来源供给。</w:t>
      </w:r>
    </w:p>
    <w:p w14:paraId="3102CC68">
      <w:pPr>
        <w:spacing w:before="300" w:after="120" w:line="288" w:lineRule="auto"/>
        <w:ind w:left="0"/>
        <w:jc w:val="left"/>
        <w:outlineLvl w:val="2"/>
      </w:pPr>
      <w:bookmarkStart w:id="34" w:name="heading_34"/>
      <w:r>
        <w:rPr>
          <w:rFonts w:ascii="Arial" w:hAnsi="Arial" w:eastAsia="等线" w:cs="Arial"/>
          <w:b/>
          <w:sz w:val="30"/>
        </w:rPr>
        <w:t>8. 法宝系统</w:t>
      </w:r>
      <w:bookmarkEnd w:id="34"/>
    </w:p>
    <w:p w14:paraId="3F30C3E6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获取途径</w:t>
      </w:r>
      <w:r>
        <w:rPr>
          <w:rFonts w:ascii="Arial" w:hAnsi="Arial" w:eastAsia="等线" w:cs="Arial"/>
          <w:sz w:val="22"/>
        </w:rPr>
        <w:t>：Boss 掉落、奇遇获得、商店小概率刷新；通关轮回可保留 1 件。</w:t>
      </w:r>
    </w:p>
    <w:p w14:paraId="0389BC62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品阶加成</w:t>
      </w:r>
      <w:r>
        <w:rPr>
          <w:rFonts w:ascii="Arial" w:hAnsi="Arial" w:eastAsia="等线" w:cs="Arial"/>
          <w:sz w:val="22"/>
        </w:rPr>
        <w:t>：加成效果 = 基础加成 × 品阶系数；单属性基础加成：地 20% / 天 30% / 神 50%。</w:t>
      </w:r>
    </w:p>
    <w:p w14:paraId="2C8D2E1E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词条规则</w:t>
      </w:r>
      <w:r>
        <w:rPr>
          <w:rFonts w:ascii="Arial" w:hAnsi="Arial" w:eastAsia="等线" w:cs="Arial"/>
          <w:sz w:val="22"/>
        </w:rPr>
        <w:t>：地阶 1 条词条、天阶 2 条词条、神阶 2-3 条词条；词条池包括战力、灵力、体质、运气、商店折扣、刷新概率。</w:t>
      </w:r>
    </w:p>
    <w:p w14:paraId="73FFFF62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携带规则</w:t>
      </w:r>
      <w:r>
        <w:rPr>
          <w:rFonts w:ascii="Arial" w:hAnsi="Arial" w:eastAsia="等线" w:cs="Arial"/>
          <w:sz w:val="22"/>
        </w:rPr>
        <w:t>：同时最多携带 1 件法宝生效，可随时切换。</w:t>
      </w:r>
    </w:p>
    <w:p w14:paraId="304A83EB">
      <w:pPr>
        <w:spacing w:before="300" w:after="120" w:line="288" w:lineRule="auto"/>
        <w:ind w:left="0"/>
        <w:jc w:val="left"/>
        <w:outlineLvl w:val="2"/>
      </w:pPr>
      <w:bookmarkStart w:id="35" w:name="heading_35"/>
      <w:r>
        <w:rPr>
          <w:rFonts w:ascii="Arial" w:hAnsi="Arial" w:eastAsia="等线" w:cs="Arial"/>
          <w:b/>
          <w:sz w:val="30"/>
        </w:rPr>
        <w:t>9. 商店系统</w:t>
      </w:r>
      <w:bookmarkEnd w:id="35"/>
    </w:p>
    <w:p w14:paraId="446E021F">
      <w:pPr>
        <w:spacing w:before="260" w:after="120" w:line="288" w:lineRule="auto"/>
        <w:ind w:left="0"/>
        <w:jc w:val="left"/>
        <w:outlineLvl w:val="3"/>
      </w:pPr>
      <w:bookmarkStart w:id="36" w:name="heading_36"/>
      <w:r>
        <w:rPr>
          <w:rFonts w:ascii="Arial" w:hAnsi="Arial" w:eastAsia="等线" w:cs="Arial"/>
          <w:b/>
          <w:sz w:val="28"/>
        </w:rPr>
        <w:t>等级与解锁</w:t>
      </w:r>
      <w:bookmarkEnd w:id="36"/>
    </w:p>
    <w:p w14:paraId="483C34B4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商店等级消耗灵石升级，等级越高可解锁品阶越高，高价值商品刷新概率越高。</w:t>
      </w:r>
    </w:p>
    <w:p w14:paraId="06DB6574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解锁规则：1 级黄阶 / 2 级黄 + 玄 / 3 级黄 + 玄 + 地 / 4 级 + 天阶 / 5 级全部品阶（可直接购买成品，无需打造）。</w:t>
      </w:r>
    </w:p>
    <w:p w14:paraId="04C6A3F8">
      <w:pPr>
        <w:spacing w:before="260" w:after="120" w:line="288" w:lineRule="auto"/>
        <w:ind w:left="0"/>
        <w:jc w:val="left"/>
        <w:outlineLvl w:val="3"/>
      </w:pPr>
      <w:bookmarkStart w:id="37" w:name="heading_37"/>
      <w:r>
        <w:rPr>
          <w:rFonts w:ascii="Arial" w:hAnsi="Arial" w:eastAsia="等线" w:cs="Arial"/>
          <w:b/>
          <w:sz w:val="28"/>
        </w:rPr>
        <w:t>刷新机制</w:t>
      </w:r>
      <w:bookmarkEnd w:id="37"/>
    </w:p>
    <w:p w14:paraId="63764F0B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每日 0 点自动刷新 1 次，同时重置 5 次免费手动刷新次数。</w:t>
      </w:r>
    </w:p>
    <w:p w14:paraId="63377EFF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免费刷新用完后消耗灵石付费刷新；付费刷新价 = 100 × 2^floor (当前付费刷新次数 ÷ 5)，每日 0 点重置价格。</w:t>
      </w:r>
    </w:p>
    <w:p w14:paraId="2F6D74E1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高价值商品刷新概率 = 基础概率 × (1 + 商店等级 ×0.1 + 运气点数 ×0.01 + 法宝加成)</w:t>
      </w:r>
    </w:p>
    <w:p w14:paraId="480316F5">
      <w:pPr>
        <w:numPr>
          <w:ilvl w:val="0"/>
          <w:numId w:val="9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单个刷新位基础概率：神 0.5% / 天 1% / 地 5% / 玄 15% / 黄 20%</w:t>
      </w:r>
    </w:p>
    <w:p w14:paraId="3F7ADA5B">
      <w:pPr>
        <w:spacing w:before="260" w:after="120" w:line="288" w:lineRule="auto"/>
        <w:ind w:left="0"/>
        <w:jc w:val="left"/>
        <w:outlineLvl w:val="3"/>
      </w:pPr>
      <w:bookmarkStart w:id="38" w:name="heading_38"/>
      <w:r>
        <w:rPr>
          <w:rFonts w:ascii="Arial" w:hAnsi="Arial" w:eastAsia="等线" w:cs="Arial"/>
          <w:b/>
          <w:sz w:val="28"/>
        </w:rPr>
        <w:t>商品类型</w:t>
      </w:r>
      <w:bookmarkEnd w:id="38"/>
    </w:p>
    <w:p w14:paraId="1EAC4CCB">
      <w:pPr>
        <w:numPr>
          <w:ilvl w:val="0"/>
          <w:numId w:val="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常规商品：各品阶装备、丹药药方、药材、打造材料、技能秘籍。</w:t>
      </w:r>
    </w:p>
    <w:p w14:paraId="30A988DD">
      <w:pPr>
        <w:numPr>
          <w:ilvl w:val="0"/>
          <w:numId w:val="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稀有商品：高阶装备、法宝、稀有药方、高阶技能秘籍（低概率刷新）。</w:t>
      </w:r>
    </w:p>
    <w:p w14:paraId="159AA334">
      <w:pPr>
        <w:spacing w:before="300" w:after="120" w:line="288" w:lineRule="auto"/>
        <w:ind w:left="0"/>
        <w:jc w:val="left"/>
        <w:outlineLvl w:val="2"/>
      </w:pPr>
      <w:bookmarkStart w:id="39" w:name="heading_39"/>
      <w:r>
        <w:rPr>
          <w:rFonts w:ascii="Arial" w:hAnsi="Arial" w:eastAsia="等线" w:cs="Arial"/>
          <w:b/>
          <w:sz w:val="30"/>
        </w:rPr>
        <w:t>10. 神游与奇遇系统</w:t>
      </w:r>
      <w:bookmarkEnd w:id="39"/>
    </w:p>
    <w:p w14:paraId="731B6D75">
      <w:pPr>
        <w:spacing w:before="260" w:after="120" w:line="288" w:lineRule="auto"/>
        <w:ind w:left="0"/>
        <w:jc w:val="left"/>
        <w:outlineLvl w:val="3"/>
      </w:pPr>
      <w:bookmarkStart w:id="40" w:name="heading_40"/>
      <w:r>
        <w:rPr>
          <w:rFonts w:ascii="Arial" w:hAnsi="Arial" w:eastAsia="等线" w:cs="Arial"/>
          <w:b/>
          <w:sz w:val="28"/>
        </w:rPr>
        <w:t>神游石机制</w:t>
      </w:r>
      <w:bookmarkEnd w:id="40"/>
    </w:p>
    <w:p w14:paraId="451697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神游是主动玩法的唯一入口，手动连点或在线自动运行，每次触发奇遇消耗 1 点神游石。</w:t>
      </w:r>
    </w:p>
    <w:p w14:paraId="0626EE7C">
      <w:pPr>
        <w:numPr>
          <w:ilvl w:val="0"/>
          <w:numId w:val="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神游石上限：500</w:t>
      </w:r>
    </w:p>
    <w:p w14:paraId="31AFD916">
      <w:pPr>
        <w:numPr>
          <w:ilvl w:val="0"/>
          <w:numId w:val="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被动恢复：1 点 / 30 秒，恢复上限 30 点（超过部分靠奇遇与突破获得）</w:t>
      </w:r>
    </w:p>
    <w:p w14:paraId="539EED8E">
      <w:pPr>
        <w:numPr>
          <w:ilvl w:val="0"/>
          <w:numId w:val="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突破奖励：突破成功 + 50 点</w:t>
      </w:r>
    </w:p>
    <w:p w14:paraId="75ED54B7">
      <w:pPr>
        <w:numPr>
          <w:ilvl w:val="0"/>
          <w:numId w:val="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自动神游：在线状态下 2 秒 / 次</w:t>
      </w:r>
    </w:p>
    <w:p w14:paraId="41B02D4A">
      <w:pPr>
        <w:numPr>
          <w:ilvl w:val="0"/>
          <w:numId w:val="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手动连点冷却：不低于 0.5 秒（防脚本）</w:t>
      </w:r>
    </w:p>
    <w:p w14:paraId="3A28A7F1">
      <w:pPr>
        <w:numPr>
          <w:ilvl w:val="0"/>
          <w:numId w:val="1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主动轮回返还 50% 神游石，通关轮回返还 75%</w:t>
      </w:r>
    </w:p>
    <w:p w14:paraId="739FBA25">
      <w:pPr>
        <w:spacing w:before="260" w:after="120" w:line="288" w:lineRule="auto"/>
        <w:ind w:left="0"/>
        <w:jc w:val="left"/>
        <w:outlineLvl w:val="3"/>
      </w:pPr>
      <w:bookmarkStart w:id="41" w:name="heading_41"/>
      <w:r>
        <w:rPr>
          <w:rFonts w:ascii="Arial" w:hAnsi="Arial" w:eastAsia="等线" w:cs="Arial"/>
          <w:b/>
          <w:sz w:val="28"/>
        </w:rPr>
        <w:t>奇遇引擎</w:t>
      </w:r>
      <w:bookmarkEnd w:id="41"/>
    </w:p>
    <w:p w14:paraId="43F27A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奇遇取代低概率随机事件，按轻重分层：</w:t>
      </w:r>
    </w:p>
    <w:p w14:paraId="431C3CE1">
      <w:pPr>
        <w:numPr>
          <w:ilvl w:val="0"/>
          <w:numId w:val="1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类型权重</w:t>
      </w:r>
      <w:r>
        <w:rPr>
          <w:rFonts w:ascii="Arial" w:hAnsi="Arial" w:eastAsia="等线" w:cs="Arial"/>
          <w:sz w:val="22"/>
        </w:rPr>
        <w:t>：收益类 50% / 选择类 45% / 稀有类 5%</w:t>
      </w:r>
    </w:p>
    <w:p w14:paraId="1826F661">
      <w:pPr>
        <w:numPr>
          <w:ilvl w:val="0"/>
          <w:numId w:val="1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轻量奇遇（约 80%）</w:t>
      </w:r>
      <w:r>
        <w:rPr>
          <w:rFonts w:ascii="Arial" w:hAnsi="Arial" w:eastAsia="等线" w:cs="Arial"/>
          <w:sz w:val="22"/>
        </w:rPr>
        <w:t>：不弹窗，底部浮层直接结算，由模板乘以当前境界参数动态生成，如妖兽袭击、药材发现、灵石堆等。</w:t>
      </w:r>
    </w:p>
    <w:p w14:paraId="5E8EA884">
      <w:pPr>
        <w:numPr>
          <w:ilvl w:val="0"/>
          <w:numId w:val="1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完整奇遇（约 20%）</w:t>
      </w:r>
      <w:r>
        <w:rPr>
          <w:rFonts w:ascii="Arial" w:hAnsi="Arial" w:eastAsia="等线" w:cs="Arial"/>
          <w:sz w:val="22"/>
        </w:rPr>
        <w:t>：二选一或点击小游戏，手写与模板化结合；v1.0 手写数量建议 10-15 个。</w:t>
      </w:r>
    </w:p>
    <w:p w14:paraId="7F5BB3CF">
      <w:pPr>
        <w:numPr>
          <w:ilvl w:val="0"/>
          <w:numId w:val="1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选择类规则</w:t>
      </w:r>
      <w:r>
        <w:rPr>
          <w:rFonts w:ascii="Arial" w:hAnsi="Arial" w:eastAsia="等线" w:cs="Arial"/>
          <w:sz w:val="22"/>
        </w:rPr>
        <w:t>：3 秒倒计时选择，超时自动选保守项；自动模式下互动类奇遇按基础概率直接结算，不弹小游戏。</w:t>
      </w:r>
    </w:p>
    <w:p w14:paraId="063E9959">
      <w:pPr>
        <w:numPr>
          <w:ilvl w:val="0"/>
          <w:numId w:val="1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修为进度触发</w:t>
      </w:r>
      <w:r>
        <w:rPr>
          <w:rFonts w:ascii="Arial" w:hAnsi="Arial" w:eastAsia="等线" w:cs="Arial"/>
          <w:sz w:val="22"/>
        </w:rPr>
        <w:t>：达到 25/50/75/100% 阶段门槛时，各 roll20% 概率触发稀有类奇遇，每大境界最多 5 次。</w:t>
      </w:r>
    </w:p>
    <w:p w14:paraId="65CD95AE">
      <w:pPr>
        <w:numPr>
          <w:ilvl w:val="0"/>
          <w:numId w:val="10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奇遇可产出灵石、药材、打造材料、神游石、少量灵力与临时增益。</w:t>
      </w:r>
    </w:p>
    <w:p w14:paraId="036161EE">
      <w:pPr>
        <w:spacing w:before="300" w:after="120" w:line="288" w:lineRule="auto"/>
        <w:ind w:left="0"/>
        <w:jc w:val="left"/>
        <w:outlineLvl w:val="2"/>
      </w:pPr>
      <w:bookmarkStart w:id="42" w:name="heading_42"/>
      <w:r>
        <w:rPr>
          <w:rFonts w:ascii="Arial" w:hAnsi="Arial" w:eastAsia="等线" w:cs="Arial"/>
          <w:b/>
          <w:sz w:val="30"/>
        </w:rPr>
        <w:t>11. 轮回成长系统</w:t>
      </w:r>
      <w:bookmarkEnd w:id="42"/>
    </w:p>
    <w:p w14:paraId="4324CB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轮回分为主动轮回与通关轮回两种，定位不同：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DA7185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BE06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对比项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299D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主动轮回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98A8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通关轮回</w:t>
            </w:r>
          </w:p>
        </w:tc>
      </w:tr>
      <w:tr w14:paraId="0A65567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FFC5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触发条件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ACF7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境界≥金丹且首次挑战当前 Boss 失败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9A44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渡劫境圆满 + 通关全部 18 个 Boss（强制触发）</w:t>
            </w:r>
          </w:p>
        </w:tc>
      </w:tr>
      <w:tr w14:paraId="6A3B97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AD1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难度变化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4206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1AFC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每轮提升 15%，累计上限 + 100%</w:t>
            </w:r>
          </w:p>
        </w:tc>
      </w:tr>
      <w:tr w14:paraId="17D719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EB42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修为与境界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6972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重置至炼气期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7393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重置至炼气期</w:t>
            </w:r>
          </w:p>
        </w:tc>
      </w:tr>
      <w:tr w14:paraId="3681C47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1D26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职业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EA7C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不可更换</w:t>
            </w:r>
            <w:bookmarkStart w:id="52" w:name="_GoBack"/>
            <w:bookmarkEnd w:id="52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55AD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可重新选择</w:t>
            </w:r>
          </w:p>
        </w:tc>
      </w:tr>
      <w:tr w14:paraId="3D3359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9034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保留内容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4542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4 件装备 + 3 份药方 + 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50%</w:t>
            </w:r>
            <w:r>
              <w:rPr>
                <w:rFonts w:ascii="Arial" w:hAnsi="Arial" w:eastAsia="等线" w:cs="Arial"/>
                <w:sz w:val="22"/>
              </w:rPr>
              <w:t>神游石 + 宗门建筑 + 天赋重配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AFE3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全部图纸 + 药方（图鉴式） + 宗门建筑 + 天赋重配 + 1 件法宝</w:t>
            </w:r>
          </w:p>
        </w:tc>
      </w:tr>
      <w:tr w14:paraId="1083B9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A973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天赋成长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AE9B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可重新分配，无永久增益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3475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每轮 + 5 点上限（总≤100），可重新分配</w:t>
            </w:r>
          </w:p>
        </w:tc>
      </w:tr>
      <w:tr w14:paraId="1BDD36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8FAE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永久成长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E11F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BE5B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执念叠加：对应职业基础伤害每层 + 5%，每轮 + 1 层，上限 16 层（80%）</w:t>
            </w:r>
          </w:p>
        </w:tc>
      </w:tr>
      <w:tr w14:paraId="438C156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67AA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Boss 进度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0220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重置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D280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重置后重新爬境</w:t>
            </w:r>
          </w:p>
        </w:tc>
      </w:tr>
    </w:tbl>
    <w:p w14:paraId="7961F828">
      <w:pPr>
        <w:numPr>
          <w:ilvl w:val="0"/>
          <w:numId w:val="10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v1.0 仅实现主动轮回，通关轮回为后置版本内容。</w:t>
      </w:r>
    </w:p>
    <w:p w14:paraId="39BCD8AD">
      <w:pPr>
        <w:numPr>
          <w:ilvl w:val="0"/>
          <w:numId w:val="10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Boss 秒伤公式中的轮回次数仅计算通关轮回次数，不含主动轮回。</w:t>
      </w:r>
    </w:p>
    <w:p w14:paraId="5963DE1F">
      <w:pPr>
        <w:spacing w:before="300" w:after="120" w:line="288" w:lineRule="auto"/>
        <w:ind w:left="0"/>
        <w:jc w:val="left"/>
        <w:outlineLvl w:val="2"/>
      </w:pPr>
      <w:bookmarkStart w:id="43" w:name="heading_43"/>
      <w:r>
        <w:rPr>
          <w:rFonts w:ascii="Arial" w:hAnsi="Arial" w:eastAsia="等线" w:cs="Arial"/>
          <w:b/>
          <w:sz w:val="30"/>
        </w:rPr>
        <w:t>12. 社交系统（合规版）</w:t>
      </w:r>
      <w:bookmarkEnd w:id="43"/>
    </w:p>
    <w:p w14:paraId="756E4D9B">
      <w:pPr>
        <w:numPr>
          <w:ilvl w:val="0"/>
          <w:numId w:val="10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移除渡劫助力、通关分享额外奖励等诱导分享设计，避免多级累积奖励。</w:t>
      </w:r>
    </w:p>
    <w:p w14:paraId="44724082">
      <w:pPr>
        <w:numPr>
          <w:ilvl w:val="0"/>
          <w:numId w:val="1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仅保留单次、非强制、小额奖励的分享场景，如分享游戏获得少量神游石或灵石，每日限 1 次。</w:t>
      </w:r>
    </w:p>
    <w:p w14:paraId="7ADEFCD0">
      <w:pPr>
        <w:numPr>
          <w:ilvl w:val="0"/>
          <w:numId w:val="1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所有分享按钮不设置强制引导，不与核心玩法进度挂钩。</w:t>
      </w:r>
    </w:p>
    <w:p w14:paraId="3FE18C30">
      <w:pPr>
        <w:spacing w:before="320" w:after="120" w:line="288" w:lineRule="auto"/>
        <w:ind w:left="0"/>
        <w:jc w:val="left"/>
        <w:outlineLvl w:val="1"/>
      </w:pPr>
      <w:bookmarkStart w:id="44" w:name="heading_44"/>
      <w:r>
        <w:rPr>
          <w:rFonts w:ascii="Arial" w:hAnsi="Arial" w:eastAsia="等线" w:cs="Arial"/>
          <w:b/>
          <w:sz w:val="32"/>
        </w:rPr>
        <w:t>四、核心数值框架（公式定稿 v0.5）</w:t>
      </w:r>
      <w:bookmarkEnd w:id="44"/>
    </w:p>
    <w:p w14:paraId="1BACB336">
      <w:pPr>
        <w:spacing w:before="300" w:after="120" w:line="288" w:lineRule="auto"/>
        <w:ind w:left="0"/>
        <w:jc w:val="left"/>
        <w:outlineLvl w:val="2"/>
      </w:pPr>
      <w:bookmarkStart w:id="45" w:name="heading_45"/>
      <w:r>
        <w:rPr>
          <w:rFonts w:ascii="Arial" w:hAnsi="Arial" w:eastAsia="等线" w:cs="Arial"/>
          <w:b/>
          <w:sz w:val="30"/>
        </w:rPr>
        <w:t>1. 基础参数（草案，待测试调优）</w:t>
      </w:r>
      <w:bookmarkEnd w:id="4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</w:tblGrid>
      <w:tr w14:paraId="4A6E9B3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8BA8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参数项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6BDC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炼气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5626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筑基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185A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金丹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D588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元婴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6A04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化神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63E9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炼虚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EFA6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合体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FD91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大乘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20C4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渡劫境</w:t>
            </w:r>
          </w:p>
        </w:tc>
      </w:tr>
      <w:tr w14:paraId="62AC534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A080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P1 境界基础值（每 5 秒）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940D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9E76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88D2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120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B703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1000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1812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8500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1032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70000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3777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600000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B10A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5000000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A2A7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20000000</w:t>
            </w:r>
          </w:p>
        </w:tc>
      </w:tr>
      <w:tr w14:paraId="6B8998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AD6D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P2 推荐战力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E28C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200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99E5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1000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79E9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5000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B316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25000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0752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120000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87F7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600000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46E2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3000000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4737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15000000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F8D9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30000000</w:t>
            </w:r>
          </w:p>
        </w:tc>
      </w:tr>
      <w:tr w14:paraId="6B8998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AD6D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P21 玩家基础战力（首版）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E28C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200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99E5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1000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79E9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5000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B316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25000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0752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120000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87F7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600000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46E2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3000000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4737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15000000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F8D9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30000000</w:t>
            </w:r>
          </w:p>
        </w:tc>
      </w:tr>
    </w:tbl>
    <w:p w14:paraId="274283E0">
      <w:pPr>
        <w:numPr>
          <w:ilvl w:val="0"/>
          <w:numId w:val="1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天赋初始 20 点，每项上限 25，总上限 100；通关轮回每轮 + 5。</w:t>
      </w:r>
    </w:p>
    <w:p w14:paraId="093F7083">
      <w:pPr>
        <w:numPr>
          <w:ilvl w:val="0"/>
          <w:numId w:val="1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离线收益 = 在线的 50%，封顶 8 小时。</w:t>
      </w:r>
    </w:p>
    <w:p w14:paraId="15953927">
      <w:pPr>
        <w:spacing w:before="300" w:after="120" w:line="288" w:lineRule="auto"/>
        <w:ind w:left="0"/>
        <w:jc w:val="left"/>
        <w:outlineLvl w:val="2"/>
      </w:pPr>
      <w:bookmarkStart w:id="46" w:name="heading_46"/>
      <w:r>
        <w:rPr>
          <w:rFonts w:ascii="Arial" w:hAnsi="Arial" w:eastAsia="等线" w:cs="Arial"/>
          <w:b/>
          <w:sz w:val="30"/>
        </w:rPr>
        <w:t>2. 核心公式汇总</w:t>
      </w:r>
      <w:bookmarkEnd w:id="46"/>
    </w:p>
    <w:p w14:paraId="67D19405">
      <w:pPr>
        <w:numPr>
          <w:ilvl w:val="0"/>
          <w:numId w:val="1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 N 大境界圆满灵力 = 10^(N+2)</w:t>
      </w:r>
    </w:p>
    <w:p w14:paraId="752F46ED">
      <w:pPr>
        <w:numPr>
          <w:ilvl w:val="0"/>
          <w:numId w:val="1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渡劫最终成功率 = 30% + 运气 ×1.5% + 体质 ×0.5% + 战力差距加成 + 丹药加成（上限 95%）</w:t>
      </w:r>
    </w:p>
    <w:p w14:paraId="5B0107DA">
      <w:pPr>
        <w:numPr>
          <w:ilvl w:val="0"/>
          <w:numId w:val="1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普攻秒伤 = (P21 玩家基础战力 × 体质加成 + 装备战力 + 法宝战力) × 职业攻速 × 职业伤害 × (1 − Boss 抗性 + 装备减抗)</w:t>
      </w:r>
    </w:p>
    <w:p w14:paraId="025D0075">
      <w:pPr>
        <w:numPr>
          <w:ilvl w:val="0"/>
          <w:numId w:val="1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炼丹成功率 = 基础值 + 炼宝阁等级 ×3% + 精神力 ×2% + 弟子加成 + 药材加成</w:t>
      </w:r>
    </w:p>
    <w:p w14:paraId="7F49AB4A">
      <w:pPr>
        <w:numPr>
          <w:ilvl w:val="0"/>
          <w:numId w:val="1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建筑升级消耗 = 基础消耗 × 1.8^(等级−1)</w:t>
      </w:r>
    </w:p>
    <w:p w14:paraId="64F80E27">
      <w:pPr>
        <w:numPr>
          <w:ilvl w:val="0"/>
          <w:numId w:val="1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高价值刷新概率 = 基础概率 × (1 + 商店等级 ×0.1 + 运气 ×0.01 + 法宝加成)</w:t>
      </w:r>
    </w:p>
    <w:p w14:paraId="73C84848">
      <w:pPr>
        <w:spacing w:before="320" w:after="120" w:line="288" w:lineRule="auto"/>
        <w:ind w:left="0"/>
        <w:jc w:val="left"/>
        <w:outlineLvl w:val="1"/>
      </w:pPr>
      <w:bookmarkStart w:id="47" w:name="heading_47"/>
      <w:r>
        <w:rPr>
          <w:rFonts w:ascii="Arial" w:hAnsi="Arial" w:eastAsia="等线" w:cs="Arial"/>
          <w:b/>
          <w:sz w:val="32"/>
        </w:rPr>
        <w:t>五、变现与运营思路</w:t>
      </w:r>
      <w:bookmarkEnd w:id="47"/>
    </w:p>
    <w:p w14:paraId="05B68EA0">
      <w:pPr>
        <w:spacing w:before="300" w:after="120" w:line="288" w:lineRule="auto"/>
        <w:ind w:left="0"/>
        <w:jc w:val="left"/>
        <w:outlineLvl w:val="2"/>
      </w:pPr>
      <w:bookmarkStart w:id="48" w:name="heading_48"/>
      <w:r>
        <w:rPr>
          <w:rFonts w:ascii="Arial" w:hAnsi="Arial" w:eastAsia="等线" w:cs="Arial"/>
          <w:b/>
          <w:sz w:val="30"/>
        </w:rPr>
        <w:t>1. IAA 广告位设计</w:t>
      </w:r>
      <w:bookmarkEnd w:id="48"/>
    </w:p>
    <w:p w14:paraId="39C8FC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激励视频广告位遵循无强制原则，可选广告位包括：</w:t>
      </w:r>
    </w:p>
    <w:p w14:paraId="6284A003">
      <w:pPr>
        <w:numPr>
          <w:ilvl w:val="0"/>
          <w:numId w:val="1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双倍离线收益领取</w:t>
      </w:r>
    </w:p>
    <w:p w14:paraId="5CAE7E12">
      <w:pPr>
        <w:numPr>
          <w:ilvl w:val="0"/>
          <w:numId w:val="1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补充神游石</w:t>
      </w:r>
    </w:p>
    <w:p w14:paraId="56E9E6F4">
      <w:pPr>
        <w:numPr>
          <w:ilvl w:val="0"/>
          <w:numId w:val="1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免费商店刷新次数</w:t>
      </w:r>
    </w:p>
    <w:p w14:paraId="1460BAAA">
      <w:pPr>
        <w:numPr>
          <w:ilvl w:val="0"/>
          <w:numId w:val="1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Boss 挑战临时增益 buff</w:t>
      </w:r>
    </w:p>
    <w:p w14:paraId="3AC69268">
      <w:pPr>
        <w:numPr>
          <w:ilvl w:val="0"/>
          <w:numId w:val="1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额外炼丹次数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各广告位奖励数值与每日频次上限待数值调优阶段确定。</w:t>
      </w:r>
    </w:p>
    <w:p w14:paraId="4B3CD95E">
      <w:pPr>
        <w:spacing w:before="300" w:after="120" w:line="288" w:lineRule="auto"/>
        <w:ind w:left="0"/>
        <w:jc w:val="left"/>
        <w:outlineLvl w:val="2"/>
      </w:pPr>
      <w:bookmarkStart w:id="49" w:name="heading_49"/>
      <w:r>
        <w:rPr>
          <w:rFonts w:ascii="Arial" w:hAnsi="Arial" w:eastAsia="等线" w:cs="Arial"/>
          <w:b/>
          <w:sz w:val="30"/>
        </w:rPr>
        <w:t>2. 运营节奏</w:t>
      </w:r>
      <w:bookmarkEnd w:id="49"/>
    </w:p>
    <w:p w14:paraId="2698313B">
      <w:pPr>
        <w:numPr>
          <w:ilvl w:val="0"/>
          <w:numId w:val="1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上线初期：聚焦核心循环留存验证，重点优化前 7 日留存与广告 eCPM。</w:t>
      </w:r>
    </w:p>
    <w:p w14:paraId="6253A0D1">
      <w:pPr>
        <w:numPr>
          <w:ilvl w:val="0"/>
          <w:numId w:val="1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迭代节奏：根据留存数据逐步开放高阶境界、新 Boss、新系统，保持每周小版本更新。</w:t>
      </w:r>
    </w:p>
    <w:p w14:paraId="4F5650C7">
      <w:pPr>
        <w:spacing w:before="320" w:after="120" w:line="288" w:lineRule="auto"/>
        <w:ind w:left="0"/>
        <w:jc w:val="left"/>
        <w:outlineLvl w:val="1"/>
      </w:pPr>
      <w:bookmarkStart w:id="50" w:name="heading_50"/>
      <w:r>
        <w:rPr>
          <w:rFonts w:ascii="Arial" w:hAnsi="Arial" w:eastAsia="等线" w:cs="Arial"/>
          <w:b/>
          <w:sz w:val="32"/>
        </w:rPr>
        <w:t>六、开发里程碑</w:t>
      </w:r>
      <w:bookmarkEnd w:id="5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509BEB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8519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阶段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C63A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周期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7FAA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核心产出</w:t>
            </w:r>
          </w:p>
        </w:tc>
      </w:tr>
      <w:tr w14:paraId="3A6F0D5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CD81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 合规启动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4C5A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与开发并行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EAEC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账号与类目确认、小程序备案启动、资质准备</w:t>
            </w:r>
          </w:p>
        </w:tc>
      </w:tr>
      <w:tr w14:paraId="3819E59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90BB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P1 原型闭环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7FA4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1-2 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468F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修炼系统、神游奇遇、境界突破、首个 Boss、主动轮回</w:t>
            </w:r>
          </w:p>
        </w:tc>
      </w:tr>
      <w:tr w14:paraId="548048C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04EC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P2 内容填充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2114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2-3 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285B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 个 Boss（炼气 - 元婴）、炼宝阁、宗门、商店、装备升星</w:t>
            </w:r>
          </w:p>
        </w:tc>
      </w:tr>
      <w:tr w14:paraId="4C02418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6BFC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P3 平衡调优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93BC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1-2 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0504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 1 周循环锚点填数、渡劫曲线校准、神游石经济平衡</w:t>
            </w:r>
          </w:p>
        </w:tc>
      </w:tr>
      <w:tr w14:paraId="3BFC79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0444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P4 广告与提审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0EAD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 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1211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IAA 广告接入、合规自检、提审发布</w:t>
            </w:r>
          </w:p>
        </w:tc>
      </w:tr>
    </w:tbl>
    <w:p w14:paraId="11AB95B6">
      <w:pPr>
        <w:spacing w:before="320" w:after="120" w:line="288" w:lineRule="auto"/>
        <w:ind w:left="0"/>
        <w:jc w:val="left"/>
        <w:outlineLvl w:val="1"/>
      </w:pPr>
      <w:bookmarkStart w:id="51" w:name="heading_51"/>
      <w:r>
        <w:rPr>
          <w:rFonts w:ascii="Arial" w:hAnsi="Arial" w:eastAsia="等线" w:cs="Arial"/>
          <w:b/>
          <w:sz w:val="32"/>
        </w:rPr>
        <w:t>七、待确认与待补事项</w:t>
      </w:r>
      <w:bookmarkEnd w:id="51"/>
    </w:p>
    <w:p w14:paraId="032402C4">
      <w:pPr>
        <w:numPr>
          <w:ilvl w:val="0"/>
          <w:numId w:val="1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修为增益 buff 具体数值、初始资源数量。</w:t>
      </w:r>
    </w:p>
    <w:p w14:paraId="040CC0C3">
      <w:pPr>
        <w:numPr>
          <w:ilvl w:val="0"/>
          <w:numId w:val="1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具体技能表、法宝词条数值、奇遇奖池细节。</w:t>
      </w:r>
    </w:p>
    <w:p w14:paraId="4AE83575">
      <w:pPr>
        <w:numPr>
          <w:ilvl w:val="0"/>
          <w:numId w:val="1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丹方具体内容、逐关首通材料量。</w:t>
      </w:r>
    </w:p>
    <w:p w14:paraId="410ED6E2">
      <w:pPr>
        <w:numPr>
          <w:ilvl w:val="0"/>
          <w:numId w:val="1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低境界穿戴衰减规则已明确，数值代入待验证。</w:t>
      </w:r>
    </w:p>
    <w:p w14:paraId="2E5363DA">
      <w:pPr>
        <w:numPr>
          <w:ilvl w:val="0"/>
          <w:numId w:val="1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通关轮回的执念加成数值、神游石保留比例已初步确定，待测试验证。</w:t>
      </w:r>
    </w:p>
    <w:p w14:paraId="53ECD9D2">
      <w:pPr>
        <w:numPr>
          <w:ilvl w:val="0"/>
          <w:numId w:val="1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v1.0 手写奇遇数量、完整事件池规模随数值表一同确定。</w:t>
      </w:r>
    </w:p>
    <w:p>
      <w:r>
        <w:br w:type="page"/>
      </w:r>
    </w:p>
    <w:p>
      <w:pPr>
        <w:spacing w:before="0" w:after="200" w:line="288" w:lineRule="auto"/>
      </w:pPr>
      <w:r>
        <w:rPr>
          <w:rFonts w:ascii="Arial" w:hAnsi="Arial" w:eastAsia="Arial"/>
          <w:b/>
          <w:i w:val="0"/>
          <w:sz w:val="32"/>
        </w:rPr>
        <w:t>八、开发执行总纲</w:t>
      </w:r>
    </w:p>
    <w:p>
      <w:pPr>
        <w:spacing w:before="0" w:after="120" w:line="288" w:lineRule="auto"/>
      </w:pPr>
      <w:r>
        <w:rPr>
          <w:rFonts w:ascii="Arial" w:hAnsi="Arial" w:eastAsia="Arial"/>
          <w:b w:val="0"/>
          <w:i w:val="0"/>
          <w:sz w:val="22"/>
        </w:rPr>
        <w:t>本总纲是《踏入轮回》微信小游戏从工程创建到一周版验收的唯一执行文档。所有代码、目录、阶段顺序、调试能力和验收口径以本节为准；除非同步修改本节，否则不增加系统、不改变顺序、不复制第三方代码。</w:t>
      </w:r>
    </w:p>
    <w:p>
      <w:pPr>
        <w:spacing w:before="200" w:after="100" w:line="288" w:lineRule="auto"/>
      </w:pPr>
      <w:r>
        <w:rPr>
          <w:rFonts w:ascii="Arial" w:hAnsi="Arial" w:eastAsia="Arial"/>
          <w:b/>
          <w:i w:val="0"/>
          <w:sz w:val="28"/>
        </w:rPr>
        <w:t>1. 一周版目标</w:t>
      </w:r>
    </w:p>
    <w:p>
      <w:pPr>
        <w:spacing w:before="0" w:after="60" w:line="288" w:lineRule="auto"/>
      </w:pPr>
      <w:r>
        <w:rPr>
          <w:rFonts w:ascii="Arial" w:hAnsi="Arial" w:eastAsia="Arial"/>
          <w:b w:val="0"/>
          <w:i w:val="0"/>
          <w:sz w:val="22"/>
        </w:rPr>
        <w:t>• 产品目标：完成一次从开局到主动轮回的可玩闭环，并能在重启后恢复存档。</w:t>
      </w:r>
    </w:p>
    <w:p>
      <w:pPr>
        <w:spacing w:before="0" w:after="60" w:line="288" w:lineRule="auto"/>
      </w:pPr>
      <w:r>
        <w:rPr>
          <w:rFonts w:ascii="Arial" w:hAnsi="Arial" w:eastAsia="Arial"/>
          <w:b w:val="0"/>
          <w:i w:val="0"/>
          <w:sz w:val="22"/>
        </w:rPr>
        <w:t>• 目标玩家：上班族和学生党，单次至少 10 分钟，每天回来 2-4 次。</w:t>
      </w:r>
    </w:p>
    <w:p>
      <w:pPr>
        <w:spacing w:before="0" w:after="60" w:line="288" w:lineRule="auto"/>
      </w:pPr>
      <w:r>
        <w:rPr>
          <w:rFonts w:ascii="Arial" w:hAnsi="Arial" w:eastAsia="Arial"/>
          <w:b w:val="0"/>
          <w:i w:val="0"/>
          <w:sz w:val="22"/>
        </w:rPr>
        <w:t>• P1 内容：剑修开局、天赋分配、修炼至金丹、神游奇遇、突破、前两个 Boss、主动轮回、离线收益。</w:t>
      </w:r>
    </w:p>
    <w:p>
      <w:pPr>
        <w:spacing w:before="0" w:after="60" w:line="288" w:lineRule="auto"/>
      </w:pPr>
      <w:r>
        <w:rPr>
          <w:rFonts w:ascii="Arial" w:hAnsi="Arial" w:eastAsia="Arial"/>
          <w:b w:val="0"/>
          <w:i w:val="0"/>
          <w:sz w:val="22"/>
        </w:rPr>
        <w:t>• P1 排除：枪修与刀修实装、金丹以上境界、第三个及后续 Boss、装备、商店、宗门、炼宝阁、渡劫动画、账号、服务器、云存档、广告和音频。</w:t>
      </w:r>
    </w:p>
    <w:p>
      <w:pPr>
        <w:spacing w:before="0" w:after="60" w:line="288" w:lineRule="auto"/>
      </w:pPr>
      <w:r>
        <w:rPr>
          <w:rFonts w:ascii="Arial" w:hAnsi="Arial" w:eastAsia="Arial"/>
          <w:b w:val="0"/>
          <w:i w:val="0"/>
          <w:sz w:val="22"/>
        </w:rPr>
        <w:t>• 开发构建使用 5 倍时间倍率，正常流程目标为 20-30 分钟走通至金丹和主动轮回；正式构建固定 1 倍。</w:t>
      </w:r>
    </w:p>
    <w:p>
      <w:pPr>
        <w:spacing w:before="200" w:after="100" w:line="288" w:lineRule="auto"/>
      </w:pPr>
      <w:r>
        <w:rPr>
          <w:rFonts w:ascii="Arial" w:hAnsi="Arial" w:eastAsia="Arial"/>
          <w:b/>
          <w:i w:val="0"/>
          <w:sz w:val="28"/>
        </w:rPr>
        <w:t>2. 工程目录结构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XiuxianGameProject/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├─ assets/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│  ├─ scenes/                 Opening.scene、Main.scene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│  ├─ scripts/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│  │  ├─ app/                 启动、场景切换、全局装配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│  │  ├─ core/                纯 TypeScript 领域逻辑，不引用 cc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│  │  ├─ data/                数值、境界、事件、Boss 配置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│  │  ├─ platform/            存储、生命周期、微信/浏览器适配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│  │  ├─ ui/                  各面板控制器与通用组件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│  │  └─ debug/               仅开发构建可用的调试面板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│  ├─ resources/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│  │  ├─ ui/opening/          开局界面专用素材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│  │  ├─ ui/cultivation/      修炼界面专用素材（后续）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│  │  ├─ ui/shared/           仅经确认可跨界面复用的通用素材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│  │  ├─ profession/          剑修立像与后续职业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│  │  ├─ bosses/              Boss 立绘与大头像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│  │  ├─ config/              运行时 JSON 配置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│  │  └─ fonts/               字体子集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│  └─ docs/                   实现说明与局部验收记录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├─ settings/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├─ package.json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└─ tsconfig.json</w:t>
      </w:r>
    </w:p>
    <w:p>
      <w:pPr>
        <w:spacing w:before="80" w:after="120" w:line="288" w:lineRule="auto"/>
      </w:pPr>
      <w:r>
        <w:rPr>
          <w:rFonts w:ascii="Arial" w:hAnsi="Arial" w:eastAsia="Arial"/>
          <w:b w:val="0"/>
          <w:i/>
          <w:sz w:val="20"/>
        </w:rPr>
        <w:t>注：library、temp、local 等 Cocos 自动目录不参与 Git 提交。所有工程内资源路径和文件名使用 ASCII。</w:t>
      </w:r>
    </w:p>
    <w:p>
      <w:pPr>
        <w:spacing w:before="200" w:after="100" w:line="288" w:lineRule="auto"/>
      </w:pPr>
      <w:r>
        <w:rPr>
          <w:rFonts w:ascii="Arial" w:hAnsi="Arial" w:eastAsia="Arial"/>
          <w:b/>
          <w:i w:val="0"/>
          <w:sz w:val="28"/>
        </w:rPr>
        <w:t>3. 架构与职责</w:t>
      </w:r>
    </w:p>
    <w:p>
      <w:pPr>
        <w:spacing w:before="0" w:after="60" w:line="288" w:lineRule="auto"/>
      </w:pPr>
      <w:r>
        <w:rPr>
          <w:rFonts w:ascii="Arial" w:hAnsi="Arial" w:eastAsia="Arial"/>
          <w:b w:val="0"/>
          <w:i w:val="0"/>
          <w:sz w:val="22"/>
        </w:rPr>
        <w:t>• core 层：只处理规则、状态变化、公式、存档数据结构和业务结果，不依赖 Cocos 节点。</w:t>
      </w:r>
    </w:p>
    <w:p>
      <w:pPr>
        <w:spacing w:before="0" w:after="60" w:line="288" w:lineRule="auto"/>
      </w:pPr>
      <w:r>
        <w:rPr>
          <w:rFonts w:ascii="Arial" w:hAnsi="Arial" w:eastAsia="Arial"/>
          <w:b w:val="0"/>
          <w:i w:val="0"/>
          <w:sz w:val="22"/>
        </w:rPr>
        <w:t>• data 层：保存境界、P1、P2、P21、天赋、奇遇、Boss 等配置，便于调数和测试。</w:t>
      </w:r>
    </w:p>
    <w:p>
      <w:pPr>
        <w:spacing w:before="0" w:after="60" w:line="288" w:lineRule="auto"/>
      </w:pPr>
      <w:r>
        <w:rPr>
          <w:rFonts w:ascii="Arial" w:hAnsi="Arial" w:eastAsia="Arial"/>
          <w:b w:val="0"/>
          <w:i w:val="0"/>
          <w:sz w:val="22"/>
        </w:rPr>
        <w:t>• platform 层：封装微信和浏览器的本地存储、前后台生命周期、时间与随机数接口。</w:t>
      </w:r>
    </w:p>
    <w:p>
      <w:pPr>
        <w:spacing w:before="0" w:after="60" w:line="288" w:lineRule="auto"/>
      </w:pPr>
      <w:r>
        <w:rPr>
          <w:rFonts w:ascii="Arial" w:hAnsi="Arial" w:eastAsia="Arial"/>
          <w:b w:val="0"/>
          <w:i w:val="0"/>
          <w:sz w:val="22"/>
        </w:rPr>
        <w:t>• app 层：负责启动、加载存档、创建运行时、切换场景和驱动逻辑更新。</w:t>
      </w:r>
    </w:p>
    <w:p>
      <w:pPr>
        <w:spacing w:before="0" w:after="60" w:line="288" w:lineRule="auto"/>
      </w:pPr>
      <w:r>
        <w:rPr>
          <w:rFonts w:ascii="Arial" w:hAnsi="Arial" w:eastAsia="Arial"/>
          <w:b w:val="0"/>
          <w:i w:val="0"/>
          <w:sz w:val="22"/>
        </w:rPr>
        <w:t>• ui 层：只展示状态、接收输入和触发 core 行为，不直接修改存档对象。</w:t>
      </w:r>
    </w:p>
    <w:p>
      <w:pPr>
        <w:spacing w:before="0" w:after="60" w:line="288" w:lineRule="auto"/>
      </w:pPr>
      <w:r>
        <w:rPr>
          <w:rFonts w:ascii="Arial" w:hAnsi="Arial" w:eastAsia="Arial"/>
          <w:b w:val="0"/>
          <w:i w:val="0"/>
          <w:sz w:val="22"/>
        </w:rPr>
        <w:t>• debug 层：只读/写入调试命令，必须通过编译宏在生产构建中完全排除。</w:t>
      </w:r>
    </w:p>
    <w:p>
      <w:pPr>
        <w:spacing w:before="200" w:after="100" w:line="288" w:lineRule="auto"/>
      </w:pPr>
      <w:r>
        <w:rPr>
          <w:rFonts w:ascii="Arial" w:hAnsi="Arial" w:eastAsia="Arial"/>
          <w:b/>
          <w:i w:val="0"/>
          <w:sz w:val="28"/>
        </w:rPr>
        <w:t>4. 数据与存档基线</w:t>
      </w:r>
    </w:p>
    <w:p>
      <w:pPr>
        <w:spacing w:before="0" w:after="60" w:line="288" w:lineRule="auto"/>
      </w:pPr>
      <w:r>
        <w:rPr>
          <w:rFonts w:ascii="Arial" w:hAnsi="Arial" w:eastAsia="Arial"/>
          <w:b w:val="0"/>
          <w:i w:val="0"/>
          <w:sz w:val="22"/>
        </w:rPr>
        <w:t>• 存档包含 schemaVersion、创建/更新时间、职业、天赋、境界阶段、灵力、神游石、Boss 进度、首次失败状态、轮回状态和设置。</w:t>
      </w:r>
    </w:p>
    <w:p>
      <w:pPr>
        <w:spacing w:before="0" w:after="60" w:line="288" w:lineRule="auto"/>
      </w:pPr>
      <w:r>
        <w:rPr>
          <w:rFonts w:ascii="Arial" w:hAnsi="Arial" w:eastAsia="Arial"/>
          <w:b w:val="0"/>
          <w:i w:val="0"/>
          <w:sz w:val="22"/>
        </w:rPr>
        <w:t>• 本地存档使用显式版本号；加载失败时保留原始数据并提供安全默认值，不直接覆盖坏档。</w:t>
      </w:r>
    </w:p>
    <w:p>
      <w:pPr>
        <w:spacing w:before="0" w:after="60" w:line="288" w:lineRule="auto"/>
      </w:pPr>
      <w:r>
        <w:rPr>
          <w:rFonts w:ascii="Arial" w:hAnsi="Arial" w:eastAsia="Arial"/>
          <w:b w:val="0"/>
          <w:i w:val="0"/>
          <w:sz w:val="22"/>
        </w:rPr>
        <w:t>• 自动保存时机：开局确认、30 秒间隔、进入后台、关键突破、Boss 结算、主动轮回。</w:t>
      </w:r>
    </w:p>
    <w:p>
      <w:pPr>
        <w:spacing w:before="0" w:after="60" w:line="288" w:lineRule="auto"/>
      </w:pPr>
      <w:r>
        <w:rPr>
          <w:rFonts w:ascii="Arial" w:hAnsi="Arial" w:eastAsia="Arial"/>
          <w:b w:val="0"/>
          <w:i w:val="0"/>
          <w:sz w:val="22"/>
        </w:rPr>
        <w:t>• 时间：修炼每 5 秒结算；离线按在线收益 50%、封顶 8 小时；所有时间计算通过统一时钟接口，后续可防篡改。</w:t>
      </w:r>
    </w:p>
    <w:p>
      <w:pPr>
        <w:spacing w:before="0" w:after="60" w:line="288" w:lineRule="auto"/>
      </w:pPr>
      <w:r>
        <w:rPr>
          <w:rFonts w:ascii="Arial" w:hAnsi="Arial" w:eastAsia="Arial"/>
          <w:b w:val="0"/>
          <w:i w:val="0"/>
          <w:sz w:val="22"/>
        </w:rPr>
        <w:t>• P21 玩家基础战力首版等于当前境界 P2 推荐战力；装备系统接入后再拆分基础与装备占比。</w:t>
      </w:r>
    </w:p>
    <w:p>
      <w:pPr>
        <w:spacing w:before="200" w:after="100" w:line="288" w:lineRule="auto"/>
      </w:pPr>
      <w:r>
        <w:rPr>
          <w:rFonts w:ascii="Arial" w:hAnsi="Arial" w:eastAsia="Arial"/>
          <w:b/>
          <w:i w:val="0"/>
          <w:sz w:val="28"/>
        </w:rPr>
        <w:t>5. 面板制作顺序与界面状态</w:t>
      </w:r>
    </w:p>
    <w:p>
      <w:pPr>
        <w:spacing w:before="0" w:after="60" w:line="288" w:lineRule="auto"/>
      </w:pPr>
      <w:r>
        <w:rPr>
          <w:rFonts w:ascii="Arial" w:hAnsi="Arial" w:eastAsia="Arial"/>
          <w:b w:val="0"/>
          <w:i w:val="0"/>
          <w:sz w:val="22"/>
        </w:rPr>
        <w:t>• P1 顺序：开始/职业 → 天赋 → 不可逆确认 → 修炼首页 → 神游/奇遇 → 突破 → 试炼/Boss → 奖励结算 → 主动轮回。</w:t>
      </w:r>
    </w:p>
    <w:p>
      <w:pPr>
        <w:spacing w:before="0" w:after="60" w:line="288" w:lineRule="auto"/>
      </w:pPr>
      <w:r>
        <w:rPr>
          <w:rFonts w:ascii="Arial" w:hAnsi="Arial" w:eastAsia="Arial"/>
          <w:b w:val="0"/>
          <w:i w:val="0"/>
          <w:sz w:val="22"/>
        </w:rPr>
        <w:t>• 后续完整顺序：角色/属性 → 商店 → 宗门 → 炼宝阁 → 设置 → 其他扩展面板。</w:t>
      </w:r>
    </w:p>
    <w:p>
      <w:pPr>
        <w:spacing w:before="0" w:after="60" w:line="288" w:lineRule="auto"/>
      </w:pPr>
      <w:r>
        <w:rPr>
          <w:rFonts w:ascii="Arial" w:hAnsi="Arial" w:eastAsia="Arial"/>
          <w:b w:val="0"/>
          <w:i w:val="0"/>
          <w:sz w:val="22"/>
        </w:rPr>
        <w:t>• 职业选择：显示剑修、枪修、刀修三张卡；P1 仅剑修可选，另外两张显示锁定，不改变后续数据结构。</w:t>
      </w:r>
    </w:p>
    <w:p>
      <w:pPr>
        <w:spacing w:before="0" w:after="60" w:line="288" w:lineRule="auto"/>
      </w:pPr>
      <w:r>
        <w:rPr>
          <w:rFonts w:ascii="Arial" w:hAnsi="Arial" w:eastAsia="Arial"/>
          <w:b w:val="0"/>
          <w:i w:val="0"/>
          <w:sz w:val="22"/>
        </w:rPr>
        <w:t>• 天赋：灵根、体质、运气、精神，初始 20 点，每项 0-25；确认前可加减和重置，必须分配完才能确认。</w:t>
      </w:r>
    </w:p>
    <w:p>
      <w:pPr>
        <w:spacing w:before="0" w:after="60" w:line="288" w:lineRule="auto"/>
      </w:pPr>
      <w:r>
        <w:rPr>
          <w:rFonts w:ascii="Arial" w:hAnsi="Arial" w:eastAsia="Arial"/>
          <w:b w:val="0"/>
          <w:i w:val="0"/>
          <w:sz w:val="22"/>
        </w:rPr>
        <w:t>• 选中卡框由代码描边和发光派生；次按钮和点数显示按既有草稿布局制作，不新增参考项目资产。</w:t>
      </w:r>
    </w:p>
    <w:p>
      <w:pPr>
        <w:spacing w:before="200" w:after="100" w:line="288" w:lineRule="auto"/>
      </w:pPr>
      <w:r>
        <w:rPr>
          <w:rFonts w:ascii="Arial" w:hAnsi="Arial" w:eastAsia="Arial"/>
          <w:b/>
          <w:i w:val="0"/>
          <w:sz w:val="28"/>
        </w:rPr>
        <w:t>6. 八阶段制作流程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8"/>
              </w:rPr>
              <w:t>阶段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8"/>
              </w:rPr>
              <w:t>主要工作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8"/>
              </w:rPr>
              <w:t>完成标准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8"/>
              </w:rPr>
              <w:t>协作门</w:t>
            </w:r>
          </w:p>
        </w:tc>
      </w:tr>
      <w:tr>
        <w:tc>
          <w:tcPr>
            <w:tcW w:type="dxa" w:w="1417"/>
          </w:tcPr>
          <w:p>
            <w:r>
              <w:rPr>
                <w:rFonts w:ascii="Arial" w:hAnsi="Arial" w:eastAsia="Arial"/>
                <w:sz w:val="18"/>
              </w:rPr>
              <w:t>0 工程基线</w:t>
            </w:r>
          </w:p>
        </w:tc>
        <w:tc>
          <w:tcPr>
            <w:tcW w:type="dxa" w:w="3402"/>
          </w:tcPr>
          <w:p>
            <w:r>
              <w:rPr>
                <w:rFonts w:ascii="Arial" w:hAnsi="Arial" w:eastAsia="Arial"/>
                <w:sz w:val="18"/>
              </w:rPr>
              <w:t>整理目录、Git 首次提交、分辨率与平台接口骨架</w:t>
            </w:r>
          </w:p>
        </w:tc>
        <w:tc>
          <w:tcPr>
            <w:tcW w:type="dxa" w:w="3118"/>
          </w:tcPr>
          <w:p>
            <w:r>
              <w:rPr>
                <w:rFonts w:ascii="Arial" w:hAnsi="Arial" w:eastAsia="Arial"/>
                <w:sz w:val="18"/>
              </w:rPr>
              <w:t>工程可打开，空场景可运行，无类型错误</w:t>
            </w:r>
          </w:p>
        </w:tc>
        <w:tc>
          <w:tcPr>
            <w:tcW w:type="dxa" w:w="1814"/>
          </w:tcPr>
          <w:p>
            <w:r>
              <w:rPr>
                <w:rFonts w:ascii="Arial" w:hAnsi="Arial" w:eastAsia="Arial"/>
                <w:sz w:val="18"/>
              </w:rPr>
              <w:t>你确认目录和基线</w:t>
            </w:r>
          </w:p>
        </w:tc>
      </w:tr>
      <w:tr>
        <w:tc>
          <w:tcPr>
            <w:tcW w:type="dxa" w:w="1417"/>
          </w:tcPr>
          <w:p>
            <w:r>
              <w:rPr>
                <w:rFonts w:ascii="Arial" w:hAnsi="Arial" w:eastAsia="Arial"/>
                <w:sz w:val="18"/>
              </w:rPr>
              <w:t>1 核心模型</w:t>
            </w:r>
          </w:p>
        </w:tc>
        <w:tc>
          <w:tcPr>
            <w:tcW w:type="dxa" w:w="3402"/>
          </w:tcPr>
          <w:p>
            <w:r>
              <w:rPr>
                <w:rFonts w:ascii="Arial" w:hAnsi="Arial" w:eastAsia="Arial"/>
                <w:sz w:val="18"/>
              </w:rPr>
              <w:t>玩家档案、境界、天赋、资源、P1/P2/P21、时钟、随机数、存档迁移</w:t>
            </w:r>
          </w:p>
        </w:tc>
        <w:tc>
          <w:tcPr>
            <w:tcW w:type="dxa" w:w="3118"/>
          </w:tcPr>
          <w:p>
            <w:r>
              <w:rPr>
                <w:rFonts w:ascii="Arial" w:hAnsi="Arial" w:eastAsia="Arial"/>
                <w:sz w:val="18"/>
              </w:rPr>
              <w:t>纯 TS 测试通过，不依赖 Cocos 节点</w:t>
            </w:r>
          </w:p>
        </w:tc>
        <w:tc>
          <w:tcPr>
            <w:tcW w:type="dxa" w:w="1814"/>
          </w:tcPr>
          <w:p>
            <w:r>
              <w:rPr>
                <w:rFonts w:ascii="Arial" w:hAnsi="Arial" w:eastAsia="Arial"/>
                <w:sz w:val="18"/>
              </w:rPr>
              <w:t>你确认数据和存读档规则</w:t>
            </w:r>
          </w:p>
        </w:tc>
      </w:tr>
      <w:tr>
        <w:tc>
          <w:tcPr>
            <w:tcW w:type="dxa" w:w="1417"/>
          </w:tcPr>
          <w:p>
            <w:r>
              <w:rPr>
                <w:rFonts w:ascii="Arial" w:hAnsi="Arial" w:eastAsia="Arial"/>
                <w:sz w:val="18"/>
              </w:rPr>
              <w:t>2 开局界面</w:t>
            </w:r>
          </w:p>
        </w:tc>
        <w:tc>
          <w:tcPr>
            <w:tcW w:type="dxa" w:w="3402"/>
          </w:tcPr>
          <w:p>
            <w:r>
              <w:rPr>
                <w:rFonts w:ascii="Arial" w:hAnsi="Arial" w:eastAsia="Arial"/>
                <w:sz w:val="18"/>
              </w:rPr>
              <w:t>三职业卡、剑修可选、天赋分配、确认弹窗、创建存档</w:t>
            </w:r>
          </w:p>
        </w:tc>
        <w:tc>
          <w:tcPr>
            <w:tcW w:type="dxa" w:w="3118"/>
          </w:tcPr>
          <w:p>
            <w:r>
              <w:rPr>
                <w:rFonts w:ascii="Arial" w:hAnsi="Arial" w:eastAsia="Arial"/>
                <w:sz w:val="18"/>
              </w:rPr>
              <w:t>重启跳过开局，返回/防重复点击通过</w:t>
            </w:r>
          </w:p>
        </w:tc>
        <w:tc>
          <w:tcPr>
            <w:tcW w:type="dxa" w:w="1814"/>
          </w:tcPr>
          <w:p>
            <w:r>
              <w:rPr>
                <w:rFonts w:ascii="Arial" w:hAnsi="Arial" w:eastAsia="Arial"/>
                <w:sz w:val="18"/>
              </w:rPr>
              <w:t>你试玩并确认布局</w:t>
            </w:r>
          </w:p>
        </w:tc>
      </w:tr>
      <w:tr>
        <w:tc>
          <w:tcPr>
            <w:tcW w:type="dxa" w:w="1417"/>
          </w:tcPr>
          <w:p>
            <w:r>
              <w:rPr>
                <w:rFonts w:ascii="Arial" w:hAnsi="Arial" w:eastAsia="Arial"/>
                <w:sz w:val="18"/>
              </w:rPr>
              <w:t>3 修炼与突破</w:t>
            </w:r>
          </w:p>
        </w:tc>
        <w:tc>
          <w:tcPr>
            <w:tcW w:type="dxa" w:w="3402"/>
          </w:tcPr>
          <w:p>
            <w:r>
              <w:rPr>
                <w:rFonts w:ascii="Arial" w:hAnsi="Arial" w:eastAsia="Arial"/>
                <w:sz w:val="18"/>
              </w:rPr>
              <w:t>灵力 tick、离线收益、炼气至金丹、突破失败与保底</w:t>
            </w:r>
          </w:p>
        </w:tc>
        <w:tc>
          <w:tcPr>
            <w:tcW w:type="dxa" w:w="3118"/>
          </w:tcPr>
          <w:p>
            <w:r>
              <w:rPr>
                <w:rFonts w:ascii="Arial" w:hAnsi="Arial" w:eastAsia="Arial"/>
                <w:sz w:val="18"/>
              </w:rPr>
              <w:t>5 倍调试可走通到金丹</w:t>
            </w:r>
          </w:p>
        </w:tc>
        <w:tc>
          <w:tcPr>
            <w:tcW w:type="dxa" w:w="1814"/>
          </w:tcPr>
          <w:p>
            <w:r>
              <w:rPr>
                <w:rFonts w:ascii="Arial" w:hAnsi="Arial" w:eastAsia="Arial"/>
                <w:sz w:val="18"/>
              </w:rPr>
              <w:t>你确认节奏与反馈</w:t>
            </w:r>
          </w:p>
        </w:tc>
      </w:tr>
      <w:tr>
        <w:tc>
          <w:tcPr>
            <w:tcW w:type="dxa" w:w="1417"/>
          </w:tcPr>
          <w:p>
            <w:r>
              <w:rPr>
                <w:rFonts w:ascii="Arial" w:hAnsi="Arial" w:eastAsia="Arial"/>
                <w:sz w:val="18"/>
              </w:rPr>
              <w:t>4 神游奇遇</w:t>
            </w:r>
          </w:p>
        </w:tc>
        <w:tc>
          <w:tcPr>
            <w:tcW w:type="dxa" w:w="3402"/>
          </w:tcPr>
          <w:p>
            <w:r>
              <w:rPr>
                <w:rFonts w:ascii="Arial" w:hAnsi="Arial" w:eastAsia="Arial"/>
                <w:sz w:val="18"/>
              </w:rPr>
              <w:t>手动/自动神游、神游石、三类奇遇各两个</w:t>
            </w:r>
          </w:p>
        </w:tc>
        <w:tc>
          <w:tcPr>
            <w:tcW w:type="dxa" w:w="3118"/>
          </w:tcPr>
          <w:p>
            <w:r>
              <w:rPr>
                <w:rFonts w:ascii="Arial" w:hAnsi="Arial" w:eastAsia="Arial"/>
                <w:sz w:val="18"/>
              </w:rPr>
              <w:t>六类样例可触发，倒计时与自动结算正确</w:t>
            </w:r>
          </w:p>
        </w:tc>
        <w:tc>
          <w:tcPr>
            <w:tcW w:type="dxa" w:w="1814"/>
          </w:tcPr>
          <w:p>
            <w:r>
              <w:rPr>
                <w:rFonts w:ascii="Arial" w:hAnsi="Arial" w:eastAsia="Arial"/>
                <w:sz w:val="18"/>
              </w:rPr>
              <w:t>你确认事件表现和结果</w:t>
            </w:r>
          </w:p>
        </w:tc>
      </w:tr>
      <w:tr>
        <w:tc>
          <w:tcPr>
            <w:tcW w:type="dxa" w:w="1417"/>
          </w:tcPr>
          <w:p>
            <w:r>
              <w:rPr>
                <w:rFonts w:ascii="Arial" w:hAnsi="Arial" w:eastAsia="Arial"/>
                <w:sz w:val="18"/>
              </w:rPr>
              <w:t>5 Boss 战斗</w:t>
            </w:r>
          </w:p>
        </w:tc>
        <w:tc>
          <w:tcPr>
            <w:tcW w:type="dxa" w:w="3402"/>
          </w:tcPr>
          <w:p>
            <w:r>
              <w:rPr>
                <w:rFonts w:ascii="Arial" w:hAnsi="Arial" w:eastAsia="Arial"/>
                <w:sz w:val="18"/>
              </w:rPr>
              <w:t>前两个 Boss、实时自动战斗、静态立绘、失败重试</w:t>
            </w:r>
          </w:p>
        </w:tc>
        <w:tc>
          <w:tcPr>
            <w:tcW w:type="dxa" w:w="3118"/>
          </w:tcPr>
          <w:p>
            <w:r>
              <w:rPr>
                <w:rFonts w:ascii="Arial" w:hAnsi="Arial" w:eastAsia="Arial"/>
                <w:sz w:val="18"/>
              </w:rPr>
              <w:t>两个 Boss 可胜可败，无资源损失，进度正确</w:t>
            </w:r>
          </w:p>
        </w:tc>
        <w:tc>
          <w:tcPr>
            <w:tcW w:type="dxa" w:w="1814"/>
          </w:tcPr>
          <w:p>
            <w:r>
              <w:rPr>
                <w:rFonts w:ascii="Arial" w:hAnsi="Arial" w:eastAsia="Arial"/>
                <w:sz w:val="18"/>
              </w:rPr>
              <w:t>你确认战斗手感</w:t>
            </w:r>
          </w:p>
        </w:tc>
      </w:tr>
      <w:tr>
        <w:tc>
          <w:tcPr>
            <w:tcW w:type="dxa" w:w="1417"/>
          </w:tcPr>
          <w:p>
            <w:r>
              <w:rPr>
                <w:rFonts w:ascii="Arial" w:hAnsi="Arial" w:eastAsia="Arial"/>
                <w:sz w:val="18"/>
              </w:rPr>
              <w:t>6 主动轮回</w:t>
            </w:r>
          </w:p>
        </w:tc>
        <w:tc>
          <w:tcPr>
            <w:tcW w:type="dxa" w:w="3402"/>
          </w:tcPr>
          <w:p>
            <w:r>
              <w:rPr>
                <w:rFonts w:ascii="Arial" w:hAnsi="Arial" w:eastAsia="Arial"/>
                <w:sz w:val="18"/>
              </w:rPr>
              <w:t>首次失败解锁、50% 神游石、天赋重配、Boss 重置</w:t>
            </w:r>
          </w:p>
        </w:tc>
        <w:tc>
          <w:tcPr>
            <w:tcW w:type="dxa" w:w="3118"/>
          </w:tcPr>
          <w:p>
            <w:r>
              <w:rPr>
                <w:rFonts w:ascii="Arial" w:hAnsi="Arial" w:eastAsia="Arial"/>
                <w:sz w:val="18"/>
              </w:rPr>
              <w:t>轮回后数据正确，重启仍保持一致</w:t>
            </w:r>
          </w:p>
        </w:tc>
        <w:tc>
          <w:tcPr>
            <w:tcW w:type="dxa" w:w="1814"/>
          </w:tcPr>
          <w:p>
            <w:r>
              <w:rPr>
                <w:rFonts w:ascii="Arial" w:hAnsi="Arial" w:eastAsia="Arial"/>
                <w:sz w:val="18"/>
              </w:rPr>
              <w:t>你确认结算和二次确认</w:t>
            </w:r>
          </w:p>
        </w:tc>
      </w:tr>
      <w:tr>
        <w:tc>
          <w:tcPr>
            <w:tcW w:type="dxa" w:w="1417"/>
          </w:tcPr>
          <w:p>
            <w:r>
              <w:rPr>
                <w:rFonts w:ascii="Arial" w:hAnsi="Arial" w:eastAsia="Arial"/>
                <w:sz w:val="18"/>
              </w:rPr>
              <w:t>7 整合验收</w:t>
            </w:r>
          </w:p>
        </w:tc>
        <w:tc>
          <w:tcPr>
            <w:tcW w:type="dxa" w:w="3402"/>
          </w:tcPr>
          <w:p>
            <w:r>
              <w:rPr>
                <w:rFonts w:ascii="Arial" w:hAnsi="Arial" w:eastAsia="Arial"/>
                <w:sz w:val="18"/>
              </w:rPr>
              <w:t>真机适配、离线、杀进程、安全区、完整主路径</w:t>
            </w:r>
          </w:p>
        </w:tc>
        <w:tc>
          <w:tcPr>
            <w:tcW w:type="dxa" w:w="3118"/>
          </w:tcPr>
          <w:p>
            <w:r>
              <w:rPr>
                <w:rFonts w:ascii="Arial" w:hAnsi="Arial" w:eastAsia="Arial"/>
                <w:sz w:val="18"/>
              </w:rPr>
              <w:t>全部 P1 验收项通过，开发构建与正式构建隔离</w:t>
            </w:r>
          </w:p>
        </w:tc>
        <w:tc>
          <w:tcPr>
            <w:tcW w:type="dxa" w:w="1814"/>
          </w:tcPr>
          <w:p>
            <w:r>
              <w:rPr>
                <w:rFonts w:ascii="Arial" w:hAnsi="Arial" w:eastAsia="Arial"/>
                <w:sz w:val="18"/>
              </w:rPr>
              <w:t>你批准一周版完成</w:t>
            </w:r>
          </w:p>
        </w:tc>
      </w:tr>
    </w:tbl>
    <w:p>
      <w:pPr>
        <w:spacing w:before="200" w:after="100" w:line="288" w:lineRule="auto"/>
      </w:pPr>
      <w:r>
        <w:rPr>
          <w:rFonts w:ascii="Arial" w:hAnsi="Arial" w:eastAsia="Arial"/>
          <w:b/>
          <w:i w:val="0"/>
          <w:sz w:val="28"/>
        </w:rPr>
        <w:t>7. 开发规则与调试能力</w:t>
      </w:r>
    </w:p>
    <w:p>
      <w:pPr>
        <w:spacing w:before="0" w:after="60" w:line="288" w:lineRule="auto"/>
      </w:pPr>
      <w:r>
        <w:rPr>
          <w:rFonts w:ascii="Arial" w:hAnsi="Arial" w:eastAsia="Arial"/>
          <w:b w:val="0"/>
          <w:i w:val="0"/>
          <w:sz w:val="22"/>
        </w:rPr>
        <w:t>• 每一步先写逻辑和测试，再接 UI；不把业务规则写进节点脚本。</w:t>
      </w:r>
    </w:p>
    <w:p>
      <w:pPr>
        <w:spacing w:before="0" w:after="60" w:line="288" w:lineRule="auto"/>
      </w:pPr>
      <w:r>
        <w:rPr>
          <w:rFonts w:ascii="Arial" w:hAnsi="Arial" w:eastAsia="Arial"/>
          <w:b w:val="0"/>
          <w:i w:val="0"/>
          <w:sz w:val="22"/>
        </w:rPr>
        <w:t>• 调试面板仅开发构建可用，包含时间倍率、跳境界、补神游石、重置存档、强制卡关和 Boss 进度跳转。</w:t>
      </w:r>
    </w:p>
    <w:p>
      <w:pPr>
        <w:spacing w:before="0" w:after="60" w:line="288" w:lineRule="auto"/>
      </w:pPr>
      <w:r>
        <w:rPr>
          <w:rFonts w:ascii="Arial" w:hAnsi="Arial" w:eastAsia="Arial"/>
          <w:b w:val="0"/>
          <w:i w:val="0"/>
          <w:sz w:val="22"/>
        </w:rPr>
        <w:t>• 正式构建关闭调试菜单、5 倍时间倍率和所有测试入口。</w:t>
      </w:r>
    </w:p>
    <w:p>
      <w:pPr>
        <w:spacing w:before="0" w:after="60" w:line="288" w:lineRule="auto"/>
      </w:pPr>
      <w:r>
        <w:rPr>
          <w:rFonts w:ascii="Arial" w:hAnsi="Arial" w:eastAsia="Arial"/>
          <w:b w:val="0"/>
          <w:i w:val="0"/>
          <w:sz w:val="22"/>
        </w:rPr>
        <w:t>• 所有第三方项目只读参考，不复制代码、配置、文档、美术或目录结构。</w:t>
      </w:r>
    </w:p>
    <w:p>
      <w:pPr>
        <w:spacing w:before="0" w:after="60" w:line="288" w:lineRule="auto"/>
      </w:pPr>
      <w:r>
        <w:rPr>
          <w:rFonts w:ascii="Arial" w:hAnsi="Arial" w:eastAsia="Arial"/>
          <w:b w:val="0"/>
          <w:i w:val="0"/>
          <w:sz w:val="22"/>
        </w:rPr>
        <w:t>• 任何范围变更必须先修改本总纲，并由你确认后再实施。</w:t>
      </w:r>
    </w:p>
    <w:p>
      <w:pPr>
        <w:spacing w:before="200" w:after="100" w:line="288" w:lineRule="auto"/>
      </w:pPr>
      <w:r>
        <w:rPr>
          <w:rFonts w:ascii="Arial" w:hAnsi="Arial" w:eastAsia="Arial"/>
          <w:b/>
          <w:i w:val="0"/>
          <w:sz w:val="28"/>
        </w:rPr>
        <w:t>8. 每阶段协作流程</w:t>
      </w:r>
    </w:p>
    <w:p>
      <w:pPr>
        <w:spacing w:before="0" w:after="60" w:line="288" w:lineRule="auto"/>
      </w:pPr>
      <w:r>
        <w:rPr>
          <w:rFonts w:ascii="Arial" w:hAnsi="Arial" w:eastAsia="Arial"/>
          <w:b w:val="0"/>
          <w:i w:val="0"/>
          <w:sz w:val="22"/>
        </w:rPr>
        <w:t>• 我先执行一个阶段，不跨阶段抢做后续内容。</w:t>
      </w:r>
    </w:p>
    <w:p>
      <w:pPr>
        <w:spacing w:before="0" w:after="60" w:line="288" w:lineRule="auto"/>
      </w:pPr>
      <w:r>
        <w:rPr>
          <w:rFonts w:ascii="Arial" w:hAnsi="Arial" w:eastAsia="Arial"/>
          <w:b w:val="0"/>
          <w:i w:val="0"/>
          <w:sz w:val="22"/>
        </w:rPr>
        <w:t>• 完成后提供：改动文件、运行方式、已通过的测试、需要你试玩的点。</w:t>
      </w:r>
    </w:p>
    <w:p>
      <w:pPr>
        <w:spacing w:before="0" w:after="60" w:line="288" w:lineRule="auto"/>
      </w:pPr>
      <w:r>
        <w:rPr>
          <w:rFonts w:ascii="Arial" w:hAnsi="Arial" w:eastAsia="Arial"/>
          <w:b w:val="0"/>
          <w:i w:val="0"/>
          <w:sz w:val="22"/>
        </w:rPr>
        <w:t>• 你只反馈产品、体验、素材和验收问题；代码错误、类型错误和技术排错由我处理。</w:t>
      </w:r>
    </w:p>
    <w:p>
      <w:pPr>
        <w:spacing w:before="0" w:after="60" w:line="288" w:lineRule="auto"/>
      </w:pPr>
      <w:r>
        <w:rPr>
          <w:rFonts w:ascii="Arial" w:hAnsi="Arial" w:eastAsia="Arial"/>
          <w:b w:val="0"/>
          <w:i w:val="0"/>
          <w:sz w:val="22"/>
        </w:rPr>
        <w:t>• 你确认后提交 Git，再进入下一阶段；未确认不进入下一步。</w:t>
      </w:r>
    </w:p>
    <w:p>
      <w:pPr>
        <w:spacing w:before="0" w:after="60" w:line="288" w:lineRule="auto"/>
      </w:pPr>
      <w:r>
        <w:rPr>
          <w:rFonts w:ascii="Arial" w:hAnsi="Arial" w:eastAsia="Arial"/>
          <w:b w:val="0"/>
          <w:i w:val="0"/>
          <w:sz w:val="22"/>
        </w:rPr>
        <w:t>• 所有正式文档修改直接写入现有文档，不额外创建竞争版本。</w:t>
      </w:r>
    </w:p>
    <w:p>
      <w:r>
        <w:br w:type="page"/>
      </w:r>
    </w:p>
    <w:p>
      <w:pPr>
        <w:spacing w:after="60" w:line="288" w:lineRule="auto"/>
      </w:pPr>
      <w:r>
        <w:rPr>
          <w:rFonts w:ascii="微软雅黑" w:hAnsi="微软雅黑" w:eastAsia="微软雅黑"/>
          <w:b/>
          <w:sz w:val="32"/>
        </w:rPr>
        <w:t>九、Scene-first UI 与素材规范</w:t>
      </w:r>
    </w:p>
    <w:p>
      <w:pPr>
        <w:spacing w:after="60" w:line="288" w:lineRule="auto"/>
      </w:pPr>
      <w:r>
        <w:rPr>
          <w:rFonts w:ascii="微软雅黑" w:hAnsi="微软雅黑" w:eastAsia="微软雅黑"/>
          <w:b/>
          <w:sz w:val="21"/>
        </w:rPr>
        <w:t>本节优先于前文任何动态创建 UI 的描述。所有可编辑界面均由用户在 Cocos Creator 的 Scene 中搭建。</w:t>
      </w:r>
    </w:p>
    <w:p>
      <w:pPr>
        <w:spacing w:after="60" w:line="288" w:lineRule="auto"/>
      </w:pPr>
      <w:r>
        <w:rPr>
          <w:rFonts w:ascii="微软雅黑" w:hAnsi="微软雅黑" w:eastAsia="微软雅黑"/>
          <w:b w:val="0"/>
          <w:sz w:val="21"/>
        </w:rPr>
        <w:t>• 节点、层级、Sprite、Label、Button、Layout、Widget、Popup 和图片挂载全部在 Scene 中创建和配置。</w:t>
      </w:r>
    </w:p>
    <w:p>
      <w:pPr>
        <w:spacing w:after="60" w:line="288" w:lineRule="auto"/>
      </w:pPr>
      <w:r>
        <w:rPr>
          <w:rFonts w:ascii="微软雅黑" w:hAnsi="微软雅黑" w:eastAsia="微软雅黑"/>
          <w:b w:val="0"/>
          <w:sz w:val="21"/>
        </w:rPr>
        <w:t>• 代码不得运行时创建、排列或替换视觉 UI 节点，只负责读取序列化引用、更新状态、控制显隐和响应事件。</w:t>
      </w:r>
    </w:p>
    <w:p>
      <w:pPr>
        <w:spacing w:after="60" w:line="288" w:lineRule="auto"/>
      </w:pPr>
      <w:r>
        <w:rPr>
          <w:rFonts w:ascii="微软雅黑" w:hAnsi="微软雅黑" w:eastAsia="微软雅黑"/>
          <w:b w:val="0"/>
          <w:sz w:val="21"/>
        </w:rPr>
        <w:t>• Cocos 组件通过 @property 引用用户已绑定的节点或组件；按钮点击由代码在 onEnable 中统一注册，并在 onDisable 中注销。</w:t>
      </w:r>
    </w:p>
    <w:p>
      <w:pPr>
        <w:spacing w:after="60" w:line="288" w:lineRule="auto"/>
      </w:pPr>
      <w:r>
        <w:rPr>
          <w:rFonts w:ascii="微软雅黑" w:hAnsi="微软雅黑" w:eastAsia="微软雅黑"/>
          <w:b w:val="0"/>
          <w:sz w:val="21"/>
        </w:rPr>
        <w:t>• 用户不需要逐按钮手动拖点击事件；只需把按钮组件或节点引用绑定到控制器属性。这样修改代码方法名时不会破坏事件连线。</w:t>
      </w:r>
    </w:p>
    <w:p>
      <w:pPr>
        <w:spacing w:after="60" w:line="288" w:lineRule="auto"/>
      </w:pPr>
      <w:r>
        <w:rPr>
          <w:rFonts w:ascii="微软雅黑" w:hAnsi="微软雅黑" w:eastAsia="微软雅黑"/>
          <w:b w:val="0"/>
          <w:sz w:val="21"/>
        </w:rPr>
        <w:t>• 需要图片时，我提供源素材路径、目标界面、尺寸、格式和挂载节点；用户负责整理、导入、切图和绑定。</w:t>
      </w:r>
    </w:p>
    <w:p>
      <w:pPr>
        <w:spacing w:after="60" w:line="288" w:lineRule="auto"/>
      </w:pPr>
      <w:r>
        <w:rPr>
          <w:rFonts w:ascii="微软雅黑" w:hAnsi="微软雅黑" w:eastAsia="微软雅黑"/>
          <w:b w:val="0"/>
          <w:sz w:val="21"/>
        </w:rPr>
        <w:t>• 源素材按界面独立归档：例如修炼界面素材统一放在 ui素材图/修炼面板目录下。</w:t>
      </w:r>
    </w:p>
    <w:p>
      <w:pPr>
        <w:spacing w:after="60" w:line="288" w:lineRule="auto"/>
      </w:pPr>
      <w:r>
        <w:rPr>
          <w:rFonts w:ascii="微软雅黑" w:hAnsi="微软雅黑" w:eastAsia="微软雅黑"/>
          <w:b w:val="0"/>
          <w:sz w:val="21"/>
        </w:rPr>
        <w:t>• 运行素材按界面独立归档：assets/resources/ui/opening、assets/resources/ui/cultivation 等，禁止跨界面借用。</w:t>
      </w:r>
    </w:p>
    <w:p>
      <w:pPr>
        <w:spacing w:after="60" w:line="288" w:lineRule="auto"/>
      </w:pPr>
      <w:r>
        <w:rPr>
          <w:rFonts w:ascii="微软雅黑" w:hAnsi="微软雅黑" w:eastAsia="微软雅黑"/>
          <w:b w:val="0"/>
          <w:sz w:val="21"/>
        </w:rPr>
        <w:t>• 只有明确的通用组件才能放入 ui素材图/通用ui素材和 assets/resources/ui/shared；跨界面复用必须先确认并登记。</w:t>
      </w:r>
    </w:p>
    <w:p>
      <w:pPr>
        <w:spacing w:after="60" w:line="288" w:lineRule="auto"/>
      </w:pPr>
      <w:r>
        <w:rPr>
          <w:rFonts w:ascii="微软雅黑" w:hAnsi="微软雅黑" w:eastAsia="微软雅黑"/>
          <w:b w:val="0"/>
          <w:sz w:val="21"/>
        </w:rPr>
        <w:t>• 禁止把修炼、宗门、商店、试炼等面板的背景、按钮、边框或图标混放到其他界面目录。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7575F2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9C247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E4E29"/>
    <w:multiLevelType w:val="singleLevel"/>
    <w:tmpl w:val="804E4E2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25EC3C5"/>
    <w:multiLevelType w:val="singleLevel"/>
    <w:tmpl w:val="825EC3C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883B3669"/>
    <w:multiLevelType w:val="singleLevel"/>
    <w:tmpl w:val="883B366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91B69C97"/>
    <w:multiLevelType w:val="singleLevel"/>
    <w:tmpl w:val="91B69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9288B902"/>
    <w:multiLevelType w:val="singleLevel"/>
    <w:tmpl w:val="9288B90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">
    <w:nsid w:val="9377BC45"/>
    <w:multiLevelType w:val="singleLevel"/>
    <w:tmpl w:val="9377BC4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98CD717A"/>
    <w:multiLevelType w:val="singleLevel"/>
    <w:tmpl w:val="98CD717A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3">
    <w:nsid w:val="9ACF65A0"/>
    <w:multiLevelType w:val="singleLevel"/>
    <w:tmpl w:val="9ACF65A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9C11E984"/>
    <w:multiLevelType w:val="singleLevel"/>
    <w:tmpl w:val="9C11E9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9C7198AA"/>
    <w:multiLevelType w:val="singleLevel"/>
    <w:tmpl w:val="9C7198A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9C8AC8EF"/>
    <w:multiLevelType w:val="singleLevel"/>
    <w:tmpl w:val="9C8AC8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">
    <w:nsid w:val="9D5D7490"/>
    <w:multiLevelType w:val="singleLevel"/>
    <w:tmpl w:val="9D5D749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9D7EB8E6"/>
    <w:multiLevelType w:val="singleLevel"/>
    <w:tmpl w:val="9D7EB8E6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9">
    <w:nsid w:val="9DFC6F65"/>
    <w:multiLevelType w:val="singleLevel"/>
    <w:tmpl w:val="9DFC6F6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9F81B9F9"/>
    <w:multiLevelType w:val="singleLevel"/>
    <w:tmpl w:val="9F81B9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A0C93552"/>
    <w:multiLevelType w:val="singleLevel"/>
    <w:tmpl w:val="A0C935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A0F05207"/>
    <w:multiLevelType w:val="singleLevel"/>
    <w:tmpl w:val="A0F0520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A9AC3AA7"/>
    <w:multiLevelType w:val="singleLevel"/>
    <w:tmpl w:val="A9AC3A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AAF3F3FA"/>
    <w:multiLevelType w:val="singleLevel"/>
    <w:tmpl w:val="AAF3F3F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B0ED9BEA"/>
    <w:multiLevelType w:val="singleLevel"/>
    <w:tmpl w:val="B0ED9BE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B23A94A9"/>
    <w:multiLevelType w:val="singleLevel"/>
    <w:tmpl w:val="B23A94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B53F3350"/>
    <w:multiLevelType w:val="singleLevel"/>
    <w:tmpl w:val="B53F33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B88D21A8"/>
    <w:multiLevelType w:val="singleLevel"/>
    <w:tmpl w:val="B88D21A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BCECA0B4"/>
    <w:multiLevelType w:val="singleLevel"/>
    <w:tmpl w:val="BCECA0B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BDA1395C"/>
    <w:multiLevelType w:val="singleLevel"/>
    <w:tmpl w:val="BDA1395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BE8A4F4C"/>
    <w:multiLevelType w:val="singleLevel"/>
    <w:tmpl w:val="BE8A4F4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6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BF50FE6B"/>
    <w:multiLevelType w:val="singleLevel"/>
    <w:tmpl w:val="BF50FE6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C0915F4F"/>
    <w:multiLevelType w:val="singleLevel"/>
    <w:tmpl w:val="C0915F4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0">
    <w:nsid w:val="C4E0D24A"/>
    <w:multiLevelType w:val="singleLevel"/>
    <w:tmpl w:val="C4E0D2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C90D1B09"/>
    <w:multiLevelType w:val="singleLevel"/>
    <w:tmpl w:val="C90D1B0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CD699D1D"/>
    <w:multiLevelType w:val="singleLevel"/>
    <w:tmpl w:val="CD699D1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D1EB1714"/>
    <w:multiLevelType w:val="singleLevel"/>
    <w:tmpl w:val="D1EB171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D7D140E4"/>
    <w:multiLevelType w:val="singleLevel"/>
    <w:tmpl w:val="D7D140E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7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DAD3A854"/>
    <w:multiLevelType w:val="singleLevel"/>
    <w:tmpl w:val="DAD3A8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E0294EC7"/>
    <w:multiLevelType w:val="singleLevel"/>
    <w:tmpl w:val="E0294EC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E504947C"/>
    <w:multiLevelType w:val="singleLevel"/>
    <w:tmpl w:val="E504947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3">
    <w:nsid w:val="E52D9448"/>
    <w:multiLevelType w:val="singleLevel"/>
    <w:tmpl w:val="E52D9448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54">
    <w:nsid w:val="E7B27C5B"/>
    <w:multiLevelType w:val="singleLevel"/>
    <w:tmpl w:val="E7B27C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F0E89278"/>
    <w:multiLevelType w:val="singleLevel"/>
    <w:tmpl w:val="F0E892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F3A33954"/>
    <w:multiLevelType w:val="singleLevel"/>
    <w:tmpl w:val="F3A3395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7">
    <w:nsid w:val="F4A942FE"/>
    <w:multiLevelType w:val="singleLevel"/>
    <w:tmpl w:val="F4A942F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F585BF25"/>
    <w:multiLevelType w:val="singleLevel"/>
    <w:tmpl w:val="F585BF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F689643B"/>
    <w:multiLevelType w:val="singleLevel"/>
    <w:tmpl w:val="F68964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">
    <w:nsid w:val="FEC2EA36"/>
    <w:multiLevelType w:val="singleLevel"/>
    <w:tmpl w:val="FEC2EA3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4">
    <w:nsid w:val="01836A6D"/>
    <w:multiLevelType w:val="singleLevel"/>
    <w:tmpl w:val="01836A6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">
    <w:nsid w:val="03A63A41"/>
    <w:multiLevelType w:val="singleLevel"/>
    <w:tmpl w:val="03A63A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03C240C0"/>
    <w:multiLevelType w:val="singleLevel"/>
    <w:tmpl w:val="03C240C0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68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">
    <w:nsid w:val="0709FD3E"/>
    <w:multiLevelType w:val="singleLevel"/>
    <w:tmpl w:val="0709FD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0">
    <w:nsid w:val="0CEF100B"/>
    <w:multiLevelType w:val="singleLevel"/>
    <w:tmpl w:val="0CEF100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1">
    <w:nsid w:val="0E640482"/>
    <w:multiLevelType w:val="singleLevel"/>
    <w:tmpl w:val="0E64048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2">
    <w:nsid w:val="0F9F9CCA"/>
    <w:multiLevelType w:val="singleLevel"/>
    <w:tmpl w:val="0F9F9C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3">
    <w:nsid w:val="10D591E5"/>
    <w:multiLevelType w:val="singleLevel"/>
    <w:tmpl w:val="10D591E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4">
    <w:nsid w:val="10F0DB0B"/>
    <w:multiLevelType w:val="singleLevel"/>
    <w:tmpl w:val="10F0DB0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5">
    <w:nsid w:val="12EADF99"/>
    <w:multiLevelType w:val="singleLevel"/>
    <w:tmpl w:val="12EADF9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6">
    <w:nsid w:val="1450273B"/>
    <w:multiLevelType w:val="singleLevel"/>
    <w:tmpl w:val="145027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7">
    <w:nsid w:val="18F74015"/>
    <w:multiLevelType w:val="singleLevel"/>
    <w:tmpl w:val="18F7401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8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9">
    <w:nsid w:val="1AD50295"/>
    <w:multiLevelType w:val="singleLevel"/>
    <w:tmpl w:val="1AD5029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0">
    <w:nsid w:val="1BCBBCF0"/>
    <w:multiLevelType w:val="singleLevel"/>
    <w:tmpl w:val="1BCBBCF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1">
    <w:nsid w:val="1C257C7B"/>
    <w:multiLevelType w:val="singleLevel"/>
    <w:tmpl w:val="1C257C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2">
    <w:nsid w:val="21B3B1B1"/>
    <w:multiLevelType w:val="singleLevel"/>
    <w:tmpl w:val="21B3B1B1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3">
    <w:nsid w:val="227C9188"/>
    <w:multiLevelType w:val="singleLevel"/>
    <w:tmpl w:val="227C9188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4">
    <w:nsid w:val="23E97754"/>
    <w:multiLevelType w:val="singleLevel"/>
    <w:tmpl w:val="23E977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5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6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7">
    <w:nsid w:val="251342A6"/>
    <w:multiLevelType w:val="singleLevel"/>
    <w:tmpl w:val="251342A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8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9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0">
    <w:nsid w:val="2B3F3F89"/>
    <w:multiLevelType w:val="singleLevel"/>
    <w:tmpl w:val="2B3F3F8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1">
    <w:nsid w:val="2F2D79CE"/>
    <w:multiLevelType w:val="singleLevel"/>
    <w:tmpl w:val="2F2D79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2">
    <w:nsid w:val="30A0AC00"/>
    <w:multiLevelType w:val="singleLevel"/>
    <w:tmpl w:val="30A0AC0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3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4">
    <w:nsid w:val="322D85CA"/>
    <w:multiLevelType w:val="singleLevel"/>
    <w:tmpl w:val="322D85C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5">
    <w:nsid w:val="32A7AF2D"/>
    <w:multiLevelType w:val="singleLevel"/>
    <w:tmpl w:val="32A7AF2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6">
    <w:nsid w:val="35E83B33"/>
    <w:multiLevelType w:val="singleLevel"/>
    <w:tmpl w:val="35E83B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7">
    <w:nsid w:val="39A0D9AC"/>
    <w:multiLevelType w:val="singleLevel"/>
    <w:tmpl w:val="39A0D9A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8">
    <w:nsid w:val="3B8127DF"/>
    <w:multiLevelType w:val="singleLevel"/>
    <w:tmpl w:val="3B8127D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9">
    <w:nsid w:val="40B249F9"/>
    <w:multiLevelType w:val="singleLevel"/>
    <w:tmpl w:val="40B249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0">
    <w:nsid w:val="40F245EA"/>
    <w:multiLevelType w:val="singleLevel"/>
    <w:tmpl w:val="40F245E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1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2">
    <w:nsid w:val="4A51D704"/>
    <w:multiLevelType w:val="singleLevel"/>
    <w:tmpl w:val="4A51D70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3">
    <w:nsid w:val="4C1BAE26"/>
    <w:multiLevelType w:val="singleLevel"/>
    <w:tmpl w:val="4C1BAE2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4">
    <w:nsid w:val="4C3D7A74"/>
    <w:multiLevelType w:val="singleLevel"/>
    <w:tmpl w:val="4C3D7A7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5">
    <w:nsid w:val="4CD1E351"/>
    <w:multiLevelType w:val="singleLevel"/>
    <w:tmpl w:val="4CD1E35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6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7">
    <w:nsid w:val="4D63189B"/>
    <w:multiLevelType w:val="singleLevel"/>
    <w:tmpl w:val="4D63189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8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9">
    <w:nsid w:val="4FB438A5"/>
    <w:multiLevelType w:val="singleLevel"/>
    <w:tmpl w:val="4FB438A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10">
    <w:nsid w:val="51C4BC33"/>
    <w:multiLevelType w:val="singleLevel"/>
    <w:tmpl w:val="51C4BC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1">
    <w:nsid w:val="54701CA1"/>
    <w:multiLevelType w:val="singleLevel"/>
    <w:tmpl w:val="54701CA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12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3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4">
    <w:nsid w:val="59EEFD2A"/>
    <w:multiLevelType w:val="singleLevel"/>
    <w:tmpl w:val="59EEFD2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5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6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7">
    <w:nsid w:val="5FCE4367"/>
    <w:multiLevelType w:val="singleLevel"/>
    <w:tmpl w:val="5FCE436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8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9">
    <w:nsid w:val="60382F6E"/>
    <w:multiLevelType w:val="singleLevel"/>
    <w:tmpl w:val="60382F6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0">
    <w:nsid w:val="610EFE5C"/>
    <w:multiLevelType w:val="singleLevel"/>
    <w:tmpl w:val="610EFE5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1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2">
    <w:nsid w:val="65CD0074"/>
    <w:multiLevelType w:val="singleLevel"/>
    <w:tmpl w:val="65CD007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3">
    <w:nsid w:val="68B298F7"/>
    <w:multiLevelType w:val="singleLevel"/>
    <w:tmpl w:val="68B298F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4">
    <w:nsid w:val="700FDCEF"/>
    <w:multiLevelType w:val="singleLevel"/>
    <w:tmpl w:val="700FDC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5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6">
    <w:nsid w:val="74C28B35"/>
    <w:multiLevelType w:val="singleLevel"/>
    <w:tmpl w:val="74C28B3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7">
    <w:nsid w:val="77633216"/>
    <w:multiLevelType w:val="singleLevel"/>
    <w:tmpl w:val="7763321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8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9">
    <w:nsid w:val="79AA4FA4"/>
    <w:multiLevelType w:val="singleLevel"/>
    <w:tmpl w:val="79AA4FA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0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1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63"/>
  </w:num>
  <w:num w:numId="2">
    <w:abstractNumId w:val="44"/>
  </w:num>
  <w:num w:numId="3">
    <w:abstractNumId w:val="113"/>
  </w:num>
  <w:num w:numId="4">
    <w:abstractNumId w:val="37"/>
  </w:num>
  <w:num w:numId="5">
    <w:abstractNumId w:val="29"/>
  </w:num>
  <w:num w:numId="6">
    <w:abstractNumId w:val="68"/>
  </w:num>
  <w:num w:numId="7">
    <w:abstractNumId w:val="88"/>
  </w:num>
  <w:num w:numId="8">
    <w:abstractNumId w:val="125"/>
  </w:num>
  <w:num w:numId="9">
    <w:abstractNumId w:val="65"/>
  </w:num>
  <w:num w:numId="10">
    <w:abstractNumId w:val="9"/>
  </w:num>
  <w:num w:numId="11">
    <w:abstractNumId w:val="89"/>
  </w:num>
  <w:num w:numId="12">
    <w:abstractNumId w:val="115"/>
  </w:num>
  <w:num w:numId="13">
    <w:abstractNumId w:val="41"/>
  </w:num>
  <w:num w:numId="14">
    <w:abstractNumId w:val="106"/>
  </w:num>
  <w:num w:numId="15">
    <w:abstractNumId w:val="58"/>
  </w:num>
  <w:num w:numId="16">
    <w:abstractNumId w:val="86"/>
  </w:num>
  <w:num w:numId="17">
    <w:abstractNumId w:val="49"/>
  </w:num>
  <w:num w:numId="18">
    <w:abstractNumId w:val="47"/>
  </w:num>
  <w:num w:numId="19">
    <w:abstractNumId w:val="16"/>
  </w:num>
  <w:num w:numId="20">
    <w:abstractNumId w:val="103"/>
  </w:num>
  <w:num w:numId="21">
    <w:abstractNumId w:val="119"/>
  </w:num>
  <w:num w:numId="22">
    <w:abstractNumId w:val="71"/>
  </w:num>
  <w:num w:numId="23">
    <w:abstractNumId w:val="101"/>
  </w:num>
  <w:num w:numId="24">
    <w:abstractNumId w:val="26"/>
  </w:num>
  <w:num w:numId="25">
    <w:abstractNumId w:val="130"/>
  </w:num>
  <w:num w:numId="26">
    <w:abstractNumId w:val="128"/>
  </w:num>
  <w:num w:numId="27">
    <w:abstractNumId w:val="36"/>
  </w:num>
  <w:num w:numId="28">
    <w:abstractNumId w:val="121"/>
  </w:num>
  <w:num w:numId="29">
    <w:abstractNumId w:val="10"/>
  </w:num>
  <w:num w:numId="30">
    <w:abstractNumId w:val="97"/>
  </w:num>
  <w:num w:numId="31">
    <w:abstractNumId w:val="4"/>
  </w:num>
  <w:num w:numId="32">
    <w:abstractNumId w:val="112"/>
  </w:num>
  <w:num w:numId="33">
    <w:abstractNumId w:val="131"/>
  </w:num>
  <w:num w:numId="34">
    <w:abstractNumId w:val="1"/>
  </w:num>
  <w:num w:numId="35">
    <w:abstractNumId w:val="85"/>
  </w:num>
  <w:num w:numId="36">
    <w:abstractNumId w:val="108"/>
  </w:num>
  <w:num w:numId="37">
    <w:abstractNumId w:val="61"/>
  </w:num>
  <w:num w:numId="38">
    <w:abstractNumId w:val="51"/>
  </w:num>
  <w:num w:numId="39">
    <w:abstractNumId w:val="93"/>
  </w:num>
  <w:num w:numId="40">
    <w:abstractNumId w:val="129"/>
  </w:num>
  <w:num w:numId="41">
    <w:abstractNumId w:val="32"/>
  </w:num>
  <w:num w:numId="42">
    <w:abstractNumId w:val="7"/>
  </w:num>
  <w:num w:numId="43">
    <w:abstractNumId w:val="31"/>
  </w:num>
  <w:num w:numId="44">
    <w:abstractNumId w:val="116"/>
  </w:num>
  <w:num w:numId="45">
    <w:abstractNumId w:val="3"/>
  </w:num>
  <w:num w:numId="46">
    <w:abstractNumId w:val="78"/>
  </w:num>
  <w:num w:numId="47">
    <w:abstractNumId w:val="6"/>
  </w:num>
  <w:num w:numId="48">
    <w:abstractNumId w:val="118"/>
  </w:num>
  <w:num w:numId="49">
    <w:abstractNumId w:val="126"/>
  </w:num>
  <w:num w:numId="50">
    <w:abstractNumId w:val="104"/>
  </w:num>
  <w:num w:numId="51">
    <w:abstractNumId w:val="94"/>
  </w:num>
  <w:num w:numId="52">
    <w:abstractNumId w:val="122"/>
  </w:num>
  <w:num w:numId="53">
    <w:abstractNumId w:val="69"/>
  </w:num>
  <w:num w:numId="54">
    <w:abstractNumId w:val="70"/>
  </w:num>
  <w:num w:numId="55">
    <w:abstractNumId w:val="46"/>
  </w:num>
  <w:num w:numId="56">
    <w:abstractNumId w:val="95"/>
  </w:num>
  <w:num w:numId="57">
    <w:abstractNumId w:val="81"/>
  </w:num>
  <w:num w:numId="58">
    <w:abstractNumId w:val="55"/>
  </w:num>
  <w:num w:numId="59">
    <w:abstractNumId w:val="84"/>
  </w:num>
  <w:num w:numId="60">
    <w:abstractNumId w:val="28"/>
  </w:num>
  <w:num w:numId="61">
    <w:abstractNumId w:val="99"/>
  </w:num>
  <w:num w:numId="62">
    <w:abstractNumId w:val="72"/>
  </w:num>
  <w:num w:numId="63">
    <w:abstractNumId w:val="96"/>
  </w:num>
  <w:num w:numId="64">
    <w:abstractNumId w:val="66"/>
  </w:num>
  <w:num w:numId="65">
    <w:abstractNumId w:val="39"/>
  </w:num>
  <w:num w:numId="66">
    <w:abstractNumId w:val="75"/>
  </w:num>
  <w:num w:numId="67">
    <w:abstractNumId w:val="27"/>
  </w:num>
  <w:num w:numId="68">
    <w:abstractNumId w:val="98"/>
  </w:num>
  <w:num w:numId="69">
    <w:abstractNumId w:val="22"/>
  </w:num>
  <w:num w:numId="70">
    <w:abstractNumId w:val="60"/>
  </w:num>
  <w:num w:numId="71">
    <w:abstractNumId w:val="92"/>
  </w:num>
  <w:num w:numId="72">
    <w:abstractNumId w:val="62"/>
  </w:num>
  <w:num w:numId="73">
    <w:abstractNumId w:val="77"/>
  </w:num>
  <w:num w:numId="74">
    <w:abstractNumId w:val="124"/>
  </w:num>
  <w:num w:numId="75">
    <w:abstractNumId w:val="52"/>
  </w:num>
  <w:num w:numId="76">
    <w:abstractNumId w:val="40"/>
  </w:num>
  <w:num w:numId="77">
    <w:abstractNumId w:val="21"/>
  </w:num>
  <w:num w:numId="78">
    <w:abstractNumId w:val="127"/>
  </w:num>
  <w:num w:numId="79">
    <w:abstractNumId w:val="48"/>
  </w:num>
  <w:num w:numId="80">
    <w:abstractNumId w:val="30"/>
  </w:num>
  <w:num w:numId="81">
    <w:abstractNumId w:val="91"/>
  </w:num>
  <w:num w:numId="82">
    <w:abstractNumId w:val="54"/>
  </w:num>
  <w:num w:numId="83">
    <w:abstractNumId w:val="13"/>
  </w:num>
  <w:num w:numId="84">
    <w:abstractNumId w:val="114"/>
  </w:num>
  <w:num w:numId="85">
    <w:abstractNumId w:val="34"/>
  </w:num>
  <w:num w:numId="86">
    <w:abstractNumId w:val="25"/>
  </w:num>
  <w:num w:numId="87">
    <w:abstractNumId w:val="11"/>
  </w:num>
  <w:num w:numId="88">
    <w:abstractNumId w:val="17"/>
  </w:num>
  <w:num w:numId="89">
    <w:abstractNumId w:val="24"/>
  </w:num>
  <w:num w:numId="90">
    <w:abstractNumId w:val="8"/>
  </w:num>
  <w:num w:numId="91">
    <w:abstractNumId w:val="80"/>
  </w:num>
  <w:num w:numId="92">
    <w:abstractNumId w:val="35"/>
  </w:num>
  <w:num w:numId="93">
    <w:abstractNumId w:val="76"/>
  </w:num>
  <w:num w:numId="94">
    <w:abstractNumId w:val="45"/>
  </w:num>
  <w:num w:numId="95">
    <w:abstractNumId w:val="123"/>
  </w:num>
  <w:num w:numId="96">
    <w:abstractNumId w:val="0"/>
  </w:num>
  <w:num w:numId="97">
    <w:abstractNumId w:val="33"/>
  </w:num>
  <w:num w:numId="98">
    <w:abstractNumId w:val="59"/>
  </w:num>
  <w:num w:numId="99">
    <w:abstractNumId w:val="105"/>
  </w:num>
  <w:num w:numId="100">
    <w:abstractNumId w:val="73"/>
  </w:num>
  <w:num w:numId="101">
    <w:abstractNumId w:val="14"/>
  </w:num>
  <w:num w:numId="102">
    <w:abstractNumId w:val="50"/>
  </w:num>
  <w:num w:numId="103">
    <w:abstractNumId w:val="79"/>
  </w:num>
  <w:num w:numId="104">
    <w:abstractNumId w:val="102"/>
  </w:num>
  <w:num w:numId="105">
    <w:abstractNumId w:val="23"/>
  </w:num>
  <w:num w:numId="106">
    <w:abstractNumId w:val="120"/>
  </w:num>
  <w:num w:numId="107">
    <w:abstractNumId w:val="2"/>
  </w:num>
  <w:num w:numId="108">
    <w:abstractNumId w:val="5"/>
  </w:num>
  <w:num w:numId="109">
    <w:abstractNumId w:val="64"/>
  </w:num>
  <w:num w:numId="110">
    <w:abstractNumId w:val="20"/>
  </w:num>
  <w:num w:numId="111">
    <w:abstractNumId w:val="38"/>
  </w:num>
  <w:num w:numId="112">
    <w:abstractNumId w:val="42"/>
  </w:num>
  <w:num w:numId="113">
    <w:abstractNumId w:val="57"/>
  </w:num>
  <w:num w:numId="114">
    <w:abstractNumId w:val="117"/>
  </w:num>
  <w:num w:numId="115">
    <w:abstractNumId w:val="56"/>
  </w:num>
  <w:num w:numId="116">
    <w:abstractNumId w:val="111"/>
  </w:num>
  <w:num w:numId="117">
    <w:abstractNumId w:val="82"/>
  </w:num>
  <w:num w:numId="118">
    <w:abstractNumId w:val="12"/>
  </w:num>
  <w:num w:numId="119">
    <w:abstractNumId w:val="67"/>
  </w:num>
  <w:num w:numId="120">
    <w:abstractNumId w:val="19"/>
  </w:num>
  <w:num w:numId="121">
    <w:abstractNumId w:val="90"/>
  </w:num>
  <w:num w:numId="122">
    <w:abstractNumId w:val="110"/>
  </w:num>
  <w:num w:numId="123">
    <w:abstractNumId w:val="43"/>
  </w:num>
  <w:num w:numId="124">
    <w:abstractNumId w:val="15"/>
  </w:num>
  <w:num w:numId="125">
    <w:abstractNumId w:val="87"/>
  </w:num>
  <w:num w:numId="126">
    <w:abstractNumId w:val="100"/>
  </w:num>
  <w:num w:numId="127">
    <w:abstractNumId w:val="74"/>
  </w:num>
  <w:num w:numId="128">
    <w:abstractNumId w:val="107"/>
  </w:num>
  <w:num w:numId="129">
    <w:abstractNumId w:val="109"/>
  </w:num>
  <w:num w:numId="130">
    <w:abstractNumId w:val="83"/>
  </w:num>
  <w:num w:numId="131">
    <w:abstractNumId w:val="53"/>
  </w:num>
  <w:num w:numId="13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9C5755D"/>
    <w:rsid w:val="61AD5D7C"/>
    <w:rsid w:val="6565087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6012</Words>
  <Characters>6773</Characters>
  <TotalTime>0</TotalTime>
  <ScaleCrop>false</ScaleCrop>
  <LinksUpToDate>false</LinksUpToDate>
  <CharactersWithSpaces>7559</CharactersWithSpaces>
  <Application>WPS Office_12.1.0.23125_F1E327BC-269C-435d-A152-05C5408002CA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2026-09-08T07:45:00Z</dcterms:created>
  <dc:creator>Apache POI</dc:creator>
  <cp:lastModifiedBy>At</cp:lastModifiedBy>
  <dcterms:modified xsi:type="dcterms:W3CDTF">2026-09-19T17:30:54Z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{"Label":"1","ContentProducer":"001191110102MACQD9K64010000","ProduceID":"7683067457916931277","ReservedCode1":"","ContentPropagator":"","PropagateID":"","ReservedCode2":""}</vt:lpwstr>
  </property>
  <property fmtid="{D5CDD505-2E9C-101B-9397-08002B2CF9AE}" pid="3" name="KSOTemplateDocerSaveRecord">
    <vt:lpwstr>eyJoZGlkIjoiM2ZiMmU0ZmJhY2QxMWM4NWE5ODAwNTg1OWZiMjkyNWEiLCJ1c2VySWQiOiI1NTc2MDkxMzMifQ==</vt:lpwstr>
  </property>
  <property fmtid="{D5CDD505-2E9C-101B-9397-08002B2CF9AE}" pid="4" name="KSOProductBuildVer">
    <vt:lpwstr>2052-12.1.0.23125</vt:lpwstr>
  </property>
  <property fmtid="{D5CDD505-2E9C-101B-9397-08002B2CF9AE}" pid="5" name="ICV">
    <vt:lpwstr>1731A5F2CBB34084B6D4649788608CB3_12</vt:lpwstr>
  </property>
</Properties>
</file>