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C2AF7">
      <w:pPr>
        <w:jc w:val="center"/>
      </w:pPr>
    </w:p>
    <w:p w14:paraId="491B0BF7">
      <w:pPr>
        <w:jc w:val="center"/>
      </w:pPr>
      <w:r>
        <w:rPr>
          <w:rFonts w:ascii="微软雅黑" w:hAnsi="微软雅黑" w:eastAsia="微软雅黑"/>
          <w:b/>
          <w:i w:val="0"/>
          <w:color w:val="000000"/>
          <w:sz w:val="44"/>
        </w:rPr>
        <w:t>踏入轮回小程序游戏策划方案</w:t>
      </w:r>
    </w:p>
    <w:p w14:paraId="4A75F494">
      <w:pPr>
        <w:jc w:val="center"/>
      </w:pPr>
      <w:r>
        <w:rPr>
          <w:rFonts w:ascii="微软雅黑" w:hAnsi="微软雅黑" w:eastAsia="微软雅黑"/>
          <w:b w:val="0"/>
          <w:i w:val="0"/>
          <w:color w:val="000000"/>
          <w:sz w:val="28"/>
        </w:rPr>
        <w:t>放置点击修仙小游戏（完善版）</w:t>
      </w:r>
    </w:p>
    <w:p w14:paraId="6BB0FFE4">
      <w:pPr>
        <w:jc w:val="center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文档日期 2026年9月5日 ｜ 版本 v1.0 ｜ 对应《数值表骨架_v0.4》</w:t>
      </w:r>
    </w:p>
    <w:p w14:paraId="76C45B2D">
      <w:r>
        <w:rPr>
          <w:rFonts w:ascii="微软雅黑" w:hAnsi="微软雅黑" w:eastAsia="微软雅黑"/>
          <w:b w:val="0"/>
          <w:i w:val="0"/>
          <w:color w:val="000000"/>
          <w:sz w:val="21"/>
        </w:rPr>
        <w:t>本文档为《踏入轮回》策划的完善版：在原方案基础上完成多轮设计评审，收敛玩法规则，并以“公式定稿 v0.5”作为唯一权威数值层（基础参数为草案，见 Excel 01_参数表，测试后调优）。v1.0 为微信小游戏 IAA 最小闭环。</w:t>
      </w:r>
    </w:p>
    <w:p w14:paraId="1CCAF5E8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一、项目定位与合规前提</w:t>
      </w:r>
    </w:p>
    <w:p w14:paraId="1FCE85ED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产品：微信小游戏，放置点击修仙 RPG，单人独立开发。</w:t>
      </w:r>
    </w:p>
    <w:p w14:paraId="37C67F94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变现：v1.0 仅激励视频广告（IAA）；内购（月卡/免广告）在取得版号前不开放，仅预留接口。</w:t>
      </w:r>
    </w:p>
    <w:p w14:paraId="52F2816B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上线前提：确认题材可归类的二级类目；小程序备案先行（约 4–8 周）。</w:t>
      </w:r>
    </w:p>
    <w:p w14:paraId="43B990CD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分享合规：无助力、无强制分享、无多级累积奖励。</w:t>
      </w:r>
    </w:p>
    <w:p w14:paraId="5737B49B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素材合规：第三方素材确认商用授权；AI 素材保留生成记录。</w:t>
      </w:r>
    </w:p>
    <w:p w14:paraId="4D8E6105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二、核心循环</w:t>
      </w:r>
    </w:p>
    <w:p w14:paraId="1FCDDD96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主动层：神游（点击/自动，消耗神游石）→ 触发奇遇 → 资源/图纸/神游石/少量灵力。</w:t>
      </w:r>
    </w:p>
    <w:p w14:paraId="6CF5FCD3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成长层：自动修炼产出灵力（每 5 秒结算），跨阶段门槛推进境界，提升战力。</w:t>
      </w:r>
    </w:p>
    <w:p w14:paraId="4848F78A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推进层：每境中期与圆满两个 Boss（共 18 个），产出图纸/材料/灵石/灵力，支撑装备与渡劫。</w:t>
      </w:r>
    </w:p>
    <w:p w14:paraId="3D713541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重置层：金丹后首次挑战当前 Boss 失败 → 主动轮回；渡劫境圆满 + 全 18 Boss → 通关轮回（永久成长 + 更高难度）。</w:t>
      </w:r>
    </w:p>
    <w:p w14:paraId="684EF460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节奏锚点：单个完整通关轮回周期约 1 周（草案，待测试）。</w:t>
      </w:r>
    </w:p>
    <w:p w14:paraId="68A53C95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三、境界与突破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76259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D9E1F2"/>
          </w:tcPr>
          <w:p w14:paraId="09BE2E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N</w:t>
            </w:r>
          </w:p>
        </w:tc>
        <w:tc>
          <w:tcPr>
            <w:tcW w:w="794" w:type="dxa"/>
            <w:shd w:val="clear" w:color="auto" w:fill="D9E1F2"/>
          </w:tcPr>
          <w:p w14:paraId="436411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大境界</w:t>
            </w:r>
          </w:p>
        </w:tc>
        <w:tc>
          <w:tcPr>
            <w:tcW w:w="1701" w:type="dxa"/>
            <w:shd w:val="clear" w:color="auto" w:fill="D9E1F2"/>
          </w:tcPr>
          <w:p w14:paraId="001368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圆满灵力 = 10^(N+2)</w:t>
            </w:r>
          </w:p>
        </w:tc>
        <w:tc>
          <w:tcPr>
            <w:tcW w:w="1020" w:type="dxa"/>
            <w:shd w:val="clear" w:color="auto" w:fill="D9E1F2"/>
          </w:tcPr>
          <w:p w14:paraId="4429B2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阶段门槛</w:t>
            </w:r>
          </w:p>
        </w:tc>
        <w:tc>
          <w:tcPr>
            <w:tcW w:w="2268" w:type="dxa"/>
            <w:shd w:val="clear" w:color="auto" w:fill="D9E1F2"/>
          </w:tcPr>
          <w:p w14:paraId="2E0E9F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进入方式</w:t>
            </w:r>
          </w:p>
        </w:tc>
      </w:tr>
      <w:tr w14:paraId="5A34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F4FF7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w="794" w:type="dxa"/>
          </w:tcPr>
          <w:p w14:paraId="591D58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炼气</w:t>
            </w:r>
          </w:p>
        </w:tc>
        <w:tc>
          <w:tcPr>
            <w:tcW w:w="1701" w:type="dxa"/>
          </w:tcPr>
          <w:p w14:paraId="553D7C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1,000</w:t>
            </w:r>
          </w:p>
        </w:tc>
        <w:tc>
          <w:tcPr>
            <w:tcW w:w="1020" w:type="dxa"/>
          </w:tcPr>
          <w:p w14:paraId="4DECD5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25/50/75/100%</w:t>
            </w:r>
          </w:p>
        </w:tc>
        <w:tc>
          <w:tcPr>
            <w:tcW w:w="2268" w:type="dxa"/>
          </w:tcPr>
          <w:p w14:paraId="56EC9A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初始</w:t>
            </w:r>
          </w:p>
        </w:tc>
      </w:tr>
      <w:tr w14:paraId="355B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B9563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w="794" w:type="dxa"/>
          </w:tcPr>
          <w:p w14:paraId="7417F1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筑基</w:t>
            </w:r>
          </w:p>
        </w:tc>
        <w:tc>
          <w:tcPr>
            <w:tcW w:w="1701" w:type="dxa"/>
          </w:tcPr>
          <w:p w14:paraId="14D36F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10,000</w:t>
            </w:r>
          </w:p>
        </w:tc>
        <w:tc>
          <w:tcPr>
            <w:tcW w:w="1020" w:type="dxa"/>
          </w:tcPr>
          <w:p w14:paraId="6C56D4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25/50/75/100%</w:t>
            </w:r>
          </w:p>
        </w:tc>
        <w:tc>
          <w:tcPr>
            <w:tcW w:w="2268" w:type="dxa"/>
          </w:tcPr>
          <w:p w14:paraId="77B6FB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100% 保底突破</w:t>
            </w:r>
          </w:p>
        </w:tc>
      </w:tr>
      <w:tr w14:paraId="12F8D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3F1CF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w="794" w:type="dxa"/>
          </w:tcPr>
          <w:p w14:paraId="267477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金丹</w:t>
            </w:r>
          </w:p>
        </w:tc>
        <w:tc>
          <w:tcPr>
            <w:tcW w:w="1701" w:type="dxa"/>
          </w:tcPr>
          <w:p w14:paraId="780DDB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100,000</w:t>
            </w:r>
          </w:p>
        </w:tc>
        <w:tc>
          <w:tcPr>
            <w:tcW w:w="1020" w:type="dxa"/>
          </w:tcPr>
          <w:p w14:paraId="015FD0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25/50/75/100%</w:t>
            </w:r>
          </w:p>
        </w:tc>
        <w:tc>
          <w:tcPr>
            <w:tcW w:w="2268" w:type="dxa"/>
          </w:tcPr>
          <w:p w14:paraId="48E401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概率突破 ≥80%</w:t>
            </w:r>
          </w:p>
        </w:tc>
      </w:tr>
      <w:tr w14:paraId="4D243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AD720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w="794" w:type="dxa"/>
          </w:tcPr>
          <w:p w14:paraId="4EE18D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元婴</w:t>
            </w:r>
          </w:p>
        </w:tc>
        <w:tc>
          <w:tcPr>
            <w:tcW w:w="1701" w:type="dxa"/>
          </w:tcPr>
          <w:p w14:paraId="6E80DE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1,000,000</w:t>
            </w:r>
          </w:p>
        </w:tc>
        <w:tc>
          <w:tcPr>
            <w:tcW w:w="1020" w:type="dxa"/>
          </w:tcPr>
          <w:p w14:paraId="27722F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25/50/75/100%</w:t>
            </w:r>
          </w:p>
        </w:tc>
        <w:tc>
          <w:tcPr>
            <w:tcW w:w="2268" w:type="dxa"/>
          </w:tcPr>
          <w:p w14:paraId="667866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渡劫</w:t>
            </w:r>
          </w:p>
        </w:tc>
      </w:tr>
      <w:tr w14:paraId="61CA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6AC9A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w="794" w:type="dxa"/>
          </w:tcPr>
          <w:p w14:paraId="038EBB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化神</w:t>
            </w:r>
          </w:p>
        </w:tc>
        <w:tc>
          <w:tcPr>
            <w:tcW w:w="1701" w:type="dxa"/>
          </w:tcPr>
          <w:p w14:paraId="17307E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10,000,000</w:t>
            </w:r>
          </w:p>
        </w:tc>
        <w:tc>
          <w:tcPr>
            <w:tcW w:w="1020" w:type="dxa"/>
          </w:tcPr>
          <w:p w14:paraId="04F1E1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25/50/75/100%</w:t>
            </w:r>
          </w:p>
        </w:tc>
        <w:tc>
          <w:tcPr>
            <w:tcW w:w="2268" w:type="dxa"/>
          </w:tcPr>
          <w:p w14:paraId="57D834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渡劫</w:t>
            </w:r>
          </w:p>
        </w:tc>
      </w:tr>
      <w:tr w14:paraId="6ECFA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5D3EF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w="794" w:type="dxa"/>
          </w:tcPr>
          <w:p w14:paraId="38059A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炼虚</w:t>
            </w:r>
          </w:p>
        </w:tc>
        <w:tc>
          <w:tcPr>
            <w:tcW w:w="1701" w:type="dxa"/>
          </w:tcPr>
          <w:p w14:paraId="645F86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100,000,000</w:t>
            </w:r>
          </w:p>
        </w:tc>
        <w:tc>
          <w:tcPr>
            <w:tcW w:w="1020" w:type="dxa"/>
          </w:tcPr>
          <w:p w14:paraId="345DB6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25/50/75/100%</w:t>
            </w:r>
          </w:p>
        </w:tc>
        <w:tc>
          <w:tcPr>
            <w:tcW w:w="2268" w:type="dxa"/>
          </w:tcPr>
          <w:p w14:paraId="7F35B7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渡劫</w:t>
            </w:r>
          </w:p>
        </w:tc>
      </w:tr>
      <w:tr w14:paraId="30C30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7DF0B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w="794" w:type="dxa"/>
          </w:tcPr>
          <w:p w14:paraId="729868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合体</w:t>
            </w:r>
          </w:p>
        </w:tc>
        <w:tc>
          <w:tcPr>
            <w:tcW w:w="1701" w:type="dxa"/>
          </w:tcPr>
          <w:p w14:paraId="444A22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1,000,000,000</w:t>
            </w:r>
          </w:p>
        </w:tc>
        <w:tc>
          <w:tcPr>
            <w:tcW w:w="1020" w:type="dxa"/>
          </w:tcPr>
          <w:p w14:paraId="72FC3B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25/50/75/100%</w:t>
            </w:r>
          </w:p>
        </w:tc>
        <w:tc>
          <w:tcPr>
            <w:tcW w:w="2268" w:type="dxa"/>
          </w:tcPr>
          <w:p w14:paraId="66A2A2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渡劫</w:t>
            </w:r>
          </w:p>
        </w:tc>
      </w:tr>
      <w:tr w14:paraId="5D2E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0175E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w="794" w:type="dxa"/>
          </w:tcPr>
          <w:p w14:paraId="0322D6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大乘</w:t>
            </w:r>
          </w:p>
        </w:tc>
        <w:tc>
          <w:tcPr>
            <w:tcW w:w="1701" w:type="dxa"/>
          </w:tcPr>
          <w:p w14:paraId="69DACD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10,000,000,000</w:t>
            </w:r>
          </w:p>
        </w:tc>
        <w:tc>
          <w:tcPr>
            <w:tcW w:w="1020" w:type="dxa"/>
          </w:tcPr>
          <w:p w14:paraId="5F8D57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25/50/75/100%</w:t>
            </w:r>
          </w:p>
        </w:tc>
        <w:tc>
          <w:tcPr>
            <w:tcW w:w="2268" w:type="dxa"/>
          </w:tcPr>
          <w:p w14:paraId="20ECAF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渡劫</w:t>
            </w:r>
          </w:p>
        </w:tc>
      </w:tr>
      <w:tr w14:paraId="30E0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23E3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w="794" w:type="dxa"/>
          </w:tcPr>
          <w:p w14:paraId="3915BD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渡劫境</w:t>
            </w:r>
          </w:p>
        </w:tc>
        <w:tc>
          <w:tcPr>
            <w:tcW w:w="1701" w:type="dxa"/>
          </w:tcPr>
          <w:p w14:paraId="252CC2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100,000,000,000</w:t>
            </w:r>
          </w:p>
        </w:tc>
        <w:tc>
          <w:tcPr>
            <w:tcW w:w="1020" w:type="dxa"/>
          </w:tcPr>
          <w:p w14:paraId="2D6D57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25/50/75/100%</w:t>
            </w:r>
          </w:p>
        </w:tc>
        <w:tc>
          <w:tcPr>
            <w:tcW w:w="2268" w:type="dxa"/>
          </w:tcPr>
          <w:p w14:paraId="0F80F9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渡劫（境内每小境界均需）</w:t>
            </w:r>
          </w:p>
        </w:tc>
      </w:tr>
    </w:tbl>
    <w:p w14:paraId="454E06A4"/>
    <w:p w14:paraId="7430B779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大境界内灵力累计，小境界突破不清空；仅圆满 → 下一大境界突破/渡劫成功时清空。</w:t>
      </w:r>
    </w:p>
    <w:p w14:paraId="5018907E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境界基础值（每 5 秒）与推荐战力为草案，见公式 v0.5 第 0 节；P21 玩家基础战力首版等于当前境界 P2 推荐战力。</w:t>
      </w:r>
    </w:p>
    <w:p w14:paraId="46029F19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四、天赋与职业</w:t>
      </w:r>
    </w:p>
    <w:p w14:paraId="440C31B6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天赋：初始 20 点；灵根/运气/精神力/体质，每项 1–25，总上限 100；通关轮回每轮 +5。</w:t>
      </w:r>
    </w:p>
    <w:p w14:paraId="4D5C19CC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系数：灵力获取效率 = 1+灵根×0.02；渡劫加成 = 运气×0.015；炼丹加成 = 精神力×0.02；基础战力加成 = 1+体质×0.03；商店高价值 = 运气×0.01。</w:t>
      </w:r>
    </w:p>
    <w:p w14:paraId="651DD8EE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职业（剑/枪/刀）：攻速 1.2/1.0/0.8；伤害系数 1.0/1.1/1.3；武器严格限职业。</w:t>
      </w:r>
    </w:p>
    <w:p w14:paraId="52C31CA9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五、渡劫</w:t>
      </w:r>
    </w:p>
    <w:p w14:paraId="55C79DB6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最终成功率 = 30% + 运气×1.5% + 体质×0.5% + 战力差距加成 + 丹药(+15%×1)；上限 95%。</w:t>
      </w:r>
    </w:p>
    <w:p w14:paraId="1467B6FC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战力差距加成 = (当前战力÷推荐战力 −1)×20%，上限 +30%。</w:t>
      </w:r>
    </w:p>
    <w:p w14:paraId="0A2DBD5D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失败扣当前大境界已累计灵力 5%；连续失败每次 +5% 保底。</w:t>
      </w:r>
    </w:p>
    <w:p w14:paraId="1EBD48F3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六、战斗与技能</w:t>
      </w:r>
    </w:p>
    <w:p w14:paraId="64C7B7DC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普攻秒伤 = (P21 玩家基础战力×体质加成+装备总战力+法宝战力+演武场加成)×职业攻速×职业伤害×(1−Boss对应抗性+装备减抗词条)。</w:t>
      </w:r>
    </w:p>
    <w:p w14:paraId="65A14EB2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技能伤害 = 普攻秒伤×技能伤害系数×抗性项；冷却 = 基础×(1−首饰冷却缩减)。</w:t>
      </w:r>
    </w:p>
    <w:p w14:paraId="04756EA5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技能伤害系数 = 品阶基准×职业系数（品阶基准占位 黄1.0/玄1.5/地2.5/天4.0/神6.0）。</w:t>
      </w:r>
    </w:p>
    <w:p w14:paraId="7AA6DC6B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七、Boss 关卡</w:t>
      </w:r>
    </w:p>
    <w:p w14:paraId="0DF3C635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18 个 Boss：中期=普通（战血 ×8）、圆满=大境界最终（×15）；血量 = 推荐战力×战血系数。</w:t>
      </w:r>
    </w:p>
    <w:p w14:paraId="0BD2D48B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Boss 秒伤 = 推荐战力×0.1×(1+通关轮回次数×0.15)。</w:t>
      </w:r>
    </w:p>
    <w:p w14:paraId="451DE882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首通：灵石=推荐战力×0.5；灵力=当前境界满灵力×10%；技能/装备概率掉落 50%；图纸补缺发放。扫荡：灵石=首通×30%，材料=该关首通材料量×20%。</w:t>
      </w:r>
    </w:p>
    <w:p w14:paraId="003DD169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八、装备与法宝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EA4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1F2"/>
          </w:tcPr>
          <w:p w14:paraId="4F7E84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品阶</w:t>
            </w:r>
          </w:p>
        </w:tc>
        <w:tc>
          <w:tcPr>
            <w:tcW w:w="2948" w:type="dxa"/>
            <w:shd w:val="clear" w:color="auto" w:fill="D9E1F2"/>
          </w:tcPr>
          <w:p w14:paraId="69DBBF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获取</w:t>
            </w:r>
          </w:p>
        </w:tc>
        <w:tc>
          <w:tcPr>
            <w:tcW w:w="907" w:type="dxa"/>
            <w:shd w:val="clear" w:color="auto" w:fill="D9E1F2"/>
          </w:tcPr>
          <w:p w14:paraId="408E08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穿戴门槛</w:t>
            </w:r>
          </w:p>
        </w:tc>
      </w:tr>
      <w:tr w14:paraId="0BA08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2C84C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黄</w:t>
            </w:r>
          </w:p>
        </w:tc>
        <w:tc>
          <w:tcPr>
            <w:tcW w:w="2948" w:type="dxa"/>
          </w:tcPr>
          <w:p w14:paraId="42F799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商店高概率</w:t>
            </w:r>
          </w:p>
        </w:tc>
        <w:tc>
          <w:tcPr>
            <w:tcW w:w="907" w:type="dxa"/>
          </w:tcPr>
          <w:p w14:paraId="5695B8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炼气全效；全境界可穿，每低1境×0.8（最低10%）</w:t>
            </w:r>
          </w:p>
        </w:tc>
      </w:tr>
      <w:tr w14:paraId="362D1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55E79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玄</w:t>
            </w:r>
          </w:p>
        </w:tc>
        <w:tc>
          <w:tcPr>
            <w:tcW w:w="2948" w:type="dxa"/>
          </w:tcPr>
          <w:p w14:paraId="5337CD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商店高概率</w:t>
            </w:r>
          </w:p>
        </w:tc>
        <w:tc>
          <w:tcPr>
            <w:tcW w:w="907" w:type="dxa"/>
          </w:tcPr>
          <w:p w14:paraId="2E53CE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金丹全效；全境界可穿，每低1境×0.8（最低10%）</w:t>
            </w:r>
          </w:p>
        </w:tc>
      </w:tr>
      <w:tr w14:paraId="2F01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1890B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地</w:t>
            </w:r>
          </w:p>
        </w:tc>
        <w:tc>
          <w:tcPr>
            <w:tcW w:w="2948" w:type="dxa"/>
          </w:tcPr>
          <w:p w14:paraId="24817D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商店小概率 + 打造</w:t>
            </w:r>
          </w:p>
        </w:tc>
        <w:tc>
          <w:tcPr>
            <w:tcW w:w="907" w:type="dxa"/>
          </w:tcPr>
          <w:p w14:paraId="750904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元婴全效；全境界可穿，每低1境×0.8（最低10%）</w:t>
            </w:r>
          </w:p>
        </w:tc>
      </w:tr>
      <w:tr w14:paraId="66DFD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7D027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天</w:t>
            </w:r>
          </w:p>
        </w:tc>
        <w:tc>
          <w:tcPr>
            <w:tcW w:w="2948" w:type="dxa"/>
          </w:tcPr>
          <w:p w14:paraId="0E2565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商店(4~5级直接购)+打造/奇遇</w:t>
            </w:r>
          </w:p>
        </w:tc>
        <w:tc>
          <w:tcPr>
            <w:tcW w:w="907" w:type="dxa"/>
          </w:tcPr>
          <w:p w14:paraId="1C1391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炼虚全效；全境界可穿，每低1境×0.8（最低10%）</w:t>
            </w:r>
          </w:p>
        </w:tc>
      </w:tr>
      <w:tr w14:paraId="73469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4F900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神</w:t>
            </w:r>
          </w:p>
        </w:tc>
        <w:tc>
          <w:tcPr>
            <w:tcW w:w="2948" w:type="dxa"/>
          </w:tcPr>
          <w:p w14:paraId="730AFA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同天</w:t>
            </w:r>
          </w:p>
        </w:tc>
        <w:tc>
          <w:tcPr>
            <w:tcW w:w="907" w:type="dxa"/>
          </w:tcPr>
          <w:p w14:paraId="45A94B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大乘全效；全境界可穿，每低1境×0.8（最低10%）</w:t>
            </w:r>
          </w:p>
        </w:tc>
      </w:tr>
    </w:tbl>
    <w:p w14:paraId="02ECB152"/>
    <w:p w14:paraId="2DCA953B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成长：最终战力/词条 = 基础×(1+星×0.1)；出售价 = 基础战力×2×(1+星×0.5)；商店售价 = 出售价×1.5。 词条数：黄0~1/玄1/地2/天2/神3；v1.0 装备范围=黄/玄/地。</w:t>
      </w:r>
    </w:p>
    <w:p w14:paraId="47E0E13E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法宝：单属性基础 地20%/天30%/神50%；词条数 地1/天2/神2–3。</w:t>
      </w:r>
    </w:p>
    <w:p w14:paraId="0688F593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九、宗门、矿场与炼宝阁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7A11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1F2"/>
          </w:tcPr>
          <w:p w14:paraId="0ADFBD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建筑</w:t>
            </w:r>
          </w:p>
        </w:tc>
        <w:tc>
          <w:tcPr>
            <w:tcW w:w="907" w:type="dxa"/>
            <w:shd w:val="clear" w:color="auto" w:fill="D9E1F2"/>
          </w:tcPr>
          <w:p w14:paraId="079F6F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基础消耗</w:t>
            </w:r>
          </w:p>
        </w:tc>
        <w:tc>
          <w:tcPr>
            <w:tcW w:w="2268" w:type="dxa"/>
            <w:shd w:val="clear" w:color="auto" w:fill="D9E1F2"/>
          </w:tcPr>
          <w:p w14:paraId="60B89C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每级加成（上限 10 级）</w:t>
            </w:r>
          </w:p>
        </w:tc>
      </w:tr>
      <w:tr w14:paraId="319F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9CC45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大殿</w:t>
            </w:r>
          </w:p>
        </w:tc>
        <w:tc>
          <w:tcPr>
            <w:tcW w:w="907" w:type="dxa"/>
          </w:tcPr>
          <w:p w14:paraId="62286A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5000</w:t>
            </w:r>
          </w:p>
        </w:tc>
        <w:tc>
          <w:tcPr>
            <w:tcW w:w="2268" w:type="dxa"/>
          </w:tcPr>
          <w:p w14:paraId="7CAB5B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全局产出 +5%（灵力/灵石/材料）</w:t>
            </w:r>
          </w:p>
        </w:tc>
      </w:tr>
      <w:tr w14:paraId="56487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C4CA6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炼宝阁</w:t>
            </w:r>
          </w:p>
        </w:tc>
        <w:tc>
          <w:tcPr>
            <w:tcW w:w="907" w:type="dxa"/>
          </w:tcPr>
          <w:p w14:paraId="3EFAF3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3000</w:t>
            </w:r>
          </w:p>
        </w:tc>
        <w:tc>
          <w:tcPr>
            <w:tcW w:w="2268" w:type="dxa"/>
          </w:tcPr>
          <w:p w14:paraId="2B4AAB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炼制成功率 +3%</w:t>
            </w:r>
          </w:p>
        </w:tc>
      </w:tr>
      <w:tr w14:paraId="1BD4C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D13D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矿场</w:t>
            </w:r>
          </w:p>
        </w:tc>
        <w:tc>
          <w:tcPr>
            <w:tcW w:w="907" w:type="dxa"/>
          </w:tcPr>
          <w:p w14:paraId="1C8375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4000</w:t>
            </w:r>
          </w:p>
        </w:tc>
        <w:tc>
          <w:tcPr>
            <w:tcW w:w="2268" w:type="dxa"/>
          </w:tcPr>
          <w:p w14:paraId="1B99CA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挖矿产出与存储 +10%</w:t>
            </w:r>
          </w:p>
        </w:tc>
      </w:tr>
      <w:tr w14:paraId="37291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D1D0A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演武场</w:t>
            </w:r>
          </w:p>
        </w:tc>
        <w:tc>
          <w:tcPr>
            <w:tcW w:w="907" w:type="dxa"/>
          </w:tcPr>
          <w:p w14:paraId="5B27A8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6000</w:t>
            </w:r>
          </w:p>
        </w:tc>
        <w:tc>
          <w:tcPr>
            <w:tcW w:w="2268" w:type="dxa"/>
          </w:tcPr>
          <w:p w14:paraId="28F6B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灵力产出 +4%（v1.1）</w:t>
            </w:r>
          </w:p>
        </w:tc>
      </w:tr>
    </w:tbl>
    <w:p w14:paraId="0BB4252C"/>
    <w:p w14:paraId="61AEEA2D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升级消耗 = 基础消耗×1.8^(等级−1)。</w:t>
      </w:r>
    </w:p>
    <w:p w14:paraId="79D743FB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矿场：灵石/h = 100×1.1^(等级−1)×(1+弟子)×大殿；材料 = 灵石×0.1；1 级存储合计 1000。</w:t>
      </w:r>
    </w:p>
    <w:p w14:paraId="60444FBF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炼丹成功率 = 基础（黄70/玄50/地30/天15/神5）+ 炼宝阁×3% + 精神力×2% + 弟子(≤2)×3% + 药材(≤2)×5%。打造成功率 = 品阶基础 + 炼宝阁等级加成。丹劫：地20/天35/神50%，极品丹 ×5。</w:t>
      </w:r>
    </w:p>
    <w:p w14:paraId="4F1B0A6A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十、商店</w:t>
      </w:r>
    </w:p>
    <w:p w14:paraId="4F0A976B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高价值刷新概率 = 基础概率×(1+商店等级×0.1+运气×0.01+法宝加成)；基础概率按刷新位：神0.5/天1/地5/玄15/黄20。</w:t>
      </w:r>
    </w:p>
    <w:p w14:paraId="0EEA9D02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免费刷新 5 次/日；付费刷新 = 100×2^floor(付费次数÷5)；每日 0 点重置。</w:t>
      </w:r>
    </w:p>
    <w:p w14:paraId="23A8B278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商店等级解锁：1 黄 / 2 黄玄 / 3 黄玄地 / 4 +天 / 5 全部品阶（直接购成品）。</w:t>
      </w:r>
    </w:p>
    <w:p w14:paraId="0E1FD805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十一、奇遇与神游</w:t>
      </w:r>
    </w:p>
    <w:p w14:paraId="59F453BC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神游触发：收益 50% / 选择 45% / 稀有 5%。</w:t>
      </w:r>
    </w:p>
    <w:p w14:paraId="0E5AC173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修为进度：达 25/50/75/100% 门槛各 roll 20%，只触发稀有类，每境 ≤5 次。</w:t>
      </w:r>
    </w:p>
    <w:p w14:paraId="3B9674DC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神游石：上限 500，倒计时 1/30s 恢复至 30，突破 +50，每次消耗 1。</w:t>
      </w:r>
    </w:p>
    <w:p w14:paraId="64BE56F5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十二、轮回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18304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1F2"/>
          </w:tcPr>
          <w:p w14:paraId="30C9A7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w="2268" w:type="dxa"/>
            <w:shd w:val="clear" w:color="auto" w:fill="D9E1F2"/>
          </w:tcPr>
          <w:p w14:paraId="1FD4BE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主动轮回</w:t>
            </w:r>
          </w:p>
        </w:tc>
        <w:tc>
          <w:tcPr>
            <w:tcW w:w="3061" w:type="dxa"/>
            <w:shd w:val="clear" w:color="auto" w:fill="D9E1F2"/>
          </w:tcPr>
          <w:p w14:paraId="06BAD9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通关轮回</w:t>
            </w:r>
          </w:p>
        </w:tc>
      </w:tr>
      <w:tr w14:paraId="29FA0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DCFCB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触发</w:t>
            </w:r>
          </w:p>
        </w:tc>
        <w:tc>
          <w:tcPr>
            <w:tcW w:w="2268" w:type="dxa"/>
          </w:tcPr>
          <w:p w14:paraId="6BCE9E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金丹 + 首次挑战当前 Boss 失败</w:t>
            </w:r>
          </w:p>
        </w:tc>
        <w:tc>
          <w:tcPr>
            <w:tcW w:w="3061" w:type="dxa"/>
          </w:tcPr>
          <w:p w14:paraId="0A2C32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渡劫境圆满 + 18 Boss 全通</w:t>
            </w:r>
          </w:p>
        </w:tc>
      </w:tr>
      <w:tr w14:paraId="3AF71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121F3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难度</w:t>
            </w:r>
          </w:p>
        </w:tc>
        <w:tc>
          <w:tcPr>
            <w:tcW w:w="2268" w:type="dxa"/>
          </w:tcPr>
          <w:p w14:paraId="1F9692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不变</w:t>
            </w:r>
          </w:p>
        </w:tc>
        <w:tc>
          <w:tcPr>
            <w:tcW w:w="3061" w:type="dxa"/>
          </w:tcPr>
          <w:p w14:paraId="1E5011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每轮 +15%，累计上限 +100%</w:t>
            </w:r>
          </w:p>
        </w:tc>
      </w:tr>
      <w:tr w14:paraId="07F6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DEF87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保留</w:t>
            </w:r>
          </w:p>
        </w:tc>
        <w:tc>
          <w:tcPr>
            <w:tcW w:w="2268" w:type="dxa"/>
          </w:tcPr>
          <w:p w14:paraId="300E68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4 装备+3 药方+50%神游石+宗门+天赋重配</w:t>
            </w:r>
          </w:p>
        </w:tc>
        <w:tc>
          <w:tcPr>
            <w:tcW w:w="3061" w:type="dxa"/>
          </w:tcPr>
          <w:p w14:paraId="18D8A3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图纸/药方全保留（图鉴式）+可换职业</w:t>
            </w:r>
          </w:p>
        </w:tc>
      </w:tr>
      <w:tr w14:paraId="0E8C5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776DE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成长</w:t>
            </w:r>
          </w:p>
        </w:tc>
        <w:tc>
          <w:tcPr>
            <w:tcW w:w="2268" w:type="dxa"/>
          </w:tcPr>
          <w:p w14:paraId="163B02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无</w:t>
            </w:r>
          </w:p>
        </w:tc>
        <w:tc>
          <w:tcPr>
            <w:tcW w:w="3061" w:type="dxa"/>
          </w:tcPr>
          <w:p w14:paraId="4EABD4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天赋每轮 +5（≤100）；执念每层 +5%，每轮 +1 层，上限 16 层(80%)</w:t>
            </w:r>
          </w:p>
        </w:tc>
      </w:tr>
    </w:tbl>
    <w:p w14:paraId="502149DC"/>
    <w:p w14:paraId="39304020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十三、公式定稿 v0.5</w:t>
      </w:r>
    </w:p>
    <w:p w14:paraId="0CA0825A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2"/>
        </w:rPr>
        <w:t>公式定稿 v0.5（权威层；R1–R10 修订，替代 v0.4）</w:t>
      </w:r>
    </w:p>
    <w:p w14:paraId="166BCA85">
      <w:r>
        <w:rPr>
          <w:rFonts w:ascii="微软雅黑" w:hAnsi="微软雅黑" w:eastAsia="微软雅黑"/>
          <w:b w:val="0"/>
          <w:i/>
          <w:color w:val="000000"/>
          <w:sz w:val="20"/>
        </w:rPr>
        <w:t>本节为唯一权威规则层。此前所有草案数值与旧公式层一律作废。公式中的基础参数为草案值（见 Excel《数值表骨架_v0.4》01_参数表），全部待测试后调优；未给参数留空待补，不臆造。</w:t>
      </w:r>
    </w:p>
    <w:p w14:paraId="6D575C45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0 基础参数（草案，待测试调优）</w:t>
      </w:r>
    </w:p>
    <w:p w14:paraId="432F1C14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P1 境界基础值（每 5 秒）：炼气 5 / 筑基 15 / 金丹 120 / 元婴 1000 / 化神 8500 / 炼虚 70000 / 合体 600000 / 大乘 5000000 / 渡劫境 20000000</w:t>
      </w:r>
    </w:p>
    <w:p w14:paraId="4A674A8D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P2 各境推荐战力：炼气 200 / 筑基 1000 / 金丹 5000 / 元婴 25000 / 化神 120000 / 炼虚 600000 / 合体 3000000 / 大乘 15000000 / 渡劫境 30000000</w:t>
      </w:r>
    </w:p>
    <w:p>
      <w:pPr>
        <w:pStyle w:val="16"/>
      </w:pPr>
      <w:r>
        <w:rPr>
          <w:rFonts w:ascii="微软雅黑" w:hAnsi="微软雅黑"/>
          <w:b w:val="0"/>
          <w:i w:val="0"/>
          <w:sz w:val="20"/>
        </w:rPr>
        <w:t>P21 玩家基础战力：首版等于当前境界 P2 推荐战力；装备系统接入后再重新分配玩家基础战力与装备战力的占比。</w:t>
      </w:r>
    </w:p>
    <w:p w14:paraId="3267B140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天赋：初始 20 点，4 项属性每项上限 25，总上限 100；通关轮回每轮 +5（约 16 轮到顶）</w:t>
      </w:r>
    </w:p>
    <w:p w14:paraId="3CE41294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离线 = 在线的 50%，封顶 8 小时</w:t>
      </w:r>
    </w:p>
    <w:p w14:paraId="7F8142F7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1 职业与天赋</w:t>
      </w:r>
    </w:p>
    <w:p w14:paraId="5E8EF87F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灵力获取效率 = 1 + 灵根点数 × 0.02</w:t>
      </w:r>
    </w:p>
    <w:p w14:paraId="7090B3F0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渡劫成功率加成 = 运气点数 × 0.015</w:t>
      </w:r>
    </w:p>
    <w:p w14:paraId="6A08496B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炼丹成功率加成 = 精神力点数 × 0.02</w:t>
      </w:r>
    </w:p>
    <w:p w14:paraId="65D67AC6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体质战力加成 = 1 + 体质点数 × 0.03</w:t>
      </w:r>
    </w:p>
    <w:p w14:paraId="1E9E47D9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商店高价值概率加成 = 运气点数 × 0.01</w:t>
      </w:r>
    </w:p>
    <w:p w14:paraId="3F03FE36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职业系数（剑/枪/刀）：攻速 1.2/1.0/0.8；伤害 1.0/1.1/1.3</w:t>
      </w:r>
    </w:p>
    <w:p w14:paraId="1D33D3E4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2 修炼与境界</w:t>
      </w:r>
    </w:p>
    <w:p w14:paraId="0806779F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第 N 大境界圆满灵力 = 10^(N+2)（炼气 N=1 → 1000；筑基 10000；…；渡劫境 N=9 → 10^11）</w:t>
      </w:r>
    </w:p>
    <w:p w14:paraId="7582A53E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小阶段进度门槛 = 大境界总灵力 × 阶段比例：前期 25% / 中期 50% / 后期 75% / 圆满 100%</w:t>
      </w:r>
    </w:p>
    <w:p w14:paraId="0E4F69B0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基础灵力（每 5 秒）= P1 × 灵力获取效率 × 宗门大殿加成 × 修为增益buff × (1 + 首饰灵力词条 + 法宝灵力加成)</w:t>
      </w:r>
    </w:p>
    <w:p w14:paraId="3730AED7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结算口径：大境界内灵力累计、小境界突破不清空（25/50/75/100 只是进度门槛）；仅圆满 → 下一大境界突破/渡劫成功时灵力清空</w:t>
      </w:r>
    </w:p>
    <w:p w14:paraId="0B0DD7E8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3 渡劫</w:t>
      </w:r>
    </w:p>
    <w:p w14:paraId="7515EC78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最终成功率 = 基础 30% + 运气点数×1.5% + 体质点数×0.5% + 战力差距加成 + 丹药加成</w:t>
      </w:r>
    </w:p>
    <w:p w14:paraId="5D8C55BA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战力差距加成 = (当前战力 ÷ 推荐战力 − 1) × 20%，上限 +30%</w:t>
      </w:r>
    </w:p>
    <w:p w14:paraId="3300FCA1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丹药加成 = 单颗突破丹 +15%，最多 1 颗</w:t>
      </w:r>
    </w:p>
    <w:p w14:paraId="45276858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失败惩罚 = 当前大境界已累计灵力的 5%</w:t>
      </w:r>
    </w:p>
    <w:p w14:paraId="296AE93B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硬上限 95%；连续失败每次 +5% 保底直至上限</w:t>
      </w:r>
    </w:p>
    <w:p w14:paraId="768EE58A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需渡劫：元婴起 6 次大境界突破 + 渡劫境内每个小境界突破</w:t>
      </w:r>
    </w:p>
    <w:p w14:paraId="0C3981E1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4 战斗与技能</w:t>
      </w:r>
    </w:p>
    <w:p w14:paraId="71129835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普攻秒伤 = (P21 玩家基础战力×体质加成 + 装备总战力 + 法宝战力 + 演武场加成) × 职业攻速系数 × 职业伤害系数 × (1 − Boss对应抗性 + 装备减抗词条)</w:t>
      </w:r>
    </w:p>
    <w:p w14:paraId="47F7B1EB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技能单次伤害 = 普攻秒伤 × 技能伤害系数 × (1 − Boss对应抗性 + 装备减抗词条)</w:t>
      </w:r>
    </w:p>
    <w:p w14:paraId="75AF66E7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技能实际冷却 = 基础冷却 × (1 − 首饰冷却缩减词条)</w:t>
      </w:r>
    </w:p>
    <w:p w14:paraId="7F0EEA26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受击秒伤 = Boss普攻伤害 × (1 − 防具伤害减免词条)</w:t>
      </w:r>
    </w:p>
    <w:p w14:paraId="3372EF9D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技能伤害系数 = 品阶基准 × 职业系数；品阶基准占位：黄 1.0 / 玄 1.5 / 地 2.5 / 天 4.0 / 神 6.0（具体技能表待补）</w:t>
      </w:r>
    </w:p>
    <w:p w14:paraId="448BDF0C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5 Boss 关卡</w:t>
      </w:r>
    </w:p>
    <w:p w14:paraId="7DFE5789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18 个 Boss：每境中期 = 普通（战血 ×8）、每境圆满 = 大境界最终（战血 ×15）</w:t>
      </w:r>
    </w:p>
    <w:p w14:paraId="528C55BE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Boss 血量 = 推荐战力 × 战血系数</w:t>
      </w:r>
    </w:p>
    <w:p w14:paraId="006BBF5D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Boss 普攻秒伤 = 推荐战力 × 0.1 × (1 + 通关轮回次数 × 0.15)</w:t>
      </w:r>
    </w:p>
    <w:p w14:paraId="54DFB6FF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首通掉落：灵石 = 推荐战力 × 0.5；灵力 = 当前境界满灵力 × 10%；技能/装备概率掉落 = 50%；图纸按未拥有类型补缺发放</w:t>
      </w:r>
    </w:p>
    <w:p w14:paraId="34940EFA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扫荡产出：灵石 = 首通灵石 × 30%；材料 = 该关首通材料量 × 20%（该关首通材料量为逐关参数，待定）</w:t>
      </w:r>
    </w:p>
    <w:p w14:paraId="39674197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商店刷新基础概率：神 0.5% / 天 1% / 地 5% / 玄 15% / 黄 20%（按单个刷新位）</w:t>
      </w:r>
    </w:p>
    <w:p w14:paraId="17E92A68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6 宗门与矿场</w:t>
      </w:r>
    </w:p>
    <w:p w14:paraId="30F63B80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建筑升级消耗 = 基础消耗 × 1.8^(等级−1)；建筑加成 = 等级 × 单级加成值；最高 10 级</w:t>
      </w:r>
    </w:p>
    <w:p w14:paraId="135AA635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大殿：基础消耗 5000，全局产出 +5%/级（灵力、灵石、材料）</w:t>
      </w:r>
    </w:p>
    <w:p w14:paraId="511186E6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炼宝阁：基础消耗 3000，炼制成功率 +3%/级</w:t>
      </w:r>
    </w:p>
    <w:p w14:paraId="5BEEB15C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矿场：基础消耗 4000，挖矿产出与存储上限 +10%/级</w:t>
      </w:r>
    </w:p>
    <w:p w14:paraId="49F2AAE0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演武场：基础消耗 6000，灵力产出 +4%/级（v1.1；与战斗公式中战力加成的合并待理清）</w:t>
      </w:r>
    </w:p>
    <w:p w14:paraId="2E90B17B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矿场：灵石/h = 基础 100 × 1.1^(等级−1) × (1 + 派驻弟子) × 大殿加成；材料/h = 灵石/h × 0.1（约 10:1）；1 级存储合计 1000，按等级加成</w:t>
      </w:r>
    </w:p>
    <w:p w14:paraId="4F59F7D4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储量满停止产出并推送提示；手动提取后清空恢复</w:t>
      </w:r>
    </w:p>
    <w:p w14:paraId="785C2162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7 炼宝阁（炼丹 / 炼器）</w:t>
      </w:r>
    </w:p>
    <w:p w14:paraId="46172D1B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炼丹成功率 = 基础成功率 + 炼宝阁等级 ×3% + 精神力点数×2% + 派驻弟子×3%（≤2 人 +6%）+ 辅助药材×5%（≤2 种 +10%）</w:t>
      </w:r>
    </w:p>
    <w:p w14:paraId="7B3CD2BA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基础成功率：黄 70% / 玄 50% / 地 30% / 天 15% / 神 5%</w:t>
      </w:r>
    </w:p>
    <w:p w14:paraId="23F49AF6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打造（炼器）成功率：基础同品阶（70/50/30/15/5）+ 炼宝阁等级加成；不吃精神力/药材/弟子</w:t>
      </w:r>
    </w:p>
    <w:p w14:paraId="1F91B420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丹劫触发：地 20% / 天 35% / 神 50%；极品丹效果 = 普通丹 × 5</w:t>
      </w:r>
    </w:p>
    <w:p w14:paraId="01F25458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8 装备</w:t>
      </w:r>
    </w:p>
    <w:p w14:paraId="4F8640FB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最终战力 = 基础战力 × (1 + 星级 × 0.1)；词条数值 = 基础词条值 × (1 + 星级 × 0.1)</w:t>
      </w:r>
    </w:p>
    <w:p w14:paraId="69232C24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装备出售价 = 基础战力 × 2 × 星级系数；星级系数 = 1 + 星 × 0.5</w:t>
      </w:r>
    </w:p>
    <w:p w14:paraId="244A6BFC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商店售价 = 出售价 × 1.5</w:t>
      </w:r>
    </w:p>
    <w:p w14:paraId="6B5C0BBD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来源：黄/玄 = 商店高概率；地 = 商店小概率 + 打造；天/神 = 商店（4~5 级直接购成品）+ 打造 + 奇遇图纸</w:t>
      </w:r>
    </w:p>
    <w:p w14:paraId="1592208C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穿戴：黄/玄无限制；地 = 金丹门槛、天 = 化神门槛、神 = 大乘门槛（低境界穿戴衰减规则待补）</w:t>
      </w:r>
    </w:p>
    <w:p w14:paraId="06B8E2FE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武器严格限职业（剑/枪/刀）；防具/首饰通用</w:t>
      </w:r>
    </w:p>
    <w:p w14:paraId="1420F5FD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9 法宝</w:t>
      </w:r>
    </w:p>
    <w:p w14:paraId="7850B08E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加成效果 = 基础加成 × 品阶系数</w:t>
      </w:r>
    </w:p>
    <w:p w14:paraId="12A28447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单属性基础加成：地 20% / 天 30% / 神 50%；词条数：地 1 / 天 2 / 神 2–3</w:t>
      </w:r>
    </w:p>
    <w:p w14:paraId="682CF580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词条池沿用：战力 / 灵力 / 体质 / 运气 / 商店折扣 / 刷新概率（词条数值待定）</w:t>
      </w:r>
    </w:p>
    <w:p w14:paraId="1A5E7485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10 商店</w:t>
      </w:r>
    </w:p>
    <w:p w14:paraId="4F4BAD72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高价值商品刷新概率 = 基础概率 × (1 + 商店等级×0.1 + 运气点数×0.01 + 法宝加成)</w:t>
      </w:r>
    </w:p>
    <w:p w14:paraId="0A9708D4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付费刷新价 = 100 × 2^floor(当前付费刷新次数 ÷ 5)；每日 0 点重置；免费手动刷新 5 次/日</w:t>
      </w:r>
    </w:p>
    <w:p w14:paraId="651C4A65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商店等级解锁：1 级黄 / 2 级黄玄 / 3 级黄玄地 / 4 级+天 / 5 级全部品阶（直接购成品，无需打造）</w:t>
      </w:r>
    </w:p>
    <w:p w14:paraId="4EF8BD5D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11 奇遇与神游</w:t>
      </w:r>
    </w:p>
    <w:p w14:paraId="3437E24A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神游触发类型权重：收益 50% / 选择 45% / 稀有 5%</w:t>
      </w:r>
    </w:p>
    <w:p w14:paraId="1AB5C62E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修为进度触发：达到阶段门槛（25/50/75/100%）时各 roll 20% 概率，只触发稀有类奇遇，每大境界最多 5 次</w:t>
      </w:r>
    </w:p>
    <w:p w14:paraId="290E3CFD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神游石：上限 500；倒计时 1 点/30 秒恢复至 30；突破成功 +50；每次神游消耗 1；手动连点冷却 0.5s；自动在线 2 秒/次</w:t>
      </w:r>
    </w:p>
    <w:p w14:paraId="435681B8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选择类：3 秒倒计时，超时自动选保守项；自动模式互动类按基础概率直接结算</w:t>
      </w:r>
    </w:p>
    <w:p w14:paraId="7486C819">
      <w:pPr>
        <w:pStyle w:val="4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12 轮回</w:t>
      </w:r>
    </w:p>
    <w:p w14:paraId="13E62AD1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主动轮回：境界 ≥ 金丹且首次挑战当前 Boss 失败后可点；保留 4 装备 + 3 药方 + 50%神游石 + 宗门 + 天赋重配；职业不可换；Boss 进度重置；难度不变</w:t>
      </w:r>
      <w:r>
        <w:rPr>
          <w:rFonts w:hint="eastAsia"/>
          <w:b w:val="0"/>
          <w:i w:val="0"/>
          <w:color w:val="000000"/>
          <w:sz w:val="20"/>
          <w:lang w:val="en-US" w:eastAsia="zh-CN"/>
        </w:rPr>
      </w:r>
      <w:bookmarkStart w:id="0" w:name="_GoBack"/>
      <w:bookmarkEnd w:id="0"/>
      <w:r>
        <w:rPr>
          <w:rFonts w:ascii="微软雅黑" w:hAnsi="微软雅黑" w:eastAsia="微软雅黑"/>
          <w:b w:val="0"/>
          <w:i w:val="0"/>
          <w:color w:val="000000"/>
          <w:sz w:val="20"/>
        </w:rPr>
      </w:r>
    </w:p>
    <w:p w14:paraId="0060B462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通关轮回：难度每轮 +15%、累计上限 +100%；天赋每轮 +5（总 ≤100）；可换职业；图纸与药方全保留（图鉴式）；执念每层 +5%（剑/枪/刀意各自），每通关轮回 +1 层，累计上限 16 层（80%）</w:t>
      </w:r>
    </w:p>
    <w:p w14:paraId="7F231351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0"/>
        </w:rPr>
        <w:t>Boss 秒伤公式中的轮回次数 = 通关轮回次数（不含主动轮回）</w:t>
      </w:r>
    </w:p>
    <w:p w14:paraId="16985F1F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十四、v1.0 范围与里程碑</w:t>
      </w:r>
    </w:p>
    <w:p w14:paraId="2C25DB8D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v1.0 范围：三职业+天赋 / 修炼·突破·渡劫（至元婴）/ 神游·奇遇引擎 / 前 8 个 Boss / 装备（黄玄地）/ 炼宝阁（炼丹+打造）/ 宗门（大殿+炼宝阁+矿场）/ 商店 / 法宝基础 / 主动轮回 / IAA 广告。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451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9E1F2"/>
          </w:tcPr>
          <w:p w14:paraId="0906F4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阶段</w:t>
            </w:r>
          </w:p>
        </w:tc>
        <w:tc>
          <w:tcPr>
            <w:tcW w:w="794" w:type="dxa"/>
            <w:shd w:val="clear" w:color="auto" w:fill="D9E1F2"/>
          </w:tcPr>
          <w:p w14:paraId="4ED757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周期</w:t>
            </w:r>
          </w:p>
        </w:tc>
        <w:tc>
          <w:tcPr>
            <w:tcW w:w="2835" w:type="dxa"/>
            <w:shd w:val="clear" w:color="auto" w:fill="D9E1F2"/>
          </w:tcPr>
          <w:p w14:paraId="3B7756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</w:rPr>
              <w:t>核心产出</w:t>
            </w:r>
          </w:p>
        </w:tc>
      </w:tr>
      <w:tr w14:paraId="0FD7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83A86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P0 合规启动</w:t>
            </w:r>
          </w:p>
        </w:tc>
        <w:tc>
          <w:tcPr>
            <w:tcW w:w="794" w:type="dxa"/>
          </w:tcPr>
          <w:p w14:paraId="3C5988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并行</w:t>
            </w:r>
          </w:p>
        </w:tc>
        <w:tc>
          <w:tcPr>
            <w:tcW w:w="2835" w:type="dxa"/>
          </w:tcPr>
          <w:p w14:paraId="6103BF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账号与类目确认、备案启动</w:t>
            </w:r>
          </w:p>
        </w:tc>
      </w:tr>
      <w:tr w14:paraId="593B3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863DE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P1 原型闭环</w:t>
            </w:r>
          </w:p>
        </w:tc>
        <w:tc>
          <w:tcPr>
            <w:tcW w:w="794" w:type="dxa"/>
          </w:tcPr>
          <w:p w14:paraId="4C6110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1–2 周</w:t>
            </w:r>
          </w:p>
        </w:tc>
        <w:tc>
          <w:tcPr>
            <w:tcW w:w="2835" w:type="dxa"/>
          </w:tcPr>
          <w:p w14:paraId="7E9EB3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修炼/神游/突破/首个 Boss/主动轮回</w:t>
            </w:r>
          </w:p>
        </w:tc>
      </w:tr>
      <w:tr w14:paraId="272F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9218E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P2 内容填充</w:t>
            </w:r>
          </w:p>
        </w:tc>
        <w:tc>
          <w:tcPr>
            <w:tcW w:w="794" w:type="dxa"/>
          </w:tcPr>
          <w:p w14:paraId="07E31F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2–3 周</w:t>
            </w:r>
          </w:p>
        </w:tc>
        <w:tc>
          <w:tcPr>
            <w:tcW w:w="2835" w:type="dxa"/>
          </w:tcPr>
          <w:p w14:paraId="14CE15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8 Boss/炼宝阁/宗门/商店/装备</w:t>
            </w:r>
          </w:p>
        </w:tc>
      </w:tr>
      <w:tr w14:paraId="062A1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8EBC3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P3 平衡调优</w:t>
            </w:r>
          </w:p>
        </w:tc>
        <w:tc>
          <w:tcPr>
            <w:tcW w:w="794" w:type="dxa"/>
          </w:tcPr>
          <w:p w14:paraId="265897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1–2 周</w:t>
            </w:r>
          </w:p>
        </w:tc>
        <w:tc>
          <w:tcPr>
            <w:tcW w:w="2835" w:type="dxa"/>
          </w:tcPr>
          <w:p w14:paraId="463C50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按公式与 01_参数表试玩校准</w:t>
            </w:r>
          </w:p>
        </w:tc>
      </w:tr>
      <w:tr w14:paraId="4CB6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F2256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P4 广告与提审</w:t>
            </w:r>
          </w:p>
        </w:tc>
        <w:tc>
          <w:tcPr>
            <w:tcW w:w="794" w:type="dxa"/>
          </w:tcPr>
          <w:p w14:paraId="6D2897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1 周</w:t>
            </w:r>
          </w:p>
        </w:tc>
        <w:tc>
          <w:tcPr>
            <w:tcW w:w="2835" w:type="dxa"/>
          </w:tcPr>
          <w:p w14:paraId="51D8DC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IAA 接入、合规自检、提审</w:t>
            </w:r>
          </w:p>
        </w:tc>
      </w:tr>
    </w:tbl>
    <w:p w14:paraId="452F5BB7"/>
    <w:p w14:paraId="425B4A50">
      <w:pPr>
        <w:pStyle w:val="3"/>
      </w:pPr>
      <w:r>
        <w:rPr>
          <w:rFonts w:ascii="微软雅黑" w:hAnsi="微软雅黑" w:eastAsia="微软雅黑"/>
          <w:b/>
          <w:i w:val="0"/>
          <w:color w:val="000000"/>
          <w:sz w:val="30"/>
        </w:rPr>
        <w:t>十五、参数与待补</w:t>
      </w:r>
    </w:p>
    <w:p w14:paraId="0F4C970D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全部基础参数与状态见 Excel《数值表骨架_v0.4》01_参数表（P1–P20）。</w:t>
      </w:r>
    </w:p>
    <w:p w14:paraId="4A726EF3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待补：修为增益 buff 数值、初始资源、具体技能表、法宝词条数值、奇遇奖池、丹方具体内容、逐关首通材料量、低境界穿戴衰减规则。</w:t>
      </w:r>
    </w:p>
    <w:p w14:paraId="63C5E48C">
      <w:pPr>
        <w:pStyle w:val="16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原文《踏入轮回》小程序游戏策划方案.docx 保留未动，供对照。</w:t>
      </w:r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59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4439</Words>
  <Characters>5502</Characters>
  <Lines>0</Lines>
  <Paragraphs>0</Paragraphs>
  <TotalTime>1</TotalTime>
  <ScaleCrop>false</ScaleCrop>
  <LinksUpToDate>false</LinksUpToDate>
  <CharactersWithSpaces>6279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At</cp:lastModifiedBy>
  <dcterms:modified xsi:type="dcterms:W3CDTF">2026-09-19T17:29:15Z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eyJoZGlkIjoiM2ZiMmU0ZmJhY2QxMWM4NWE5ODAwNTg1OWZiMjkyNWEiLCJ1c2VySWQiOiI1NTc2MDkxMzMifQ==</vt:lpwstr>
  </property>
  <property fmtid="{D5CDD505-2E9C-101B-9397-08002B2CF9AE}" pid="3" name="KSOProductBuildVer">
    <vt:lpwstr>2052-12.1.0.23125</vt:lpwstr>
  </property>
  <property fmtid="{D5CDD505-2E9C-101B-9397-08002B2CF9AE}" pid="4" name="ICV">
    <vt:lpwstr>78492A70538349388FD77F61FCB9738A_12</vt:lpwstr>
  </property>
</Properties>
</file>