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DB175" w14:textId="77777777" w:rsidR="0049310B" w:rsidRDefault="000925B2">
      <w:pPr>
        <w:spacing w:after="725" w:line="259" w:lineRule="auto"/>
        <w:ind w:left="-716" w:right="-661" w:firstLine="0"/>
        <w:jc w:val="left"/>
      </w:pPr>
      <w:r>
        <w:rPr>
          <w:noProof/>
        </w:rPr>
        <mc:AlternateContent>
          <mc:Choice Requires="wpg">
            <w:drawing>
              <wp:inline distT="0" distB="0" distL="0" distR="0" wp14:anchorId="2E8A9426" wp14:editId="44DC5CF0">
                <wp:extent cx="6851904" cy="5829300"/>
                <wp:effectExtent l="0" t="0" r="0" b="0"/>
                <wp:docPr id="34639" name="Group 34639"/>
                <wp:cNvGraphicFramePr/>
                <a:graphic xmlns:a="http://schemas.openxmlformats.org/drawingml/2006/main">
                  <a:graphicData uri="http://schemas.microsoft.com/office/word/2010/wordprocessingGroup">
                    <wpg:wgp>
                      <wpg:cNvGrpSpPr/>
                      <wpg:grpSpPr>
                        <a:xfrm>
                          <a:off x="0" y="0"/>
                          <a:ext cx="6851904" cy="5829300"/>
                          <a:chOff x="0" y="0"/>
                          <a:chExt cx="6851904" cy="6288024"/>
                        </a:xfrm>
                      </wpg:grpSpPr>
                      <pic:pic xmlns:pic="http://schemas.openxmlformats.org/drawingml/2006/picture">
                        <pic:nvPicPr>
                          <pic:cNvPr id="16" name="Picture 16"/>
                          <pic:cNvPicPr/>
                        </pic:nvPicPr>
                        <pic:blipFill>
                          <a:blip r:embed="rId5"/>
                          <a:stretch>
                            <a:fillRect/>
                          </a:stretch>
                        </pic:blipFill>
                        <pic:spPr>
                          <a:xfrm>
                            <a:off x="0" y="0"/>
                            <a:ext cx="6851904" cy="6288024"/>
                          </a:xfrm>
                          <a:prstGeom prst="rect">
                            <a:avLst/>
                          </a:prstGeom>
                        </pic:spPr>
                      </pic:pic>
                      <wps:wsp>
                        <wps:cNvPr id="17" name="Rectangle 17"/>
                        <wps:cNvSpPr/>
                        <wps:spPr>
                          <a:xfrm>
                            <a:off x="457505" y="2483104"/>
                            <a:ext cx="2648779" cy="929038"/>
                          </a:xfrm>
                          <a:prstGeom prst="rect">
                            <a:avLst/>
                          </a:prstGeom>
                          <a:ln>
                            <a:noFill/>
                          </a:ln>
                        </wps:spPr>
                        <wps:txbx>
                          <w:txbxContent>
                            <w:p w14:paraId="0B13337F" w14:textId="77777777" w:rsidR="0049310B" w:rsidRDefault="000925B2">
                              <w:pPr>
                                <w:spacing w:after="160" w:line="259" w:lineRule="auto"/>
                                <w:ind w:left="0" w:right="0" w:firstLine="0"/>
                                <w:jc w:val="left"/>
                              </w:pPr>
                              <w:r>
                                <w:rPr>
                                  <w:color w:val="595959"/>
                                  <w:sz w:val="108"/>
                                </w:rPr>
                                <w:t>KeySim</w:t>
                              </w:r>
                            </w:p>
                          </w:txbxContent>
                        </wps:txbx>
                        <wps:bodyPr horzOverflow="overflow" vert="horz" lIns="0" tIns="0" rIns="0" bIns="0" rtlCol="0">
                          <a:noAutofit/>
                        </wps:bodyPr>
                      </wps:wsp>
                      <wps:wsp>
                        <wps:cNvPr id="18" name="Rectangle 18"/>
                        <wps:cNvSpPr/>
                        <wps:spPr>
                          <a:xfrm>
                            <a:off x="2448814" y="2483104"/>
                            <a:ext cx="206138" cy="929038"/>
                          </a:xfrm>
                          <a:prstGeom prst="rect">
                            <a:avLst/>
                          </a:prstGeom>
                          <a:ln>
                            <a:noFill/>
                          </a:ln>
                        </wps:spPr>
                        <wps:txbx>
                          <w:txbxContent>
                            <w:p w14:paraId="1A324FAA" w14:textId="77777777" w:rsidR="0049310B" w:rsidRDefault="000925B2">
                              <w:pPr>
                                <w:spacing w:after="160" w:line="259" w:lineRule="auto"/>
                                <w:ind w:left="0" w:right="0" w:firstLine="0"/>
                                <w:jc w:val="left"/>
                              </w:pPr>
                              <w:r>
                                <w:rPr>
                                  <w:color w:val="595959"/>
                                  <w:sz w:val="108"/>
                                </w:rPr>
                                <w:t xml:space="preserve"> </w:t>
                              </w:r>
                            </w:p>
                          </w:txbxContent>
                        </wps:txbx>
                        <wps:bodyPr horzOverflow="overflow" vert="horz" lIns="0" tIns="0" rIns="0" bIns="0" rtlCol="0">
                          <a:noAutofit/>
                        </wps:bodyPr>
                      </wps:wsp>
                      <wps:wsp>
                        <wps:cNvPr id="19" name="Rectangle 19"/>
                        <wps:cNvSpPr/>
                        <wps:spPr>
                          <a:xfrm>
                            <a:off x="457505" y="3435604"/>
                            <a:ext cx="2158670" cy="309679"/>
                          </a:xfrm>
                          <a:prstGeom prst="rect">
                            <a:avLst/>
                          </a:prstGeom>
                          <a:ln>
                            <a:noFill/>
                          </a:ln>
                        </wps:spPr>
                        <wps:txbx>
                          <w:txbxContent>
                            <w:p w14:paraId="48C2F77D" w14:textId="77777777" w:rsidR="0049310B" w:rsidRDefault="000925B2">
                              <w:pPr>
                                <w:spacing w:after="160" w:line="259" w:lineRule="auto"/>
                                <w:ind w:left="0" w:right="0" w:firstLine="0"/>
                                <w:jc w:val="left"/>
                              </w:pPr>
                              <w:r>
                                <w:rPr>
                                  <w:color w:val="44546A"/>
                                  <w:sz w:val="36"/>
                                </w:rPr>
                                <w:t xml:space="preserve">MCU PART            </w:t>
                              </w:r>
                            </w:p>
                          </w:txbxContent>
                        </wps:txbx>
                        <wps:bodyPr horzOverflow="overflow" vert="horz" lIns="0" tIns="0" rIns="0" bIns="0" rtlCol="0">
                          <a:noAutofit/>
                        </wps:bodyPr>
                      </wps:wsp>
                      <wps:wsp>
                        <wps:cNvPr id="20" name="Rectangle 20"/>
                        <wps:cNvSpPr/>
                        <wps:spPr>
                          <a:xfrm>
                            <a:off x="2082673" y="3435604"/>
                            <a:ext cx="1374150" cy="309679"/>
                          </a:xfrm>
                          <a:prstGeom prst="rect">
                            <a:avLst/>
                          </a:prstGeom>
                          <a:ln>
                            <a:noFill/>
                          </a:ln>
                        </wps:spPr>
                        <wps:txbx>
                          <w:txbxContent>
                            <w:p w14:paraId="7E171032" w14:textId="77777777" w:rsidR="0049310B" w:rsidRDefault="000925B2">
                              <w:pPr>
                                <w:spacing w:after="160" w:line="259" w:lineRule="auto"/>
                                <w:ind w:left="0" w:right="0" w:firstLine="0"/>
                                <w:jc w:val="left"/>
                              </w:pPr>
                              <w:r>
                                <w:rPr>
                                  <w:color w:val="44546A"/>
                                  <w:sz w:val="36"/>
                                </w:rPr>
                                <w:t xml:space="preserve">                    </w:t>
                              </w:r>
                            </w:p>
                          </w:txbxContent>
                        </wps:txbx>
                        <wps:bodyPr horzOverflow="overflow" vert="horz" lIns="0" tIns="0" rIns="0" bIns="0" rtlCol="0">
                          <a:noAutofit/>
                        </wps:bodyPr>
                      </wps:wsp>
                      <wps:wsp>
                        <wps:cNvPr id="21" name="Rectangle 21"/>
                        <wps:cNvSpPr/>
                        <wps:spPr>
                          <a:xfrm>
                            <a:off x="3116580" y="3435604"/>
                            <a:ext cx="1374151" cy="309679"/>
                          </a:xfrm>
                          <a:prstGeom prst="rect">
                            <a:avLst/>
                          </a:prstGeom>
                          <a:ln>
                            <a:noFill/>
                          </a:ln>
                        </wps:spPr>
                        <wps:txbx>
                          <w:txbxContent>
                            <w:p w14:paraId="750F282A" w14:textId="77777777" w:rsidR="0049310B" w:rsidRDefault="000925B2">
                              <w:pPr>
                                <w:spacing w:after="160" w:line="259" w:lineRule="auto"/>
                                <w:ind w:left="0" w:right="0" w:firstLine="0"/>
                                <w:jc w:val="left"/>
                              </w:pPr>
                              <w:r>
                                <w:rPr>
                                  <w:color w:val="44546A"/>
                                  <w:sz w:val="36"/>
                                </w:rPr>
                                <w:t xml:space="preserve">                    </w:t>
                              </w:r>
                            </w:p>
                          </w:txbxContent>
                        </wps:txbx>
                        <wps:bodyPr horzOverflow="overflow" vert="horz" lIns="0" tIns="0" rIns="0" bIns="0" rtlCol="0">
                          <a:noAutofit/>
                        </wps:bodyPr>
                      </wps:wsp>
                      <wps:wsp>
                        <wps:cNvPr id="22" name="Rectangle 22"/>
                        <wps:cNvSpPr/>
                        <wps:spPr>
                          <a:xfrm>
                            <a:off x="4150106" y="3435604"/>
                            <a:ext cx="1374151" cy="309679"/>
                          </a:xfrm>
                          <a:prstGeom prst="rect">
                            <a:avLst/>
                          </a:prstGeom>
                          <a:ln>
                            <a:noFill/>
                          </a:ln>
                        </wps:spPr>
                        <wps:txbx>
                          <w:txbxContent>
                            <w:p w14:paraId="40663F8B" w14:textId="77777777" w:rsidR="0049310B" w:rsidRDefault="000925B2">
                              <w:pPr>
                                <w:spacing w:after="160" w:line="259" w:lineRule="auto"/>
                                <w:ind w:left="0" w:right="0" w:firstLine="0"/>
                                <w:jc w:val="left"/>
                              </w:pPr>
                              <w:r>
                                <w:rPr>
                                  <w:color w:val="44546A"/>
                                  <w:sz w:val="36"/>
                                </w:rPr>
                                <w:t xml:space="preserve">                    </w:t>
                              </w:r>
                            </w:p>
                          </w:txbxContent>
                        </wps:txbx>
                        <wps:bodyPr horzOverflow="overflow" vert="horz" lIns="0" tIns="0" rIns="0" bIns="0" rtlCol="0">
                          <a:noAutofit/>
                        </wps:bodyPr>
                      </wps:wsp>
                      <wps:wsp>
                        <wps:cNvPr id="23" name="Rectangle 23"/>
                        <wps:cNvSpPr/>
                        <wps:spPr>
                          <a:xfrm>
                            <a:off x="5183759" y="3435604"/>
                            <a:ext cx="1316484" cy="309679"/>
                          </a:xfrm>
                          <a:prstGeom prst="rect">
                            <a:avLst/>
                          </a:prstGeom>
                          <a:ln>
                            <a:noFill/>
                          </a:ln>
                        </wps:spPr>
                        <wps:txbx>
                          <w:txbxContent>
                            <w:p w14:paraId="01901D77" w14:textId="77777777" w:rsidR="0049310B" w:rsidRDefault="000925B2">
                              <w:pPr>
                                <w:spacing w:after="160" w:line="259" w:lineRule="auto"/>
                                <w:ind w:left="0" w:right="0" w:firstLine="0"/>
                                <w:jc w:val="left"/>
                              </w:pPr>
                              <w:r>
                                <w:rPr>
                                  <w:color w:val="44546A"/>
                                  <w:sz w:val="36"/>
                                </w:rPr>
                                <w:t xml:space="preserve">                   </w:t>
                              </w:r>
                            </w:p>
                          </w:txbxContent>
                        </wps:txbx>
                        <wps:bodyPr horzOverflow="overflow" vert="horz" lIns="0" tIns="0" rIns="0" bIns="0" rtlCol="0">
                          <a:noAutofit/>
                        </wps:bodyPr>
                      </wps:wsp>
                      <wps:wsp>
                        <wps:cNvPr id="24" name="Rectangle 24"/>
                        <wps:cNvSpPr/>
                        <wps:spPr>
                          <a:xfrm>
                            <a:off x="457505" y="3713226"/>
                            <a:ext cx="1124029" cy="309679"/>
                          </a:xfrm>
                          <a:prstGeom prst="rect">
                            <a:avLst/>
                          </a:prstGeom>
                          <a:ln>
                            <a:noFill/>
                          </a:ln>
                        </wps:spPr>
                        <wps:txbx>
                          <w:txbxContent>
                            <w:p w14:paraId="3F3E8718" w14:textId="77777777" w:rsidR="0049310B" w:rsidRDefault="000925B2">
                              <w:pPr>
                                <w:spacing w:after="160" w:line="259" w:lineRule="auto"/>
                                <w:ind w:left="0" w:right="0" w:firstLine="0"/>
                                <w:jc w:val="left"/>
                              </w:pPr>
                              <w:r>
                                <w:rPr>
                                  <w:color w:val="44546A"/>
                                  <w:sz w:val="36"/>
                                </w:rPr>
                                <w:t>API PART</w:t>
                              </w:r>
                            </w:p>
                          </w:txbxContent>
                        </wps:txbx>
                        <wps:bodyPr horzOverflow="overflow" vert="horz" lIns="0" tIns="0" rIns="0" bIns="0" rtlCol="0">
                          <a:noAutofit/>
                        </wps:bodyPr>
                      </wps:wsp>
                      <wps:wsp>
                        <wps:cNvPr id="25" name="Rectangle 25"/>
                        <wps:cNvSpPr/>
                        <wps:spPr>
                          <a:xfrm>
                            <a:off x="1302131" y="3713226"/>
                            <a:ext cx="68712" cy="309679"/>
                          </a:xfrm>
                          <a:prstGeom prst="rect">
                            <a:avLst/>
                          </a:prstGeom>
                          <a:ln>
                            <a:noFill/>
                          </a:ln>
                        </wps:spPr>
                        <wps:txbx>
                          <w:txbxContent>
                            <w:p w14:paraId="68D53AA9" w14:textId="77777777" w:rsidR="0049310B" w:rsidRDefault="000925B2">
                              <w:pPr>
                                <w:spacing w:after="160" w:line="259" w:lineRule="auto"/>
                                <w:ind w:left="0" w:right="0" w:firstLine="0"/>
                                <w:jc w:val="left"/>
                              </w:pPr>
                              <w:r>
                                <w:rPr>
                                  <w:color w:val="44546A"/>
                                  <w:sz w:val="36"/>
                                </w:rPr>
                                <w:t xml:space="preserve"> </w:t>
                              </w:r>
                            </w:p>
                          </w:txbxContent>
                        </wps:txbx>
                        <wps:bodyPr horzOverflow="overflow" vert="horz" lIns="0" tIns="0" rIns="0" bIns="0" rtlCol="0">
                          <a:noAutofit/>
                        </wps:bodyPr>
                      </wps:wsp>
                      <wps:wsp>
                        <wps:cNvPr id="26" name="Rectangle 26"/>
                        <wps:cNvSpPr/>
                        <wps:spPr>
                          <a:xfrm>
                            <a:off x="454457" y="26162"/>
                            <a:ext cx="42144" cy="189937"/>
                          </a:xfrm>
                          <a:prstGeom prst="rect">
                            <a:avLst/>
                          </a:prstGeom>
                          <a:ln>
                            <a:noFill/>
                          </a:ln>
                        </wps:spPr>
                        <wps:txbx>
                          <w:txbxContent>
                            <w:p w14:paraId="2509A505" w14:textId="77777777" w:rsidR="0049310B" w:rsidRDefault="000925B2">
                              <w:pPr>
                                <w:spacing w:after="160" w:line="259" w:lineRule="auto"/>
                                <w:ind w:left="0" w:right="0" w:firstLine="0"/>
                                <w:jc w:val="left"/>
                              </w:pPr>
                              <w:r>
                                <w:t xml:space="preserve"> </w:t>
                              </w:r>
                            </w:p>
                          </w:txbxContent>
                        </wps:txbx>
                        <wps:bodyPr horzOverflow="overflow" vert="horz" lIns="0" tIns="0" rIns="0" bIns="0" rtlCol="0">
                          <a:noAutofit/>
                        </wps:bodyPr>
                      </wps:wsp>
                      <wps:wsp>
                        <wps:cNvPr id="27" name="Rectangle 27"/>
                        <wps:cNvSpPr/>
                        <wps:spPr>
                          <a:xfrm>
                            <a:off x="454457" y="312674"/>
                            <a:ext cx="42144" cy="189937"/>
                          </a:xfrm>
                          <a:prstGeom prst="rect">
                            <a:avLst/>
                          </a:prstGeom>
                          <a:ln>
                            <a:noFill/>
                          </a:ln>
                        </wps:spPr>
                        <wps:txbx>
                          <w:txbxContent>
                            <w:p w14:paraId="4121ECDC" w14:textId="77777777" w:rsidR="0049310B" w:rsidRDefault="000925B2">
                              <w:pPr>
                                <w:spacing w:after="160" w:line="259" w:lineRule="auto"/>
                                <w:ind w:left="0" w:right="0" w:firstLine="0"/>
                                <w:jc w:val="left"/>
                              </w:pPr>
                              <w:r>
                                <w:t xml:space="preserve"> </w:t>
                              </w:r>
                            </w:p>
                          </w:txbxContent>
                        </wps:txbx>
                        <wps:bodyPr horzOverflow="overflow" vert="horz" lIns="0" tIns="0" rIns="0" bIns="0" rtlCol="0">
                          <a:noAutofit/>
                        </wps:bodyPr>
                      </wps:wsp>
                      <wps:wsp>
                        <wps:cNvPr id="28" name="Rectangle 28"/>
                        <wps:cNvSpPr/>
                        <wps:spPr>
                          <a:xfrm>
                            <a:off x="2284222" y="312674"/>
                            <a:ext cx="42144" cy="189937"/>
                          </a:xfrm>
                          <a:prstGeom prst="rect">
                            <a:avLst/>
                          </a:prstGeom>
                          <a:ln>
                            <a:noFill/>
                          </a:ln>
                        </wps:spPr>
                        <wps:txbx>
                          <w:txbxContent>
                            <w:p w14:paraId="0B31BDD3" w14:textId="77777777" w:rsidR="0049310B" w:rsidRDefault="000925B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2E8A9426" id="Group 34639" o:spid="_x0000_s1026" style="width:539.5pt;height:459pt;mso-position-horizontal-relative:char;mso-position-vertical-relative:line" coordsize="68519,6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MOrUk2Ocp2mK/QYAAAAAGDLP8+Mb719jb4b2A+WcrymlV68AAAAAAENa&#10;a7dlWZ69sjND+4FKKZcY49orAAAAAMCQbdvutVZPv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68519;height:6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">
                  <v:imagedata r:id="rId6" o:title=""/>
                </v:shape>
                <v:rect id="Rectangle 17" o:spid="_x0000_s1028" style="position:absolute;left:4575;top:24831;width:26487;height:9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B13337F" w14:textId="77777777" w:rsidR="0049310B" w:rsidRDefault="000925B2">
                        <w:pPr>
                          <w:spacing w:after="160" w:line="259" w:lineRule="auto"/>
                          <w:ind w:left="0" w:right="0" w:firstLine="0"/>
                          <w:jc w:val="left"/>
                        </w:pPr>
                        <w:r>
                          <w:rPr>
                            <w:color w:val="595959"/>
                            <w:sz w:val="108"/>
                          </w:rPr>
                          <w:t>KeySim</w:t>
                        </w:r>
                      </w:p>
                    </w:txbxContent>
                  </v:textbox>
                </v:rect>
                <v:rect id="Rectangle 18" o:spid="_x0000_s1029" style="position:absolute;left:24488;top:24831;width:2061;height:9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A324FAA" w14:textId="77777777" w:rsidR="0049310B" w:rsidRDefault="000925B2">
                        <w:pPr>
                          <w:spacing w:after="160" w:line="259" w:lineRule="auto"/>
                          <w:ind w:left="0" w:right="0" w:firstLine="0"/>
                          <w:jc w:val="left"/>
                        </w:pPr>
                        <w:r>
                          <w:rPr>
                            <w:color w:val="595959"/>
                            <w:sz w:val="108"/>
                          </w:rPr>
                          <w:t xml:space="preserve"> </w:t>
                        </w:r>
                      </w:p>
                    </w:txbxContent>
                  </v:textbox>
                </v:rect>
                <v:rect id="Rectangle 19" o:spid="_x0000_s1030" style="position:absolute;left:4575;top:34356;width:2158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8C2F77D" w14:textId="77777777" w:rsidR="0049310B" w:rsidRDefault="000925B2">
                        <w:pPr>
                          <w:spacing w:after="160" w:line="259" w:lineRule="auto"/>
                          <w:ind w:left="0" w:right="0" w:firstLine="0"/>
                          <w:jc w:val="left"/>
                        </w:pPr>
                        <w:r>
                          <w:rPr>
                            <w:color w:val="44546A"/>
                            <w:sz w:val="36"/>
                          </w:rPr>
                          <w:t xml:space="preserve">MCU PART            </w:t>
                        </w:r>
                      </w:p>
                    </w:txbxContent>
                  </v:textbox>
                </v:rect>
                <v:rect id="Rectangle 20" o:spid="_x0000_s1031" style="position:absolute;left:20826;top:34356;width:137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E171032" w14:textId="77777777" w:rsidR="0049310B" w:rsidRDefault="000925B2">
                        <w:pPr>
                          <w:spacing w:after="160" w:line="259" w:lineRule="auto"/>
                          <w:ind w:left="0" w:right="0" w:firstLine="0"/>
                          <w:jc w:val="left"/>
                        </w:pPr>
                        <w:r>
                          <w:rPr>
                            <w:color w:val="44546A"/>
                            <w:sz w:val="36"/>
                          </w:rPr>
                          <w:t xml:space="preserve">                    </w:t>
                        </w:r>
                      </w:p>
                    </w:txbxContent>
                  </v:textbox>
                </v:rect>
                <v:rect id="Rectangle 21" o:spid="_x0000_s1032" style="position:absolute;left:31165;top:34356;width:137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50F282A" w14:textId="77777777" w:rsidR="0049310B" w:rsidRDefault="000925B2">
                        <w:pPr>
                          <w:spacing w:after="160" w:line="259" w:lineRule="auto"/>
                          <w:ind w:left="0" w:right="0" w:firstLine="0"/>
                          <w:jc w:val="left"/>
                        </w:pPr>
                        <w:r>
                          <w:rPr>
                            <w:color w:val="44546A"/>
                            <w:sz w:val="36"/>
                          </w:rPr>
                          <w:t xml:space="preserve">                    </w:t>
                        </w:r>
                      </w:p>
                    </w:txbxContent>
                  </v:textbox>
                </v:rect>
                <v:rect id="Rectangle 22" o:spid="_x0000_s1033" style="position:absolute;left:41501;top:34356;width:1374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0663F8B" w14:textId="77777777" w:rsidR="0049310B" w:rsidRDefault="000925B2">
                        <w:pPr>
                          <w:spacing w:after="160" w:line="259" w:lineRule="auto"/>
                          <w:ind w:left="0" w:right="0" w:firstLine="0"/>
                          <w:jc w:val="left"/>
                        </w:pPr>
                        <w:r>
                          <w:rPr>
                            <w:color w:val="44546A"/>
                            <w:sz w:val="36"/>
                          </w:rPr>
                          <w:t xml:space="preserve">                    </w:t>
                        </w:r>
                      </w:p>
                    </w:txbxContent>
                  </v:textbox>
                </v:rect>
                <v:rect id="Rectangle 23" o:spid="_x0000_s1034" style="position:absolute;left:51837;top:34356;width:13165;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1901D77" w14:textId="77777777" w:rsidR="0049310B" w:rsidRDefault="000925B2">
                        <w:pPr>
                          <w:spacing w:after="160" w:line="259" w:lineRule="auto"/>
                          <w:ind w:left="0" w:right="0" w:firstLine="0"/>
                          <w:jc w:val="left"/>
                        </w:pPr>
                        <w:r>
                          <w:rPr>
                            <w:color w:val="44546A"/>
                            <w:sz w:val="36"/>
                          </w:rPr>
                          <w:t xml:space="preserve">                   </w:t>
                        </w:r>
                      </w:p>
                    </w:txbxContent>
                  </v:textbox>
                </v:rect>
                <v:rect id="Rectangle 24" o:spid="_x0000_s1035" style="position:absolute;left:4575;top:37132;width:1124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F3E8718" w14:textId="77777777" w:rsidR="0049310B" w:rsidRDefault="000925B2">
                        <w:pPr>
                          <w:spacing w:after="160" w:line="259" w:lineRule="auto"/>
                          <w:ind w:left="0" w:right="0" w:firstLine="0"/>
                          <w:jc w:val="left"/>
                        </w:pPr>
                        <w:r>
                          <w:rPr>
                            <w:color w:val="44546A"/>
                            <w:sz w:val="36"/>
                          </w:rPr>
                          <w:t>API PART</w:t>
                        </w:r>
                      </w:p>
                    </w:txbxContent>
                  </v:textbox>
                </v:rect>
                <v:rect id="Rectangle 25" o:spid="_x0000_s1036" style="position:absolute;left:13021;top:3713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8D53AA9" w14:textId="77777777" w:rsidR="0049310B" w:rsidRDefault="000925B2">
                        <w:pPr>
                          <w:spacing w:after="160" w:line="259" w:lineRule="auto"/>
                          <w:ind w:left="0" w:right="0" w:firstLine="0"/>
                          <w:jc w:val="left"/>
                        </w:pPr>
                        <w:r>
                          <w:rPr>
                            <w:color w:val="44546A"/>
                            <w:sz w:val="36"/>
                          </w:rPr>
                          <w:t xml:space="preserve"> </w:t>
                        </w:r>
                      </w:p>
                    </w:txbxContent>
                  </v:textbox>
                </v:rect>
                <v:rect id="Rectangle 26" o:spid="_x0000_s1037" style="position:absolute;left:4544;top:2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509A505" w14:textId="77777777" w:rsidR="0049310B" w:rsidRDefault="000925B2">
                        <w:pPr>
                          <w:spacing w:after="160" w:line="259" w:lineRule="auto"/>
                          <w:ind w:left="0" w:right="0" w:firstLine="0"/>
                          <w:jc w:val="left"/>
                        </w:pPr>
                        <w:r>
                          <w:t xml:space="preserve"> </w:t>
                        </w:r>
                      </w:p>
                    </w:txbxContent>
                  </v:textbox>
                </v:rect>
                <v:rect id="Rectangle 27" o:spid="_x0000_s1038" style="position:absolute;left:4544;top:312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121ECDC" w14:textId="77777777" w:rsidR="0049310B" w:rsidRDefault="000925B2">
                        <w:pPr>
                          <w:spacing w:after="160" w:line="259" w:lineRule="auto"/>
                          <w:ind w:left="0" w:right="0" w:firstLine="0"/>
                          <w:jc w:val="left"/>
                        </w:pPr>
                        <w:r>
                          <w:t xml:space="preserve"> </w:t>
                        </w:r>
                      </w:p>
                    </w:txbxContent>
                  </v:textbox>
                </v:rect>
                <v:rect id="Rectangle 28" o:spid="_x0000_s1039" style="position:absolute;left:22842;top:312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31BDD3" w14:textId="77777777" w:rsidR="0049310B" w:rsidRDefault="000925B2">
                        <w:pPr>
                          <w:spacing w:after="160" w:line="259" w:lineRule="auto"/>
                          <w:ind w:left="0" w:right="0" w:firstLine="0"/>
                          <w:jc w:val="left"/>
                        </w:pPr>
                        <w:r>
                          <w:t xml:space="preserve"> </w:t>
                        </w:r>
                      </w:p>
                    </w:txbxContent>
                  </v:textbox>
                </v:rect>
                <w10:anchorlock/>
              </v:group>
            </w:pict>
          </mc:Fallback>
        </mc:AlternateContent>
      </w:r>
    </w:p>
    <w:tbl>
      <w:tblPr>
        <w:tblStyle w:val="TableGrid"/>
        <w:tblW w:w="10823" w:type="dxa"/>
        <w:tblInd w:w="-714" w:type="dxa"/>
        <w:tblCellMar>
          <w:top w:w="298" w:type="dxa"/>
          <w:left w:w="14" w:type="dxa"/>
          <w:bottom w:w="0" w:type="dxa"/>
          <w:right w:w="10" w:type="dxa"/>
        </w:tblCellMar>
        <w:tblLook w:val="04A0" w:firstRow="1" w:lastRow="0" w:firstColumn="1" w:lastColumn="0" w:noHBand="0" w:noVBand="1"/>
      </w:tblPr>
      <w:tblGrid>
        <w:gridCol w:w="10823"/>
      </w:tblGrid>
      <w:tr w:rsidR="0049310B" w14:paraId="69D75BAE" w14:textId="77777777" w:rsidTr="00BA5DE1">
        <w:trPr>
          <w:trHeight w:val="150"/>
        </w:trPr>
        <w:tc>
          <w:tcPr>
            <w:tcW w:w="10823" w:type="dxa"/>
            <w:tcBorders>
              <w:top w:val="nil"/>
              <w:left w:val="nil"/>
              <w:bottom w:val="nil"/>
              <w:right w:val="nil"/>
            </w:tcBorders>
            <w:shd w:val="clear" w:color="auto" w:fill="5B9BD5"/>
          </w:tcPr>
          <w:p w14:paraId="042DBDCF" w14:textId="77777777" w:rsidR="0049310B" w:rsidRDefault="0049310B">
            <w:pPr>
              <w:spacing w:after="160" w:line="259" w:lineRule="auto"/>
              <w:ind w:left="0" w:right="0" w:firstLine="0"/>
              <w:jc w:val="left"/>
            </w:pPr>
          </w:p>
        </w:tc>
      </w:tr>
      <w:tr w:rsidR="0049310B" w14:paraId="3E1EDF74" w14:textId="77777777" w:rsidTr="00BA5DE1">
        <w:trPr>
          <w:trHeight w:val="2253"/>
        </w:trPr>
        <w:tc>
          <w:tcPr>
            <w:tcW w:w="10823" w:type="dxa"/>
            <w:tcBorders>
              <w:top w:val="nil"/>
              <w:left w:val="nil"/>
              <w:bottom w:val="nil"/>
              <w:right w:val="nil"/>
            </w:tcBorders>
            <w:shd w:val="clear" w:color="auto" w:fill="ED7D31"/>
          </w:tcPr>
          <w:p w14:paraId="05E505DF" w14:textId="77777777" w:rsidR="0049310B" w:rsidRDefault="000925B2">
            <w:pPr>
              <w:spacing w:after="0" w:line="259" w:lineRule="auto"/>
              <w:ind w:left="0" w:right="0" w:firstLine="0"/>
              <w:jc w:val="left"/>
            </w:pPr>
            <w:r>
              <w:rPr>
                <w:noProof/>
              </w:rPr>
              <mc:AlternateContent>
                <mc:Choice Requires="wpg">
                  <w:drawing>
                    <wp:inline distT="0" distB="0" distL="0" distR="0" wp14:anchorId="733810EB" wp14:editId="3D898E53">
                      <wp:extent cx="6842761" cy="922020"/>
                      <wp:effectExtent l="0" t="0" r="0" b="0"/>
                      <wp:docPr id="34628" name="Group 34628"/>
                      <wp:cNvGraphicFramePr/>
                      <a:graphic xmlns:a="http://schemas.openxmlformats.org/drawingml/2006/main">
                        <a:graphicData uri="http://schemas.microsoft.com/office/word/2010/wordprocessingGroup">
                          <wpg:wgp>
                            <wpg:cNvGrpSpPr/>
                            <wpg:grpSpPr>
                              <a:xfrm>
                                <a:off x="0" y="0"/>
                                <a:ext cx="6842761" cy="922020"/>
                                <a:chOff x="0" y="0"/>
                                <a:chExt cx="6842761" cy="1152917"/>
                              </a:xfrm>
                            </wpg:grpSpPr>
                            <pic:pic xmlns:pic="http://schemas.openxmlformats.org/drawingml/2006/picture">
                              <pic:nvPicPr>
                                <pic:cNvPr id="9" name="Picture 9"/>
                                <pic:cNvPicPr/>
                              </pic:nvPicPr>
                              <pic:blipFill>
                                <a:blip r:embed="rId7"/>
                                <a:stretch>
                                  <a:fillRect/>
                                </a:stretch>
                              </pic:blipFill>
                              <pic:spPr>
                                <a:xfrm>
                                  <a:off x="0" y="0"/>
                                  <a:ext cx="6842761" cy="1152144"/>
                                </a:xfrm>
                                <a:prstGeom prst="rect">
                                  <a:avLst/>
                                </a:prstGeom>
                              </pic:spPr>
                            </pic:pic>
                            <wps:wsp>
                              <wps:cNvPr id="10" name="Rectangle 10"/>
                              <wps:cNvSpPr/>
                              <wps:spPr>
                                <a:xfrm>
                                  <a:off x="457505" y="775640"/>
                                  <a:ext cx="1435955" cy="277060"/>
                                </a:xfrm>
                                <a:prstGeom prst="rect">
                                  <a:avLst/>
                                </a:prstGeom>
                                <a:ln>
                                  <a:noFill/>
                                </a:ln>
                              </wps:spPr>
                              <wps:txbx>
                                <w:txbxContent>
                                  <w:p w14:paraId="156F2155" w14:textId="77777777" w:rsidR="0049310B" w:rsidRDefault="000925B2">
                                    <w:pPr>
                                      <w:spacing w:after="160" w:line="259" w:lineRule="auto"/>
                                      <w:ind w:left="0" w:right="0" w:firstLine="0"/>
                                      <w:jc w:val="left"/>
                                    </w:pPr>
                                    <w:r>
                                      <w:rPr>
                                        <w:color w:val="FFFFFF"/>
                                        <w:sz w:val="32"/>
                                      </w:rPr>
                                      <w:t>Ataberk Öklü</w:t>
                                    </w:r>
                                  </w:p>
                                </w:txbxContent>
                              </wps:txbx>
                              <wps:bodyPr horzOverflow="overflow" vert="horz" lIns="0" tIns="0" rIns="0" bIns="0" rtlCol="0">
                                <a:noAutofit/>
                              </wps:bodyPr>
                            </wps:wsp>
                            <wps:wsp>
                              <wps:cNvPr id="11" name="Rectangle 11"/>
                              <wps:cNvSpPr/>
                              <wps:spPr>
                                <a:xfrm>
                                  <a:off x="1537081" y="775640"/>
                                  <a:ext cx="61475" cy="277060"/>
                                </a:xfrm>
                                <a:prstGeom prst="rect">
                                  <a:avLst/>
                                </a:prstGeom>
                                <a:ln>
                                  <a:noFill/>
                                </a:ln>
                              </wps:spPr>
                              <wps:txbx>
                                <w:txbxContent>
                                  <w:p w14:paraId="3BFFE66A" w14:textId="77777777" w:rsidR="0049310B" w:rsidRDefault="000925B2">
                                    <w:pPr>
                                      <w:spacing w:after="160" w:line="259" w:lineRule="auto"/>
                                      <w:ind w:left="0" w:right="0" w:firstLine="0"/>
                                      <w:jc w:val="left"/>
                                    </w:pPr>
                                    <w:r>
                                      <w:rPr>
                                        <w:color w:val="FFFFFF"/>
                                        <w:sz w:val="32"/>
                                      </w:rPr>
                                      <w:t xml:space="preserve"> </w:t>
                                    </w:r>
                                  </w:p>
                                </w:txbxContent>
                              </wps:txbx>
                              <wps:bodyPr horzOverflow="overflow" vert="horz" lIns="0" tIns="0" rIns="0" bIns="0" rtlCol="0">
                                <a:noAutofit/>
                              </wps:bodyPr>
                            </wps:wsp>
                            <wps:wsp>
                              <wps:cNvPr id="12" name="Rectangle 12"/>
                              <wps:cNvSpPr/>
                              <wps:spPr>
                                <a:xfrm>
                                  <a:off x="457505" y="1010108"/>
                                  <a:ext cx="456122" cy="189936"/>
                                </a:xfrm>
                                <a:prstGeom prst="rect">
                                  <a:avLst/>
                                </a:prstGeom>
                                <a:ln>
                                  <a:noFill/>
                                </a:ln>
                              </wps:spPr>
                              <wps:txbx>
                                <w:txbxContent>
                                  <w:p w14:paraId="5D14B404" w14:textId="77777777" w:rsidR="0049310B" w:rsidRDefault="000925B2">
                                    <w:pPr>
                                      <w:spacing w:after="160" w:line="259" w:lineRule="auto"/>
                                      <w:ind w:left="0" w:right="0" w:firstLine="0"/>
                                      <w:jc w:val="left"/>
                                    </w:pPr>
                                    <w:r>
                                      <w:rPr>
                                        <w:color w:val="FFFFFF"/>
                                      </w:rPr>
                                      <w:t>METU</w:t>
                                    </w:r>
                                  </w:p>
                                </w:txbxContent>
                              </wps:txbx>
                              <wps:bodyPr horzOverflow="overflow" vert="horz" lIns="0" tIns="0" rIns="0" bIns="0" rtlCol="0">
                                <a:noAutofit/>
                              </wps:bodyPr>
                            </wps:wsp>
                            <wps:wsp>
                              <wps:cNvPr id="13" name="Rectangle 13"/>
                              <wps:cNvSpPr/>
                              <wps:spPr>
                                <a:xfrm>
                                  <a:off x="802234" y="1010108"/>
                                  <a:ext cx="42144" cy="189936"/>
                                </a:xfrm>
                                <a:prstGeom prst="rect">
                                  <a:avLst/>
                                </a:prstGeom>
                                <a:ln>
                                  <a:noFill/>
                                </a:ln>
                              </wps:spPr>
                              <wps:txbx>
                                <w:txbxContent>
                                  <w:p w14:paraId="1C5F79D0" w14:textId="77777777" w:rsidR="0049310B" w:rsidRDefault="000925B2">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4" name="Rectangle 14"/>
                              <wps:cNvSpPr/>
                              <wps:spPr>
                                <a:xfrm>
                                  <a:off x="835787" y="1010108"/>
                                  <a:ext cx="42144" cy="189936"/>
                                </a:xfrm>
                                <a:prstGeom prst="rect">
                                  <a:avLst/>
                                </a:prstGeom>
                                <a:ln>
                                  <a:noFill/>
                                </a:ln>
                              </wps:spPr>
                              <wps:txbx>
                                <w:txbxContent>
                                  <w:p w14:paraId="0791533D" w14:textId="77777777" w:rsidR="0049310B" w:rsidRDefault="000925B2">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g:wgp>
                        </a:graphicData>
                      </a:graphic>
                    </wp:inline>
                  </w:drawing>
                </mc:Choice>
                <mc:Fallback>
                  <w:pict>
                    <v:group w14:anchorId="733810EB" id="Group 34628" o:spid="_x0000_s1040" style="width:538.8pt;height:72.6pt;mso-position-horizontal-relative:char;mso-position-vertical-relative:line" coordsize="68427,1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">
                      <v:shape id="Picture 9" o:spid="_x0000_s1041" type="#_x0000_t75" style="position:absolute;width:68427;height:1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">
                        <v:imagedata r:id="rId8" o:title=""/>
                      </v:shape>
                      <v:rect id="Rectangle 10" o:spid="_x0000_s1042" style="position:absolute;left:4575;top:7756;width:14359;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56F2155" w14:textId="77777777" w:rsidR="0049310B" w:rsidRDefault="000925B2">
                              <w:pPr>
                                <w:spacing w:after="160" w:line="259" w:lineRule="auto"/>
                                <w:ind w:left="0" w:right="0" w:firstLine="0"/>
                                <w:jc w:val="left"/>
                              </w:pPr>
                              <w:r>
                                <w:rPr>
                                  <w:color w:val="FFFFFF"/>
                                  <w:sz w:val="32"/>
                                </w:rPr>
                                <w:t>Ataberk Öklü</w:t>
                              </w:r>
                            </w:p>
                          </w:txbxContent>
                        </v:textbox>
                      </v:rect>
                      <v:rect id="Rectangle 11" o:spid="_x0000_s1043" style="position:absolute;left:15370;top:7756;width:615;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BFFE66A" w14:textId="77777777" w:rsidR="0049310B" w:rsidRDefault="000925B2">
                              <w:pPr>
                                <w:spacing w:after="160" w:line="259" w:lineRule="auto"/>
                                <w:ind w:left="0" w:right="0" w:firstLine="0"/>
                                <w:jc w:val="left"/>
                              </w:pPr>
                              <w:r>
                                <w:rPr>
                                  <w:color w:val="FFFFFF"/>
                                  <w:sz w:val="32"/>
                                </w:rPr>
                                <w:t xml:space="preserve"> </w:t>
                              </w:r>
                            </w:p>
                          </w:txbxContent>
                        </v:textbox>
                      </v:rect>
                      <v:rect id="Rectangle 12" o:spid="_x0000_s1044" style="position:absolute;left:4575;top:10101;width:45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D14B404" w14:textId="77777777" w:rsidR="0049310B" w:rsidRDefault="000925B2">
                              <w:pPr>
                                <w:spacing w:after="160" w:line="259" w:lineRule="auto"/>
                                <w:ind w:left="0" w:right="0" w:firstLine="0"/>
                                <w:jc w:val="left"/>
                              </w:pPr>
                              <w:r>
                                <w:rPr>
                                  <w:color w:val="FFFFFF"/>
                                </w:rPr>
                                <w:t>METU</w:t>
                              </w:r>
                            </w:p>
                          </w:txbxContent>
                        </v:textbox>
                      </v:rect>
                      <v:rect id="Rectangle 13" o:spid="_x0000_s1045" style="position:absolute;left:8022;top:101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C5F79D0" w14:textId="77777777" w:rsidR="0049310B" w:rsidRDefault="000925B2">
                              <w:pPr>
                                <w:spacing w:after="160" w:line="259" w:lineRule="auto"/>
                                <w:ind w:left="0" w:right="0" w:firstLine="0"/>
                                <w:jc w:val="left"/>
                              </w:pPr>
                              <w:r>
                                <w:rPr>
                                  <w:color w:val="FFFFFF"/>
                                </w:rPr>
                                <w:t xml:space="preserve"> </w:t>
                              </w:r>
                            </w:p>
                          </w:txbxContent>
                        </v:textbox>
                      </v:rect>
                      <v:rect id="Rectangle 14" o:spid="_x0000_s1046" style="position:absolute;left:8357;top:101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791533D" w14:textId="77777777" w:rsidR="0049310B" w:rsidRDefault="000925B2">
                              <w:pPr>
                                <w:spacing w:after="160" w:line="259" w:lineRule="auto"/>
                                <w:ind w:left="0" w:right="0" w:firstLine="0"/>
                                <w:jc w:val="left"/>
                              </w:pPr>
                              <w:r>
                                <w:rPr>
                                  <w:color w:val="FFFFFF"/>
                                </w:rPr>
                                <w:t xml:space="preserve"> </w:t>
                              </w:r>
                            </w:p>
                          </w:txbxContent>
                        </v:textbox>
                      </v:rect>
                      <w10:anchorlock/>
                    </v:group>
                  </w:pict>
                </mc:Fallback>
              </mc:AlternateContent>
            </w:r>
          </w:p>
        </w:tc>
      </w:tr>
    </w:tbl>
    <w:sdt>
      <w:sdtPr>
        <w:id w:val="1746766774"/>
        <w:docPartObj>
          <w:docPartGallery w:val="Table of Contents"/>
        </w:docPartObj>
      </w:sdtPr>
      <w:sdtEndPr/>
      <w:sdtContent>
        <w:p w14:paraId="1F52CC22" w14:textId="77777777" w:rsidR="00BA5DE1" w:rsidRDefault="00BA5DE1">
          <w:pPr>
            <w:spacing w:after="0" w:line="259" w:lineRule="auto"/>
            <w:ind w:left="0" w:right="0" w:firstLine="0"/>
            <w:jc w:val="left"/>
          </w:pPr>
        </w:p>
        <w:p w14:paraId="416F3BC2" w14:textId="466DEA86" w:rsidR="0049310B" w:rsidRDefault="000925B2">
          <w:pPr>
            <w:spacing w:after="0" w:line="259" w:lineRule="auto"/>
            <w:ind w:left="0" w:right="0" w:firstLine="0"/>
            <w:jc w:val="left"/>
          </w:pPr>
          <w:r>
            <w:rPr>
              <w:color w:val="2E74B5"/>
              <w:sz w:val="44"/>
            </w:rPr>
            <w:lastRenderedPageBreak/>
            <w:t xml:space="preserve">Table of Contents </w:t>
          </w:r>
        </w:p>
        <w:p w14:paraId="63545A6A" w14:textId="77777777" w:rsidR="0049310B" w:rsidRDefault="000925B2">
          <w:pPr>
            <w:pStyle w:val="T1"/>
            <w:tabs>
              <w:tab w:val="right" w:leader="dot" w:pos="9414"/>
            </w:tabs>
          </w:pPr>
          <w:r>
            <w:fldChar w:fldCharType="begin"/>
          </w:r>
          <w:r>
            <w:instrText xml:space="preserve"> TOC \o "1-3" \h \z \u </w:instrText>
          </w:r>
          <w:r>
            <w:fldChar w:fldCharType="separate"/>
          </w:r>
          <w:hyperlink w:anchor="_Toc41262">
            <w:r>
              <w:t>Motivation</w:t>
            </w:r>
            <w:r>
              <w:tab/>
            </w:r>
            <w:r>
              <w:fldChar w:fldCharType="begin"/>
            </w:r>
            <w:r>
              <w:instrText>PAGEREF _Toc41262 \h</w:instrText>
            </w:r>
            <w:r>
              <w:fldChar w:fldCharType="separate"/>
            </w:r>
            <w:r>
              <w:t xml:space="preserve">3 </w:t>
            </w:r>
            <w:r>
              <w:fldChar w:fldCharType="end"/>
            </w:r>
          </w:hyperlink>
        </w:p>
        <w:p w14:paraId="361D85A7" w14:textId="77777777" w:rsidR="0049310B" w:rsidRDefault="000925B2">
          <w:pPr>
            <w:pStyle w:val="T1"/>
            <w:tabs>
              <w:tab w:val="right" w:leader="dot" w:pos="9414"/>
            </w:tabs>
          </w:pPr>
          <w:hyperlink w:anchor="_Toc41263">
            <w:r>
              <w:t>Environment</w:t>
            </w:r>
            <w:r>
              <w:tab/>
            </w:r>
            <w:r>
              <w:fldChar w:fldCharType="begin"/>
            </w:r>
            <w:r>
              <w:instrText>PAGEREF _Toc41263 \h</w:instrText>
            </w:r>
            <w:r>
              <w:fldChar w:fldCharType="separate"/>
            </w:r>
            <w:r>
              <w:t xml:space="preserve">3 </w:t>
            </w:r>
            <w:r>
              <w:fldChar w:fldCharType="end"/>
            </w:r>
          </w:hyperlink>
        </w:p>
        <w:p w14:paraId="259D15C9" w14:textId="77777777" w:rsidR="0049310B" w:rsidRDefault="000925B2">
          <w:pPr>
            <w:pStyle w:val="T1"/>
            <w:tabs>
              <w:tab w:val="right" w:leader="dot" w:pos="9414"/>
            </w:tabs>
          </w:pPr>
          <w:hyperlink w:anchor="_Toc41264">
            <w:r>
              <w:t>MCU as HID device</w:t>
            </w:r>
            <w:r>
              <w:tab/>
            </w:r>
            <w:r>
              <w:fldChar w:fldCharType="begin"/>
            </w:r>
            <w:r>
              <w:instrText>PAGEREF _Toc41264 \h</w:instrText>
            </w:r>
            <w:r>
              <w:fldChar w:fldCharType="separate"/>
            </w:r>
            <w:r>
              <w:t xml:space="preserve">3 </w:t>
            </w:r>
            <w:r>
              <w:fldChar w:fldCharType="end"/>
            </w:r>
          </w:hyperlink>
        </w:p>
        <w:p w14:paraId="165989C0" w14:textId="77777777" w:rsidR="0049310B" w:rsidRDefault="000925B2">
          <w:pPr>
            <w:pStyle w:val="T2"/>
            <w:tabs>
              <w:tab w:val="right" w:leader="dot" w:pos="9414"/>
            </w:tabs>
          </w:pPr>
          <w:hyperlink w:anchor="_Toc41265">
            <w:r>
              <w:t>MCU Requirements</w:t>
            </w:r>
            <w:r>
              <w:tab/>
            </w:r>
            <w:r>
              <w:fldChar w:fldCharType="begin"/>
            </w:r>
            <w:r>
              <w:instrText>PAGEREF _T</w:instrText>
            </w:r>
            <w:r>
              <w:instrText>oc41265 \h</w:instrText>
            </w:r>
            <w:r>
              <w:fldChar w:fldCharType="separate"/>
            </w:r>
            <w:r>
              <w:t xml:space="preserve">3 </w:t>
            </w:r>
            <w:r>
              <w:fldChar w:fldCharType="end"/>
            </w:r>
          </w:hyperlink>
        </w:p>
        <w:p w14:paraId="04065A67" w14:textId="77777777" w:rsidR="0049310B" w:rsidRDefault="000925B2">
          <w:pPr>
            <w:pStyle w:val="T1"/>
            <w:tabs>
              <w:tab w:val="right" w:leader="dot" w:pos="9414"/>
            </w:tabs>
          </w:pPr>
          <w:hyperlink w:anchor="_Toc41266">
            <w:r>
              <w:t>First Step: Configuring the MCU</w:t>
            </w:r>
            <w:r>
              <w:tab/>
            </w:r>
            <w:r>
              <w:fldChar w:fldCharType="begin"/>
            </w:r>
            <w:r>
              <w:instrText>PAGEREF _Toc41266 \h</w:instrText>
            </w:r>
            <w:r>
              <w:fldChar w:fldCharType="separate"/>
            </w:r>
            <w:r>
              <w:t xml:space="preserve">4 </w:t>
            </w:r>
            <w:r>
              <w:fldChar w:fldCharType="end"/>
            </w:r>
          </w:hyperlink>
        </w:p>
        <w:p w14:paraId="02C6D81F" w14:textId="77777777" w:rsidR="0049310B" w:rsidRDefault="000925B2">
          <w:pPr>
            <w:pStyle w:val="T2"/>
            <w:tabs>
              <w:tab w:val="right" w:leader="dot" w:pos="9414"/>
            </w:tabs>
          </w:pPr>
          <w:hyperlink w:anchor="_Toc41267">
            <w:r>
              <w:t>Clock Configuration</w:t>
            </w:r>
            <w:r>
              <w:tab/>
            </w:r>
            <w:r>
              <w:fldChar w:fldCharType="begin"/>
            </w:r>
            <w:r>
              <w:instrText>PAGEREF _Toc41267 \h</w:instrText>
            </w:r>
            <w:r>
              <w:fldChar w:fldCharType="separate"/>
            </w:r>
            <w:r>
              <w:t xml:space="preserve">4 </w:t>
            </w:r>
            <w:r>
              <w:fldChar w:fldCharType="end"/>
            </w:r>
          </w:hyperlink>
        </w:p>
        <w:p w14:paraId="215DC14E" w14:textId="77777777" w:rsidR="0049310B" w:rsidRDefault="000925B2">
          <w:pPr>
            <w:pStyle w:val="T2"/>
            <w:tabs>
              <w:tab w:val="right" w:leader="dot" w:pos="9414"/>
            </w:tabs>
          </w:pPr>
          <w:hyperlink w:anchor="_Toc41268">
            <w:r>
              <w:t>USB HID Configuration</w:t>
            </w:r>
            <w:r>
              <w:tab/>
            </w:r>
            <w:r>
              <w:fldChar w:fldCharType="begin"/>
            </w:r>
            <w:r>
              <w:instrText>PAGEREF _Toc41268 \h</w:instrText>
            </w:r>
            <w:r>
              <w:fldChar w:fldCharType="separate"/>
            </w:r>
            <w:r>
              <w:t xml:space="preserve">5 </w:t>
            </w:r>
            <w:r>
              <w:fldChar w:fldCharType="end"/>
            </w:r>
          </w:hyperlink>
        </w:p>
        <w:p w14:paraId="24CD8EFA" w14:textId="77777777" w:rsidR="0049310B" w:rsidRDefault="000925B2">
          <w:pPr>
            <w:pStyle w:val="T2"/>
            <w:tabs>
              <w:tab w:val="right" w:leader="dot" w:pos="9414"/>
            </w:tabs>
          </w:pPr>
          <w:hyperlink w:anchor="_Toc41269">
            <w:r>
              <w:t>UART Communication Configuration</w:t>
            </w:r>
            <w:r>
              <w:tab/>
            </w:r>
            <w:r>
              <w:fldChar w:fldCharType="begin"/>
            </w:r>
            <w:r>
              <w:instrText>PAGEREF _Toc41269 \h</w:instrText>
            </w:r>
            <w:r>
              <w:fldChar w:fldCharType="separate"/>
            </w:r>
            <w:r>
              <w:t xml:space="preserve">6 </w:t>
            </w:r>
            <w:r>
              <w:fldChar w:fldCharType="end"/>
            </w:r>
          </w:hyperlink>
        </w:p>
        <w:p w14:paraId="7CF2DBCB" w14:textId="77777777" w:rsidR="0049310B" w:rsidRDefault="000925B2">
          <w:pPr>
            <w:pStyle w:val="T2"/>
            <w:tabs>
              <w:tab w:val="right" w:leader="dot" w:pos="9414"/>
            </w:tabs>
          </w:pPr>
          <w:hyperlink w:anchor="_Toc41270">
            <w:r>
              <w:t>The I</w:t>
            </w:r>
            <w:r>
              <w:rPr>
                <w:vertAlign w:val="superscript"/>
              </w:rPr>
              <w:t>2</w:t>
            </w:r>
            <w:r>
              <w:t>C Configuration</w:t>
            </w:r>
            <w:r>
              <w:tab/>
            </w:r>
            <w:r>
              <w:fldChar w:fldCharType="begin"/>
            </w:r>
            <w:r>
              <w:instrText>PAGEREF _Toc41270 \h</w:instrText>
            </w:r>
            <w:r>
              <w:fldChar w:fldCharType="separate"/>
            </w:r>
            <w:r>
              <w:t xml:space="preserve">7 </w:t>
            </w:r>
            <w:r>
              <w:fldChar w:fldCharType="end"/>
            </w:r>
          </w:hyperlink>
        </w:p>
        <w:p w14:paraId="0BE6E5D2" w14:textId="77777777" w:rsidR="0049310B" w:rsidRDefault="000925B2">
          <w:pPr>
            <w:pStyle w:val="T1"/>
            <w:tabs>
              <w:tab w:val="right" w:leader="dot" w:pos="9414"/>
            </w:tabs>
          </w:pPr>
          <w:hyperlink w:anchor="_Toc41271">
            <w:r>
              <w:t>Second Step: Program</w:t>
            </w:r>
            <w:r>
              <w:tab/>
            </w:r>
            <w:r>
              <w:fldChar w:fldCharType="begin"/>
            </w:r>
            <w:r>
              <w:instrText>PAGEREF _Toc41271 \h</w:instrText>
            </w:r>
            <w:r>
              <w:fldChar w:fldCharType="separate"/>
            </w:r>
            <w:r>
              <w:t xml:space="preserve">7 </w:t>
            </w:r>
            <w:r>
              <w:fldChar w:fldCharType="end"/>
            </w:r>
          </w:hyperlink>
        </w:p>
        <w:p w14:paraId="340B727F" w14:textId="77777777" w:rsidR="0049310B" w:rsidRDefault="000925B2">
          <w:pPr>
            <w:pStyle w:val="T2"/>
            <w:tabs>
              <w:tab w:val="right" w:leader="dot" w:pos="9414"/>
            </w:tabs>
          </w:pPr>
          <w:hyperlink w:anchor="_Toc41272">
            <w:r>
              <w:t>Device Descriptor Configuration</w:t>
            </w:r>
            <w:r>
              <w:tab/>
            </w:r>
            <w:r>
              <w:fldChar w:fldCharType="begin"/>
            </w:r>
            <w:r>
              <w:instrText>PAGEREF _Toc41272 \h</w:instrText>
            </w:r>
            <w:r>
              <w:fldChar w:fldCharType="separate"/>
            </w:r>
            <w:r>
              <w:t xml:space="preserve">7 </w:t>
            </w:r>
            <w:r>
              <w:fldChar w:fldCharType="end"/>
            </w:r>
          </w:hyperlink>
        </w:p>
        <w:p w14:paraId="3634375F" w14:textId="77777777" w:rsidR="0049310B" w:rsidRDefault="000925B2">
          <w:pPr>
            <w:pStyle w:val="T2"/>
            <w:tabs>
              <w:tab w:val="right" w:leader="dot" w:pos="9414"/>
            </w:tabs>
          </w:pPr>
          <w:hyperlink w:anchor="_Toc41273">
            <w:r>
              <w:t>What is Repor</w:t>
            </w:r>
            <w:r>
              <w:t>t Descriptor?</w:t>
            </w:r>
            <w:r>
              <w:tab/>
            </w:r>
            <w:r>
              <w:fldChar w:fldCharType="begin"/>
            </w:r>
            <w:r>
              <w:instrText>PAGEREF _Toc41273 \h</w:instrText>
            </w:r>
            <w:r>
              <w:fldChar w:fldCharType="separate"/>
            </w:r>
            <w:r>
              <w:t xml:space="preserve">7 </w:t>
            </w:r>
            <w:r>
              <w:fldChar w:fldCharType="end"/>
            </w:r>
          </w:hyperlink>
        </w:p>
        <w:p w14:paraId="0C3D0B0F" w14:textId="77777777" w:rsidR="0049310B" w:rsidRDefault="000925B2">
          <w:pPr>
            <w:pStyle w:val="T2"/>
            <w:tabs>
              <w:tab w:val="right" w:leader="dot" w:pos="9414"/>
            </w:tabs>
          </w:pPr>
          <w:hyperlink w:anchor="_Toc41274">
            <w:r>
              <w:t>Understanding the Structure of Report</w:t>
            </w:r>
            <w:r>
              <w:tab/>
            </w:r>
            <w:r>
              <w:fldChar w:fldCharType="begin"/>
            </w:r>
            <w:r>
              <w:instrText>PAGEREF _Toc41274 \h</w:instrText>
            </w:r>
            <w:r>
              <w:fldChar w:fldCharType="separate"/>
            </w:r>
            <w:r>
              <w:t xml:space="preserve">7 </w:t>
            </w:r>
            <w:r>
              <w:fldChar w:fldCharType="end"/>
            </w:r>
          </w:hyperlink>
        </w:p>
        <w:p w14:paraId="1CDE063C" w14:textId="77777777" w:rsidR="0049310B" w:rsidRDefault="000925B2">
          <w:pPr>
            <w:pStyle w:val="T2"/>
            <w:tabs>
              <w:tab w:val="right" w:leader="dot" w:pos="9414"/>
            </w:tabs>
          </w:pPr>
          <w:hyperlink w:anchor="_Toc41275">
            <w:r>
              <w:t>What a Pointer give us?</w:t>
            </w:r>
            <w:r>
              <w:tab/>
            </w:r>
            <w:r>
              <w:fldChar w:fldCharType="begin"/>
            </w:r>
            <w:r>
              <w:instrText>PAGEREF _Toc41275 \h</w:instrText>
            </w:r>
            <w:r>
              <w:fldChar w:fldCharType="separate"/>
            </w:r>
            <w:r>
              <w:t xml:space="preserve">8 </w:t>
            </w:r>
            <w:r>
              <w:fldChar w:fldCharType="end"/>
            </w:r>
          </w:hyperlink>
        </w:p>
        <w:p w14:paraId="0CA1DFBA" w14:textId="77777777" w:rsidR="0049310B" w:rsidRDefault="000925B2">
          <w:pPr>
            <w:pStyle w:val="T2"/>
            <w:tabs>
              <w:tab w:val="right" w:leader="dot" w:pos="9414"/>
            </w:tabs>
          </w:pPr>
          <w:hyperlink w:anchor="_Toc41276">
            <w:r>
              <w:t>What a Keyboard give us?</w:t>
            </w:r>
            <w:r>
              <w:tab/>
            </w:r>
            <w:r>
              <w:fldChar w:fldCharType="begin"/>
            </w:r>
            <w:r>
              <w:instrText>PAGEREF _Toc41276 \h</w:instrText>
            </w:r>
            <w:r>
              <w:fldChar w:fldCharType="separate"/>
            </w:r>
            <w:r>
              <w:t xml:space="preserve">9 </w:t>
            </w:r>
            <w:r>
              <w:fldChar w:fldCharType="end"/>
            </w:r>
          </w:hyperlink>
        </w:p>
        <w:p w14:paraId="39109154" w14:textId="77777777" w:rsidR="0049310B" w:rsidRDefault="000925B2">
          <w:pPr>
            <w:pStyle w:val="T2"/>
            <w:tabs>
              <w:tab w:val="right" w:leader="dot" w:pos="9414"/>
            </w:tabs>
          </w:pPr>
          <w:hyperlink w:anchor="_Toc41277">
            <w:r>
              <w:t>Constructing the Report Descriptor</w:t>
            </w:r>
            <w:r>
              <w:tab/>
            </w:r>
            <w:r>
              <w:fldChar w:fldCharType="begin"/>
            </w:r>
            <w:r>
              <w:instrText>PAGEREF _Toc41277 \h</w:instrText>
            </w:r>
            <w:r>
              <w:fldChar w:fldCharType="separate"/>
            </w:r>
            <w:r>
              <w:t xml:space="preserve">9 </w:t>
            </w:r>
            <w:r>
              <w:fldChar w:fldCharType="end"/>
            </w:r>
          </w:hyperlink>
        </w:p>
        <w:p w14:paraId="4BA4042E" w14:textId="77777777" w:rsidR="0049310B" w:rsidRDefault="000925B2">
          <w:pPr>
            <w:pStyle w:val="T3"/>
            <w:tabs>
              <w:tab w:val="right" w:leader="dot" w:pos="9414"/>
            </w:tabs>
          </w:pPr>
          <w:hyperlink w:anchor="_Toc41278">
            <w:r>
              <w:t>Great Tool: HID Report Descriptor Decoder</w:t>
            </w:r>
            <w:r>
              <w:tab/>
            </w:r>
            <w:r>
              <w:fldChar w:fldCharType="begin"/>
            </w:r>
            <w:r>
              <w:instrText>PAGEREF _Toc41278 \h</w:instrText>
            </w:r>
            <w:r>
              <w:fldChar w:fldCharType="separate"/>
            </w:r>
            <w:r>
              <w:t xml:space="preserve">10 </w:t>
            </w:r>
            <w:r>
              <w:fldChar w:fldCharType="end"/>
            </w:r>
          </w:hyperlink>
        </w:p>
        <w:p w14:paraId="6E41292E" w14:textId="77777777" w:rsidR="0049310B" w:rsidRDefault="000925B2">
          <w:pPr>
            <w:pStyle w:val="T2"/>
            <w:tabs>
              <w:tab w:val="right" w:leader="dot" w:pos="9414"/>
            </w:tabs>
          </w:pPr>
          <w:hyperlink w:anchor="_Toc41279">
            <w:r>
              <w:t>EndPoint Size Configuration</w:t>
            </w:r>
            <w:r>
              <w:tab/>
            </w:r>
            <w:r>
              <w:fldChar w:fldCharType="begin"/>
            </w:r>
            <w:r>
              <w:instrText>PAGEREF _Toc41279 \h</w:instrText>
            </w:r>
            <w:r>
              <w:fldChar w:fldCharType="separate"/>
            </w:r>
            <w:r>
              <w:t xml:space="preserve">11 </w:t>
            </w:r>
            <w:r>
              <w:fldChar w:fldCharType="end"/>
            </w:r>
          </w:hyperlink>
        </w:p>
        <w:p w14:paraId="54D5CD0F" w14:textId="77777777" w:rsidR="0049310B" w:rsidRDefault="000925B2">
          <w:pPr>
            <w:pStyle w:val="T2"/>
            <w:tabs>
              <w:tab w:val="right" w:leader="dot" w:pos="9414"/>
            </w:tabs>
          </w:pPr>
          <w:hyperlink w:anchor="_Toc41280">
            <w:r>
              <w:t>Related Important Sources</w:t>
            </w:r>
            <w:r>
              <w:tab/>
            </w:r>
            <w:r>
              <w:fldChar w:fldCharType="begin"/>
            </w:r>
            <w:r>
              <w:instrText>PAGEREF _Toc41280 \h</w:instrText>
            </w:r>
            <w:r>
              <w:fldChar w:fldCharType="separate"/>
            </w:r>
            <w:r>
              <w:t xml:space="preserve">11 </w:t>
            </w:r>
            <w:r>
              <w:fldChar w:fldCharType="end"/>
            </w:r>
          </w:hyperlink>
        </w:p>
        <w:p w14:paraId="2928A253" w14:textId="77777777" w:rsidR="0049310B" w:rsidRDefault="000925B2">
          <w:pPr>
            <w:pStyle w:val="T1"/>
            <w:tabs>
              <w:tab w:val="right" w:leader="dot" w:pos="9414"/>
            </w:tabs>
          </w:pPr>
          <w:hyperlink w:anchor="_Toc41281">
            <w:r>
              <w:t>Third Step: Sending Reports</w:t>
            </w:r>
            <w:r>
              <w:tab/>
            </w:r>
            <w:r>
              <w:fldChar w:fldCharType="begin"/>
            </w:r>
            <w:r>
              <w:instrText>PAGEREF _Toc41281 \h</w:instrText>
            </w:r>
            <w:r>
              <w:fldChar w:fldCharType="separate"/>
            </w:r>
            <w:r>
              <w:t xml:space="preserve">11 </w:t>
            </w:r>
            <w:r>
              <w:fldChar w:fldCharType="end"/>
            </w:r>
          </w:hyperlink>
        </w:p>
        <w:p w14:paraId="16E816E2" w14:textId="77777777" w:rsidR="0049310B" w:rsidRDefault="000925B2">
          <w:pPr>
            <w:pStyle w:val="T2"/>
            <w:tabs>
              <w:tab w:val="right" w:leader="dot" w:pos="9414"/>
            </w:tabs>
          </w:pPr>
          <w:hyperlink w:anchor="_Toc41282">
            <w:r>
              <w:t>Report Send Command</w:t>
            </w:r>
            <w:r>
              <w:tab/>
            </w:r>
            <w:r>
              <w:fldChar w:fldCharType="begin"/>
            </w:r>
            <w:r>
              <w:instrText>PAGEREF _Toc41282 \h</w:instrText>
            </w:r>
            <w:r>
              <w:fldChar w:fldCharType="separate"/>
            </w:r>
            <w:r>
              <w:t>1</w:t>
            </w:r>
            <w:r>
              <w:t xml:space="preserve">1 </w:t>
            </w:r>
            <w:r>
              <w:fldChar w:fldCharType="end"/>
            </w:r>
          </w:hyperlink>
        </w:p>
        <w:p w14:paraId="60C28F93" w14:textId="77777777" w:rsidR="0049310B" w:rsidRDefault="000925B2">
          <w:pPr>
            <w:pStyle w:val="T2"/>
            <w:tabs>
              <w:tab w:val="right" w:leader="dot" w:pos="9414"/>
            </w:tabs>
          </w:pPr>
          <w:hyperlink w:anchor="_Toc41283">
            <w:r>
              <w:t>Mouse Reports</w:t>
            </w:r>
            <w:r>
              <w:tab/>
            </w:r>
            <w:r>
              <w:fldChar w:fldCharType="begin"/>
            </w:r>
            <w:r>
              <w:instrText>PAGEREF _Toc41283 \h</w:instrText>
            </w:r>
            <w:r>
              <w:fldChar w:fldCharType="separate"/>
            </w:r>
            <w:r>
              <w:t xml:space="preserve">11 </w:t>
            </w:r>
            <w:r>
              <w:fldChar w:fldCharType="end"/>
            </w:r>
          </w:hyperlink>
        </w:p>
        <w:p w14:paraId="230AF271" w14:textId="77777777" w:rsidR="0049310B" w:rsidRDefault="000925B2">
          <w:pPr>
            <w:pStyle w:val="T2"/>
            <w:tabs>
              <w:tab w:val="right" w:leader="dot" w:pos="9414"/>
            </w:tabs>
          </w:pPr>
          <w:hyperlink w:anchor="_Toc41284">
            <w:r>
              <w:t>Keyboard Reports</w:t>
            </w:r>
            <w:r>
              <w:tab/>
            </w:r>
            <w:r>
              <w:fldChar w:fldCharType="begin"/>
            </w:r>
            <w:r>
              <w:instrText>PAGERE</w:instrText>
            </w:r>
            <w:r>
              <w:instrText>F _Toc41284 \h</w:instrText>
            </w:r>
            <w:r>
              <w:fldChar w:fldCharType="separate"/>
            </w:r>
            <w:r>
              <w:t xml:space="preserve">11 </w:t>
            </w:r>
            <w:r>
              <w:fldChar w:fldCharType="end"/>
            </w:r>
          </w:hyperlink>
        </w:p>
        <w:p w14:paraId="76038C13" w14:textId="77777777" w:rsidR="0049310B" w:rsidRDefault="000925B2">
          <w:pPr>
            <w:pStyle w:val="T2"/>
            <w:tabs>
              <w:tab w:val="right" w:leader="dot" w:pos="9414"/>
            </w:tabs>
          </w:pPr>
          <w:hyperlink w:anchor="_Toc41285">
            <w:r>
              <w:t>Report Data Types</w:t>
            </w:r>
            <w:r>
              <w:tab/>
            </w:r>
            <w:r>
              <w:fldChar w:fldCharType="begin"/>
            </w:r>
            <w:r>
              <w:instrText>PAGEREF _Toc41285 \h</w:instrText>
            </w:r>
            <w:r>
              <w:fldChar w:fldCharType="separate"/>
            </w:r>
            <w:r>
              <w:t xml:space="preserve">12 </w:t>
            </w:r>
            <w:r>
              <w:fldChar w:fldCharType="end"/>
            </w:r>
          </w:hyperlink>
        </w:p>
        <w:p w14:paraId="0121A97F" w14:textId="77777777" w:rsidR="0049310B" w:rsidRDefault="000925B2">
          <w:pPr>
            <w:pStyle w:val="T3"/>
            <w:tabs>
              <w:tab w:val="right" w:leader="dot" w:pos="9414"/>
            </w:tabs>
          </w:pPr>
          <w:hyperlink w:anchor="_Toc41286">
            <w:r>
              <w:t>Mouse</w:t>
            </w:r>
            <w:r>
              <w:t xml:space="preserve"> Report Structure</w:t>
            </w:r>
            <w:r>
              <w:tab/>
            </w:r>
            <w:r>
              <w:fldChar w:fldCharType="begin"/>
            </w:r>
            <w:r>
              <w:instrText>PAGEREF _Toc41286 \h</w:instrText>
            </w:r>
            <w:r>
              <w:fldChar w:fldCharType="separate"/>
            </w:r>
            <w:r>
              <w:t xml:space="preserve">12 </w:t>
            </w:r>
            <w:r>
              <w:fldChar w:fldCharType="end"/>
            </w:r>
          </w:hyperlink>
        </w:p>
        <w:p w14:paraId="03701288" w14:textId="77777777" w:rsidR="0049310B" w:rsidRDefault="000925B2">
          <w:pPr>
            <w:pStyle w:val="T3"/>
            <w:tabs>
              <w:tab w:val="right" w:leader="dot" w:pos="9414"/>
            </w:tabs>
          </w:pPr>
          <w:hyperlink w:anchor="_Toc41287">
            <w:r>
              <w:t>Keyboard Report Structure</w:t>
            </w:r>
            <w:r>
              <w:tab/>
            </w:r>
            <w:r>
              <w:fldChar w:fldCharType="begin"/>
            </w:r>
            <w:r>
              <w:instrText>PAGEREF _Toc41287 \h</w:instrText>
            </w:r>
            <w:r>
              <w:fldChar w:fldCharType="separate"/>
            </w:r>
            <w:r>
              <w:t xml:space="preserve">12 </w:t>
            </w:r>
            <w:r>
              <w:fldChar w:fldCharType="end"/>
            </w:r>
          </w:hyperlink>
        </w:p>
        <w:p w14:paraId="7D839105" w14:textId="77777777" w:rsidR="0049310B" w:rsidRDefault="000925B2">
          <w:pPr>
            <w:pStyle w:val="T2"/>
            <w:tabs>
              <w:tab w:val="right" w:leader="dot" w:pos="9414"/>
            </w:tabs>
          </w:pPr>
          <w:hyperlink w:anchor="_Toc41288">
            <w:r>
              <w:t>When to send reports?</w:t>
            </w:r>
            <w:r>
              <w:tab/>
            </w:r>
            <w:r>
              <w:fldChar w:fldCharType="begin"/>
            </w:r>
            <w:r>
              <w:instrText>PAGEREF _Toc41288 \h</w:instrText>
            </w:r>
            <w:r>
              <w:fldChar w:fldCharType="separate"/>
            </w:r>
            <w:r>
              <w:t xml:space="preserve">12 </w:t>
            </w:r>
            <w:r>
              <w:fldChar w:fldCharType="end"/>
            </w:r>
          </w:hyperlink>
        </w:p>
        <w:p w14:paraId="3B5F5932" w14:textId="77777777" w:rsidR="0049310B" w:rsidRDefault="000925B2">
          <w:pPr>
            <w:pStyle w:val="T2"/>
            <w:tabs>
              <w:tab w:val="right" w:leader="dot" w:pos="9414"/>
            </w:tabs>
          </w:pPr>
          <w:hyperlink w:anchor="_Toc41289">
            <w:r>
              <w:t>An Example of Sending</w:t>
            </w:r>
            <w:r>
              <w:t xml:space="preserve"> Report</w:t>
            </w:r>
            <w:r>
              <w:tab/>
            </w:r>
            <w:r>
              <w:fldChar w:fldCharType="begin"/>
            </w:r>
            <w:r>
              <w:instrText>PAGEREF _Toc41289 \h</w:instrText>
            </w:r>
            <w:r>
              <w:fldChar w:fldCharType="separate"/>
            </w:r>
            <w:r>
              <w:t xml:space="preserve">12 </w:t>
            </w:r>
            <w:r>
              <w:fldChar w:fldCharType="end"/>
            </w:r>
          </w:hyperlink>
        </w:p>
        <w:p w14:paraId="53EDAECD" w14:textId="77777777" w:rsidR="0049310B" w:rsidRDefault="000925B2">
          <w:pPr>
            <w:pStyle w:val="T1"/>
            <w:tabs>
              <w:tab w:val="right" w:leader="dot" w:pos="9414"/>
            </w:tabs>
          </w:pPr>
          <w:hyperlink w:anchor="_Toc41290">
            <w:r>
              <w:t>API Structure</w:t>
            </w:r>
            <w:r>
              <w:tab/>
            </w:r>
            <w:r>
              <w:fldChar w:fldCharType="begin"/>
            </w:r>
            <w:r>
              <w:instrText>PAGEREF _Toc41290 \h</w:instrText>
            </w:r>
            <w:r>
              <w:fldChar w:fldCharType="separate"/>
            </w:r>
            <w:r>
              <w:t xml:space="preserve">13 </w:t>
            </w:r>
            <w:r>
              <w:fldChar w:fldCharType="end"/>
            </w:r>
          </w:hyperlink>
        </w:p>
        <w:p w14:paraId="6057CDEE" w14:textId="77777777" w:rsidR="0049310B" w:rsidRDefault="000925B2">
          <w:pPr>
            <w:pStyle w:val="T2"/>
            <w:tabs>
              <w:tab w:val="right" w:leader="dot" w:pos="9414"/>
            </w:tabs>
          </w:pPr>
          <w:hyperlink w:anchor="_Toc41291">
            <w:r>
              <w:t>Why do we need an API?</w:t>
            </w:r>
            <w:r>
              <w:tab/>
            </w:r>
            <w:r>
              <w:fldChar w:fldCharType="begin"/>
            </w:r>
            <w:r>
              <w:instrText>PAGEREF _Toc41291 \h</w:instrText>
            </w:r>
            <w:r>
              <w:fldChar w:fldCharType="separate"/>
            </w:r>
            <w:r>
              <w:t xml:space="preserve">13 </w:t>
            </w:r>
            <w:r>
              <w:fldChar w:fldCharType="end"/>
            </w:r>
          </w:hyperlink>
        </w:p>
        <w:p w14:paraId="23840D09" w14:textId="77777777" w:rsidR="0049310B" w:rsidRDefault="000925B2">
          <w:pPr>
            <w:pStyle w:val="T2"/>
            <w:tabs>
              <w:tab w:val="right" w:leader="dot" w:pos="9414"/>
            </w:tabs>
          </w:pPr>
          <w:hyperlink w:anchor="_Toc41292">
            <w:r>
              <w:t>Environment of the API</w:t>
            </w:r>
            <w:r>
              <w:tab/>
            </w:r>
            <w:r>
              <w:fldChar w:fldCharType="begin"/>
            </w:r>
            <w:r>
              <w:instrText>PAGEREF _Toc41292 \h</w:instrText>
            </w:r>
            <w:r>
              <w:fldChar w:fldCharType="separate"/>
            </w:r>
            <w:r>
              <w:t xml:space="preserve">13 </w:t>
            </w:r>
            <w:r>
              <w:fldChar w:fldCharType="end"/>
            </w:r>
          </w:hyperlink>
        </w:p>
        <w:p w14:paraId="1BF4E97D" w14:textId="77777777" w:rsidR="0049310B" w:rsidRDefault="000925B2">
          <w:pPr>
            <w:pStyle w:val="T2"/>
            <w:tabs>
              <w:tab w:val="right" w:leader="dot" w:pos="9414"/>
            </w:tabs>
          </w:pPr>
          <w:hyperlink w:anchor="_Toc41293">
            <w:r>
              <w:t>Main Windows</w:t>
            </w:r>
            <w:r>
              <w:tab/>
            </w:r>
            <w:r>
              <w:fldChar w:fldCharType="begin"/>
            </w:r>
            <w:r>
              <w:instrText>PAGEREF _Toc41293 \h</w:instrText>
            </w:r>
            <w:r>
              <w:fldChar w:fldCharType="separate"/>
            </w:r>
            <w:r>
              <w:t xml:space="preserve">13 </w:t>
            </w:r>
            <w:r>
              <w:fldChar w:fldCharType="end"/>
            </w:r>
          </w:hyperlink>
        </w:p>
        <w:p w14:paraId="1DAE245F" w14:textId="77777777" w:rsidR="0049310B" w:rsidRDefault="000925B2">
          <w:pPr>
            <w:pStyle w:val="T2"/>
            <w:tabs>
              <w:tab w:val="right" w:leader="dot" w:pos="9414"/>
            </w:tabs>
          </w:pPr>
          <w:hyperlink w:anchor="_Toc41294">
            <w:r>
              <w:t>Button Setting Window</w:t>
            </w:r>
            <w:r>
              <w:tab/>
            </w:r>
            <w:r>
              <w:fldChar w:fldCharType="begin"/>
            </w:r>
            <w:r>
              <w:instrText>PAGEREF _Toc41294 \h</w:instrText>
            </w:r>
            <w:r>
              <w:fldChar w:fldCharType="separate"/>
            </w:r>
            <w:r>
              <w:t xml:space="preserve">14 </w:t>
            </w:r>
            <w:r>
              <w:fldChar w:fldCharType="end"/>
            </w:r>
          </w:hyperlink>
        </w:p>
        <w:p w14:paraId="3CB620AF" w14:textId="77777777" w:rsidR="0049310B" w:rsidRDefault="000925B2">
          <w:pPr>
            <w:pStyle w:val="T1"/>
            <w:tabs>
              <w:tab w:val="right" w:leader="dot" w:pos="9414"/>
            </w:tabs>
          </w:pPr>
          <w:hyperlink w:anchor="_Toc41295">
            <w:r>
              <w:t>API Data Structure</w:t>
            </w:r>
            <w:r>
              <w:tab/>
            </w:r>
            <w:r>
              <w:fldChar w:fldCharType="begin"/>
            </w:r>
            <w:r>
              <w:instrText>PAGEREF _Toc41295 \h</w:instrText>
            </w:r>
            <w:r>
              <w:fldChar w:fldCharType="separate"/>
            </w:r>
            <w:r>
              <w:t xml:space="preserve">14 </w:t>
            </w:r>
            <w:r>
              <w:fldChar w:fldCharType="end"/>
            </w:r>
          </w:hyperlink>
        </w:p>
        <w:p w14:paraId="3210C10D" w14:textId="77777777" w:rsidR="0049310B" w:rsidRDefault="000925B2">
          <w:pPr>
            <w:pStyle w:val="T2"/>
            <w:tabs>
              <w:tab w:val="right" w:leader="dot" w:pos="9414"/>
            </w:tabs>
          </w:pPr>
          <w:hyperlink w:anchor="_Toc41296">
            <w:r>
              <w:t>Keys Excel File</w:t>
            </w:r>
            <w:r>
              <w:tab/>
            </w:r>
            <w:r>
              <w:fldChar w:fldCharType="begin"/>
            </w:r>
            <w:r>
              <w:instrText>PAGEREF _Toc41296 \h</w:instrText>
            </w:r>
            <w:r>
              <w:fldChar w:fldCharType="separate"/>
            </w:r>
            <w:r>
              <w:t xml:space="preserve">14 </w:t>
            </w:r>
            <w:r>
              <w:fldChar w:fldCharType="end"/>
            </w:r>
          </w:hyperlink>
        </w:p>
        <w:p w14:paraId="47CAE3A4" w14:textId="77777777" w:rsidR="0049310B" w:rsidRDefault="000925B2">
          <w:pPr>
            <w:pStyle w:val="T2"/>
            <w:tabs>
              <w:tab w:val="right" w:leader="dot" w:pos="9414"/>
            </w:tabs>
          </w:pPr>
          <w:hyperlink w:anchor="_Toc41297">
            <w:r>
              <w:t>KeyClass Class</w:t>
            </w:r>
            <w:r>
              <w:tab/>
            </w:r>
            <w:r>
              <w:fldChar w:fldCharType="begin"/>
            </w:r>
            <w:r>
              <w:instrText>PAGEREF _Toc</w:instrText>
            </w:r>
            <w:r>
              <w:instrText>41297 \h</w:instrText>
            </w:r>
            <w:r>
              <w:fldChar w:fldCharType="separate"/>
            </w:r>
            <w:r>
              <w:t xml:space="preserve">15 </w:t>
            </w:r>
            <w:r>
              <w:fldChar w:fldCharType="end"/>
            </w:r>
          </w:hyperlink>
        </w:p>
        <w:p w14:paraId="4D8BF533" w14:textId="77777777" w:rsidR="0049310B" w:rsidRDefault="000925B2">
          <w:pPr>
            <w:pStyle w:val="T2"/>
            <w:tabs>
              <w:tab w:val="right" w:leader="dot" w:pos="9414"/>
            </w:tabs>
          </w:pPr>
          <w:hyperlink w:anchor="_Toc41298">
            <w:r>
              <w:t>ComboBoxItem Class</w:t>
            </w:r>
            <w:r>
              <w:tab/>
            </w:r>
            <w:r>
              <w:fldChar w:fldCharType="begin"/>
            </w:r>
            <w:r>
              <w:instrText>PAGEREF _Toc41298 \h</w:instrText>
            </w:r>
            <w:r>
              <w:fldChar w:fldCharType="separate"/>
            </w:r>
            <w:r>
              <w:t xml:space="preserve">15 </w:t>
            </w:r>
            <w:r>
              <w:fldChar w:fldCharType="end"/>
            </w:r>
          </w:hyperlink>
        </w:p>
        <w:p w14:paraId="0D4A9194" w14:textId="77777777" w:rsidR="0049310B" w:rsidRDefault="000925B2">
          <w:pPr>
            <w:pStyle w:val="T1"/>
            <w:tabs>
              <w:tab w:val="right" w:leader="dot" w:pos="9414"/>
            </w:tabs>
          </w:pPr>
          <w:hyperlink w:anchor="_Toc41299">
            <w:r>
              <w:t>Keys List a</w:t>
            </w:r>
            <w:r>
              <w:t>nd Constant List</w:t>
            </w:r>
            <w:r>
              <w:tab/>
            </w:r>
            <w:r>
              <w:fldChar w:fldCharType="begin"/>
            </w:r>
            <w:r>
              <w:instrText>PAGEREF _Toc41299 \h</w:instrText>
            </w:r>
            <w:r>
              <w:fldChar w:fldCharType="separate"/>
            </w:r>
            <w:r>
              <w:t xml:space="preserve">16 </w:t>
            </w:r>
            <w:r>
              <w:fldChar w:fldCharType="end"/>
            </w:r>
          </w:hyperlink>
        </w:p>
        <w:p w14:paraId="00BF8B66" w14:textId="77777777" w:rsidR="0049310B" w:rsidRDefault="000925B2">
          <w:pPr>
            <w:pStyle w:val="T2"/>
            <w:tabs>
              <w:tab w:val="right" w:leader="dot" w:pos="9414"/>
            </w:tabs>
          </w:pPr>
          <w:hyperlink w:anchor="_Toc41300">
            <w:r>
              <w:t>Helper Function: ReadExcelFile</w:t>
            </w:r>
            <w:r>
              <w:tab/>
            </w:r>
            <w:r>
              <w:fldChar w:fldCharType="begin"/>
            </w:r>
            <w:r>
              <w:instrText>PAGEREF _Toc41300 \h</w:instrText>
            </w:r>
            <w:r>
              <w:fldChar w:fldCharType="separate"/>
            </w:r>
            <w:r>
              <w:t xml:space="preserve">16 </w:t>
            </w:r>
            <w:r>
              <w:fldChar w:fldCharType="end"/>
            </w:r>
          </w:hyperlink>
        </w:p>
        <w:p w14:paraId="4F53771C" w14:textId="77777777" w:rsidR="0049310B" w:rsidRDefault="000925B2">
          <w:pPr>
            <w:pStyle w:val="T2"/>
            <w:tabs>
              <w:tab w:val="right" w:leader="dot" w:pos="9414"/>
            </w:tabs>
          </w:pPr>
          <w:hyperlink w:anchor="_Toc41301">
            <w:r>
              <w:t>KeyList List</w:t>
            </w:r>
            <w:r>
              <w:tab/>
            </w:r>
            <w:r>
              <w:fldChar w:fldCharType="begin"/>
            </w:r>
            <w:r>
              <w:instrText>PAGEREF _Toc41301 \h</w:instrText>
            </w:r>
            <w:r>
              <w:fldChar w:fldCharType="separate"/>
            </w:r>
            <w:r>
              <w:t xml:space="preserve">17 </w:t>
            </w:r>
            <w:r>
              <w:fldChar w:fldCharType="end"/>
            </w:r>
          </w:hyperlink>
        </w:p>
        <w:p w14:paraId="500D49B5" w14:textId="77777777" w:rsidR="0049310B" w:rsidRDefault="000925B2">
          <w:pPr>
            <w:pStyle w:val="T2"/>
            <w:tabs>
              <w:tab w:val="right" w:leader="dot" w:pos="9414"/>
            </w:tabs>
          </w:pPr>
          <w:hyperlink w:anchor="_Toc41302">
            <w:r>
              <w:t>Keyboard Actions List</w:t>
            </w:r>
            <w:r>
              <w:tab/>
            </w:r>
            <w:r>
              <w:fldChar w:fldCharType="begin"/>
            </w:r>
            <w:r>
              <w:instrText>PAGEREF _Toc41302 \h</w:instrText>
            </w:r>
            <w:r>
              <w:fldChar w:fldCharType="separate"/>
            </w:r>
            <w:r>
              <w:t xml:space="preserve">17 </w:t>
            </w:r>
            <w:r>
              <w:fldChar w:fldCharType="end"/>
            </w:r>
          </w:hyperlink>
        </w:p>
        <w:p w14:paraId="28D19692" w14:textId="77777777" w:rsidR="0049310B" w:rsidRDefault="000925B2">
          <w:pPr>
            <w:pStyle w:val="T2"/>
            <w:tabs>
              <w:tab w:val="right" w:leader="dot" w:pos="9414"/>
            </w:tabs>
          </w:pPr>
          <w:hyperlink w:anchor="_Toc41303">
            <w:r>
              <w:t>Mouse Action List</w:t>
            </w:r>
            <w:r>
              <w:tab/>
            </w:r>
            <w:r>
              <w:fldChar w:fldCharType="begin"/>
            </w:r>
            <w:r>
              <w:instrText>PAGEREF _Toc41303 \h</w:instrText>
            </w:r>
            <w:r>
              <w:fldChar w:fldCharType="separate"/>
            </w:r>
            <w:r>
              <w:t xml:space="preserve">18 </w:t>
            </w:r>
            <w:r>
              <w:fldChar w:fldCharType="end"/>
            </w:r>
          </w:hyperlink>
        </w:p>
        <w:p w14:paraId="0B8A3583" w14:textId="77777777" w:rsidR="0049310B" w:rsidRDefault="000925B2">
          <w:pPr>
            <w:pStyle w:val="T1"/>
            <w:tabs>
              <w:tab w:val="right" w:leader="dot" w:pos="9414"/>
            </w:tabs>
          </w:pPr>
          <w:hyperlink w:anchor="_Toc41304">
            <w:r>
              <w:t>API Pipeline</w:t>
            </w:r>
            <w:r>
              <w:tab/>
            </w:r>
            <w:r>
              <w:fldChar w:fldCharType="begin"/>
            </w:r>
            <w:r>
              <w:instrText>PAGEREF _Toc41304 \h</w:instrText>
            </w:r>
            <w:r>
              <w:fldChar w:fldCharType="separate"/>
            </w:r>
            <w:r>
              <w:t xml:space="preserve">18 </w:t>
            </w:r>
            <w:r>
              <w:fldChar w:fldCharType="end"/>
            </w:r>
          </w:hyperlink>
        </w:p>
        <w:p w14:paraId="5033873B" w14:textId="77777777" w:rsidR="0049310B" w:rsidRDefault="000925B2">
          <w:pPr>
            <w:pStyle w:val="T2"/>
            <w:tabs>
              <w:tab w:val="right" w:leader="dot" w:pos="9414"/>
            </w:tabs>
          </w:pPr>
          <w:hyperlink w:anchor="_Toc41305">
            <w:r>
              <w:t>First Step: Button Selection</w:t>
            </w:r>
            <w:r>
              <w:tab/>
            </w:r>
            <w:r>
              <w:fldChar w:fldCharType="begin"/>
            </w:r>
            <w:r>
              <w:instrText>PAGEREF _Toc41305 \h</w:instrText>
            </w:r>
            <w:r>
              <w:fldChar w:fldCharType="separate"/>
            </w:r>
            <w:r>
              <w:t xml:space="preserve">18 </w:t>
            </w:r>
            <w:r>
              <w:fldChar w:fldCharType="end"/>
            </w:r>
          </w:hyperlink>
        </w:p>
        <w:p w14:paraId="63D7B574" w14:textId="77777777" w:rsidR="0049310B" w:rsidRDefault="000925B2">
          <w:pPr>
            <w:pStyle w:val="T2"/>
            <w:tabs>
              <w:tab w:val="right" w:leader="dot" w:pos="9414"/>
            </w:tabs>
          </w:pPr>
          <w:hyperlink w:anchor="_Toc41306">
            <w:r>
              <w:t>Second Step: Bu</w:t>
            </w:r>
            <w:r>
              <w:t>tton Configuration</w:t>
            </w:r>
            <w:r>
              <w:tab/>
            </w:r>
            <w:r>
              <w:fldChar w:fldCharType="begin"/>
            </w:r>
            <w:r>
              <w:instrText>PAGEREF _Toc41306 \h</w:instrText>
            </w:r>
            <w:r>
              <w:fldChar w:fldCharType="separate"/>
            </w:r>
            <w:r>
              <w:t xml:space="preserve">18 </w:t>
            </w:r>
            <w:r>
              <w:fldChar w:fldCharType="end"/>
            </w:r>
          </w:hyperlink>
        </w:p>
        <w:p w14:paraId="655906DE" w14:textId="77777777" w:rsidR="0049310B" w:rsidRDefault="000925B2">
          <w:pPr>
            <w:pStyle w:val="T2"/>
            <w:tabs>
              <w:tab w:val="right" w:leader="dot" w:pos="9414"/>
            </w:tabs>
          </w:pPr>
          <w:hyperlink w:anchor="_Toc41307">
            <w:r>
              <w:t>Third Step: Saving and Sending New Button Configurations</w:t>
            </w:r>
            <w:r>
              <w:tab/>
            </w:r>
            <w:r>
              <w:fldChar w:fldCharType="begin"/>
            </w:r>
            <w:r>
              <w:instrText>PAGEREF _Toc41307 \h</w:instrText>
            </w:r>
            <w:r>
              <w:fldChar w:fldCharType="separate"/>
            </w:r>
            <w:r>
              <w:t xml:space="preserve">18 </w:t>
            </w:r>
            <w:r>
              <w:fldChar w:fldCharType="end"/>
            </w:r>
          </w:hyperlink>
        </w:p>
        <w:p w14:paraId="236969C9" w14:textId="77777777" w:rsidR="0049310B" w:rsidRDefault="000925B2">
          <w:pPr>
            <w:pStyle w:val="T3"/>
            <w:tabs>
              <w:tab w:val="right" w:leader="dot" w:pos="9414"/>
            </w:tabs>
          </w:pPr>
          <w:hyperlink w:anchor="_Toc41308">
            <w:r>
              <w:t>Saving to Excel</w:t>
            </w:r>
            <w:r>
              <w:tab/>
            </w:r>
            <w:r>
              <w:fldChar w:fldCharType="begin"/>
            </w:r>
            <w:r>
              <w:instrText>PAGEREF _Toc41308 \h</w:instrText>
            </w:r>
            <w:r>
              <w:fldChar w:fldCharType="separate"/>
            </w:r>
            <w:r>
              <w:t xml:space="preserve">19 </w:t>
            </w:r>
            <w:r>
              <w:fldChar w:fldCharType="end"/>
            </w:r>
          </w:hyperlink>
        </w:p>
        <w:p w14:paraId="1E0C1685" w14:textId="77777777" w:rsidR="0049310B" w:rsidRDefault="000925B2">
          <w:pPr>
            <w:pStyle w:val="T3"/>
            <w:tabs>
              <w:tab w:val="right" w:leader="dot" w:pos="9414"/>
            </w:tabs>
          </w:pPr>
          <w:hyperlink w:anchor="_Toc41309">
            <w:r>
              <w:t>Sending to the MCU via UART</w:t>
            </w:r>
            <w:r>
              <w:tab/>
            </w:r>
            <w:r>
              <w:fldChar w:fldCharType="begin"/>
            </w:r>
            <w:r>
              <w:instrText>PAGEREF _Toc41309 \h</w:instrText>
            </w:r>
            <w:r>
              <w:fldChar w:fldCharType="separate"/>
            </w:r>
            <w:r>
              <w:t xml:space="preserve">19 </w:t>
            </w:r>
            <w:r>
              <w:fldChar w:fldCharType="end"/>
            </w:r>
          </w:hyperlink>
        </w:p>
        <w:p w14:paraId="50C89F44" w14:textId="77777777" w:rsidR="0049310B" w:rsidRDefault="000925B2">
          <w:pPr>
            <w:pStyle w:val="T2"/>
            <w:tabs>
              <w:tab w:val="right" w:leader="dot" w:pos="9414"/>
            </w:tabs>
          </w:pPr>
          <w:hyperlink w:anchor="_Toc41310">
            <w:r>
              <w:t>Forth Step: Receiving and Writing to the Flash</w:t>
            </w:r>
            <w:r>
              <w:tab/>
            </w:r>
            <w:r>
              <w:fldChar w:fldCharType="begin"/>
            </w:r>
            <w:r>
              <w:instrText>PAGEREF _Toc41310 \h</w:instrText>
            </w:r>
            <w:r>
              <w:fldChar w:fldCharType="separate"/>
            </w:r>
            <w:r>
              <w:t xml:space="preserve">20 </w:t>
            </w:r>
            <w:r>
              <w:fldChar w:fldCharType="end"/>
            </w:r>
          </w:hyperlink>
        </w:p>
        <w:p w14:paraId="3B92E153" w14:textId="77777777" w:rsidR="0049310B" w:rsidRDefault="000925B2">
          <w:pPr>
            <w:pStyle w:val="T3"/>
            <w:tabs>
              <w:tab w:val="right" w:leader="dot" w:pos="9414"/>
            </w:tabs>
          </w:pPr>
          <w:hyperlink w:anchor="_Toc41311">
            <w:r>
              <w:t>UART Reception</w:t>
            </w:r>
            <w:r>
              <w:tab/>
            </w:r>
            <w:r>
              <w:fldChar w:fldCharType="begin"/>
            </w:r>
            <w:r>
              <w:instrText>PAGEREF _Toc41311 \h</w:instrText>
            </w:r>
            <w:r>
              <w:fldChar w:fldCharType="separate"/>
            </w:r>
            <w:r>
              <w:t xml:space="preserve">20 </w:t>
            </w:r>
            <w:r>
              <w:fldChar w:fldCharType="end"/>
            </w:r>
          </w:hyperlink>
        </w:p>
        <w:p w14:paraId="0CDAFD08" w14:textId="77777777" w:rsidR="0049310B" w:rsidRDefault="000925B2">
          <w:pPr>
            <w:pStyle w:val="T3"/>
            <w:tabs>
              <w:tab w:val="right" w:leader="dot" w:pos="9414"/>
            </w:tabs>
          </w:pPr>
          <w:hyperlink w:anchor="_Toc41312">
            <w:r>
              <w:t>Writing to the Flash Memory</w:t>
            </w:r>
            <w:r>
              <w:tab/>
            </w:r>
            <w:r>
              <w:fldChar w:fldCharType="begin"/>
            </w:r>
            <w:r>
              <w:instrText>PAGEREF _Toc41312 \h</w:instrText>
            </w:r>
            <w:r>
              <w:fldChar w:fldCharType="separate"/>
            </w:r>
            <w:r>
              <w:t xml:space="preserve">21 </w:t>
            </w:r>
            <w:r>
              <w:fldChar w:fldCharType="end"/>
            </w:r>
          </w:hyperlink>
        </w:p>
        <w:p w14:paraId="4829C125" w14:textId="77777777" w:rsidR="0049310B" w:rsidRDefault="000925B2">
          <w:r>
            <w:fldChar w:fldCharType="end"/>
          </w:r>
        </w:p>
      </w:sdtContent>
    </w:sdt>
    <w:p w14:paraId="04E38CD9" w14:textId="77777777" w:rsidR="0049310B" w:rsidRDefault="000925B2">
      <w:pPr>
        <w:spacing w:after="160" w:line="259" w:lineRule="auto"/>
        <w:ind w:left="0" w:right="0" w:firstLine="0"/>
        <w:jc w:val="left"/>
      </w:pPr>
      <w:r>
        <w:t xml:space="preserve"> </w:t>
      </w:r>
    </w:p>
    <w:p w14:paraId="289F2398" w14:textId="77777777" w:rsidR="0049310B" w:rsidRDefault="000925B2">
      <w:pPr>
        <w:spacing w:after="175" w:line="259" w:lineRule="auto"/>
        <w:ind w:left="0" w:right="0" w:firstLine="0"/>
        <w:jc w:val="left"/>
      </w:pPr>
      <w:r>
        <w:t xml:space="preserve"> </w:t>
      </w:r>
    </w:p>
    <w:p w14:paraId="7C2551FC" w14:textId="2A54288A" w:rsidR="00405295" w:rsidRDefault="000925B2">
      <w:pPr>
        <w:spacing w:after="0" w:line="259" w:lineRule="auto"/>
        <w:ind w:left="0" w:right="0" w:firstLine="0"/>
        <w:jc w:val="left"/>
      </w:pPr>
      <w:r>
        <w:t xml:space="preserve"> </w:t>
      </w:r>
      <w:r>
        <w:tab/>
      </w:r>
    </w:p>
    <w:p w14:paraId="79A3EEC7" w14:textId="77777777" w:rsidR="00405295" w:rsidRDefault="00405295">
      <w:pPr>
        <w:spacing w:after="160" w:line="259" w:lineRule="auto"/>
        <w:ind w:left="0" w:right="0" w:firstLine="0"/>
        <w:jc w:val="left"/>
      </w:pPr>
      <w:r>
        <w:br w:type="page"/>
      </w:r>
    </w:p>
    <w:p w14:paraId="3EC73399" w14:textId="77777777" w:rsidR="0049310B" w:rsidRDefault="000925B2">
      <w:pPr>
        <w:pStyle w:val="Balk1"/>
        <w:ind w:left="-5"/>
      </w:pPr>
      <w:bookmarkStart w:id="0" w:name="_Toc41262"/>
      <w:r>
        <w:lastRenderedPageBreak/>
        <w:t xml:space="preserve">Motivation </w:t>
      </w:r>
      <w:bookmarkEnd w:id="0"/>
    </w:p>
    <w:p w14:paraId="7B134294" w14:textId="77777777" w:rsidR="0049310B" w:rsidRDefault="000925B2">
      <w:pPr>
        <w:ind w:left="-15" w:right="41" w:firstLine="721"/>
      </w:pPr>
      <w:r>
        <w:t xml:space="preserve">The project consists of three elements, </w:t>
      </w:r>
      <w:proofErr w:type="gramStart"/>
      <w:r>
        <w:t>namely;</w:t>
      </w:r>
      <w:proofErr w:type="gramEnd"/>
      <w:r>
        <w:t xml:space="preserve"> CPU - the PC side, MCU, the controller for the device with input keys, and the GUI / API for assigning proper actions to the keys of the device. The device k</w:t>
      </w:r>
      <w:r>
        <w:t xml:space="preserve">eys are determined to be digital input to the MCU, processing and transmitting the dedicated function indicator to the CPU via serial communication. To establish the communication between MCU and PC, UART is selected. </w:t>
      </w:r>
    </w:p>
    <w:p w14:paraId="2CEE2B57" w14:textId="77777777" w:rsidR="0049310B" w:rsidRDefault="000925B2">
      <w:pPr>
        <w:spacing w:after="333" w:line="259" w:lineRule="auto"/>
        <w:ind w:left="0" w:right="0" w:firstLine="0"/>
        <w:jc w:val="left"/>
      </w:pPr>
      <w:r>
        <w:t xml:space="preserve"> </w:t>
      </w:r>
    </w:p>
    <w:p w14:paraId="480180F2" w14:textId="77777777" w:rsidR="0049310B" w:rsidRDefault="000925B2">
      <w:pPr>
        <w:pStyle w:val="Balk1"/>
        <w:ind w:left="-5"/>
      </w:pPr>
      <w:bookmarkStart w:id="1" w:name="_Toc41263"/>
      <w:r>
        <w:t xml:space="preserve">Environment </w:t>
      </w:r>
      <w:bookmarkEnd w:id="1"/>
    </w:p>
    <w:p w14:paraId="7CBCA3AB" w14:textId="77777777" w:rsidR="0049310B" w:rsidRDefault="000925B2">
      <w:pPr>
        <w:ind w:left="-5" w:right="41"/>
      </w:pPr>
      <w:r>
        <w:t xml:space="preserve">STM32 ARM cortex MCUs are planned for controlling the input device. STM32CubeMX and KEIL µVision are used to set the MCU and program. API / GUI is designed using C# and Visual Studio software. STM32F103C8 MCU is used for this project. </w:t>
      </w:r>
    </w:p>
    <w:p w14:paraId="6BDFDC91" w14:textId="77777777" w:rsidR="0049310B" w:rsidRDefault="000925B2">
      <w:pPr>
        <w:spacing w:after="329" w:line="259" w:lineRule="auto"/>
        <w:ind w:left="0" w:right="0" w:firstLine="0"/>
        <w:jc w:val="left"/>
      </w:pPr>
      <w:r>
        <w:t xml:space="preserve"> </w:t>
      </w:r>
    </w:p>
    <w:p w14:paraId="061D93DA" w14:textId="77777777" w:rsidR="0049310B" w:rsidRDefault="000925B2">
      <w:pPr>
        <w:pStyle w:val="Balk1"/>
        <w:ind w:left="-5"/>
      </w:pPr>
      <w:bookmarkStart w:id="2" w:name="_Toc41264"/>
      <w:r>
        <w:t xml:space="preserve">MCU as HID device </w:t>
      </w:r>
      <w:bookmarkEnd w:id="2"/>
    </w:p>
    <w:p w14:paraId="37BDB856" w14:textId="77777777" w:rsidR="0049310B" w:rsidRDefault="000925B2">
      <w:pPr>
        <w:ind w:left="-5" w:right="41"/>
      </w:pPr>
      <w:r>
        <w:t xml:space="preserve"> In this project, MCU must behave as Human Interface Device to properly function for keyboard and mouse actions. The intended project contains 15+ key for DEL, CTRL, HOME, PAGE DOWN, PAGE UP, SHIFT and mouse actions like right click and left click, and so</w:t>
      </w:r>
      <w:r>
        <w:t xml:space="preserve"> on. </w:t>
      </w:r>
    </w:p>
    <w:p w14:paraId="0455802E" w14:textId="77777777" w:rsidR="0049310B" w:rsidRDefault="000925B2">
      <w:pPr>
        <w:spacing w:after="194" w:line="259" w:lineRule="auto"/>
        <w:ind w:left="0" w:right="0" w:firstLine="0"/>
        <w:jc w:val="left"/>
      </w:pPr>
      <w:r>
        <w:t xml:space="preserve"> </w:t>
      </w:r>
    </w:p>
    <w:p w14:paraId="5F231C62" w14:textId="77777777" w:rsidR="0049310B" w:rsidRDefault="000925B2">
      <w:pPr>
        <w:pStyle w:val="Balk2"/>
        <w:ind w:left="-5"/>
      </w:pPr>
      <w:bookmarkStart w:id="3" w:name="_Toc41265"/>
      <w:r>
        <w:t xml:space="preserve">MCU Requirements </w:t>
      </w:r>
      <w:bookmarkEnd w:id="3"/>
    </w:p>
    <w:p w14:paraId="6104B3DE" w14:textId="77777777" w:rsidR="0049310B" w:rsidRDefault="000925B2">
      <w:pPr>
        <w:ind w:left="-5" w:right="41"/>
      </w:pPr>
      <w:r>
        <w:t xml:space="preserve"> Firstly, our HID interface is though USB connection, therefore, the selected MCU should support USB interface. This communication requires 48Mhz clock, this should be satisfied </w:t>
      </w:r>
      <w:proofErr w:type="gramStart"/>
      <w:r>
        <w:t>in order to</w:t>
      </w:r>
      <w:proofErr w:type="gramEnd"/>
      <w:r>
        <w:t xml:space="preserve"> establish proper communication between M</w:t>
      </w:r>
      <w:r>
        <w:t xml:space="preserve">CU and PC- CPU. USB clock signal is very restricted in terms of clock </w:t>
      </w:r>
      <w:proofErr w:type="gramStart"/>
      <w:r>
        <w:t>frequency, and</w:t>
      </w:r>
      <w:proofErr w:type="gramEnd"/>
      <w:r>
        <w:t xml:space="preserve"> should be strictly obeyed. Additionally, this configuration should be done via High Speed Clock (HSE) with external ceramic oscillator or crystal. The quality of the clock</w:t>
      </w:r>
      <w:r>
        <w:t xml:space="preserve"> source important to satisfy the strict clock frequency requirement. In the use of STM32L476 Nucleo-64 Discovery Board, you may need an external crystal oscillator to use HSE clock.  </w:t>
      </w:r>
    </w:p>
    <w:p w14:paraId="0C752471" w14:textId="77777777" w:rsidR="0049310B" w:rsidRDefault="000925B2">
      <w:pPr>
        <w:ind w:left="-5" w:right="41"/>
      </w:pPr>
      <w:r>
        <w:t xml:space="preserve"> Secondly, of course you might need a cable to connect the MCU to PC, fr</w:t>
      </w:r>
      <w:r>
        <w:t xml:space="preserve">om USB D+ and USB D- pins. Also, to use Human Interface Device option, you need to select Full Speed USB Device mode for MCU via STM32CUbeMX.  </w:t>
      </w:r>
    </w:p>
    <w:p w14:paraId="0503BFE5" w14:textId="77777777" w:rsidR="0049310B" w:rsidRDefault="000925B2">
      <w:pPr>
        <w:ind w:left="-5" w:right="41"/>
      </w:pPr>
      <w:r>
        <w:t xml:space="preserve"> Finally, you may need tools to program and debug your MCU. For STM32 MCUs, ST-Link tool and software can be use</w:t>
      </w:r>
      <w:r>
        <w:t xml:space="preserve">d. Also, you </w:t>
      </w:r>
      <w:proofErr w:type="gramStart"/>
      <w:r>
        <w:t>are able to</w:t>
      </w:r>
      <w:proofErr w:type="gramEnd"/>
      <w:r>
        <w:t xml:space="preserve"> upload your built code by using KEIL µVision software, after installing ST-Link software.  </w:t>
      </w:r>
    </w:p>
    <w:p w14:paraId="7BE57A8C" w14:textId="77777777" w:rsidR="0049310B" w:rsidRDefault="000925B2">
      <w:pPr>
        <w:spacing w:after="0" w:line="259" w:lineRule="auto"/>
        <w:ind w:left="0" w:right="0" w:firstLine="0"/>
        <w:jc w:val="left"/>
      </w:pPr>
      <w:r>
        <w:t xml:space="preserve"> </w:t>
      </w:r>
      <w:r>
        <w:tab/>
        <w:t xml:space="preserve"> </w:t>
      </w:r>
    </w:p>
    <w:p w14:paraId="2D9B3C34" w14:textId="77777777" w:rsidR="0049310B" w:rsidRDefault="000925B2">
      <w:pPr>
        <w:pStyle w:val="Balk1"/>
        <w:ind w:left="-5"/>
      </w:pPr>
      <w:bookmarkStart w:id="4" w:name="_Toc41266"/>
      <w:r>
        <w:t xml:space="preserve">First Step: Configuring the MCU </w:t>
      </w:r>
      <w:bookmarkEnd w:id="4"/>
    </w:p>
    <w:p w14:paraId="37616DBC" w14:textId="77777777" w:rsidR="0049310B" w:rsidRDefault="000925B2">
      <w:pPr>
        <w:spacing w:after="202"/>
        <w:ind w:left="-5" w:right="41"/>
      </w:pPr>
      <w:r>
        <w:t xml:space="preserve"> STM32CubeMX software ease the configuration process of the MCU. We need an indicator or HW debugger L</w:t>
      </w:r>
      <w:r>
        <w:t xml:space="preserve">ED to investigate the state of program, a bunch of button to trigger specified actions and interrupts, an UART interface to communicate with CPU to set button functions, and USB Device interface for converting button inputs to computer actions.  </w:t>
      </w:r>
    </w:p>
    <w:p w14:paraId="2FBB8CC8" w14:textId="77777777" w:rsidR="0049310B" w:rsidRDefault="000925B2">
      <w:pPr>
        <w:pStyle w:val="Balk2"/>
        <w:ind w:left="-5"/>
      </w:pPr>
      <w:bookmarkStart w:id="5" w:name="_Toc41267"/>
      <w:r>
        <w:lastRenderedPageBreak/>
        <w:t>Clock Con</w:t>
      </w:r>
      <w:r>
        <w:t xml:space="preserve">figuration </w:t>
      </w:r>
      <w:bookmarkEnd w:id="5"/>
    </w:p>
    <w:p w14:paraId="49149312" w14:textId="77777777" w:rsidR="0049310B" w:rsidRDefault="000925B2">
      <w:pPr>
        <w:spacing w:after="8"/>
        <w:ind w:left="-5" w:right="41"/>
      </w:pPr>
      <w:r>
        <w:t xml:space="preserve"> Clock, firstly, should satisfy the requirements of USB interface, mentioned in </w:t>
      </w:r>
      <w:r>
        <w:rPr>
          <w:color w:val="0563C1"/>
          <w:u w:val="single" w:color="0563C1"/>
        </w:rPr>
        <w:t>MCU Requirements</w:t>
      </w:r>
      <w:r>
        <w:t xml:space="preserve"> section, above. USB HID needs </w:t>
      </w:r>
      <w:r>
        <w:rPr>
          <w:b/>
        </w:rPr>
        <w:t>48 MHz HSE</w:t>
      </w:r>
      <w:r>
        <w:t xml:space="preserve"> </w:t>
      </w:r>
      <w:r>
        <w:t>clock signal. In the STM32CubeMX, HSE in the RCC options must be set to “</w:t>
      </w:r>
      <w:r>
        <w:rPr>
          <w:b/>
        </w:rPr>
        <w:t>Crystal / Ceramic Resonator</w:t>
      </w:r>
      <w:r>
        <w:t xml:space="preserve">” option, as shown in the Figure 1 below. </w:t>
      </w:r>
    </w:p>
    <w:p w14:paraId="355AFF25" w14:textId="77777777" w:rsidR="0049310B" w:rsidRDefault="000925B2">
      <w:pPr>
        <w:spacing w:after="125" w:line="259" w:lineRule="auto"/>
        <w:ind w:left="0" w:right="0" w:firstLine="0"/>
        <w:jc w:val="left"/>
      </w:pPr>
      <w:r>
        <w:rPr>
          <w:noProof/>
        </w:rPr>
        <w:drawing>
          <wp:inline distT="0" distB="0" distL="0" distR="0" wp14:anchorId="6D5AD2F2" wp14:editId="505B74DD">
            <wp:extent cx="5943600" cy="1987296"/>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9"/>
                    <a:stretch>
                      <a:fillRect/>
                    </a:stretch>
                  </pic:blipFill>
                  <pic:spPr>
                    <a:xfrm>
                      <a:off x="0" y="0"/>
                      <a:ext cx="5943600" cy="1987296"/>
                    </a:xfrm>
                    <a:prstGeom prst="rect">
                      <a:avLst/>
                    </a:prstGeom>
                  </pic:spPr>
                </pic:pic>
              </a:graphicData>
            </a:graphic>
          </wp:inline>
        </w:drawing>
      </w:r>
    </w:p>
    <w:p w14:paraId="7EFAED9A" w14:textId="77777777" w:rsidR="0049310B" w:rsidRDefault="000925B2">
      <w:pPr>
        <w:spacing w:after="223" w:line="259" w:lineRule="auto"/>
        <w:ind w:left="-5" w:right="0"/>
        <w:jc w:val="left"/>
      </w:pPr>
      <w:r>
        <w:rPr>
          <w:i/>
          <w:color w:val="44546A"/>
          <w:sz w:val="18"/>
        </w:rPr>
        <w:t xml:space="preserve">Figure 1 – RCC configuration / STM32CubeMX / STM32F103C8 </w:t>
      </w:r>
    </w:p>
    <w:p w14:paraId="7B7A31DD" w14:textId="77777777" w:rsidR="0049310B" w:rsidRDefault="000925B2">
      <w:pPr>
        <w:spacing w:after="115"/>
        <w:ind w:left="-5" w:right="41"/>
      </w:pPr>
      <w:r>
        <w:t xml:space="preserve"> </w:t>
      </w:r>
      <w:r>
        <w:t>After this setting, you may encounter a clock problem in the “</w:t>
      </w:r>
      <w:r>
        <w:rPr>
          <w:b/>
        </w:rPr>
        <w:t>Clock Configuration</w:t>
      </w:r>
      <w:r>
        <w:t xml:space="preserve">” section in the STM32CubeMX user interface. The first must is having </w:t>
      </w:r>
      <w:r>
        <w:rPr>
          <w:b/>
        </w:rPr>
        <w:t>48 MHz HSE</w:t>
      </w:r>
      <w:r>
        <w:t xml:space="preserve"> clock signal in the USB Clock side. You can either select auto solve option or set manually, e</w:t>
      </w:r>
      <w:r>
        <w:t xml:space="preserve">ventually, configuration should resemble to configuration shown in Figure 2, below. </w:t>
      </w:r>
    </w:p>
    <w:p w14:paraId="19D7F47B" w14:textId="77777777" w:rsidR="0049310B" w:rsidRDefault="000925B2">
      <w:pPr>
        <w:spacing w:after="59" w:line="259" w:lineRule="auto"/>
        <w:ind w:left="0" w:right="0" w:firstLine="0"/>
        <w:jc w:val="right"/>
      </w:pPr>
      <w:r>
        <w:rPr>
          <w:noProof/>
        </w:rPr>
        <w:drawing>
          <wp:inline distT="0" distB="0" distL="0" distR="0" wp14:anchorId="5F9F324D" wp14:editId="7959A303">
            <wp:extent cx="5943600" cy="2328672"/>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0"/>
                    <a:stretch>
                      <a:fillRect/>
                    </a:stretch>
                  </pic:blipFill>
                  <pic:spPr>
                    <a:xfrm>
                      <a:off x="0" y="0"/>
                      <a:ext cx="5943600" cy="2328672"/>
                    </a:xfrm>
                    <a:prstGeom prst="rect">
                      <a:avLst/>
                    </a:prstGeom>
                  </pic:spPr>
                </pic:pic>
              </a:graphicData>
            </a:graphic>
          </wp:inline>
        </w:drawing>
      </w:r>
      <w:r>
        <w:t xml:space="preserve"> </w:t>
      </w:r>
    </w:p>
    <w:p w14:paraId="0CCADCA4" w14:textId="77777777" w:rsidR="0049310B" w:rsidRDefault="000925B2">
      <w:pPr>
        <w:spacing w:after="223" w:line="259" w:lineRule="auto"/>
        <w:ind w:left="-5" w:right="0"/>
        <w:jc w:val="left"/>
      </w:pPr>
      <w:r>
        <w:rPr>
          <w:i/>
          <w:color w:val="44546A"/>
          <w:sz w:val="18"/>
        </w:rPr>
        <w:t xml:space="preserve">Figure 2 – USB HSE Clock Configuration / STM32CubeMX / STM32F103C8 </w:t>
      </w:r>
    </w:p>
    <w:p w14:paraId="5D7F3DC4" w14:textId="77777777" w:rsidR="0049310B" w:rsidRDefault="000925B2">
      <w:pPr>
        <w:spacing w:after="0" w:line="259" w:lineRule="auto"/>
        <w:ind w:left="0" w:right="0" w:firstLine="0"/>
        <w:jc w:val="left"/>
      </w:pPr>
      <w:r>
        <w:t xml:space="preserve"> </w:t>
      </w:r>
      <w:r>
        <w:tab/>
      </w:r>
      <w:r>
        <w:rPr>
          <w:color w:val="44546A"/>
          <w:sz w:val="18"/>
        </w:rPr>
        <w:t xml:space="preserve"> </w:t>
      </w:r>
    </w:p>
    <w:p w14:paraId="75717F43" w14:textId="77777777" w:rsidR="0049310B" w:rsidRDefault="000925B2">
      <w:pPr>
        <w:pStyle w:val="Balk2"/>
        <w:ind w:left="-5"/>
      </w:pPr>
      <w:bookmarkStart w:id="6" w:name="_Toc41268"/>
      <w:r>
        <w:t xml:space="preserve">USB HID Configuration </w:t>
      </w:r>
      <w:bookmarkEnd w:id="6"/>
    </w:p>
    <w:p w14:paraId="1E2C1F3C" w14:textId="77777777" w:rsidR="0049310B" w:rsidRDefault="000925B2">
      <w:pPr>
        <w:ind w:left="-5" w:right="41"/>
      </w:pPr>
      <w:r>
        <w:t xml:space="preserve"> </w:t>
      </w:r>
      <w:proofErr w:type="gramStart"/>
      <w:r>
        <w:t>In order to</w:t>
      </w:r>
      <w:proofErr w:type="gramEnd"/>
      <w:r>
        <w:t xml:space="preserve"> have and USB HID device, first we need to active the USB com</w:t>
      </w:r>
      <w:r>
        <w:t>munication under “</w:t>
      </w:r>
      <w:r>
        <w:rPr>
          <w:b/>
        </w:rPr>
        <w:t>Connectivity</w:t>
      </w:r>
      <w:r>
        <w:t>” menu in the STM32CubeMX interface. Make sure that both “</w:t>
      </w:r>
      <w:r>
        <w:rPr>
          <w:b/>
        </w:rPr>
        <w:t>Device (FS)</w:t>
      </w:r>
      <w:r>
        <w:t xml:space="preserve">” </w:t>
      </w:r>
      <w:proofErr w:type="gramStart"/>
      <w:r>
        <w:t>selected</w:t>
      </w:r>
      <w:proofErr w:type="gramEnd"/>
      <w:r>
        <w:t xml:space="preserve"> and “</w:t>
      </w:r>
      <w:r>
        <w:rPr>
          <w:b/>
        </w:rPr>
        <w:t>Speed</w:t>
      </w:r>
      <w:r>
        <w:t>” set to “</w:t>
      </w:r>
      <w:r>
        <w:rPr>
          <w:b/>
        </w:rPr>
        <w:t>Full Speed 12Mbit/s</w:t>
      </w:r>
      <w:r>
        <w:t>” option. In other MCUs, you may encounter different options like “</w:t>
      </w:r>
      <w:r>
        <w:rPr>
          <w:b/>
        </w:rPr>
        <w:t>USB mode</w:t>
      </w:r>
      <w:r>
        <w:t>”, “</w:t>
      </w:r>
      <w:r>
        <w:rPr>
          <w:b/>
        </w:rPr>
        <w:t>Activate SOF</w:t>
      </w:r>
      <w:r>
        <w:t>” or Activate “</w:t>
      </w:r>
      <w:r>
        <w:rPr>
          <w:b/>
        </w:rPr>
        <w:t>A</w:t>
      </w:r>
      <w:r>
        <w:rPr>
          <w:b/>
        </w:rPr>
        <w:t>ctivate NOE</w:t>
      </w:r>
      <w:r>
        <w:t>”. Some of the MCUs may require Start of Frame connection to obtain 48 MHz HSE clock signal, this information can be found in product datasheet. If your MCU can work as both host and device, for this purpose please use only device mode. After co</w:t>
      </w:r>
      <w:r>
        <w:t xml:space="preserve">nfiguration, USB menu should be like shown in the Figure 3, below. </w:t>
      </w:r>
    </w:p>
    <w:p w14:paraId="1DB6F7DF" w14:textId="77777777" w:rsidR="0049310B" w:rsidRDefault="000925B2">
      <w:pPr>
        <w:spacing w:after="0" w:line="259" w:lineRule="auto"/>
        <w:ind w:left="0" w:right="0" w:firstLine="0"/>
        <w:jc w:val="left"/>
      </w:pPr>
      <w:r>
        <w:t xml:space="preserve"> </w:t>
      </w:r>
    </w:p>
    <w:p w14:paraId="0F4FECE6" w14:textId="77777777" w:rsidR="0049310B" w:rsidRDefault="000925B2">
      <w:pPr>
        <w:spacing w:after="55" w:line="259" w:lineRule="auto"/>
        <w:ind w:left="0" w:right="0" w:firstLine="0"/>
        <w:jc w:val="right"/>
      </w:pPr>
      <w:r>
        <w:rPr>
          <w:noProof/>
        </w:rPr>
        <w:lastRenderedPageBreak/>
        <w:drawing>
          <wp:inline distT="0" distB="0" distL="0" distR="0" wp14:anchorId="7ECFB1A2" wp14:editId="00DE8453">
            <wp:extent cx="5943600" cy="2727960"/>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1"/>
                    <a:stretch>
                      <a:fillRect/>
                    </a:stretch>
                  </pic:blipFill>
                  <pic:spPr>
                    <a:xfrm>
                      <a:off x="0" y="0"/>
                      <a:ext cx="5943600" cy="2727960"/>
                    </a:xfrm>
                    <a:prstGeom prst="rect">
                      <a:avLst/>
                    </a:prstGeom>
                  </pic:spPr>
                </pic:pic>
              </a:graphicData>
            </a:graphic>
          </wp:inline>
        </w:drawing>
      </w:r>
      <w:r>
        <w:t xml:space="preserve"> </w:t>
      </w:r>
    </w:p>
    <w:p w14:paraId="083FE097" w14:textId="77777777" w:rsidR="0049310B" w:rsidRDefault="000925B2">
      <w:pPr>
        <w:spacing w:after="223" w:line="259" w:lineRule="auto"/>
        <w:ind w:left="-5" w:right="0"/>
        <w:jc w:val="left"/>
      </w:pPr>
      <w:r>
        <w:rPr>
          <w:i/>
          <w:color w:val="44546A"/>
          <w:sz w:val="18"/>
        </w:rPr>
        <w:t xml:space="preserve">Figure 3 – USB Connection Configuration </w:t>
      </w:r>
    </w:p>
    <w:p w14:paraId="1597BAB4" w14:textId="6EB9CE05" w:rsidR="0049310B" w:rsidRDefault="000925B2">
      <w:pPr>
        <w:spacing w:after="11"/>
        <w:ind w:left="-5" w:right="41"/>
      </w:pPr>
      <w:r>
        <w:t xml:space="preserve"> </w:t>
      </w:r>
      <w:r>
        <w:t xml:space="preserve">This set allow us to configure the device behavior in USB interface. </w:t>
      </w:r>
      <w:proofErr w:type="gramStart"/>
      <w:r>
        <w:t>In order to</w:t>
      </w:r>
      <w:proofErr w:type="gramEnd"/>
      <w:r>
        <w:t xml:space="preserve"> achieve special key activation for PC, Human Interface Device option should be selected. Under “</w:t>
      </w:r>
      <w:r>
        <w:rPr>
          <w:b/>
        </w:rPr>
        <w:t>Middleware</w:t>
      </w:r>
      <w:r>
        <w:t>” menu “</w:t>
      </w:r>
      <w:r>
        <w:rPr>
          <w:b/>
        </w:rPr>
        <w:t>USB_DEVICE</w:t>
      </w:r>
      <w:r>
        <w:t xml:space="preserve">” option should be </w:t>
      </w:r>
      <w:proofErr w:type="gramStart"/>
      <w:r>
        <w:t>activated, and</w:t>
      </w:r>
      <w:proofErr w:type="gramEnd"/>
      <w:r>
        <w:t xml:space="preserve"> should be set. If</w:t>
      </w:r>
      <w:r>
        <w:t xml:space="preserve"> the case that other USB modes are exist, all should be “not accessible” but the “</w:t>
      </w:r>
      <w:r>
        <w:rPr>
          <w:b/>
        </w:rPr>
        <w:t>USB_DEVICE</w:t>
      </w:r>
      <w:r>
        <w:t>” option. In this menu, firstly, “</w:t>
      </w:r>
      <w:r>
        <w:rPr>
          <w:b/>
        </w:rPr>
        <w:t>Class for FS IP</w:t>
      </w:r>
      <w:r>
        <w:t>” setting is set to “</w:t>
      </w:r>
      <w:r>
        <w:rPr>
          <w:b/>
        </w:rPr>
        <w:t>Custom HID Class</w:t>
      </w:r>
      <w:r>
        <w:t xml:space="preserve">”, </w:t>
      </w:r>
      <w:r w:rsidR="00C251B7">
        <w:t>because</w:t>
      </w:r>
      <w:r>
        <w:t xml:space="preserve"> this project contains both pointer (Mouse) reports and keyboard re</w:t>
      </w:r>
      <w:r>
        <w:t xml:space="preserve">ports at the same time. The most important parameter is the </w:t>
      </w:r>
    </w:p>
    <w:p w14:paraId="78E2478E" w14:textId="7E890536" w:rsidR="0049310B" w:rsidRDefault="000925B2">
      <w:pPr>
        <w:ind w:left="-5" w:right="41"/>
      </w:pPr>
      <w:r>
        <w:t>“</w:t>
      </w:r>
      <w:r>
        <w:rPr>
          <w:b/>
        </w:rPr>
        <w:t>USBD_CUSTOM_HID_REPORT_DESC_SIZE</w:t>
      </w:r>
      <w:r>
        <w:t>”. This parameter contains the information of how many bytes you have in your report description. Report Description is going to be elaborated in next section. Si</w:t>
      </w:r>
      <w:r>
        <w:t xml:space="preserve">nce we are using both keyboard and mouse descriptions, our description size is </w:t>
      </w:r>
      <w:r>
        <w:rPr>
          <w:b/>
        </w:rPr>
        <w:t>101 bytes</w:t>
      </w:r>
      <w:r>
        <w:t>. The other important parameter is the “</w:t>
      </w:r>
      <w:r>
        <w:rPr>
          <w:b/>
        </w:rPr>
        <w:t>USBD_MAX_NUM_INTERFACES</w:t>
      </w:r>
      <w:r>
        <w:t xml:space="preserve">”, related with the number of different </w:t>
      </w:r>
      <w:r w:rsidR="00C251B7">
        <w:t>kinds</w:t>
      </w:r>
      <w:r>
        <w:t xml:space="preserve"> of input types. In our case, this is 2, one for mouse and ot</w:t>
      </w:r>
      <w:r>
        <w:t xml:space="preserve">her for keyboard interfaces.  After all settings are done, configurations should be like shown in the Figure 4, at next page.  </w:t>
      </w:r>
    </w:p>
    <w:p w14:paraId="1BE00D52" w14:textId="77777777" w:rsidR="0049310B" w:rsidRDefault="000925B2">
      <w:pPr>
        <w:spacing w:after="0" w:line="259" w:lineRule="auto"/>
        <w:ind w:left="0" w:right="0" w:firstLine="0"/>
        <w:jc w:val="left"/>
      </w:pPr>
      <w:r>
        <w:t xml:space="preserve"> </w:t>
      </w:r>
      <w:r>
        <w:tab/>
        <w:t xml:space="preserve"> </w:t>
      </w:r>
    </w:p>
    <w:p w14:paraId="7D6BCAA4" w14:textId="77777777" w:rsidR="0049310B" w:rsidRDefault="000925B2">
      <w:pPr>
        <w:spacing w:after="55" w:line="259" w:lineRule="auto"/>
        <w:ind w:left="0" w:right="0" w:firstLine="0"/>
        <w:jc w:val="right"/>
      </w:pPr>
      <w:r>
        <w:rPr>
          <w:noProof/>
        </w:rPr>
        <w:drawing>
          <wp:inline distT="0" distB="0" distL="0" distR="0" wp14:anchorId="738709FD" wp14:editId="1E9724B3">
            <wp:extent cx="5943600" cy="2990088"/>
            <wp:effectExtent l="0" t="0" r="0" b="0"/>
            <wp:docPr id="974" name="Picture 974"/>
            <wp:cNvGraphicFramePr/>
            <a:graphic xmlns:a="http://schemas.openxmlformats.org/drawingml/2006/main">
              <a:graphicData uri="http://schemas.openxmlformats.org/drawingml/2006/picture">
                <pic:pic xmlns:pic="http://schemas.openxmlformats.org/drawingml/2006/picture">
                  <pic:nvPicPr>
                    <pic:cNvPr id="974" name="Picture 974"/>
                    <pic:cNvPicPr/>
                  </pic:nvPicPr>
                  <pic:blipFill>
                    <a:blip r:embed="rId12"/>
                    <a:stretch>
                      <a:fillRect/>
                    </a:stretch>
                  </pic:blipFill>
                  <pic:spPr>
                    <a:xfrm>
                      <a:off x="0" y="0"/>
                      <a:ext cx="5943600" cy="2990088"/>
                    </a:xfrm>
                    <a:prstGeom prst="rect">
                      <a:avLst/>
                    </a:prstGeom>
                  </pic:spPr>
                </pic:pic>
              </a:graphicData>
            </a:graphic>
          </wp:inline>
        </w:drawing>
      </w:r>
      <w:r>
        <w:t xml:space="preserve"> </w:t>
      </w:r>
    </w:p>
    <w:p w14:paraId="2B49FD33" w14:textId="77777777" w:rsidR="0049310B" w:rsidRDefault="000925B2">
      <w:pPr>
        <w:spacing w:after="223" w:line="259" w:lineRule="auto"/>
        <w:ind w:left="-5" w:right="0"/>
        <w:jc w:val="left"/>
      </w:pPr>
      <w:r>
        <w:rPr>
          <w:i/>
          <w:color w:val="44546A"/>
          <w:sz w:val="18"/>
        </w:rPr>
        <w:lastRenderedPageBreak/>
        <w:t xml:space="preserve">Figure 4 – USB_DEVICE HID Configuration </w:t>
      </w:r>
    </w:p>
    <w:p w14:paraId="50835EAD" w14:textId="77777777" w:rsidR="0049310B" w:rsidRDefault="000925B2">
      <w:pPr>
        <w:spacing w:after="203"/>
        <w:ind w:left="-5" w:right="41"/>
      </w:pPr>
      <w:r>
        <w:t xml:space="preserve"> The “</w:t>
      </w:r>
      <w:r>
        <w:rPr>
          <w:b/>
        </w:rPr>
        <w:t>Device Descriptor</w:t>
      </w:r>
      <w:r>
        <w:t>” menu contains the information about your Human Interfac</w:t>
      </w:r>
      <w:r>
        <w:t xml:space="preserve">e Device, namely, </w:t>
      </w:r>
      <w:proofErr w:type="spellStart"/>
      <w:r>
        <w:t>VendorID</w:t>
      </w:r>
      <w:proofErr w:type="spellEnd"/>
      <w:r>
        <w:t xml:space="preserve">, Language, Manufacturer, </w:t>
      </w:r>
      <w:proofErr w:type="spellStart"/>
      <w:r>
        <w:t>ProductID</w:t>
      </w:r>
      <w:proofErr w:type="spellEnd"/>
      <w:r>
        <w:t xml:space="preserve">, and other PC side options. You may either change according to your application or leave them. These settings are not in the scope of this project. </w:t>
      </w:r>
    </w:p>
    <w:p w14:paraId="5AD3E1D2" w14:textId="77777777" w:rsidR="0049310B" w:rsidRDefault="000925B2">
      <w:pPr>
        <w:pStyle w:val="Balk2"/>
        <w:ind w:left="-5"/>
      </w:pPr>
      <w:bookmarkStart w:id="7" w:name="_Toc41269"/>
      <w:r>
        <w:t xml:space="preserve">UART Communication Configuration </w:t>
      </w:r>
      <w:bookmarkEnd w:id="7"/>
    </w:p>
    <w:p w14:paraId="0D8B205D" w14:textId="6999D616" w:rsidR="0049310B" w:rsidRDefault="000925B2">
      <w:pPr>
        <w:spacing w:after="120"/>
        <w:ind w:left="-5" w:right="41"/>
      </w:pPr>
      <w:r>
        <w:t xml:space="preserve"> The device</w:t>
      </w:r>
      <w:r>
        <w:t xml:space="preserve"> should be programmable via UART by using API </w:t>
      </w:r>
      <w:proofErr w:type="gramStart"/>
      <w:r>
        <w:t>in order to</w:t>
      </w:r>
      <w:proofErr w:type="gramEnd"/>
      <w:r>
        <w:t xml:space="preserve"> adjust key functions. Therefore, we need UART interface to be set. Your MCU should support either USART and/or UART. UART configuration is under “</w:t>
      </w:r>
      <w:r>
        <w:rPr>
          <w:b/>
        </w:rPr>
        <w:t>Connectivity</w:t>
      </w:r>
      <w:r>
        <w:t>” menu, if you see multiple ports, you m</w:t>
      </w:r>
      <w:r>
        <w:t>ay select any not conflicting one.</w:t>
      </w:r>
      <w:r>
        <w:t xml:space="preserve"> </w:t>
      </w:r>
      <w:proofErr w:type="gramStart"/>
      <w:r>
        <w:t>The ”</w:t>
      </w:r>
      <w:r>
        <w:rPr>
          <w:b/>
        </w:rPr>
        <w:t>Mode</w:t>
      </w:r>
      <w:proofErr w:type="gramEnd"/>
      <w:r>
        <w:t>” parameter of the selected port is set to “</w:t>
      </w:r>
      <w:r>
        <w:rPr>
          <w:b/>
        </w:rPr>
        <w:t>Asynchronous</w:t>
      </w:r>
      <w:r>
        <w:t>”. If your connection is TTL level, leave RS232 option as “</w:t>
      </w:r>
      <w:r>
        <w:rPr>
          <w:b/>
        </w:rPr>
        <w:t>Disable</w:t>
      </w:r>
      <w:r>
        <w:t xml:space="preserve">”. Figure 5 shows the configuration, below.  </w:t>
      </w:r>
    </w:p>
    <w:p w14:paraId="2D6558EB" w14:textId="77777777" w:rsidR="0049310B" w:rsidRDefault="000925B2">
      <w:pPr>
        <w:spacing w:after="55" w:line="259" w:lineRule="auto"/>
        <w:ind w:left="0" w:right="0" w:firstLine="0"/>
        <w:jc w:val="right"/>
      </w:pPr>
      <w:r>
        <w:rPr>
          <w:noProof/>
        </w:rPr>
        <w:drawing>
          <wp:inline distT="0" distB="0" distL="0" distR="0" wp14:anchorId="2767BAB9" wp14:editId="517320ED">
            <wp:extent cx="5943600" cy="2395728"/>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13"/>
                    <a:stretch>
                      <a:fillRect/>
                    </a:stretch>
                  </pic:blipFill>
                  <pic:spPr>
                    <a:xfrm>
                      <a:off x="0" y="0"/>
                      <a:ext cx="5943600" cy="2395728"/>
                    </a:xfrm>
                    <a:prstGeom prst="rect">
                      <a:avLst/>
                    </a:prstGeom>
                  </pic:spPr>
                </pic:pic>
              </a:graphicData>
            </a:graphic>
          </wp:inline>
        </w:drawing>
      </w:r>
      <w:r>
        <w:t xml:space="preserve"> </w:t>
      </w:r>
    </w:p>
    <w:p w14:paraId="2410EDA3" w14:textId="77777777" w:rsidR="0049310B" w:rsidRDefault="000925B2">
      <w:pPr>
        <w:spacing w:after="223" w:line="259" w:lineRule="auto"/>
        <w:ind w:left="-5" w:right="0"/>
        <w:jc w:val="left"/>
      </w:pPr>
      <w:r>
        <w:rPr>
          <w:i/>
          <w:color w:val="44546A"/>
          <w:sz w:val="18"/>
        </w:rPr>
        <w:t xml:space="preserve">Figure 5 – </w:t>
      </w:r>
      <w:r>
        <w:rPr>
          <w:i/>
          <w:color w:val="44546A"/>
          <w:sz w:val="18"/>
        </w:rPr>
        <w:t xml:space="preserve">UART Configuration </w:t>
      </w:r>
    </w:p>
    <w:p w14:paraId="38795DE2" w14:textId="77777777" w:rsidR="0049310B" w:rsidRDefault="000925B2">
      <w:pPr>
        <w:spacing w:after="0" w:line="259" w:lineRule="auto"/>
        <w:ind w:left="0" w:right="0" w:firstLine="0"/>
        <w:jc w:val="left"/>
      </w:pPr>
      <w:r>
        <w:t xml:space="preserve"> </w:t>
      </w:r>
      <w:r>
        <w:tab/>
        <w:t xml:space="preserve"> </w:t>
      </w:r>
    </w:p>
    <w:p w14:paraId="23136E83" w14:textId="77777777" w:rsidR="0049310B" w:rsidRDefault="000925B2">
      <w:pPr>
        <w:pStyle w:val="Balk2"/>
        <w:ind w:left="-5"/>
      </w:pPr>
      <w:bookmarkStart w:id="8" w:name="_Toc41270"/>
      <w:r>
        <w:t>The I</w:t>
      </w:r>
      <w:r>
        <w:rPr>
          <w:vertAlign w:val="superscript"/>
        </w:rPr>
        <w:t>2</w:t>
      </w:r>
      <w:r>
        <w:t xml:space="preserve">C Configuration </w:t>
      </w:r>
      <w:bookmarkEnd w:id="8"/>
    </w:p>
    <w:p w14:paraId="3B834F0A" w14:textId="77777777" w:rsidR="0049310B" w:rsidRDefault="000925B2">
      <w:pPr>
        <w:spacing w:after="160" w:line="259" w:lineRule="auto"/>
        <w:ind w:left="-5" w:right="0"/>
        <w:jc w:val="left"/>
      </w:pPr>
      <w:r>
        <w:rPr>
          <w:noProof/>
        </w:rPr>
        <w:drawing>
          <wp:anchor distT="0" distB="0" distL="114300" distR="114300" simplePos="0" relativeHeight="251658240" behindDoc="0" locked="0" layoutInCell="1" allowOverlap="0" wp14:anchorId="48C2F625" wp14:editId="7A69BF4E">
            <wp:simplePos x="0" y="0"/>
            <wp:positionH relativeFrom="column">
              <wp:posOffset>2115007</wp:posOffset>
            </wp:positionH>
            <wp:positionV relativeFrom="paragraph">
              <wp:posOffset>-23113</wp:posOffset>
            </wp:positionV>
            <wp:extent cx="3828288" cy="1993392"/>
            <wp:effectExtent l="0" t="0" r="0" b="0"/>
            <wp:wrapSquare wrapText="bothSides"/>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14"/>
                    <a:stretch>
                      <a:fillRect/>
                    </a:stretch>
                  </pic:blipFill>
                  <pic:spPr>
                    <a:xfrm>
                      <a:off x="0" y="0"/>
                      <a:ext cx="3828288" cy="1993392"/>
                    </a:xfrm>
                    <a:prstGeom prst="rect">
                      <a:avLst/>
                    </a:prstGeom>
                  </pic:spPr>
                </pic:pic>
              </a:graphicData>
            </a:graphic>
          </wp:anchor>
        </w:drawing>
      </w:r>
      <w:r>
        <w:t xml:space="preserve"> </w:t>
      </w:r>
      <w:r>
        <w:tab/>
        <w:t xml:space="preserve">This </w:t>
      </w:r>
      <w:r>
        <w:tab/>
        <w:t xml:space="preserve">configuration </w:t>
      </w:r>
      <w:r>
        <w:tab/>
        <w:t xml:space="preserve">is optional, and to be used for receiving button clicks. Any other method applicable for intended project </w:t>
      </w:r>
      <w:r>
        <w:tab/>
        <w:t xml:space="preserve">is </w:t>
      </w:r>
      <w:r>
        <w:tab/>
        <w:t xml:space="preserve">sufficient </w:t>
      </w:r>
      <w:r>
        <w:tab/>
        <w:t xml:space="preserve">for </w:t>
      </w:r>
      <w:r>
        <w:tab/>
        <w:t xml:space="preserve">this purpose. Having 20+ button for this project design, </w:t>
      </w:r>
      <w:r>
        <w:t>IO Expanders are planned to be used. The selected MCU, - STM32F103C8, supports the High Speed I</w:t>
      </w:r>
      <w:r>
        <w:rPr>
          <w:vertAlign w:val="superscript"/>
        </w:rPr>
        <w:t>2</w:t>
      </w:r>
      <w:r>
        <w:t xml:space="preserve">C Communication, whose clock frequency is 400KHz. </w:t>
      </w:r>
    </w:p>
    <w:p w14:paraId="377BF5FF" w14:textId="77777777" w:rsidR="0049310B" w:rsidRDefault="000925B2">
      <w:pPr>
        <w:spacing w:after="334" w:line="259" w:lineRule="auto"/>
        <w:ind w:left="0" w:right="0" w:firstLine="0"/>
        <w:jc w:val="left"/>
      </w:pPr>
      <w:r>
        <w:t xml:space="preserve"> </w:t>
      </w:r>
    </w:p>
    <w:p w14:paraId="7E7CDAF5" w14:textId="77777777" w:rsidR="00C251B7" w:rsidRDefault="00C251B7">
      <w:pPr>
        <w:spacing w:after="160" w:line="259" w:lineRule="auto"/>
        <w:ind w:left="0" w:right="0" w:firstLine="0"/>
        <w:jc w:val="left"/>
        <w:rPr>
          <w:color w:val="2E74B5"/>
          <w:sz w:val="32"/>
        </w:rPr>
      </w:pPr>
      <w:bookmarkStart w:id="9" w:name="_Toc41271"/>
      <w:r>
        <w:br w:type="page"/>
      </w:r>
    </w:p>
    <w:p w14:paraId="2998F66E" w14:textId="4DB6F25E" w:rsidR="0049310B" w:rsidRDefault="000925B2">
      <w:pPr>
        <w:pStyle w:val="Balk1"/>
        <w:ind w:left="-5"/>
      </w:pPr>
      <w:r>
        <w:lastRenderedPageBreak/>
        <w:t xml:space="preserve">Second Step: Program </w:t>
      </w:r>
      <w:bookmarkEnd w:id="9"/>
    </w:p>
    <w:p w14:paraId="6C3295AD" w14:textId="66B385B8" w:rsidR="0049310B" w:rsidRDefault="000925B2">
      <w:pPr>
        <w:spacing w:after="198"/>
        <w:ind w:left="-15" w:right="41" w:firstLine="721"/>
      </w:pPr>
      <w:r>
        <w:t>When we use “Generate Code” button in STM32CubeMX, we obtain KEIL µVision Project, preset with the MCU configurations we made. In the code side, some parameters should be checked and set properly. The first thing we need to define is the report descriptor,</w:t>
      </w:r>
      <w:r>
        <w:t xml:space="preserve"> located at “</w:t>
      </w:r>
      <w:proofErr w:type="spellStart"/>
      <w:r>
        <w:rPr>
          <w:b/>
        </w:rPr>
        <w:t>usbd_custom_hid_if.c</w:t>
      </w:r>
      <w:proofErr w:type="spellEnd"/>
      <w:r>
        <w:t>” file. The size of the report descriptor is a macro “</w:t>
      </w:r>
      <w:r>
        <w:rPr>
          <w:b/>
        </w:rPr>
        <w:t>USBD_CUSTOM_HID_REPORT_DESC_SIZE</w:t>
      </w:r>
      <w:r>
        <w:t>” defined in “</w:t>
      </w:r>
      <w:proofErr w:type="spellStart"/>
      <w:r>
        <w:rPr>
          <w:b/>
        </w:rPr>
        <w:t>usbd_conf.h</w:t>
      </w:r>
      <w:proofErr w:type="spellEnd"/>
      <w:r>
        <w:t xml:space="preserve">” file. The size is the one we set in </w:t>
      </w:r>
      <w:r>
        <w:rPr>
          <w:color w:val="0563C1"/>
          <w:u w:val="single" w:color="0563C1"/>
        </w:rPr>
        <w:t>Custom HID Configuration</w:t>
      </w:r>
      <w:r>
        <w:t xml:space="preserve"> </w:t>
      </w:r>
      <w:r w:rsidR="007A1BFA">
        <w:t>section and</w:t>
      </w:r>
      <w:r>
        <w:t xml:space="preserve"> should be 101. </w:t>
      </w:r>
    </w:p>
    <w:p w14:paraId="101DC9C0" w14:textId="77777777" w:rsidR="009C62E0" w:rsidRDefault="009C62E0">
      <w:pPr>
        <w:spacing w:after="198"/>
        <w:ind w:left="-15" w:right="41" w:firstLine="721"/>
      </w:pPr>
    </w:p>
    <w:p w14:paraId="2FC3F52B" w14:textId="77777777" w:rsidR="0049310B" w:rsidRDefault="000925B2">
      <w:pPr>
        <w:pStyle w:val="Balk2"/>
        <w:ind w:left="-5"/>
      </w:pPr>
      <w:bookmarkStart w:id="10" w:name="_Toc41273"/>
      <w:r>
        <w:t xml:space="preserve">What is Report Descriptor? </w:t>
      </w:r>
      <w:bookmarkEnd w:id="10"/>
    </w:p>
    <w:p w14:paraId="0BA14199" w14:textId="77777777" w:rsidR="0049310B" w:rsidRDefault="000925B2">
      <w:pPr>
        <w:ind w:left="-5" w:right="41"/>
      </w:pPr>
      <w:r>
        <w:t xml:space="preserve"> The HID interface should be clearly defined in both MCU and CPU, so that proper communication is established. What kind of information, which type of data is sent or received, how many input methods we have, how </w:t>
      </w:r>
      <w:r>
        <w:t xml:space="preserve">long a report should be? All are defined in report descriptor. This is like the user guide for PC to understand what MCU is trying to say. </w:t>
      </w:r>
    </w:p>
    <w:p w14:paraId="7114B960" w14:textId="012E18AB" w:rsidR="0049310B" w:rsidRDefault="000925B2" w:rsidP="007A1BFA">
      <w:pPr>
        <w:spacing w:after="160" w:line="259" w:lineRule="auto"/>
        <w:ind w:left="-5" w:right="0"/>
        <w:jc w:val="left"/>
      </w:pPr>
      <w:r>
        <w:t xml:space="preserve"> </w:t>
      </w:r>
      <w:r>
        <w:tab/>
        <w:t>The descriptor definition process is not human readable, and if you see one uncommented, it just looks like a bunc</w:t>
      </w:r>
      <w:r>
        <w:t>h of bytes. The report description is held in an array with size of “</w:t>
      </w:r>
      <w:r>
        <w:rPr>
          <w:b/>
        </w:rPr>
        <w:t>USBD_CUSTOM_HID_REPORT_DESC_SIZE</w:t>
      </w:r>
      <w:r>
        <w:t xml:space="preserve">” parameter, 101 bytes in our case.  </w:t>
      </w:r>
    </w:p>
    <w:p w14:paraId="607505FA" w14:textId="77777777" w:rsidR="009C62E0" w:rsidRDefault="009C62E0" w:rsidP="007A1BFA">
      <w:pPr>
        <w:spacing w:after="160" w:line="259" w:lineRule="auto"/>
        <w:ind w:left="-5" w:right="0"/>
        <w:jc w:val="left"/>
      </w:pPr>
    </w:p>
    <w:p w14:paraId="43187C81" w14:textId="77777777" w:rsidR="0049310B" w:rsidRDefault="000925B2">
      <w:pPr>
        <w:pStyle w:val="Balk2"/>
        <w:ind w:left="-5"/>
      </w:pPr>
      <w:bookmarkStart w:id="11" w:name="_Toc41274"/>
      <w:r>
        <w:t xml:space="preserve">Understanding the Structure of Report </w:t>
      </w:r>
      <w:bookmarkEnd w:id="11"/>
    </w:p>
    <w:p w14:paraId="1D6D389B" w14:textId="1B568183" w:rsidR="000F6C34" w:rsidRDefault="000925B2">
      <w:pPr>
        <w:ind w:left="-5" w:right="41"/>
      </w:pPr>
      <w:r>
        <w:t xml:space="preserve"> We said, we have two interfaces, one acting as mouse, other as keyboard. Th</w:t>
      </w:r>
      <w:r>
        <w:t>e mean of this is that we need to define one report description handling both type of reports. Hence, the IN EP (</w:t>
      </w:r>
      <w:proofErr w:type="spellStart"/>
      <w:r>
        <w:t>EndPoint</w:t>
      </w:r>
      <w:proofErr w:type="spellEnd"/>
      <w:r>
        <w:t>) – EP0 is shared with both interfaces for USB Host, but each has different report ID. We can visualize the structure as shown in Figur</w:t>
      </w:r>
      <w:r>
        <w:t xml:space="preserve">e 6 and Figure 7, below. </w:t>
      </w:r>
    </w:p>
    <w:p w14:paraId="60B33510" w14:textId="77777777" w:rsidR="000F6C34" w:rsidRDefault="000F6C34">
      <w:pPr>
        <w:spacing w:after="160" w:line="259" w:lineRule="auto"/>
        <w:ind w:left="0" w:right="0" w:firstLine="0"/>
        <w:jc w:val="left"/>
      </w:pPr>
      <w:r>
        <w:br w:type="page"/>
      </w:r>
    </w:p>
    <w:p w14:paraId="022160B0" w14:textId="77777777" w:rsidR="0049310B" w:rsidRDefault="000925B2">
      <w:pPr>
        <w:spacing w:after="59" w:line="259" w:lineRule="auto"/>
        <w:ind w:left="0" w:right="0" w:firstLine="0"/>
        <w:jc w:val="right"/>
      </w:pPr>
      <w:r>
        <w:rPr>
          <w:noProof/>
        </w:rPr>
        <w:lastRenderedPageBreak/>
        <w:drawing>
          <wp:inline distT="0" distB="0" distL="0" distR="0" wp14:anchorId="45DD19AF" wp14:editId="4E2F1C46">
            <wp:extent cx="5943600" cy="1432560"/>
            <wp:effectExtent l="0" t="0" r="0" b="0"/>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15"/>
                    <a:stretch>
                      <a:fillRect/>
                    </a:stretch>
                  </pic:blipFill>
                  <pic:spPr>
                    <a:xfrm>
                      <a:off x="0" y="0"/>
                      <a:ext cx="5943600" cy="1432560"/>
                    </a:xfrm>
                    <a:prstGeom prst="rect">
                      <a:avLst/>
                    </a:prstGeom>
                  </pic:spPr>
                </pic:pic>
              </a:graphicData>
            </a:graphic>
          </wp:inline>
        </w:drawing>
      </w:r>
      <w:r>
        <w:t xml:space="preserve"> </w:t>
      </w:r>
    </w:p>
    <w:p w14:paraId="5586F343" w14:textId="77777777" w:rsidR="0049310B" w:rsidRDefault="000925B2">
      <w:pPr>
        <w:spacing w:after="223" w:line="259" w:lineRule="auto"/>
        <w:ind w:left="-5" w:right="0"/>
        <w:jc w:val="left"/>
      </w:pPr>
      <w:r>
        <w:rPr>
          <w:i/>
          <w:color w:val="44546A"/>
          <w:sz w:val="18"/>
        </w:rPr>
        <w:t xml:space="preserve">Figure 6 – HID Composite Structure </w:t>
      </w:r>
    </w:p>
    <w:p w14:paraId="0C9F74E9" w14:textId="2D08221B" w:rsidR="007A1BFA" w:rsidRDefault="000925B2" w:rsidP="000F6C34">
      <w:pPr>
        <w:spacing w:after="122"/>
        <w:ind w:left="-5" w:right="41"/>
      </w:pPr>
      <w:r>
        <w:t xml:space="preserve">In Figure 7 at next page, we can see </w:t>
      </w:r>
      <w:r>
        <w:t xml:space="preserve">an example structure for HID + MSC Composition. We are going to use HID + HID composition. </w:t>
      </w:r>
    </w:p>
    <w:p w14:paraId="70083052" w14:textId="77777777" w:rsidR="0049310B" w:rsidRDefault="000925B2">
      <w:pPr>
        <w:spacing w:after="55" w:line="259" w:lineRule="auto"/>
        <w:ind w:left="0" w:right="0" w:firstLine="0"/>
        <w:jc w:val="right"/>
      </w:pPr>
      <w:r>
        <w:rPr>
          <w:noProof/>
        </w:rPr>
        <w:drawing>
          <wp:inline distT="0" distB="0" distL="0" distR="0" wp14:anchorId="005C9122" wp14:editId="29C85060">
            <wp:extent cx="5939790" cy="2110740"/>
            <wp:effectExtent l="0" t="0" r="3810" b="381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6"/>
                    <a:stretch>
                      <a:fillRect/>
                    </a:stretch>
                  </pic:blipFill>
                  <pic:spPr>
                    <a:xfrm>
                      <a:off x="0" y="0"/>
                      <a:ext cx="5941944" cy="2111505"/>
                    </a:xfrm>
                    <a:prstGeom prst="rect">
                      <a:avLst/>
                    </a:prstGeom>
                  </pic:spPr>
                </pic:pic>
              </a:graphicData>
            </a:graphic>
          </wp:inline>
        </w:drawing>
      </w:r>
      <w:r>
        <w:t xml:space="preserve"> </w:t>
      </w:r>
    </w:p>
    <w:p w14:paraId="0532A491" w14:textId="77777777" w:rsidR="0049310B" w:rsidRDefault="000925B2">
      <w:pPr>
        <w:spacing w:after="259" w:line="259" w:lineRule="auto"/>
        <w:ind w:left="-5" w:right="0"/>
        <w:jc w:val="left"/>
      </w:pPr>
      <w:r>
        <w:rPr>
          <w:i/>
          <w:color w:val="44546A"/>
          <w:sz w:val="18"/>
        </w:rPr>
        <w:t xml:space="preserve">Figure 7 – HID Composite End Point Structure </w:t>
      </w:r>
      <w:hyperlink r:id="rId17" w:anchor="page=81">
        <w:r>
          <w:rPr>
            <w:i/>
            <w:color w:val="44546A"/>
            <w:sz w:val="18"/>
          </w:rPr>
          <w:t xml:space="preserve">- </w:t>
        </w:r>
      </w:hyperlink>
      <w:hyperlink r:id="rId18" w:anchor="page=81">
        <w:r>
          <w:rPr>
            <w:i/>
            <w:color w:val="0563C1"/>
            <w:sz w:val="18"/>
            <w:u w:val="single" w:color="0563C1"/>
          </w:rPr>
          <w:t>Source</w:t>
        </w:r>
      </w:hyperlink>
      <w:hyperlink r:id="rId19" w:anchor="page=81">
        <w:r>
          <w:rPr>
            <w:i/>
            <w:color w:val="44546A"/>
            <w:sz w:val="18"/>
          </w:rPr>
          <w:t xml:space="preserve"> </w:t>
        </w:r>
      </w:hyperlink>
    </w:p>
    <w:p w14:paraId="02DFFC03" w14:textId="77777777" w:rsidR="0049310B" w:rsidRDefault="000925B2">
      <w:pPr>
        <w:pStyle w:val="Balk2"/>
        <w:ind w:left="-5"/>
      </w:pPr>
      <w:bookmarkStart w:id="12" w:name="_Toc41275"/>
      <w:r>
        <w:t xml:space="preserve">What a Pointer give us? </w:t>
      </w:r>
      <w:bookmarkEnd w:id="12"/>
    </w:p>
    <w:p w14:paraId="155DAC25" w14:textId="77777777" w:rsidR="000F6C34" w:rsidRDefault="000925B2">
      <w:pPr>
        <w:spacing w:after="8"/>
        <w:ind w:left="-5" w:right="41"/>
      </w:pPr>
      <w:r>
        <w:t xml:space="preserve"> </w:t>
      </w:r>
      <w:proofErr w:type="gramStart"/>
      <w:r>
        <w:t>Mouse,</w:t>
      </w:r>
      <w:proofErr w:type="gramEnd"/>
      <w:r>
        <w:t xml:space="preserve"> is a basic pointer device that we all familiar with. There are two buttons, one </w:t>
      </w:r>
      <w:r>
        <w:t xml:space="preserve">pressable wheel, and the position change in 2D. Hence, mouse report consists of 4 bytes containing buttons’ states and changes. In Table 1, each information and related bytes / bits are shown. Byte 1-2-3 are signed </w:t>
      </w:r>
      <w:proofErr w:type="gramStart"/>
      <w:r>
        <w:t>8 bit</w:t>
      </w:r>
      <w:proofErr w:type="gramEnd"/>
      <w:r>
        <w:t xml:space="preserve"> integers, and they represent the ch</w:t>
      </w:r>
      <w:r>
        <w:t xml:space="preserve">ange from current position. When using button press actions, </w:t>
      </w:r>
      <w:proofErr w:type="gramStart"/>
      <w:r>
        <w:t>be aware of the fact that</w:t>
      </w:r>
      <w:proofErr w:type="gramEnd"/>
      <w:r>
        <w:t xml:space="preserve"> releasing the button is also require a report as pressing.  </w:t>
      </w:r>
    </w:p>
    <w:p w14:paraId="65D3AE71" w14:textId="66458DCC" w:rsidR="0049310B" w:rsidRDefault="000925B2">
      <w:pPr>
        <w:spacing w:after="8"/>
        <w:ind w:left="-5" w:right="41"/>
      </w:pPr>
      <w:r>
        <w:rPr>
          <w:i/>
          <w:color w:val="44546A"/>
          <w:sz w:val="18"/>
        </w:rPr>
        <w:t xml:space="preserve">Table 1 – Mouse Description Byte Table </w:t>
      </w:r>
    </w:p>
    <w:tbl>
      <w:tblPr>
        <w:tblStyle w:val="TableGrid"/>
        <w:tblW w:w="9254" w:type="dxa"/>
        <w:tblInd w:w="6" w:type="dxa"/>
        <w:tblCellMar>
          <w:top w:w="44" w:type="dxa"/>
          <w:left w:w="106" w:type="dxa"/>
          <w:bottom w:w="0" w:type="dxa"/>
          <w:right w:w="115" w:type="dxa"/>
        </w:tblCellMar>
        <w:tblLook w:val="04A0" w:firstRow="1" w:lastRow="0" w:firstColumn="1" w:lastColumn="0" w:noHBand="0" w:noVBand="1"/>
      </w:tblPr>
      <w:tblGrid>
        <w:gridCol w:w="1024"/>
        <w:gridCol w:w="1031"/>
        <w:gridCol w:w="1026"/>
        <w:gridCol w:w="1031"/>
        <w:gridCol w:w="1028"/>
        <w:gridCol w:w="1031"/>
        <w:gridCol w:w="1026"/>
        <w:gridCol w:w="1029"/>
        <w:gridCol w:w="1028"/>
      </w:tblGrid>
      <w:tr w:rsidR="0049310B" w14:paraId="2A75F192" w14:textId="77777777" w:rsidTr="007A1BFA">
        <w:trPr>
          <w:trHeight w:val="190"/>
        </w:trPr>
        <w:tc>
          <w:tcPr>
            <w:tcW w:w="1024" w:type="dxa"/>
            <w:tcBorders>
              <w:top w:val="single" w:sz="4" w:space="0" w:color="FFFFFF"/>
              <w:left w:val="single" w:sz="4" w:space="0" w:color="FFFFFF"/>
              <w:bottom w:val="single" w:sz="4" w:space="0" w:color="FFFFFF"/>
              <w:right w:val="nil"/>
            </w:tcBorders>
            <w:shd w:val="clear" w:color="auto" w:fill="4472C4"/>
          </w:tcPr>
          <w:p w14:paraId="04D81D78" w14:textId="77777777" w:rsidR="0049310B" w:rsidRDefault="000925B2">
            <w:pPr>
              <w:spacing w:after="0" w:line="259" w:lineRule="auto"/>
              <w:ind w:left="4" w:right="0" w:firstLine="0"/>
              <w:jc w:val="left"/>
            </w:pPr>
            <w:r>
              <w:rPr>
                <w:b/>
                <w:color w:val="FFFFFF"/>
              </w:rPr>
              <w:t xml:space="preserve">Byte </w:t>
            </w:r>
          </w:p>
        </w:tc>
        <w:tc>
          <w:tcPr>
            <w:tcW w:w="4116" w:type="dxa"/>
            <w:gridSpan w:val="4"/>
            <w:tcBorders>
              <w:top w:val="single" w:sz="4" w:space="0" w:color="FFFFFF"/>
              <w:left w:val="nil"/>
              <w:bottom w:val="single" w:sz="4" w:space="0" w:color="FFFFFF"/>
              <w:right w:val="nil"/>
            </w:tcBorders>
            <w:shd w:val="clear" w:color="auto" w:fill="4472C4"/>
          </w:tcPr>
          <w:p w14:paraId="71EF24BC" w14:textId="77777777" w:rsidR="0049310B" w:rsidRDefault="000925B2">
            <w:pPr>
              <w:tabs>
                <w:tab w:val="center" w:pos="1168"/>
                <w:tab w:val="center" w:pos="2210"/>
                <w:tab w:val="center" w:pos="3247"/>
              </w:tabs>
              <w:spacing w:after="0" w:line="259" w:lineRule="auto"/>
              <w:ind w:left="0" w:right="0" w:firstLine="0"/>
              <w:jc w:val="left"/>
            </w:pPr>
            <w:r>
              <w:rPr>
                <w:b/>
                <w:color w:val="FFFFFF"/>
              </w:rPr>
              <w:t xml:space="preserve">D7 </w:t>
            </w:r>
            <w:r>
              <w:rPr>
                <w:b/>
                <w:color w:val="FFFFFF"/>
              </w:rPr>
              <w:tab/>
              <w:t xml:space="preserve">D6 </w:t>
            </w:r>
            <w:r>
              <w:rPr>
                <w:b/>
                <w:color w:val="FFFFFF"/>
              </w:rPr>
              <w:tab/>
              <w:t xml:space="preserve">D5 </w:t>
            </w:r>
            <w:r>
              <w:rPr>
                <w:b/>
                <w:color w:val="FFFFFF"/>
              </w:rPr>
              <w:tab/>
              <w:t xml:space="preserve">D4 </w:t>
            </w:r>
          </w:p>
        </w:tc>
        <w:tc>
          <w:tcPr>
            <w:tcW w:w="1031" w:type="dxa"/>
            <w:tcBorders>
              <w:top w:val="single" w:sz="4" w:space="0" w:color="FFFFFF"/>
              <w:left w:val="nil"/>
              <w:bottom w:val="single" w:sz="4" w:space="0" w:color="FFFFFF"/>
              <w:right w:val="nil"/>
            </w:tcBorders>
            <w:shd w:val="clear" w:color="auto" w:fill="4472C4"/>
          </w:tcPr>
          <w:p w14:paraId="7E613D93" w14:textId="77777777" w:rsidR="0049310B" w:rsidRDefault="000925B2">
            <w:pPr>
              <w:spacing w:after="0" w:line="259" w:lineRule="auto"/>
              <w:ind w:left="5" w:right="0" w:firstLine="0"/>
              <w:jc w:val="left"/>
            </w:pPr>
            <w:r>
              <w:rPr>
                <w:b/>
                <w:color w:val="FFFFFF"/>
              </w:rPr>
              <w:t xml:space="preserve">D3 </w:t>
            </w:r>
          </w:p>
        </w:tc>
        <w:tc>
          <w:tcPr>
            <w:tcW w:w="1026" w:type="dxa"/>
            <w:tcBorders>
              <w:top w:val="single" w:sz="4" w:space="0" w:color="FFFFFF"/>
              <w:left w:val="nil"/>
              <w:bottom w:val="single" w:sz="4" w:space="0" w:color="FFFFFF"/>
              <w:right w:val="nil"/>
            </w:tcBorders>
            <w:shd w:val="clear" w:color="auto" w:fill="4472C4"/>
          </w:tcPr>
          <w:p w14:paraId="73842536" w14:textId="77777777" w:rsidR="0049310B" w:rsidRDefault="000925B2">
            <w:pPr>
              <w:spacing w:after="0" w:line="259" w:lineRule="auto"/>
              <w:ind w:left="0" w:right="0" w:firstLine="0"/>
              <w:jc w:val="left"/>
            </w:pPr>
            <w:r>
              <w:rPr>
                <w:b/>
                <w:color w:val="FFFFFF"/>
              </w:rPr>
              <w:t xml:space="preserve">D2 </w:t>
            </w:r>
          </w:p>
        </w:tc>
        <w:tc>
          <w:tcPr>
            <w:tcW w:w="1029" w:type="dxa"/>
            <w:tcBorders>
              <w:top w:val="single" w:sz="4" w:space="0" w:color="FFFFFF"/>
              <w:left w:val="nil"/>
              <w:bottom w:val="single" w:sz="4" w:space="0" w:color="FFFFFF"/>
              <w:right w:val="nil"/>
            </w:tcBorders>
            <w:shd w:val="clear" w:color="auto" w:fill="4472C4"/>
          </w:tcPr>
          <w:p w14:paraId="2F948FB7" w14:textId="77777777" w:rsidR="0049310B" w:rsidRDefault="000925B2">
            <w:pPr>
              <w:spacing w:after="0" w:line="259" w:lineRule="auto"/>
              <w:ind w:left="5" w:right="0" w:firstLine="0"/>
              <w:jc w:val="left"/>
            </w:pPr>
            <w:r>
              <w:rPr>
                <w:b/>
                <w:color w:val="FFFFFF"/>
              </w:rPr>
              <w:t xml:space="preserve">D1 </w:t>
            </w:r>
          </w:p>
        </w:tc>
        <w:tc>
          <w:tcPr>
            <w:tcW w:w="1028" w:type="dxa"/>
            <w:tcBorders>
              <w:top w:val="single" w:sz="4" w:space="0" w:color="FFFFFF"/>
              <w:left w:val="nil"/>
              <w:bottom w:val="single" w:sz="4" w:space="0" w:color="FFFFFF"/>
              <w:right w:val="nil"/>
            </w:tcBorders>
            <w:shd w:val="clear" w:color="auto" w:fill="4472C4"/>
          </w:tcPr>
          <w:p w14:paraId="715A2623" w14:textId="77777777" w:rsidR="0049310B" w:rsidRDefault="000925B2">
            <w:pPr>
              <w:spacing w:after="0" w:line="259" w:lineRule="auto"/>
              <w:ind w:left="2" w:right="0" w:firstLine="0"/>
              <w:jc w:val="left"/>
            </w:pPr>
            <w:r>
              <w:rPr>
                <w:b/>
                <w:color w:val="FFFFFF"/>
              </w:rPr>
              <w:t xml:space="preserve">D0 </w:t>
            </w:r>
          </w:p>
        </w:tc>
      </w:tr>
      <w:tr w:rsidR="0049310B" w14:paraId="50FC366E" w14:textId="77777777" w:rsidTr="007A1BFA">
        <w:trPr>
          <w:trHeight w:val="375"/>
        </w:trPr>
        <w:tc>
          <w:tcPr>
            <w:tcW w:w="1024" w:type="dxa"/>
            <w:tcBorders>
              <w:top w:val="single" w:sz="4" w:space="0" w:color="FFFFFF"/>
              <w:left w:val="single" w:sz="4" w:space="0" w:color="FFFFFF"/>
              <w:bottom w:val="single" w:sz="4" w:space="0" w:color="FFFFFF"/>
              <w:right w:val="single" w:sz="4" w:space="0" w:color="FFFFFF"/>
            </w:tcBorders>
            <w:shd w:val="clear" w:color="auto" w:fill="4472C4"/>
          </w:tcPr>
          <w:p w14:paraId="09C13466" w14:textId="77777777" w:rsidR="0049310B" w:rsidRDefault="000925B2">
            <w:pPr>
              <w:spacing w:after="0" w:line="259" w:lineRule="auto"/>
              <w:ind w:left="4" w:right="0" w:firstLine="0"/>
              <w:jc w:val="left"/>
            </w:pPr>
            <w:r>
              <w:rPr>
                <w:b/>
                <w:color w:val="FFFFFF"/>
              </w:rPr>
              <w:t xml:space="preserve">0 </w:t>
            </w:r>
          </w:p>
        </w:tc>
        <w:tc>
          <w:tcPr>
            <w:tcW w:w="1031" w:type="dxa"/>
            <w:tcBorders>
              <w:top w:val="single" w:sz="4" w:space="0" w:color="FFFFFF"/>
              <w:left w:val="single" w:sz="4" w:space="0" w:color="FFFFFF"/>
              <w:bottom w:val="single" w:sz="4" w:space="0" w:color="FFFFFF"/>
              <w:right w:val="single" w:sz="4" w:space="0" w:color="FFFFFF"/>
            </w:tcBorders>
            <w:shd w:val="clear" w:color="auto" w:fill="B4C6E7"/>
          </w:tcPr>
          <w:p w14:paraId="5403F609" w14:textId="77777777" w:rsidR="0049310B" w:rsidRDefault="000925B2">
            <w:pPr>
              <w:spacing w:after="0" w:line="259" w:lineRule="auto"/>
              <w:ind w:left="5" w:right="0" w:firstLine="0"/>
              <w:jc w:val="left"/>
            </w:pPr>
            <w:r>
              <w:rPr>
                <w:b/>
              </w:rPr>
              <w:t xml:space="preserve">---- </w:t>
            </w:r>
          </w:p>
        </w:tc>
        <w:tc>
          <w:tcPr>
            <w:tcW w:w="1026" w:type="dxa"/>
            <w:tcBorders>
              <w:top w:val="single" w:sz="4" w:space="0" w:color="FFFFFF"/>
              <w:left w:val="single" w:sz="4" w:space="0" w:color="FFFFFF"/>
              <w:bottom w:val="single" w:sz="4" w:space="0" w:color="FFFFFF"/>
              <w:right w:val="single" w:sz="4" w:space="0" w:color="FFFFFF"/>
            </w:tcBorders>
            <w:shd w:val="clear" w:color="auto" w:fill="B4C6E7"/>
          </w:tcPr>
          <w:p w14:paraId="37028DF6" w14:textId="77777777" w:rsidR="0049310B" w:rsidRDefault="000925B2">
            <w:pPr>
              <w:spacing w:after="0" w:line="259" w:lineRule="auto"/>
              <w:ind w:left="0" w:right="0" w:firstLine="0"/>
              <w:jc w:val="left"/>
            </w:pPr>
            <w:r>
              <w:rPr>
                <w:b/>
              </w:rPr>
              <w:t xml:space="preserve">---- </w:t>
            </w:r>
          </w:p>
        </w:tc>
        <w:tc>
          <w:tcPr>
            <w:tcW w:w="1031" w:type="dxa"/>
            <w:tcBorders>
              <w:top w:val="single" w:sz="4" w:space="0" w:color="FFFFFF"/>
              <w:left w:val="single" w:sz="4" w:space="0" w:color="FFFFFF"/>
              <w:bottom w:val="single" w:sz="4" w:space="0" w:color="FFFFFF"/>
              <w:right w:val="single" w:sz="4" w:space="0" w:color="FFFFFF"/>
            </w:tcBorders>
            <w:shd w:val="clear" w:color="auto" w:fill="B4C6E7"/>
          </w:tcPr>
          <w:p w14:paraId="780CF646" w14:textId="77777777" w:rsidR="0049310B" w:rsidRDefault="000925B2">
            <w:pPr>
              <w:spacing w:after="0" w:line="259" w:lineRule="auto"/>
              <w:ind w:left="5" w:right="0" w:firstLine="0"/>
              <w:jc w:val="left"/>
            </w:pPr>
            <w:r>
              <w:rPr>
                <w:b/>
              </w:rPr>
              <w:t xml:space="preserve">---- </w:t>
            </w:r>
          </w:p>
        </w:tc>
        <w:tc>
          <w:tcPr>
            <w:tcW w:w="1027" w:type="dxa"/>
            <w:tcBorders>
              <w:top w:val="single" w:sz="4" w:space="0" w:color="FFFFFF"/>
              <w:left w:val="single" w:sz="4" w:space="0" w:color="FFFFFF"/>
              <w:bottom w:val="single" w:sz="4" w:space="0" w:color="FFFFFF"/>
              <w:right w:val="single" w:sz="4" w:space="0" w:color="FFFFFF"/>
            </w:tcBorders>
            <w:shd w:val="clear" w:color="auto" w:fill="B4C6E7"/>
          </w:tcPr>
          <w:p w14:paraId="2450C874" w14:textId="77777777" w:rsidR="0049310B" w:rsidRDefault="000925B2">
            <w:pPr>
              <w:spacing w:after="0" w:line="259" w:lineRule="auto"/>
              <w:ind w:left="0" w:right="0" w:firstLine="0"/>
              <w:jc w:val="left"/>
            </w:pPr>
            <w:r>
              <w:rPr>
                <w:b/>
              </w:rPr>
              <w:t xml:space="preserve">---- </w:t>
            </w:r>
          </w:p>
        </w:tc>
        <w:tc>
          <w:tcPr>
            <w:tcW w:w="1031" w:type="dxa"/>
            <w:tcBorders>
              <w:top w:val="single" w:sz="4" w:space="0" w:color="FFFFFF"/>
              <w:left w:val="single" w:sz="4" w:space="0" w:color="FFFFFF"/>
              <w:bottom w:val="single" w:sz="4" w:space="0" w:color="FFFFFF"/>
              <w:right w:val="single" w:sz="4" w:space="0" w:color="FFFFFF"/>
            </w:tcBorders>
            <w:shd w:val="clear" w:color="auto" w:fill="B4C6E7"/>
          </w:tcPr>
          <w:p w14:paraId="4A26C8B5" w14:textId="77777777" w:rsidR="0049310B" w:rsidRDefault="000925B2">
            <w:pPr>
              <w:spacing w:after="0" w:line="259" w:lineRule="auto"/>
              <w:ind w:left="5" w:right="0" w:firstLine="0"/>
              <w:jc w:val="left"/>
            </w:pPr>
            <w:r>
              <w:rPr>
                <w:b/>
              </w:rPr>
              <w:t xml:space="preserve">---- </w:t>
            </w:r>
          </w:p>
        </w:tc>
        <w:tc>
          <w:tcPr>
            <w:tcW w:w="1026" w:type="dxa"/>
            <w:tcBorders>
              <w:top w:val="single" w:sz="4" w:space="0" w:color="FFFFFF"/>
              <w:left w:val="single" w:sz="4" w:space="0" w:color="FFFFFF"/>
              <w:bottom w:val="single" w:sz="4" w:space="0" w:color="FFFFFF"/>
              <w:right w:val="single" w:sz="4" w:space="0" w:color="FFFFFF"/>
            </w:tcBorders>
            <w:shd w:val="clear" w:color="auto" w:fill="B4C6E7"/>
          </w:tcPr>
          <w:p w14:paraId="4CEE94EE" w14:textId="77777777" w:rsidR="0049310B" w:rsidRDefault="000925B2">
            <w:pPr>
              <w:spacing w:after="0" w:line="259" w:lineRule="auto"/>
              <w:ind w:left="0" w:right="0" w:firstLine="0"/>
              <w:jc w:val="left"/>
            </w:pPr>
            <w:r>
              <w:rPr>
                <w:b/>
              </w:rPr>
              <w:t xml:space="preserve">Wheel Button </w:t>
            </w:r>
          </w:p>
        </w:tc>
        <w:tc>
          <w:tcPr>
            <w:tcW w:w="1029" w:type="dxa"/>
            <w:tcBorders>
              <w:top w:val="single" w:sz="4" w:space="0" w:color="FFFFFF"/>
              <w:left w:val="single" w:sz="4" w:space="0" w:color="FFFFFF"/>
              <w:bottom w:val="single" w:sz="4" w:space="0" w:color="FFFFFF"/>
              <w:right w:val="nil"/>
            </w:tcBorders>
            <w:shd w:val="clear" w:color="auto" w:fill="B4C6E7"/>
          </w:tcPr>
          <w:p w14:paraId="77D44BBE" w14:textId="77777777" w:rsidR="0049310B" w:rsidRDefault="000925B2">
            <w:pPr>
              <w:spacing w:after="0" w:line="259" w:lineRule="auto"/>
              <w:ind w:left="5" w:right="0" w:firstLine="0"/>
              <w:jc w:val="left"/>
            </w:pPr>
            <w:r>
              <w:rPr>
                <w:b/>
              </w:rPr>
              <w:t xml:space="preserve">Right Button </w:t>
            </w:r>
          </w:p>
        </w:tc>
        <w:tc>
          <w:tcPr>
            <w:tcW w:w="1028" w:type="dxa"/>
            <w:tcBorders>
              <w:top w:val="single" w:sz="4" w:space="0" w:color="FFFFFF"/>
              <w:left w:val="nil"/>
              <w:bottom w:val="single" w:sz="4" w:space="0" w:color="FFFFFF"/>
              <w:right w:val="nil"/>
            </w:tcBorders>
            <w:shd w:val="clear" w:color="auto" w:fill="B4C6E7"/>
          </w:tcPr>
          <w:p w14:paraId="266ABDB3" w14:textId="77777777" w:rsidR="0049310B" w:rsidRDefault="000925B2">
            <w:pPr>
              <w:spacing w:after="0" w:line="259" w:lineRule="auto"/>
              <w:ind w:left="2" w:right="0" w:firstLine="0"/>
              <w:jc w:val="left"/>
            </w:pPr>
            <w:r>
              <w:rPr>
                <w:b/>
              </w:rPr>
              <w:t xml:space="preserve">Left </w:t>
            </w:r>
          </w:p>
          <w:p w14:paraId="67FC314D" w14:textId="77777777" w:rsidR="0049310B" w:rsidRDefault="000925B2">
            <w:pPr>
              <w:spacing w:after="0" w:line="259" w:lineRule="auto"/>
              <w:ind w:left="2" w:right="0" w:firstLine="0"/>
              <w:jc w:val="left"/>
            </w:pPr>
            <w:r>
              <w:rPr>
                <w:b/>
              </w:rPr>
              <w:t xml:space="preserve">Button </w:t>
            </w:r>
          </w:p>
        </w:tc>
      </w:tr>
      <w:tr w:rsidR="0049310B" w14:paraId="074807B4" w14:textId="77777777" w:rsidTr="007A1BFA">
        <w:trPr>
          <w:trHeight w:val="190"/>
        </w:trPr>
        <w:tc>
          <w:tcPr>
            <w:tcW w:w="1024" w:type="dxa"/>
            <w:tcBorders>
              <w:top w:val="single" w:sz="4" w:space="0" w:color="FFFFFF"/>
              <w:left w:val="single" w:sz="4" w:space="0" w:color="FFFFFF"/>
              <w:bottom w:val="single" w:sz="4" w:space="0" w:color="FFFFFF"/>
              <w:right w:val="single" w:sz="4" w:space="0" w:color="FFFFFF"/>
            </w:tcBorders>
            <w:shd w:val="clear" w:color="auto" w:fill="4472C4"/>
          </w:tcPr>
          <w:p w14:paraId="76C10388" w14:textId="77777777" w:rsidR="0049310B" w:rsidRDefault="000925B2">
            <w:pPr>
              <w:spacing w:after="0" w:line="259" w:lineRule="auto"/>
              <w:ind w:left="4" w:right="0" w:firstLine="0"/>
              <w:jc w:val="left"/>
            </w:pPr>
            <w:r>
              <w:rPr>
                <w:b/>
                <w:color w:val="FFFFFF"/>
              </w:rPr>
              <w:t xml:space="preserve">1 </w:t>
            </w:r>
          </w:p>
        </w:tc>
        <w:tc>
          <w:tcPr>
            <w:tcW w:w="4116" w:type="dxa"/>
            <w:gridSpan w:val="4"/>
            <w:tcBorders>
              <w:top w:val="single" w:sz="4" w:space="0" w:color="FFFFFF"/>
              <w:left w:val="single" w:sz="4" w:space="0" w:color="FFFFFF"/>
              <w:bottom w:val="single" w:sz="4" w:space="0" w:color="FFFFFF"/>
              <w:right w:val="nil"/>
            </w:tcBorders>
            <w:shd w:val="clear" w:color="auto" w:fill="D9E2F3"/>
          </w:tcPr>
          <w:p w14:paraId="65B175FC" w14:textId="77777777" w:rsidR="0049310B" w:rsidRDefault="000925B2">
            <w:pPr>
              <w:spacing w:after="0" w:line="259" w:lineRule="auto"/>
              <w:ind w:left="5" w:right="0" w:firstLine="0"/>
              <w:jc w:val="left"/>
            </w:pPr>
            <w:r>
              <w:rPr>
                <w:b/>
              </w:rPr>
              <w:t xml:space="preserve">Signed Relative Change in X </w:t>
            </w:r>
          </w:p>
        </w:tc>
        <w:tc>
          <w:tcPr>
            <w:tcW w:w="1031" w:type="dxa"/>
            <w:tcBorders>
              <w:top w:val="single" w:sz="4" w:space="0" w:color="FFFFFF"/>
              <w:left w:val="nil"/>
              <w:bottom w:val="single" w:sz="4" w:space="0" w:color="FFFFFF"/>
              <w:right w:val="nil"/>
            </w:tcBorders>
            <w:shd w:val="clear" w:color="auto" w:fill="D9E2F3"/>
          </w:tcPr>
          <w:p w14:paraId="64082EDE" w14:textId="77777777" w:rsidR="0049310B" w:rsidRDefault="0049310B">
            <w:pPr>
              <w:spacing w:after="160" w:line="259" w:lineRule="auto"/>
              <w:ind w:left="0" w:right="0" w:firstLine="0"/>
              <w:jc w:val="left"/>
            </w:pPr>
          </w:p>
        </w:tc>
        <w:tc>
          <w:tcPr>
            <w:tcW w:w="1026" w:type="dxa"/>
            <w:tcBorders>
              <w:top w:val="single" w:sz="4" w:space="0" w:color="FFFFFF"/>
              <w:left w:val="nil"/>
              <w:bottom w:val="single" w:sz="4" w:space="0" w:color="FFFFFF"/>
              <w:right w:val="nil"/>
            </w:tcBorders>
            <w:shd w:val="clear" w:color="auto" w:fill="D9E2F3"/>
          </w:tcPr>
          <w:p w14:paraId="28FAF130" w14:textId="77777777" w:rsidR="0049310B" w:rsidRDefault="0049310B">
            <w:pPr>
              <w:spacing w:after="160" w:line="259" w:lineRule="auto"/>
              <w:ind w:left="0" w:right="0" w:firstLine="0"/>
              <w:jc w:val="left"/>
            </w:pPr>
          </w:p>
        </w:tc>
        <w:tc>
          <w:tcPr>
            <w:tcW w:w="1029" w:type="dxa"/>
            <w:tcBorders>
              <w:top w:val="single" w:sz="4" w:space="0" w:color="FFFFFF"/>
              <w:left w:val="nil"/>
              <w:bottom w:val="single" w:sz="4" w:space="0" w:color="FFFFFF"/>
              <w:right w:val="nil"/>
            </w:tcBorders>
            <w:shd w:val="clear" w:color="auto" w:fill="D9E2F3"/>
          </w:tcPr>
          <w:p w14:paraId="3E037F8D" w14:textId="77777777" w:rsidR="0049310B" w:rsidRDefault="0049310B">
            <w:pPr>
              <w:spacing w:after="160" w:line="259" w:lineRule="auto"/>
              <w:ind w:left="0" w:right="0" w:firstLine="0"/>
              <w:jc w:val="left"/>
            </w:pPr>
          </w:p>
        </w:tc>
        <w:tc>
          <w:tcPr>
            <w:tcW w:w="1028" w:type="dxa"/>
            <w:tcBorders>
              <w:top w:val="single" w:sz="4" w:space="0" w:color="FFFFFF"/>
              <w:left w:val="nil"/>
              <w:bottom w:val="single" w:sz="4" w:space="0" w:color="FFFFFF"/>
              <w:right w:val="single" w:sz="4" w:space="0" w:color="FFFFFF"/>
            </w:tcBorders>
            <w:shd w:val="clear" w:color="auto" w:fill="D9E2F3"/>
          </w:tcPr>
          <w:p w14:paraId="27411825" w14:textId="77777777" w:rsidR="0049310B" w:rsidRDefault="0049310B">
            <w:pPr>
              <w:spacing w:after="160" w:line="259" w:lineRule="auto"/>
              <w:ind w:left="0" w:right="0" w:firstLine="0"/>
              <w:jc w:val="left"/>
            </w:pPr>
          </w:p>
        </w:tc>
      </w:tr>
      <w:tr w:rsidR="0049310B" w14:paraId="782E6A07" w14:textId="77777777" w:rsidTr="007A1BFA">
        <w:trPr>
          <w:trHeight w:val="190"/>
        </w:trPr>
        <w:tc>
          <w:tcPr>
            <w:tcW w:w="1024" w:type="dxa"/>
            <w:tcBorders>
              <w:top w:val="single" w:sz="4" w:space="0" w:color="FFFFFF"/>
              <w:left w:val="single" w:sz="4" w:space="0" w:color="FFFFFF"/>
              <w:bottom w:val="single" w:sz="4" w:space="0" w:color="FFFFFF"/>
              <w:right w:val="single" w:sz="4" w:space="0" w:color="FFFFFF"/>
            </w:tcBorders>
            <w:shd w:val="clear" w:color="auto" w:fill="4472C4"/>
          </w:tcPr>
          <w:p w14:paraId="715C4A12" w14:textId="77777777" w:rsidR="0049310B" w:rsidRDefault="000925B2">
            <w:pPr>
              <w:spacing w:after="0" w:line="259" w:lineRule="auto"/>
              <w:ind w:left="4" w:right="0" w:firstLine="0"/>
              <w:jc w:val="left"/>
            </w:pPr>
            <w:r>
              <w:rPr>
                <w:b/>
                <w:color w:val="FFFFFF"/>
              </w:rPr>
              <w:t xml:space="preserve">2 </w:t>
            </w:r>
          </w:p>
        </w:tc>
        <w:tc>
          <w:tcPr>
            <w:tcW w:w="4116" w:type="dxa"/>
            <w:gridSpan w:val="4"/>
            <w:tcBorders>
              <w:top w:val="single" w:sz="4" w:space="0" w:color="FFFFFF"/>
              <w:left w:val="single" w:sz="4" w:space="0" w:color="FFFFFF"/>
              <w:bottom w:val="single" w:sz="4" w:space="0" w:color="FFFFFF"/>
              <w:right w:val="nil"/>
            </w:tcBorders>
            <w:shd w:val="clear" w:color="auto" w:fill="B4C6E7"/>
          </w:tcPr>
          <w:p w14:paraId="7C9291E4" w14:textId="77777777" w:rsidR="0049310B" w:rsidRDefault="000925B2">
            <w:pPr>
              <w:spacing w:after="0" w:line="259" w:lineRule="auto"/>
              <w:ind w:left="5" w:right="0" w:firstLine="0"/>
              <w:jc w:val="left"/>
            </w:pPr>
            <w:r>
              <w:rPr>
                <w:b/>
              </w:rPr>
              <w:t xml:space="preserve">Signed Relative Change in Y </w:t>
            </w:r>
          </w:p>
        </w:tc>
        <w:tc>
          <w:tcPr>
            <w:tcW w:w="1031" w:type="dxa"/>
            <w:tcBorders>
              <w:top w:val="single" w:sz="4" w:space="0" w:color="FFFFFF"/>
              <w:left w:val="nil"/>
              <w:bottom w:val="single" w:sz="4" w:space="0" w:color="FFFFFF"/>
              <w:right w:val="nil"/>
            </w:tcBorders>
            <w:shd w:val="clear" w:color="auto" w:fill="B4C6E7"/>
          </w:tcPr>
          <w:p w14:paraId="1DF3D3B0" w14:textId="77777777" w:rsidR="0049310B" w:rsidRDefault="0049310B">
            <w:pPr>
              <w:spacing w:after="160" w:line="259" w:lineRule="auto"/>
              <w:ind w:left="0" w:right="0" w:firstLine="0"/>
              <w:jc w:val="left"/>
            </w:pPr>
          </w:p>
        </w:tc>
        <w:tc>
          <w:tcPr>
            <w:tcW w:w="1026" w:type="dxa"/>
            <w:tcBorders>
              <w:top w:val="single" w:sz="4" w:space="0" w:color="FFFFFF"/>
              <w:left w:val="nil"/>
              <w:bottom w:val="single" w:sz="4" w:space="0" w:color="FFFFFF"/>
              <w:right w:val="nil"/>
            </w:tcBorders>
            <w:shd w:val="clear" w:color="auto" w:fill="B4C6E7"/>
          </w:tcPr>
          <w:p w14:paraId="2E0CC428" w14:textId="77777777" w:rsidR="0049310B" w:rsidRDefault="0049310B">
            <w:pPr>
              <w:spacing w:after="160" w:line="259" w:lineRule="auto"/>
              <w:ind w:left="0" w:right="0" w:firstLine="0"/>
              <w:jc w:val="left"/>
            </w:pPr>
          </w:p>
        </w:tc>
        <w:tc>
          <w:tcPr>
            <w:tcW w:w="1029" w:type="dxa"/>
            <w:tcBorders>
              <w:top w:val="single" w:sz="4" w:space="0" w:color="FFFFFF"/>
              <w:left w:val="nil"/>
              <w:bottom w:val="single" w:sz="4" w:space="0" w:color="FFFFFF"/>
              <w:right w:val="nil"/>
            </w:tcBorders>
            <w:shd w:val="clear" w:color="auto" w:fill="B4C6E7"/>
          </w:tcPr>
          <w:p w14:paraId="3ACDF55E" w14:textId="77777777" w:rsidR="0049310B" w:rsidRDefault="0049310B">
            <w:pPr>
              <w:spacing w:after="160" w:line="259" w:lineRule="auto"/>
              <w:ind w:left="0" w:right="0" w:firstLine="0"/>
              <w:jc w:val="left"/>
            </w:pPr>
          </w:p>
        </w:tc>
        <w:tc>
          <w:tcPr>
            <w:tcW w:w="1028" w:type="dxa"/>
            <w:tcBorders>
              <w:top w:val="single" w:sz="4" w:space="0" w:color="FFFFFF"/>
              <w:left w:val="nil"/>
              <w:bottom w:val="single" w:sz="4" w:space="0" w:color="FFFFFF"/>
              <w:right w:val="single" w:sz="4" w:space="0" w:color="FFFFFF"/>
            </w:tcBorders>
            <w:shd w:val="clear" w:color="auto" w:fill="B4C6E7"/>
          </w:tcPr>
          <w:p w14:paraId="0A4AF1E4" w14:textId="77777777" w:rsidR="0049310B" w:rsidRDefault="0049310B">
            <w:pPr>
              <w:spacing w:after="160" w:line="259" w:lineRule="auto"/>
              <w:ind w:left="0" w:right="0" w:firstLine="0"/>
              <w:jc w:val="left"/>
            </w:pPr>
          </w:p>
        </w:tc>
      </w:tr>
      <w:tr w:rsidR="0049310B" w14:paraId="7A37D404" w14:textId="77777777" w:rsidTr="007A1BFA">
        <w:trPr>
          <w:trHeight w:val="190"/>
        </w:trPr>
        <w:tc>
          <w:tcPr>
            <w:tcW w:w="1024" w:type="dxa"/>
            <w:tcBorders>
              <w:top w:val="single" w:sz="4" w:space="0" w:color="FFFFFF"/>
              <w:left w:val="single" w:sz="4" w:space="0" w:color="FFFFFF"/>
              <w:bottom w:val="single" w:sz="4" w:space="0" w:color="FFFFFF"/>
              <w:right w:val="single" w:sz="4" w:space="0" w:color="FFFFFF"/>
            </w:tcBorders>
            <w:shd w:val="clear" w:color="auto" w:fill="4472C4"/>
          </w:tcPr>
          <w:p w14:paraId="27A68335" w14:textId="77777777" w:rsidR="0049310B" w:rsidRDefault="000925B2">
            <w:pPr>
              <w:spacing w:after="0" w:line="259" w:lineRule="auto"/>
              <w:ind w:left="4" w:right="0" w:firstLine="0"/>
              <w:jc w:val="left"/>
            </w:pPr>
            <w:r>
              <w:rPr>
                <w:b/>
                <w:color w:val="FFFFFF"/>
              </w:rPr>
              <w:t xml:space="preserve">3 </w:t>
            </w:r>
          </w:p>
        </w:tc>
        <w:tc>
          <w:tcPr>
            <w:tcW w:w="4116" w:type="dxa"/>
            <w:gridSpan w:val="4"/>
            <w:tcBorders>
              <w:top w:val="single" w:sz="4" w:space="0" w:color="FFFFFF"/>
              <w:left w:val="single" w:sz="4" w:space="0" w:color="FFFFFF"/>
              <w:bottom w:val="single" w:sz="4" w:space="0" w:color="FFFFFF"/>
              <w:right w:val="nil"/>
            </w:tcBorders>
            <w:shd w:val="clear" w:color="auto" w:fill="D9E2F3"/>
          </w:tcPr>
          <w:p w14:paraId="3A045B0D" w14:textId="77777777" w:rsidR="0049310B" w:rsidRDefault="000925B2">
            <w:pPr>
              <w:spacing w:after="0" w:line="259" w:lineRule="auto"/>
              <w:ind w:left="5" w:right="0" w:firstLine="0"/>
              <w:jc w:val="left"/>
            </w:pPr>
            <w:r>
              <w:rPr>
                <w:b/>
              </w:rPr>
              <w:t xml:space="preserve">Signed Relative Change in Wheel </w:t>
            </w:r>
          </w:p>
        </w:tc>
        <w:tc>
          <w:tcPr>
            <w:tcW w:w="1031" w:type="dxa"/>
            <w:tcBorders>
              <w:top w:val="single" w:sz="4" w:space="0" w:color="FFFFFF"/>
              <w:left w:val="nil"/>
              <w:bottom w:val="single" w:sz="4" w:space="0" w:color="FFFFFF"/>
              <w:right w:val="nil"/>
            </w:tcBorders>
            <w:shd w:val="clear" w:color="auto" w:fill="D9E2F3"/>
          </w:tcPr>
          <w:p w14:paraId="5425D08C" w14:textId="77777777" w:rsidR="0049310B" w:rsidRDefault="0049310B">
            <w:pPr>
              <w:spacing w:after="160" w:line="259" w:lineRule="auto"/>
              <w:ind w:left="0" w:right="0" w:firstLine="0"/>
              <w:jc w:val="left"/>
            </w:pPr>
          </w:p>
        </w:tc>
        <w:tc>
          <w:tcPr>
            <w:tcW w:w="1026" w:type="dxa"/>
            <w:tcBorders>
              <w:top w:val="single" w:sz="4" w:space="0" w:color="FFFFFF"/>
              <w:left w:val="nil"/>
              <w:bottom w:val="single" w:sz="4" w:space="0" w:color="FFFFFF"/>
              <w:right w:val="nil"/>
            </w:tcBorders>
            <w:shd w:val="clear" w:color="auto" w:fill="D9E2F3"/>
          </w:tcPr>
          <w:p w14:paraId="49BE67FF" w14:textId="77777777" w:rsidR="0049310B" w:rsidRDefault="0049310B">
            <w:pPr>
              <w:spacing w:after="160" w:line="259" w:lineRule="auto"/>
              <w:ind w:left="0" w:right="0" w:firstLine="0"/>
              <w:jc w:val="left"/>
            </w:pPr>
          </w:p>
        </w:tc>
        <w:tc>
          <w:tcPr>
            <w:tcW w:w="1029" w:type="dxa"/>
            <w:tcBorders>
              <w:top w:val="single" w:sz="4" w:space="0" w:color="FFFFFF"/>
              <w:left w:val="nil"/>
              <w:bottom w:val="single" w:sz="4" w:space="0" w:color="FFFFFF"/>
              <w:right w:val="nil"/>
            </w:tcBorders>
            <w:shd w:val="clear" w:color="auto" w:fill="D9E2F3"/>
          </w:tcPr>
          <w:p w14:paraId="28A87303" w14:textId="77777777" w:rsidR="0049310B" w:rsidRDefault="0049310B">
            <w:pPr>
              <w:spacing w:after="160" w:line="259" w:lineRule="auto"/>
              <w:ind w:left="0" w:right="0" w:firstLine="0"/>
              <w:jc w:val="left"/>
            </w:pPr>
          </w:p>
        </w:tc>
        <w:tc>
          <w:tcPr>
            <w:tcW w:w="1028" w:type="dxa"/>
            <w:tcBorders>
              <w:top w:val="single" w:sz="4" w:space="0" w:color="FFFFFF"/>
              <w:left w:val="nil"/>
              <w:bottom w:val="single" w:sz="4" w:space="0" w:color="FFFFFF"/>
              <w:right w:val="single" w:sz="4" w:space="0" w:color="FFFFFF"/>
            </w:tcBorders>
            <w:shd w:val="clear" w:color="auto" w:fill="D9E2F3"/>
          </w:tcPr>
          <w:p w14:paraId="6150F79B" w14:textId="77777777" w:rsidR="0049310B" w:rsidRDefault="0049310B">
            <w:pPr>
              <w:spacing w:after="160" w:line="259" w:lineRule="auto"/>
              <w:ind w:left="0" w:right="0" w:firstLine="0"/>
              <w:jc w:val="left"/>
            </w:pPr>
          </w:p>
        </w:tc>
      </w:tr>
    </w:tbl>
    <w:p w14:paraId="4AD022AD" w14:textId="0414B159" w:rsidR="000F6C34" w:rsidRDefault="000F6C34" w:rsidP="007A1BFA">
      <w:pPr>
        <w:spacing w:after="170" w:line="259" w:lineRule="auto"/>
        <w:ind w:left="0" w:right="0" w:firstLine="0"/>
        <w:jc w:val="left"/>
      </w:pPr>
    </w:p>
    <w:p w14:paraId="28E4565C" w14:textId="77777777" w:rsidR="000F6C34" w:rsidRDefault="000F6C34">
      <w:pPr>
        <w:spacing w:after="160" w:line="259" w:lineRule="auto"/>
        <w:ind w:left="0" w:right="0" w:firstLine="0"/>
        <w:jc w:val="left"/>
      </w:pPr>
      <w:r>
        <w:br w:type="page"/>
      </w:r>
    </w:p>
    <w:p w14:paraId="2DCF3465" w14:textId="77777777" w:rsidR="0049310B" w:rsidRDefault="000925B2">
      <w:pPr>
        <w:pStyle w:val="Balk2"/>
        <w:ind w:left="-5"/>
      </w:pPr>
      <w:bookmarkStart w:id="13" w:name="_Toc41276"/>
      <w:r>
        <w:lastRenderedPageBreak/>
        <w:t xml:space="preserve">What a Keyboard give us? </w:t>
      </w:r>
      <w:bookmarkEnd w:id="13"/>
    </w:p>
    <w:p w14:paraId="0119CF9A" w14:textId="5AD1D5A5" w:rsidR="0049310B" w:rsidRDefault="000925B2">
      <w:pPr>
        <w:spacing w:after="8"/>
        <w:ind w:left="-5" w:right="41"/>
      </w:pPr>
      <w:r>
        <w:t xml:space="preserve"> </w:t>
      </w:r>
      <w:r>
        <w:t xml:space="preserve">Keyboard is the key set we use for typing or for special function keys. We can replicate </w:t>
      </w:r>
      <w:proofErr w:type="gramStart"/>
      <w:r>
        <w:t>this functions</w:t>
      </w:r>
      <w:proofErr w:type="gramEnd"/>
      <w:r>
        <w:t xml:space="preserve"> by sending keyboard reports. </w:t>
      </w:r>
      <w:proofErr w:type="gramStart"/>
      <w:r>
        <w:t>Similar to</w:t>
      </w:r>
      <w:proofErr w:type="gramEnd"/>
      <w:r>
        <w:t xml:space="preserve"> Mouse Buttons, the pressing and releasing the keys are requiring distinct reports. Referring</w:t>
      </w:r>
      <w:hyperlink r:id="rId20">
        <w:r>
          <w:t xml:space="preserve">  </w:t>
        </w:r>
      </w:hyperlink>
      <w:hyperlink r:id="rId21">
        <w:r>
          <w:rPr>
            <w:color w:val="0563C1"/>
            <w:u w:val="single" w:color="0563C1"/>
          </w:rPr>
          <w:t>Applicat</w:t>
        </w:r>
        <w:r>
          <w:rPr>
            <w:color w:val="0563C1"/>
            <w:u w:val="single" w:color="0563C1"/>
          </w:rPr>
          <w:t>ion Node AN0416</w:t>
        </w:r>
      </w:hyperlink>
      <w:hyperlink r:id="rId22">
        <w:r>
          <w:t xml:space="preserve"> </w:t>
        </w:r>
      </w:hyperlink>
      <w:hyperlink r:id="rId23">
        <w:r>
          <w:t>P</w:t>
        </w:r>
      </w:hyperlink>
      <w:r>
        <w:t xml:space="preserve">age 4, the report format is shown in Table 2, below. Since key codes are not equal to ASCII counterpart of keys, you need to use proper HEX Key codes define in USB standards, </w:t>
      </w:r>
      <w:hyperlink r:id="rId24" w:anchor="page=53">
        <w:r>
          <w:rPr>
            <w:color w:val="0563C1"/>
            <w:u w:val="single" w:color="0563C1"/>
          </w:rPr>
          <w:t>HID Usage Tables</w:t>
        </w:r>
      </w:hyperlink>
      <w:hyperlink r:id="rId25" w:anchor="page=53">
        <w:r>
          <w:t>.</w:t>
        </w:r>
      </w:hyperlink>
      <w:r>
        <w:t xml:space="preserve">  </w:t>
      </w:r>
    </w:p>
    <w:p w14:paraId="3EFE0D0F" w14:textId="77777777" w:rsidR="000F6C34" w:rsidRDefault="000F6C34">
      <w:pPr>
        <w:spacing w:after="8"/>
        <w:ind w:left="-5" w:right="41"/>
      </w:pPr>
    </w:p>
    <w:p w14:paraId="7BADA1D1" w14:textId="79682CA5" w:rsidR="000F6C34" w:rsidRDefault="000925B2" w:rsidP="000F6C34">
      <w:pPr>
        <w:spacing w:after="48" w:line="259" w:lineRule="auto"/>
        <w:ind w:left="-7" w:right="0" w:firstLine="0"/>
        <w:jc w:val="left"/>
      </w:pPr>
      <w:r>
        <w:rPr>
          <w:noProof/>
        </w:rPr>
        <w:drawing>
          <wp:inline distT="0" distB="0" distL="0" distR="0" wp14:anchorId="65BF14D2" wp14:editId="6E8EB7D8">
            <wp:extent cx="5949697" cy="2008632"/>
            <wp:effectExtent l="0" t="0" r="0" b="0"/>
            <wp:docPr id="40599" name="Picture 40599"/>
            <wp:cNvGraphicFramePr/>
            <a:graphic xmlns:a="http://schemas.openxmlformats.org/drawingml/2006/main">
              <a:graphicData uri="http://schemas.openxmlformats.org/drawingml/2006/picture">
                <pic:pic xmlns:pic="http://schemas.openxmlformats.org/drawingml/2006/picture">
                  <pic:nvPicPr>
                    <pic:cNvPr id="40599" name="Picture 40599"/>
                    <pic:cNvPicPr/>
                  </pic:nvPicPr>
                  <pic:blipFill>
                    <a:blip r:embed="rId26"/>
                    <a:stretch>
                      <a:fillRect/>
                    </a:stretch>
                  </pic:blipFill>
                  <pic:spPr>
                    <a:xfrm>
                      <a:off x="0" y="0"/>
                      <a:ext cx="5949697" cy="2008632"/>
                    </a:xfrm>
                    <a:prstGeom prst="rect">
                      <a:avLst/>
                    </a:prstGeom>
                  </pic:spPr>
                </pic:pic>
              </a:graphicData>
            </a:graphic>
          </wp:inline>
        </w:drawing>
      </w:r>
      <w:bookmarkStart w:id="14" w:name="_Toc41277"/>
    </w:p>
    <w:p w14:paraId="2C85AE21" w14:textId="3650CA45" w:rsidR="000F6C34" w:rsidRDefault="000F6C34" w:rsidP="000F6C34">
      <w:pPr>
        <w:spacing w:after="48" w:line="259" w:lineRule="auto"/>
        <w:ind w:left="-7" w:right="0" w:firstLine="0"/>
        <w:jc w:val="left"/>
      </w:pPr>
    </w:p>
    <w:p w14:paraId="546C9155" w14:textId="77777777" w:rsidR="000F6C34" w:rsidRDefault="000F6C34" w:rsidP="000F6C34">
      <w:pPr>
        <w:spacing w:after="48" w:line="259" w:lineRule="auto"/>
        <w:ind w:left="-7" w:right="0" w:firstLine="0"/>
        <w:jc w:val="left"/>
      </w:pPr>
    </w:p>
    <w:p w14:paraId="19D21BE6" w14:textId="77971FD8" w:rsidR="0049310B" w:rsidRDefault="000925B2">
      <w:pPr>
        <w:pStyle w:val="Balk2"/>
        <w:ind w:left="-5"/>
      </w:pPr>
      <w:r>
        <w:t>C</w:t>
      </w:r>
      <w:r>
        <w:t xml:space="preserve">onstructing the Report Descriptor </w:t>
      </w:r>
      <w:bookmarkEnd w:id="14"/>
    </w:p>
    <w:p w14:paraId="2C85008D" w14:textId="77777777" w:rsidR="0049310B" w:rsidRDefault="000925B2">
      <w:pPr>
        <w:spacing w:after="124"/>
        <w:ind w:left="-5" w:right="41"/>
      </w:pPr>
      <w:r>
        <w:t xml:space="preserve"> After we get familiar with the theory behind it, the report descriptor for</w:t>
      </w:r>
      <w:r>
        <w:t xml:space="preserve"> both mouse and keyboard </w:t>
      </w:r>
      <w:proofErr w:type="gramStart"/>
      <w:r>
        <w:t>is</w:t>
      </w:r>
      <w:proofErr w:type="gramEnd"/>
      <w:r>
        <w:t xml:space="preserve"> configured as shown below: </w:t>
      </w:r>
    </w:p>
    <w:p w14:paraId="0572EB55"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Page (Generic Desktop </w:t>
      </w:r>
      <w:proofErr w:type="spellStart"/>
      <w:r>
        <w:rPr>
          <w:rFonts w:ascii="Courier New" w:eastAsia="Courier New" w:hAnsi="Courier New" w:cs="Courier New"/>
          <w:color w:val="008000"/>
          <w:sz w:val="20"/>
        </w:rPr>
        <w:t>Ctrls</w:t>
      </w:r>
      <w:proofErr w:type="spellEnd"/>
      <w:r>
        <w:rPr>
          <w:rFonts w:ascii="Courier New" w:eastAsia="Courier New" w:hAnsi="Courier New" w:cs="Courier New"/>
          <w:color w:val="008000"/>
          <w:sz w:val="20"/>
        </w:rPr>
        <w:t xml:space="preserve">) </w:t>
      </w:r>
    </w:p>
    <w:p w14:paraId="24BAC1A5"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06</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(Keyboard) </w:t>
      </w:r>
    </w:p>
    <w:p w14:paraId="2BA39F66"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0xA1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Collection (Application) </w:t>
      </w:r>
    </w:p>
    <w:p w14:paraId="3F26D855"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ID (1) </w:t>
      </w:r>
    </w:p>
    <w:p w14:paraId="50460B45"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07</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Usage Page (</w:t>
      </w:r>
      <w:proofErr w:type="spellStart"/>
      <w:r>
        <w:rPr>
          <w:rFonts w:ascii="Courier New" w:eastAsia="Courier New" w:hAnsi="Courier New" w:cs="Courier New"/>
          <w:color w:val="008000"/>
          <w:sz w:val="20"/>
        </w:rPr>
        <w:t>Kbrd</w:t>
      </w:r>
      <w:proofErr w:type="spellEnd"/>
      <w:r>
        <w:rPr>
          <w:rFonts w:ascii="Courier New" w:eastAsia="Courier New" w:hAnsi="Courier New" w:cs="Courier New"/>
          <w:color w:val="008000"/>
          <w:sz w:val="20"/>
        </w:rPr>
        <w:t xml:space="preserve">/Keypad) </w:t>
      </w:r>
    </w:p>
    <w:p w14:paraId="2A2B4077"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0x19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0xE</w:t>
      </w:r>
      <w:proofErr w:type="gramStart"/>
      <w:r>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Minimum (0xE0) </w:t>
      </w:r>
    </w:p>
    <w:p w14:paraId="5854EC5F"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0x29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0xE</w:t>
      </w:r>
      <w:proofErr w:type="gramStart"/>
      <w:r>
        <w:rPr>
          <w:rFonts w:ascii="Courier New" w:eastAsia="Courier New" w:hAnsi="Courier New" w:cs="Courier New"/>
          <w:color w:val="FF8000"/>
          <w:sz w:val="20"/>
        </w:rPr>
        <w:t>7</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Maximum (0xE7) </w:t>
      </w:r>
    </w:p>
    <w:p w14:paraId="4CFCDBDE"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0x15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Minimum (0) </w:t>
      </w:r>
    </w:p>
    <w:p w14:paraId="1B8BA7F2"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0x25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Maximum (1) </w:t>
      </w:r>
    </w:p>
    <w:p w14:paraId="57B6AFA7"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0x95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08</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Count (8) </w:t>
      </w:r>
    </w:p>
    <w:p w14:paraId="167D711D"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0x75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Size (1) </w:t>
      </w:r>
    </w:p>
    <w:p w14:paraId="65691809"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02</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Input (</w:t>
      </w:r>
      <w:proofErr w:type="spellStart"/>
      <w:r>
        <w:rPr>
          <w:rFonts w:ascii="Courier New" w:eastAsia="Courier New" w:hAnsi="Courier New" w:cs="Courier New"/>
          <w:color w:val="008000"/>
          <w:sz w:val="20"/>
        </w:rPr>
        <w:t>Data,Var,Abs,No</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Wrap,Linear,Preferred</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State,No</w:t>
      </w:r>
      <w:proofErr w:type="spellEnd"/>
      <w:r>
        <w:rPr>
          <w:rFonts w:ascii="Courier New" w:eastAsia="Courier New" w:hAnsi="Courier New" w:cs="Courier New"/>
          <w:color w:val="008000"/>
          <w:sz w:val="20"/>
        </w:rPr>
        <w:t xml:space="preserve"> Null Position) </w:t>
      </w:r>
    </w:p>
    <w:p w14:paraId="0BCBFB72"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0x95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Count (1) </w:t>
      </w:r>
    </w:p>
    <w:p w14:paraId="2B7A06A7"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0x75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08</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Size (8) </w:t>
      </w:r>
    </w:p>
    <w:p w14:paraId="035DFE07"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Input (</w:t>
      </w:r>
      <w:proofErr w:type="spellStart"/>
      <w:r>
        <w:rPr>
          <w:rFonts w:ascii="Courier New" w:eastAsia="Courier New" w:hAnsi="Courier New" w:cs="Courier New"/>
          <w:color w:val="008000"/>
          <w:sz w:val="20"/>
        </w:rPr>
        <w:t>Const,Array,Abs,No</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Wrap,Linear,Preferred</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State,No</w:t>
      </w:r>
      <w:proofErr w:type="spellEnd"/>
      <w:r>
        <w:rPr>
          <w:rFonts w:ascii="Courier New" w:eastAsia="Courier New" w:hAnsi="Courier New" w:cs="Courier New"/>
          <w:color w:val="008000"/>
          <w:sz w:val="20"/>
        </w:rPr>
        <w:t xml:space="preserve"> Null Position) </w:t>
      </w:r>
    </w:p>
    <w:p w14:paraId="47E6FF5A"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0x95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05</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Count (5) </w:t>
      </w:r>
    </w:p>
    <w:p w14:paraId="03DEEB01"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0x75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08</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Size (8) </w:t>
      </w:r>
    </w:p>
    <w:p w14:paraId="19EA2789"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0x15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Minimum (0) </w:t>
      </w:r>
    </w:p>
    <w:p w14:paraId="46FB5FA7"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0x25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65</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Maximum (101) </w:t>
      </w:r>
    </w:p>
    <w:p w14:paraId="34915BF1"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07</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Usage Page (</w:t>
      </w:r>
      <w:proofErr w:type="spellStart"/>
      <w:r>
        <w:rPr>
          <w:rFonts w:ascii="Courier New" w:eastAsia="Courier New" w:hAnsi="Courier New" w:cs="Courier New"/>
          <w:color w:val="008000"/>
          <w:sz w:val="20"/>
        </w:rPr>
        <w:t>Kbrd</w:t>
      </w:r>
      <w:proofErr w:type="spellEnd"/>
      <w:r>
        <w:rPr>
          <w:rFonts w:ascii="Courier New" w:eastAsia="Courier New" w:hAnsi="Courier New" w:cs="Courier New"/>
          <w:color w:val="008000"/>
          <w:sz w:val="20"/>
        </w:rPr>
        <w:t xml:space="preserve">/Keypad) </w:t>
      </w:r>
    </w:p>
    <w:p w14:paraId="4780F0F6"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0x19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Minimum (0x00) </w:t>
      </w:r>
    </w:p>
    <w:p w14:paraId="38A8E0FD"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0x29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65</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Maximum (0x65) </w:t>
      </w:r>
    </w:p>
    <w:p w14:paraId="41CC18A9"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Input (</w:t>
      </w:r>
      <w:proofErr w:type="spellStart"/>
      <w:r>
        <w:rPr>
          <w:rFonts w:ascii="Courier New" w:eastAsia="Courier New" w:hAnsi="Courier New" w:cs="Courier New"/>
          <w:color w:val="008000"/>
          <w:sz w:val="20"/>
        </w:rPr>
        <w:t>Data,Array,Abs,No</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Wrap,Linear,Preferred</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State,No</w:t>
      </w:r>
      <w:proofErr w:type="spellEnd"/>
      <w:r>
        <w:rPr>
          <w:rFonts w:ascii="Courier New" w:eastAsia="Courier New" w:hAnsi="Courier New" w:cs="Courier New"/>
          <w:color w:val="008000"/>
          <w:sz w:val="20"/>
        </w:rPr>
        <w:t xml:space="preserve"> Null Position) </w:t>
      </w:r>
    </w:p>
    <w:p w14:paraId="4DDAE190"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0xC</w:t>
      </w:r>
      <w:proofErr w:type="gramStart"/>
      <w:r>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End Collection </w:t>
      </w:r>
    </w:p>
    <w:p w14:paraId="610C26CE" w14:textId="77777777" w:rsidR="0049310B" w:rsidRDefault="000925B2">
      <w:pPr>
        <w:spacing w:after="5" w:line="248" w:lineRule="auto"/>
        <w:ind w:left="-5" w:right="0"/>
        <w:jc w:val="left"/>
      </w:pPr>
      <w:r>
        <w:rPr>
          <w:rFonts w:ascii="Courier New" w:eastAsia="Courier New" w:hAnsi="Courier New" w:cs="Courier New"/>
          <w:sz w:val="20"/>
        </w:rPr>
        <w:lastRenderedPageBreak/>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Page (Generic Desktop </w:t>
      </w:r>
      <w:proofErr w:type="spellStart"/>
      <w:r>
        <w:rPr>
          <w:rFonts w:ascii="Courier New" w:eastAsia="Courier New" w:hAnsi="Courier New" w:cs="Courier New"/>
          <w:color w:val="008000"/>
          <w:sz w:val="20"/>
        </w:rPr>
        <w:t>Ctrls</w:t>
      </w:r>
      <w:proofErr w:type="spellEnd"/>
      <w:r>
        <w:rPr>
          <w:rFonts w:ascii="Courier New" w:eastAsia="Courier New" w:hAnsi="Courier New" w:cs="Courier New"/>
          <w:color w:val="008000"/>
          <w:sz w:val="20"/>
        </w:rPr>
        <w:t xml:space="preserve">) </w:t>
      </w:r>
    </w:p>
    <w:p w14:paraId="2A399058"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(Mouse) </w:t>
      </w:r>
    </w:p>
    <w:p w14:paraId="7D633BD5"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0xA1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Collection (Application) </w:t>
      </w:r>
    </w:p>
    <w:p w14:paraId="62FB5F9A"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02</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ID (2) </w:t>
      </w:r>
    </w:p>
    <w:p w14:paraId="608F6F49"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(Pointer) </w:t>
      </w:r>
    </w:p>
    <w:p w14:paraId="79AD2346"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0xA1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Collection (Physical) </w:t>
      </w:r>
    </w:p>
    <w:p w14:paraId="022F39E2"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09</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Page (Button) </w:t>
      </w:r>
    </w:p>
    <w:p w14:paraId="68CC338B"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0x19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Minimum (0x01) </w:t>
      </w:r>
    </w:p>
    <w:p w14:paraId="7CE24E49"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0x29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03</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Maximum (0x03) </w:t>
      </w:r>
    </w:p>
    <w:p w14:paraId="10E241DB"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0x15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Minimum (0) </w:t>
      </w:r>
    </w:p>
    <w:p w14:paraId="5305216F"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0x25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Maximum (1) </w:t>
      </w:r>
    </w:p>
    <w:p w14:paraId="06E085FB"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0x95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03</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Count (3) </w:t>
      </w:r>
    </w:p>
    <w:p w14:paraId="6E809BD0"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0x75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Size (1) </w:t>
      </w:r>
    </w:p>
    <w:p w14:paraId="56E66C27"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02</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Input (</w:t>
      </w:r>
      <w:proofErr w:type="spellStart"/>
      <w:r>
        <w:rPr>
          <w:rFonts w:ascii="Courier New" w:eastAsia="Courier New" w:hAnsi="Courier New" w:cs="Courier New"/>
          <w:color w:val="008000"/>
          <w:sz w:val="20"/>
        </w:rPr>
        <w:t>Data,Var,Abs,No</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Wrap,Linear,Preferred</w:t>
      </w:r>
      <w:proofErr w:type="spellEnd"/>
      <w:r>
        <w:rPr>
          <w:rFonts w:ascii="Courier New" w:eastAsia="Courier New" w:hAnsi="Courier New" w:cs="Courier New"/>
          <w:color w:val="008000"/>
          <w:sz w:val="20"/>
        </w:rPr>
        <w:t xml:space="preserve"> </w:t>
      </w:r>
    </w:p>
    <w:p w14:paraId="60CFFC18" w14:textId="77777777" w:rsidR="0049310B" w:rsidRDefault="000925B2">
      <w:pPr>
        <w:spacing w:after="5" w:line="248" w:lineRule="auto"/>
        <w:ind w:left="-5" w:right="0"/>
        <w:jc w:val="left"/>
      </w:pPr>
      <w:proofErr w:type="spellStart"/>
      <w:proofErr w:type="gramStart"/>
      <w:r>
        <w:rPr>
          <w:rFonts w:ascii="Courier New" w:eastAsia="Courier New" w:hAnsi="Courier New" w:cs="Courier New"/>
          <w:color w:val="008000"/>
          <w:sz w:val="20"/>
        </w:rPr>
        <w:t>State,No</w:t>
      </w:r>
      <w:proofErr w:type="spellEnd"/>
      <w:proofErr w:type="gramEnd"/>
      <w:r>
        <w:rPr>
          <w:rFonts w:ascii="Courier New" w:eastAsia="Courier New" w:hAnsi="Courier New" w:cs="Courier New"/>
          <w:color w:val="008000"/>
          <w:sz w:val="20"/>
        </w:rPr>
        <w:t xml:space="preserve"> Null Position) </w:t>
      </w:r>
    </w:p>
    <w:p w14:paraId="2606FC16"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0x95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Count (1) </w:t>
      </w:r>
    </w:p>
    <w:p w14:paraId="7501A9E3"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0x75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05</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Size (5) </w:t>
      </w:r>
    </w:p>
    <w:p w14:paraId="5BDF57C2"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03</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Input (</w:t>
      </w:r>
      <w:proofErr w:type="spellStart"/>
      <w:r>
        <w:rPr>
          <w:rFonts w:ascii="Courier New" w:eastAsia="Courier New" w:hAnsi="Courier New" w:cs="Courier New"/>
          <w:color w:val="008000"/>
          <w:sz w:val="20"/>
        </w:rPr>
        <w:t>Const,Var,Abs,No</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Wrap,Linear,Preferred</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State,No</w:t>
      </w:r>
      <w:proofErr w:type="spellEnd"/>
      <w:r>
        <w:rPr>
          <w:rFonts w:ascii="Courier New" w:eastAsia="Courier New" w:hAnsi="Courier New" w:cs="Courier New"/>
          <w:color w:val="008000"/>
          <w:sz w:val="20"/>
        </w:rPr>
        <w:t xml:space="preserve"> Null Position) </w:t>
      </w:r>
    </w:p>
    <w:p w14:paraId="223695B4"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Page (Generic Desktop </w:t>
      </w:r>
      <w:proofErr w:type="spellStart"/>
      <w:r>
        <w:rPr>
          <w:rFonts w:ascii="Courier New" w:eastAsia="Courier New" w:hAnsi="Courier New" w:cs="Courier New"/>
          <w:color w:val="008000"/>
          <w:sz w:val="20"/>
        </w:rPr>
        <w:t>Ctrls</w:t>
      </w:r>
      <w:proofErr w:type="spellEnd"/>
      <w:r>
        <w:rPr>
          <w:rFonts w:ascii="Courier New" w:eastAsia="Courier New" w:hAnsi="Courier New" w:cs="Courier New"/>
          <w:color w:val="008000"/>
          <w:sz w:val="20"/>
        </w:rPr>
        <w:t xml:space="preserve">) </w:t>
      </w:r>
    </w:p>
    <w:p w14:paraId="2319E745"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30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(X) </w:t>
      </w:r>
    </w:p>
    <w:p w14:paraId="33CA037B"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31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w:t>
      </w:r>
      <w:r>
        <w:rPr>
          <w:rFonts w:ascii="Courier New" w:eastAsia="Courier New" w:hAnsi="Courier New" w:cs="Courier New"/>
          <w:color w:val="008000"/>
          <w:sz w:val="20"/>
        </w:rPr>
        <w:t xml:space="preserve">/     Usage (Y) </w:t>
      </w:r>
    </w:p>
    <w:p w14:paraId="67F44F1C"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0x09</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38</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Usage (Wheel) </w:t>
      </w:r>
    </w:p>
    <w:p w14:paraId="228BE5AD"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0x15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81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Minimum (-127) </w:t>
      </w:r>
    </w:p>
    <w:p w14:paraId="6BF6E507"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0x25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0x7</w:t>
      </w:r>
      <w:proofErr w:type="gramStart"/>
      <w:r>
        <w:rPr>
          <w:rFonts w:ascii="Courier New" w:eastAsia="Courier New" w:hAnsi="Courier New" w:cs="Courier New"/>
          <w:color w:val="FF8000"/>
          <w:sz w:val="20"/>
        </w:rPr>
        <w:t>F</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Logical Maximum (127) </w:t>
      </w:r>
    </w:p>
    <w:p w14:paraId="79BD2CCF"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0x75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08</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Size (8) </w:t>
      </w:r>
    </w:p>
    <w:p w14:paraId="696CF75C"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0x95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03</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Report Count (3) </w:t>
      </w:r>
    </w:p>
    <w:p w14:paraId="145A6F7F" w14:textId="77777777" w:rsidR="0049310B" w:rsidRDefault="000925B2">
      <w:pPr>
        <w:spacing w:after="5"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0x81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w:t>
      </w:r>
      <w:proofErr w:type="gramStart"/>
      <w:r>
        <w:rPr>
          <w:rFonts w:ascii="Courier New" w:eastAsia="Courier New" w:hAnsi="Courier New" w:cs="Courier New"/>
          <w:color w:val="FF8000"/>
          <w:sz w:val="20"/>
        </w:rPr>
        <w:t>06</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Input (</w:t>
      </w:r>
      <w:proofErr w:type="spellStart"/>
      <w:r>
        <w:rPr>
          <w:rFonts w:ascii="Courier New" w:eastAsia="Courier New" w:hAnsi="Courier New" w:cs="Courier New"/>
          <w:color w:val="008000"/>
          <w:sz w:val="20"/>
        </w:rPr>
        <w:t>Data,Var,Rel,No</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Wrap,Linear,Preferred</w:t>
      </w:r>
      <w:proofErr w:type="spell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State,No</w:t>
      </w:r>
      <w:proofErr w:type="spellEnd"/>
      <w:r>
        <w:rPr>
          <w:rFonts w:ascii="Courier New" w:eastAsia="Courier New" w:hAnsi="Courier New" w:cs="Courier New"/>
          <w:color w:val="008000"/>
          <w:sz w:val="20"/>
        </w:rPr>
        <w:t xml:space="preserve"> Null Position) </w:t>
      </w:r>
    </w:p>
    <w:p w14:paraId="6C742444" w14:textId="77777777" w:rsidR="0049310B" w:rsidRDefault="000925B2">
      <w:pPr>
        <w:spacing w:after="34"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FF8000"/>
          <w:sz w:val="20"/>
        </w:rPr>
        <w:t>0xC</w:t>
      </w:r>
      <w:proofErr w:type="gramStart"/>
      <w:r>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End Collection </w:t>
      </w:r>
    </w:p>
    <w:p w14:paraId="3EA02955" w14:textId="77777777" w:rsidR="0049310B" w:rsidRDefault="000925B2">
      <w:pPr>
        <w:spacing w:after="29" w:line="248" w:lineRule="auto"/>
        <w:ind w:left="-5" w:right="4251"/>
        <w:jc w:val="left"/>
      </w:pPr>
      <w:r>
        <w:rPr>
          <w:rFonts w:ascii="Courier New" w:eastAsia="Courier New" w:hAnsi="Courier New" w:cs="Courier New"/>
          <w:sz w:val="20"/>
        </w:rPr>
        <w:t xml:space="preserve">    </w:t>
      </w:r>
      <w:r>
        <w:rPr>
          <w:rFonts w:ascii="Courier New" w:eastAsia="Courier New" w:hAnsi="Courier New" w:cs="Courier New"/>
          <w:color w:val="FF8000"/>
          <w:sz w:val="20"/>
        </w:rPr>
        <w:t>0xC0</w:t>
      </w: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r>
        <w:rPr>
          <w:rFonts w:ascii="Courier New" w:eastAsia="Courier New" w:hAnsi="Courier New" w:cs="Courier New"/>
          <w:color w:val="008000"/>
          <w:sz w:val="20"/>
        </w:rPr>
        <w:tab/>
        <w:t xml:space="preserve">     //   End Collection  </w:t>
      </w:r>
    </w:p>
    <w:p w14:paraId="215E799F" w14:textId="77777777" w:rsidR="0049310B" w:rsidRDefault="000925B2">
      <w:pPr>
        <w:spacing w:after="0"/>
        <w:ind w:left="-5" w:right="41"/>
      </w:pPr>
      <w:r>
        <w:t>If you end up with only uncommented bare HEX f</w:t>
      </w:r>
      <w:r>
        <w:t>orm of report descriptors, you may us</w:t>
      </w:r>
      <w:hyperlink r:id="rId27">
        <w:r>
          <w:t xml:space="preserve">e </w:t>
        </w:r>
      </w:hyperlink>
      <w:hyperlink r:id="rId28">
        <w:r>
          <w:rPr>
            <w:color w:val="0563C1"/>
            <w:u w:val="single" w:color="0563C1"/>
          </w:rPr>
          <w:t>Report Descriptor</w:t>
        </w:r>
      </w:hyperlink>
      <w:hyperlink r:id="rId29">
        <w:r>
          <w:rPr>
            <w:color w:val="0563C1"/>
          </w:rPr>
          <w:t xml:space="preserve"> </w:t>
        </w:r>
      </w:hyperlink>
      <w:hyperlink r:id="rId30">
        <w:r>
          <w:rPr>
            <w:color w:val="0563C1"/>
            <w:u w:val="single" w:color="0563C1"/>
          </w:rPr>
          <w:t>Parse</w:t>
        </w:r>
      </w:hyperlink>
      <w:hyperlink r:id="rId31">
        <w:r>
          <w:t xml:space="preserve"> </w:t>
        </w:r>
      </w:hyperlink>
      <w:r>
        <w:t xml:space="preserve">to get more human-readable and commented versions. </w:t>
      </w:r>
    </w:p>
    <w:p w14:paraId="406C9723" w14:textId="77777777" w:rsidR="0049310B" w:rsidRDefault="000925B2">
      <w:pPr>
        <w:spacing w:after="40" w:line="259" w:lineRule="auto"/>
        <w:ind w:left="0" w:right="0" w:firstLine="0"/>
        <w:jc w:val="left"/>
      </w:pPr>
      <w:r>
        <w:t xml:space="preserve"> </w:t>
      </w:r>
    </w:p>
    <w:p w14:paraId="20EEF368" w14:textId="77777777" w:rsidR="0049310B" w:rsidRDefault="000925B2">
      <w:pPr>
        <w:pStyle w:val="Balk3"/>
        <w:ind w:left="-5"/>
      </w:pPr>
      <w:bookmarkStart w:id="15" w:name="_Toc41278"/>
      <w:r>
        <w:t xml:space="preserve">Great Tool: HID Report Descriptor Decoder </w:t>
      </w:r>
      <w:bookmarkEnd w:id="15"/>
    </w:p>
    <w:p w14:paraId="09FCA085" w14:textId="77777777" w:rsidR="0049310B" w:rsidRDefault="000925B2">
      <w:pPr>
        <w:ind w:left="-5" w:right="41"/>
      </w:pPr>
      <w:r>
        <w:t xml:space="preserve"> </w:t>
      </w:r>
      <w:r>
        <w:t>The report descriptor byte array has specific meaning in the USB HID context. Usage Pages, Usages, Inputs, Report Size and Counts are defining the entire package transmission protocol between device and the PC. However, it is hard to obtain a clear structu</w:t>
      </w:r>
      <w:r>
        <w:t xml:space="preserve">re working with the specific report descriptor by looking the report sizes and counts and their usages. Therefore, for analyzing the descriptors in an easier way, </w:t>
      </w:r>
      <w:hyperlink r:id="rId32">
        <w:r>
          <w:rPr>
            <w:color w:val="0563C1"/>
            <w:u w:val="single" w:color="0563C1"/>
          </w:rPr>
          <w:t>HID Report Descriptor Decoder</w:t>
        </w:r>
      </w:hyperlink>
      <w:hyperlink r:id="rId33">
        <w:r>
          <w:t xml:space="preserve"> </w:t>
        </w:r>
      </w:hyperlink>
      <w:r>
        <w:t xml:space="preserve">software is recommended if you are not very familiar with the terminologies. If you want to know more details behind their meaning and constructions, please refer to </w:t>
      </w:r>
      <w:r>
        <w:rPr>
          <w:color w:val="0563C1"/>
          <w:u w:val="single" w:color="0563C1"/>
        </w:rPr>
        <w:t>Related Important Sources</w:t>
      </w:r>
      <w:r>
        <w:t xml:space="preserve"> section, below. </w:t>
      </w:r>
    </w:p>
    <w:p w14:paraId="3BA6C996" w14:textId="77777777" w:rsidR="0049310B" w:rsidRDefault="000925B2">
      <w:pPr>
        <w:ind w:left="-5" w:right="41"/>
      </w:pPr>
      <w:r>
        <w:t xml:space="preserve"> The mentioned software requires </w:t>
      </w:r>
      <w:proofErr w:type="spellStart"/>
      <w:r>
        <w:t>Rexx</w:t>
      </w:r>
      <w:proofErr w:type="spellEnd"/>
      <w:r>
        <w:t xml:space="preserve"> software to work properly. Please refer to README.md file, located in HIDRDD zip file. After satisfying program requirements, you can see example usages in the same file. In c</w:t>
      </w:r>
      <w:r>
        <w:t xml:space="preserve">onclusion, you write your report descriptor in a header file (.h) and give this file as an input by using this command:  </w:t>
      </w:r>
    </w:p>
    <w:p w14:paraId="08904CF9" w14:textId="77777777" w:rsidR="0049310B" w:rsidRDefault="000925B2">
      <w:pPr>
        <w:ind w:left="-5" w:right="41"/>
      </w:pPr>
      <w:proofErr w:type="spellStart"/>
      <w:r>
        <w:t>rexx</w:t>
      </w:r>
      <w:proofErr w:type="spellEnd"/>
      <w:r>
        <w:t xml:space="preserve"> </w:t>
      </w:r>
      <w:proofErr w:type="spellStart"/>
      <w:r>
        <w:t>rd.rex</w:t>
      </w:r>
      <w:proofErr w:type="spellEnd"/>
      <w:r>
        <w:t xml:space="preserve"> –d –f &lt;</w:t>
      </w:r>
      <w:proofErr w:type="spellStart"/>
      <w:r>
        <w:t>input_header_file.h</w:t>
      </w:r>
      <w:proofErr w:type="spellEnd"/>
      <w:r>
        <w:t xml:space="preserve">&gt; -o &lt;output_text_file.txt&gt; </w:t>
      </w:r>
    </w:p>
    <w:p w14:paraId="22E598E4" w14:textId="77777777" w:rsidR="0049310B" w:rsidRDefault="000925B2">
      <w:pPr>
        <w:ind w:left="-15" w:right="41" w:firstLine="721"/>
      </w:pPr>
      <w:r>
        <w:t xml:space="preserve">The text file gives brief information about the report descriptor </w:t>
      </w:r>
      <w:proofErr w:type="gramStart"/>
      <w:r>
        <w:t>a</w:t>
      </w:r>
      <w:r>
        <w:t>nd also</w:t>
      </w:r>
      <w:proofErr w:type="gramEnd"/>
      <w:r>
        <w:t xml:space="preserve"> generates C Structures accordingly, with their meanings.  </w:t>
      </w:r>
    </w:p>
    <w:p w14:paraId="5D2731A7" w14:textId="77777777" w:rsidR="0049310B" w:rsidRDefault="000925B2">
      <w:pPr>
        <w:pStyle w:val="Balk2"/>
        <w:ind w:left="-5"/>
      </w:pPr>
      <w:bookmarkStart w:id="16" w:name="_Toc41279"/>
      <w:proofErr w:type="spellStart"/>
      <w:r>
        <w:lastRenderedPageBreak/>
        <w:t>EndPoint</w:t>
      </w:r>
      <w:proofErr w:type="spellEnd"/>
      <w:r>
        <w:t xml:space="preserve"> Size Configuration </w:t>
      </w:r>
      <w:bookmarkEnd w:id="16"/>
    </w:p>
    <w:p w14:paraId="43A8B0CE" w14:textId="77777777" w:rsidR="0049310B" w:rsidRDefault="000925B2">
      <w:pPr>
        <w:spacing w:after="202"/>
        <w:ind w:left="-15" w:right="41" w:firstLine="721"/>
      </w:pPr>
      <w:r>
        <w:t xml:space="preserve">Since we have both mouse and keyboard report descriptors, as you can see above, </w:t>
      </w:r>
      <w:r>
        <w:rPr>
          <w:b/>
        </w:rPr>
        <w:t>Report ID</w:t>
      </w:r>
      <w:r>
        <w:t xml:space="preserve"> is added </w:t>
      </w:r>
      <w:proofErr w:type="gramStart"/>
      <w:r>
        <w:t>in order to</w:t>
      </w:r>
      <w:proofErr w:type="gramEnd"/>
      <w:r>
        <w:t xml:space="preserve"> distinguish the inputs between mouse and keyboard</w:t>
      </w:r>
      <w:r>
        <w:t xml:space="preserve">. Of course, this </w:t>
      </w:r>
      <w:r>
        <w:rPr>
          <w:b/>
        </w:rPr>
        <w:t>Report ID</w:t>
      </w:r>
      <w:r>
        <w:t xml:space="preserve"> byte is also added to the report size, expectedly. Eventually, while mouse report has 5 bytes, keyboard report has 8 bytes, without one </w:t>
      </w:r>
      <w:proofErr w:type="spellStart"/>
      <w:r>
        <w:rPr>
          <w:b/>
        </w:rPr>
        <w:t>KeyCode</w:t>
      </w:r>
      <w:proofErr w:type="spellEnd"/>
      <w:r>
        <w:t xml:space="preserve"> byte. Therefore, we need to adjust “</w:t>
      </w:r>
      <w:r>
        <w:rPr>
          <w:b/>
        </w:rPr>
        <w:t>USB_MAX_EP0_SIZE</w:t>
      </w:r>
      <w:r>
        <w:t>” parameter, located at “</w:t>
      </w:r>
      <w:proofErr w:type="spellStart"/>
      <w:r>
        <w:rPr>
          <w:b/>
        </w:rPr>
        <w:t>usbd_de</w:t>
      </w:r>
      <w:r>
        <w:rPr>
          <w:b/>
        </w:rPr>
        <w:t>sc.c</w:t>
      </w:r>
      <w:proofErr w:type="spellEnd"/>
      <w:r>
        <w:t xml:space="preserve">” file, to the value </w:t>
      </w:r>
      <w:r>
        <w:rPr>
          <w:b/>
        </w:rPr>
        <w:t>8U</w:t>
      </w:r>
      <w:r>
        <w:t xml:space="preserve">, meaning each packet only can have maximum 8 bytes.  </w:t>
      </w:r>
    </w:p>
    <w:p w14:paraId="3993A035" w14:textId="77777777" w:rsidR="0049310B" w:rsidRDefault="000925B2">
      <w:pPr>
        <w:pStyle w:val="Balk2"/>
        <w:ind w:left="-5"/>
      </w:pPr>
      <w:bookmarkStart w:id="17" w:name="_Toc41280"/>
      <w:r>
        <w:t xml:space="preserve">Related Important Sources </w:t>
      </w:r>
      <w:bookmarkEnd w:id="17"/>
    </w:p>
    <w:p w14:paraId="6F75F521" w14:textId="77777777" w:rsidR="0049310B" w:rsidRDefault="000925B2">
      <w:pPr>
        <w:numPr>
          <w:ilvl w:val="0"/>
          <w:numId w:val="1"/>
        </w:numPr>
        <w:spacing w:after="40"/>
        <w:ind w:left="720" w:right="41" w:hanging="360"/>
      </w:pPr>
      <w:r>
        <w:t>STM32 USB-FS-Device - UM0424 -</w:t>
      </w:r>
      <w:hyperlink r:id="rId34">
        <w:r>
          <w:t xml:space="preserve"> </w:t>
        </w:r>
      </w:hyperlink>
      <w:hyperlink r:id="rId35">
        <w:r>
          <w:rPr>
            <w:color w:val="0563C1"/>
            <w:u w:val="single" w:color="0563C1"/>
          </w:rPr>
          <w:t>Link</w:t>
        </w:r>
      </w:hyperlink>
      <w:hyperlink r:id="rId36">
        <w:r>
          <w:t xml:space="preserve"> </w:t>
        </w:r>
      </w:hyperlink>
    </w:p>
    <w:p w14:paraId="1B49F810" w14:textId="77777777" w:rsidR="0049310B" w:rsidRDefault="000925B2">
      <w:pPr>
        <w:numPr>
          <w:ilvl w:val="0"/>
          <w:numId w:val="1"/>
        </w:numPr>
        <w:spacing w:after="44"/>
        <w:ind w:left="720" w:right="41" w:hanging="360"/>
      </w:pPr>
      <w:r>
        <w:t>USB HID demonstrator - UM0551 -</w:t>
      </w:r>
      <w:hyperlink r:id="rId37">
        <w:r>
          <w:t xml:space="preserve"> </w:t>
        </w:r>
      </w:hyperlink>
      <w:hyperlink r:id="rId38">
        <w:r>
          <w:rPr>
            <w:color w:val="0563C1"/>
            <w:u w:val="single" w:color="0563C1"/>
          </w:rPr>
          <w:t>Link</w:t>
        </w:r>
      </w:hyperlink>
      <w:hyperlink r:id="rId39">
        <w:r>
          <w:t xml:space="preserve"> </w:t>
        </w:r>
      </w:hyperlink>
    </w:p>
    <w:p w14:paraId="7FBE4810" w14:textId="77777777" w:rsidR="0049310B" w:rsidRDefault="000925B2">
      <w:pPr>
        <w:numPr>
          <w:ilvl w:val="0"/>
          <w:numId w:val="1"/>
        </w:numPr>
        <w:spacing w:after="39"/>
        <w:ind w:left="720" w:right="41" w:hanging="360"/>
      </w:pPr>
      <w:r>
        <w:t>HUMAN INTERFACE DEVICE TUTORIAL - AN249 -</w:t>
      </w:r>
      <w:hyperlink r:id="rId40">
        <w:r>
          <w:t xml:space="preserve"> </w:t>
        </w:r>
      </w:hyperlink>
      <w:hyperlink r:id="rId41">
        <w:r>
          <w:rPr>
            <w:color w:val="0563C1"/>
            <w:u w:val="single" w:color="0563C1"/>
          </w:rPr>
          <w:t>Link</w:t>
        </w:r>
      </w:hyperlink>
      <w:hyperlink r:id="rId42">
        <w:r>
          <w:t xml:space="preserve"> </w:t>
        </w:r>
      </w:hyperlink>
    </w:p>
    <w:p w14:paraId="41DF8E3D" w14:textId="77777777" w:rsidR="0049310B" w:rsidRDefault="000925B2">
      <w:pPr>
        <w:numPr>
          <w:ilvl w:val="0"/>
          <w:numId w:val="1"/>
        </w:numPr>
        <w:spacing w:after="39"/>
        <w:ind w:left="720" w:right="41" w:hanging="360"/>
      </w:pPr>
      <w:r>
        <w:t>STM32F103x8 - STM32F103xB –Datasheet -</w:t>
      </w:r>
      <w:hyperlink r:id="rId43">
        <w:r>
          <w:t xml:space="preserve"> </w:t>
        </w:r>
      </w:hyperlink>
      <w:hyperlink r:id="rId44">
        <w:r>
          <w:rPr>
            <w:color w:val="0563C1"/>
            <w:u w:val="single" w:color="0563C1"/>
          </w:rPr>
          <w:t>Link</w:t>
        </w:r>
      </w:hyperlink>
      <w:hyperlink r:id="rId45">
        <w:r>
          <w:t xml:space="preserve"> </w:t>
        </w:r>
      </w:hyperlink>
    </w:p>
    <w:p w14:paraId="2FDCC364" w14:textId="6D96024D" w:rsidR="000F3FD1" w:rsidRPr="007153E8" w:rsidRDefault="000925B2" w:rsidP="000F3FD1">
      <w:pPr>
        <w:numPr>
          <w:ilvl w:val="0"/>
          <w:numId w:val="1"/>
        </w:numPr>
        <w:spacing w:after="342"/>
        <w:ind w:left="720" w:right="41" w:hanging="360"/>
      </w:pPr>
      <w:r>
        <w:t xml:space="preserve">USB – </w:t>
      </w:r>
      <w:r>
        <w:t>HID USAGE TABLES -</w:t>
      </w:r>
      <w:hyperlink r:id="rId46">
        <w:r>
          <w:t xml:space="preserve"> </w:t>
        </w:r>
      </w:hyperlink>
      <w:hyperlink r:id="rId47">
        <w:r>
          <w:rPr>
            <w:color w:val="0563C1"/>
            <w:u w:val="single" w:color="0563C1"/>
          </w:rPr>
          <w:t>Link</w:t>
        </w:r>
      </w:hyperlink>
      <w:hyperlink r:id="rId48">
        <w:r>
          <w:t xml:space="preserve"> </w:t>
        </w:r>
      </w:hyperlink>
      <w:bookmarkStart w:id="18" w:name="_Toc41281"/>
    </w:p>
    <w:p w14:paraId="6E08FF6D" w14:textId="0C999401" w:rsidR="0049310B" w:rsidRDefault="000925B2">
      <w:pPr>
        <w:pStyle w:val="Balk1"/>
        <w:ind w:left="-5"/>
      </w:pPr>
      <w:r>
        <w:t xml:space="preserve">Third Step: Sending Reports </w:t>
      </w:r>
      <w:bookmarkEnd w:id="18"/>
    </w:p>
    <w:p w14:paraId="6A3BE611" w14:textId="26533AA5" w:rsidR="0049310B" w:rsidRDefault="000925B2">
      <w:pPr>
        <w:spacing w:after="203"/>
        <w:ind w:left="-5" w:right="41"/>
      </w:pPr>
      <w:r>
        <w:t xml:space="preserve"> After all the configurations, we are ready to publish instructive reports to activate specified </w:t>
      </w:r>
      <w:r>
        <w:t>key event on the CPU side. Key events are defined namely, “</w:t>
      </w:r>
      <w:proofErr w:type="spellStart"/>
      <w:r>
        <w:rPr>
          <w:b/>
        </w:rPr>
        <w:t>KeyDown</w:t>
      </w:r>
      <w:proofErr w:type="spellEnd"/>
      <w:r>
        <w:t>”, “</w:t>
      </w:r>
      <w:proofErr w:type="spellStart"/>
      <w:r>
        <w:rPr>
          <w:b/>
        </w:rPr>
        <w:t>KeyPress</w:t>
      </w:r>
      <w:proofErr w:type="spellEnd"/>
      <w:r>
        <w:t>”, and “</w:t>
      </w:r>
      <w:proofErr w:type="spellStart"/>
      <w:r>
        <w:rPr>
          <w:b/>
        </w:rPr>
        <w:t>KeyUp</w:t>
      </w:r>
      <w:proofErr w:type="spellEnd"/>
      <w:r>
        <w:t>”, if you are not familiar with these terminologies and their functionalities, please refer t</w:t>
      </w:r>
      <w:hyperlink r:id="rId49">
        <w:r>
          <w:t xml:space="preserve">o </w:t>
        </w:r>
      </w:hyperlink>
      <w:hyperlink r:id="rId50">
        <w:r>
          <w:rPr>
            <w:color w:val="0563C1"/>
            <w:u w:val="single" w:color="0563C1"/>
          </w:rPr>
          <w:t>Microsoft Documentations</w:t>
        </w:r>
      </w:hyperlink>
      <w:hyperlink r:id="rId51">
        <w:r>
          <w:t>.</w:t>
        </w:r>
      </w:hyperlink>
      <w:r>
        <w:t xml:space="preserve">  </w:t>
      </w:r>
    </w:p>
    <w:p w14:paraId="61FDA268" w14:textId="77777777" w:rsidR="00BA1E66" w:rsidRDefault="00BA1E66">
      <w:pPr>
        <w:spacing w:after="203"/>
        <w:ind w:left="-5" w:right="41"/>
      </w:pPr>
    </w:p>
    <w:p w14:paraId="16F6028E" w14:textId="77777777" w:rsidR="0049310B" w:rsidRDefault="000925B2">
      <w:pPr>
        <w:pStyle w:val="Balk2"/>
        <w:ind w:left="-5"/>
      </w:pPr>
      <w:bookmarkStart w:id="19" w:name="_Toc41282"/>
      <w:r>
        <w:t xml:space="preserve">Report Send Command </w:t>
      </w:r>
      <w:bookmarkEnd w:id="19"/>
    </w:p>
    <w:p w14:paraId="60D6435F" w14:textId="4931834B" w:rsidR="00BA1E66" w:rsidRDefault="000925B2" w:rsidP="00BA1E66">
      <w:pPr>
        <w:spacing w:after="202"/>
        <w:ind w:left="-5" w:right="41"/>
      </w:pPr>
      <w:r>
        <w:t xml:space="preserve"> Since </w:t>
      </w:r>
      <w:r>
        <w:t xml:space="preserve">we have only one IN </w:t>
      </w:r>
      <w:proofErr w:type="spellStart"/>
      <w:r>
        <w:t>EndPoint</w:t>
      </w:r>
      <w:proofErr w:type="spellEnd"/>
      <w:r>
        <w:t xml:space="preserve"> shared both Keyboard and Mouse Reports, one function handles both communications. The “</w:t>
      </w:r>
      <w:proofErr w:type="spellStart"/>
      <w:r>
        <w:rPr>
          <w:b/>
        </w:rPr>
        <w:t>USBD_CUSTOM_HID_SendReport</w:t>
      </w:r>
      <w:proofErr w:type="spellEnd"/>
      <w:r>
        <w:t>” function located at “</w:t>
      </w:r>
      <w:proofErr w:type="spellStart"/>
      <w:r>
        <w:rPr>
          <w:b/>
        </w:rPr>
        <w:t>usbd_custom_hid_if.c</w:t>
      </w:r>
      <w:proofErr w:type="spellEnd"/>
      <w:r>
        <w:t>” file, takes “</w:t>
      </w:r>
      <w:proofErr w:type="spellStart"/>
      <w:r>
        <w:rPr>
          <w:b/>
        </w:rPr>
        <w:t>USBD_HandleTypeDef</w:t>
      </w:r>
      <w:proofErr w:type="spellEnd"/>
      <w:r>
        <w:rPr>
          <w:b/>
        </w:rPr>
        <w:t xml:space="preserve">” </w:t>
      </w:r>
      <w:r>
        <w:t xml:space="preserve">type object that we obtain from USB </w:t>
      </w:r>
      <w:r>
        <w:t>HID initiation, in “</w:t>
      </w:r>
      <w:proofErr w:type="spellStart"/>
      <w:r>
        <w:rPr>
          <w:b/>
        </w:rPr>
        <w:t>usbd_device.c</w:t>
      </w:r>
      <w:proofErr w:type="spellEnd"/>
      <w:r>
        <w:t xml:space="preserve">” file. The other two input parameters are related to the report we send. First, we pass the report structure we set and then the length of the report.  </w:t>
      </w:r>
    </w:p>
    <w:p w14:paraId="24A4624E" w14:textId="77777777" w:rsidR="00BA1E66" w:rsidRDefault="00BA1E66">
      <w:pPr>
        <w:spacing w:after="202"/>
        <w:ind w:left="-5" w:right="41"/>
      </w:pPr>
    </w:p>
    <w:p w14:paraId="267056CE" w14:textId="77777777" w:rsidR="0049310B" w:rsidRDefault="000925B2">
      <w:pPr>
        <w:pStyle w:val="Balk2"/>
        <w:ind w:left="-5"/>
      </w:pPr>
      <w:bookmarkStart w:id="20" w:name="_Toc41283"/>
      <w:r>
        <w:t xml:space="preserve">Mouse Reports </w:t>
      </w:r>
      <w:bookmarkEnd w:id="20"/>
    </w:p>
    <w:p w14:paraId="3EBEE717" w14:textId="443295FB" w:rsidR="0049310B" w:rsidRDefault="000925B2">
      <w:pPr>
        <w:spacing w:after="202"/>
        <w:ind w:left="-5" w:right="41"/>
      </w:pPr>
      <w:r>
        <w:t xml:space="preserve"> The mouse report structure is elaborated in the </w:t>
      </w:r>
      <w:r>
        <w:rPr>
          <w:color w:val="0563C1"/>
          <w:u w:val="single" w:color="0563C1"/>
        </w:rPr>
        <w:t>Point</w:t>
      </w:r>
      <w:r>
        <w:rPr>
          <w:color w:val="0563C1"/>
          <w:u w:val="single" w:color="0563C1"/>
        </w:rPr>
        <w:t>er Section</w:t>
      </w:r>
      <w:r>
        <w:t xml:space="preserve">, in the case of ambiguity please refer above. Hence, both the mouse and the keyboard report are handled in one EP, </w:t>
      </w:r>
      <w:proofErr w:type="spellStart"/>
      <w:r>
        <w:rPr>
          <w:color w:val="0563C1"/>
          <w:u w:val="single" w:color="0563C1"/>
        </w:rPr>
        <w:t>ReportID</w:t>
      </w:r>
      <w:proofErr w:type="spellEnd"/>
      <w:r>
        <w:t xml:space="preserve"> byte is added to the structure to distinguish between them.  The other parameters are the same as discussed. Be cautious </w:t>
      </w:r>
      <w:r>
        <w:t>and aware of signed “</w:t>
      </w:r>
      <w:r>
        <w:rPr>
          <w:b/>
        </w:rPr>
        <w:t>dx</w:t>
      </w:r>
      <w:r>
        <w:t>”, “</w:t>
      </w:r>
      <w:proofErr w:type="spellStart"/>
      <w:r>
        <w:rPr>
          <w:b/>
        </w:rPr>
        <w:t>dy</w:t>
      </w:r>
      <w:proofErr w:type="spellEnd"/>
      <w:r>
        <w:t>”, and “</w:t>
      </w:r>
      <w:proofErr w:type="spellStart"/>
      <w:r>
        <w:rPr>
          <w:b/>
        </w:rPr>
        <w:t>dWheel</w:t>
      </w:r>
      <w:proofErr w:type="spellEnd"/>
      <w:r>
        <w:t xml:space="preserve">” parameters while using.  </w:t>
      </w:r>
    </w:p>
    <w:p w14:paraId="63B091F4" w14:textId="77777777" w:rsidR="00BA1E66" w:rsidRDefault="00BA1E66">
      <w:pPr>
        <w:spacing w:after="202"/>
        <w:ind w:left="-5" w:right="41"/>
      </w:pPr>
    </w:p>
    <w:p w14:paraId="3CB4376B" w14:textId="77777777" w:rsidR="0049310B" w:rsidRDefault="000925B2">
      <w:pPr>
        <w:pStyle w:val="Balk2"/>
        <w:ind w:left="-5"/>
      </w:pPr>
      <w:bookmarkStart w:id="21" w:name="_Toc41284"/>
      <w:r>
        <w:t xml:space="preserve">Keyboard Reports </w:t>
      </w:r>
      <w:bookmarkEnd w:id="21"/>
    </w:p>
    <w:p w14:paraId="7F350ACD" w14:textId="1647F575" w:rsidR="0049310B" w:rsidRDefault="000925B2" w:rsidP="00BA1E66">
      <w:pPr>
        <w:ind w:left="-5" w:right="41"/>
      </w:pPr>
      <w:r>
        <w:t xml:space="preserve"> The content of the keyboard reports is discussed in the </w:t>
      </w:r>
      <w:r>
        <w:rPr>
          <w:color w:val="0563C1"/>
          <w:u w:val="single" w:color="0563C1"/>
        </w:rPr>
        <w:t>Keyboard Section</w:t>
      </w:r>
      <w:r>
        <w:t>, please refer if you have difficulties. The reserved byte should be 0x00 always, this functio</w:t>
      </w:r>
      <w:r>
        <w:t xml:space="preserve">ns as padding between modifier byte and </w:t>
      </w:r>
      <w:proofErr w:type="spellStart"/>
      <w:r>
        <w:t>KeyCodes</w:t>
      </w:r>
      <w:proofErr w:type="spellEnd"/>
      <w:r>
        <w:t xml:space="preserve">. Please give attention to the fact that the release action is also </w:t>
      </w:r>
      <w:proofErr w:type="spellStart"/>
      <w:r>
        <w:t>requeires</w:t>
      </w:r>
      <w:proofErr w:type="spellEnd"/>
      <w:r>
        <w:t xml:space="preserve"> report as pressing action, while using the keyboard reports. </w:t>
      </w:r>
    </w:p>
    <w:p w14:paraId="61A037F5" w14:textId="77777777" w:rsidR="00BA1E66" w:rsidRDefault="00BA1E66" w:rsidP="00BA1E66">
      <w:pPr>
        <w:ind w:left="-5" w:right="41"/>
      </w:pPr>
    </w:p>
    <w:p w14:paraId="3576B6E5" w14:textId="77777777" w:rsidR="00BA1E66" w:rsidRDefault="00BA1E66">
      <w:pPr>
        <w:spacing w:after="160" w:line="259" w:lineRule="auto"/>
        <w:ind w:left="0" w:right="0" w:firstLine="0"/>
        <w:jc w:val="left"/>
        <w:rPr>
          <w:color w:val="2E74B5"/>
          <w:sz w:val="26"/>
        </w:rPr>
      </w:pPr>
      <w:bookmarkStart w:id="22" w:name="_Toc41285"/>
      <w:r>
        <w:br w:type="page"/>
      </w:r>
    </w:p>
    <w:p w14:paraId="30EC5030" w14:textId="17DA86EB" w:rsidR="0049310B" w:rsidRDefault="000925B2">
      <w:pPr>
        <w:pStyle w:val="Balk2"/>
        <w:ind w:left="-5"/>
      </w:pPr>
      <w:r>
        <w:lastRenderedPageBreak/>
        <w:t xml:space="preserve">Report Data Types </w:t>
      </w:r>
      <w:bookmarkEnd w:id="22"/>
    </w:p>
    <w:p w14:paraId="74CD02B2" w14:textId="77777777" w:rsidR="0049310B" w:rsidRDefault="000925B2">
      <w:pPr>
        <w:pStyle w:val="Balk3"/>
        <w:ind w:left="-5"/>
      </w:pPr>
      <w:bookmarkStart w:id="23" w:name="_Toc41286"/>
      <w:r>
        <w:t xml:space="preserve">Mouse Report Structure </w:t>
      </w:r>
      <w:bookmarkEnd w:id="23"/>
    </w:p>
    <w:p w14:paraId="77ED6EE1" w14:textId="77777777" w:rsidR="0049310B" w:rsidRDefault="000925B2">
      <w:pPr>
        <w:spacing w:after="123"/>
        <w:ind w:left="-5" w:right="41"/>
      </w:pPr>
      <w:r>
        <w:t xml:space="preserve"> </w:t>
      </w:r>
      <w:r>
        <w:tab/>
        <w:t>Each report has its</w:t>
      </w:r>
      <w:r>
        <w:t xml:space="preserve"> unique Report ID byte to distinguish between other report types. Every detail of this structure is already covered in </w:t>
      </w:r>
      <w:r>
        <w:rPr>
          <w:color w:val="0563C1"/>
          <w:u w:val="single" w:color="0563C1"/>
        </w:rPr>
        <w:t>Mouse Reports</w:t>
      </w:r>
      <w:r>
        <w:t xml:space="preserve"> section. </w:t>
      </w:r>
    </w:p>
    <w:p w14:paraId="6AC3B6A1" w14:textId="77777777" w:rsidR="0049310B" w:rsidRDefault="000925B2">
      <w:pPr>
        <w:spacing w:after="75" w:line="251" w:lineRule="auto"/>
        <w:ind w:left="-5" w:right="6411"/>
        <w:jc w:val="left"/>
      </w:pPr>
      <w:r>
        <w:rPr>
          <w:rFonts w:ascii="Courier New" w:eastAsia="Courier New" w:hAnsi="Courier New" w:cs="Courier New"/>
          <w:b/>
          <w:color w:val="0000FF"/>
          <w:sz w:val="20"/>
        </w:rPr>
        <w:t>typedef</w:t>
      </w:r>
      <w:r>
        <w:rPr>
          <w:rFonts w:ascii="Courier New" w:eastAsia="Courier New" w:hAnsi="Courier New" w:cs="Courier New"/>
          <w:sz w:val="20"/>
        </w:rPr>
        <w:t xml:space="preserve"> </w:t>
      </w:r>
      <w:proofErr w:type="gramStart"/>
      <w:r>
        <w:rPr>
          <w:rFonts w:ascii="Courier New" w:eastAsia="Courier New" w:hAnsi="Courier New" w:cs="Courier New"/>
          <w:color w:val="8000FF"/>
          <w:sz w:val="20"/>
        </w:rPr>
        <w:t>struct</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8000FF"/>
          <w:sz w:val="20"/>
        </w:rPr>
        <w:t>uint8_t</w:t>
      </w:r>
      <w:r>
        <w:rPr>
          <w:rFonts w:ascii="Courier New" w:eastAsia="Courier New" w:hAnsi="Courier New" w:cs="Courier New"/>
          <w:sz w:val="20"/>
        </w:rPr>
        <w:t xml:space="preserve">   </w:t>
      </w:r>
      <w:proofErr w:type="spellStart"/>
      <w:r>
        <w:rPr>
          <w:rFonts w:ascii="Courier New" w:eastAsia="Courier New" w:hAnsi="Courier New" w:cs="Courier New"/>
          <w:sz w:val="20"/>
        </w:rPr>
        <w:t>reportID</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uint8_t</w:t>
      </w:r>
      <w:r>
        <w:rPr>
          <w:rFonts w:ascii="Courier New" w:eastAsia="Courier New" w:hAnsi="Courier New" w:cs="Courier New"/>
          <w:sz w:val="20"/>
        </w:rPr>
        <w:t xml:space="preserve">   </w:t>
      </w:r>
      <w:proofErr w:type="spellStart"/>
      <w:r>
        <w:rPr>
          <w:rFonts w:ascii="Courier New" w:eastAsia="Courier New" w:hAnsi="Courier New" w:cs="Courier New"/>
          <w:sz w:val="20"/>
        </w:rPr>
        <w:t>buttonMask</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int8_t</w:t>
      </w:r>
      <w:r>
        <w:rPr>
          <w:rFonts w:ascii="Courier New" w:eastAsia="Courier New" w:hAnsi="Courier New" w:cs="Courier New"/>
          <w:sz w:val="20"/>
        </w:rPr>
        <w:t xml:space="preserve">      dx</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int8_t</w:t>
      </w:r>
      <w:r>
        <w:rPr>
          <w:rFonts w:ascii="Courier New" w:eastAsia="Courier New" w:hAnsi="Courier New" w:cs="Courier New"/>
          <w:sz w:val="20"/>
        </w:rPr>
        <w:t xml:space="preserve">      </w:t>
      </w:r>
      <w:proofErr w:type="spellStart"/>
      <w:r>
        <w:rPr>
          <w:rFonts w:ascii="Courier New" w:eastAsia="Courier New" w:hAnsi="Courier New" w:cs="Courier New"/>
          <w:sz w:val="20"/>
        </w:rPr>
        <w:t>dy</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int8_t</w:t>
      </w:r>
      <w:r>
        <w:rPr>
          <w:rFonts w:ascii="Courier New" w:eastAsia="Courier New" w:hAnsi="Courier New" w:cs="Courier New"/>
          <w:sz w:val="20"/>
        </w:rPr>
        <w:t xml:space="preserve">      </w:t>
      </w:r>
      <w:proofErr w:type="spellStart"/>
      <w:r>
        <w:rPr>
          <w:rFonts w:ascii="Courier New" w:eastAsia="Courier New" w:hAnsi="Courier New" w:cs="Courier New"/>
          <w:sz w:val="20"/>
        </w:rPr>
        <w:t>dWheel</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7142394B" w14:textId="77777777" w:rsidR="0049310B" w:rsidRDefault="000925B2">
      <w:pPr>
        <w:spacing w:after="4" w:line="24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MouseReport_</w:t>
      </w:r>
      <w:proofErr w:type="gramStart"/>
      <w:r>
        <w:rPr>
          <w:rFonts w:ascii="Courier New" w:eastAsia="Courier New" w:hAnsi="Courier New" w:cs="Courier New"/>
          <w:color w:val="00B0F0"/>
          <w:sz w:val="20"/>
        </w:rPr>
        <w:t>t</w:t>
      </w:r>
      <w:proofErr w:type="spellEnd"/>
      <w:r>
        <w:rPr>
          <w:rFonts w:ascii="Courier New" w:eastAsia="Courier New" w:hAnsi="Courier New" w:cs="Courier New"/>
          <w:b/>
          <w:color w:val="000080"/>
          <w:sz w:val="20"/>
        </w:rPr>
        <w:t>;</w:t>
      </w:r>
      <w:proofErr w:type="gramEnd"/>
      <w:r>
        <w:rPr>
          <w:rFonts w:ascii="Times New Roman" w:eastAsia="Times New Roman" w:hAnsi="Times New Roman" w:cs="Times New Roman"/>
          <w:sz w:val="24"/>
        </w:rPr>
        <w:t xml:space="preserve"> </w:t>
      </w:r>
    </w:p>
    <w:p w14:paraId="149CE749" w14:textId="77777777" w:rsidR="0049310B" w:rsidRDefault="000925B2">
      <w:pPr>
        <w:spacing w:after="175" w:line="259" w:lineRule="auto"/>
        <w:ind w:left="0" w:right="0" w:firstLine="0"/>
        <w:jc w:val="left"/>
      </w:pPr>
      <w:r>
        <w:t xml:space="preserve"> </w:t>
      </w:r>
    </w:p>
    <w:p w14:paraId="6261AADE" w14:textId="77777777" w:rsidR="0049310B" w:rsidRDefault="000925B2">
      <w:pPr>
        <w:pStyle w:val="Balk3"/>
        <w:ind w:left="-5"/>
      </w:pPr>
      <w:bookmarkStart w:id="24" w:name="_Toc41287"/>
      <w:r>
        <w:t xml:space="preserve">Keyboard Report Structure </w:t>
      </w:r>
      <w:bookmarkEnd w:id="24"/>
    </w:p>
    <w:p w14:paraId="57E4EE33" w14:textId="77777777" w:rsidR="0049310B" w:rsidRDefault="000925B2">
      <w:pPr>
        <w:spacing w:after="110" w:line="259" w:lineRule="auto"/>
        <w:ind w:left="-15" w:right="0" w:firstLine="721"/>
        <w:jc w:val="left"/>
      </w:pPr>
      <w:r>
        <w:t xml:space="preserve">Each report has its unique Report ID byte to distinguish between other report types. Every detail of this structure is already covered in </w:t>
      </w:r>
      <w:r>
        <w:rPr>
          <w:color w:val="0563C1"/>
          <w:u w:val="single" w:color="0563C1"/>
        </w:rPr>
        <w:t>Keyboard Reports</w:t>
      </w:r>
      <w:r>
        <w:t xml:space="preserve"> section. This structure has been </w:t>
      </w:r>
      <w:proofErr w:type="gramStart"/>
      <w:r>
        <w:t>change</w:t>
      </w:r>
      <w:proofErr w:type="gramEnd"/>
      <w:r>
        <w:t xml:space="preserve"> to be scaled to five bytes by reducing unused three </w:t>
      </w:r>
      <w:proofErr w:type="spellStart"/>
      <w:r>
        <w:rPr>
          <w:b/>
        </w:rPr>
        <w:t>KeyCode</w:t>
      </w:r>
      <w:proofErr w:type="spellEnd"/>
      <w:r>
        <w:t xml:space="preserve"> b</w:t>
      </w:r>
      <w:r>
        <w:t xml:space="preserve">yte. In result, we have mouse and keyboard report both having five-byte-structure. </w:t>
      </w:r>
    </w:p>
    <w:p w14:paraId="0492F56B" w14:textId="77777777" w:rsidR="0049310B" w:rsidRDefault="000925B2">
      <w:pPr>
        <w:spacing w:after="5" w:line="242" w:lineRule="auto"/>
        <w:ind w:left="0" w:right="6531" w:firstLine="0"/>
      </w:pPr>
      <w:r>
        <w:rPr>
          <w:rFonts w:ascii="Courier New" w:eastAsia="Courier New" w:hAnsi="Courier New" w:cs="Courier New"/>
          <w:b/>
          <w:color w:val="0000FF"/>
          <w:sz w:val="20"/>
        </w:rPr>
        <w:t>typedef</w:t>
      </w:r>
      <w:r>
        <w:rPr>
          <w:rFonts w:ascii="Courier New" w:eastAsia="Courier New" w:hAnsi="Courier New" w:cs="Courier New"/>
          <w:sz w:val="20"/>
        </w:rPr>
        <w:t xml:space="preserve"> </w:t>
      </w:r>
      <w:proofErr w:type="gramStart"/>
      <w:r>
        <w:rPr>
          <w:rFonts w:ascii="Courier New" w:eastAsia="Courier New" w:hAnsi="Courier New" w:cs="Courier New"/>
          <w:color w:val="8000FF"/>
          <w:sz w:val="20"/>
        </w:rPr>
        <w:t>struct</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8000FF"/>
          <w:sz w:val="20"/>
        </w:rPr>
        <w:t>uint8_t</w:t>
      </w:r>
      <w:r>
        <w:rPr>
          <w:rFonts w:ascii="Courier New" w:eastAsia="Courier New" w:hAnsi="Courier New" w:cs="Courier New"/>
          <w:sz w:val="20"/>
        </w:rPr>
        <w:t xml:space="preserve">   </w:t>
      </w:r>
      <w:proofErr w:type="spellStart"/>
      <w:r>
        <w:rPr>
          <w:rFonts w:ascii="Courier New" w:eastAsia="Courier New" w:hAnsi="Courier New" w:cs="Courier New"/>
          <w:sz w:val="20"/>
        </w:rPr>
        <w:t>reportID</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uint8_t</w:t>
      </w:r>
      <w:r>
        <w:rPr>
          <w:rFonts w:ascii="Courier New" w:eastAsia="Courier New" w:hAnsi="Courier New" w:cs="Courier New"/>
          <w:sz w:val="20"/>
        </w:rPr>
        <w:t xml:space="preserve">   modifier</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uint8_t</w:t>
      </w:r>
      <w:r>
        <w:rPr>
          <w:rFonts w:ascii="Courier New" w:eastAsia="Courier New" w:hAnsi="Courier New" w:cs="Courier New"/>
          <w:sz w:val="20"/>
        </w:rPr>
        <w:t xml:space="preserve">   _RESERVED</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uint8_t</w:t>
      </w:r>
      <w:r>
        <w:rPr>
          <w:rFonts w:ascii="Courier New" w:eastAsia="Courier New" w:hAnsi="Courier New" w:cs="Courier New"/>
          <w:sz w:val="20"/>
        </w:rPr>
        <w:t xml:space="preserve">   byte1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uint8_t</w:t>
      </w:r>
      <w:r>
        <w:rPr>
          <w:rFonts w:ascii="Courier New" w:eastAsia="Courier New" w:hAnsi="Courier New" w:cs="Courier New"/>
          <w:sz w:val="20"/>
        </w:rPr>
        <w:t xml:space="preserve">   byte2</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14DDCA03" w14:textId="77777777" w:rsidR="0049310B" w:rsidRDefault="000925B2">
      <w:pPr>
        <w:spacing w:after="73" w:line="248" w:lineRule="auto"/>
        <w:ind w:left="-5" w:right="0"/>
        <w:jc w:val="left"/>
      </w:pPr>
      <w:r>
        <w:rPr>
          <w:rFonts w:ascii="Courier New" w:eastAsia="Courier New" w:hAnsi="Courier New" w:cs="Courier New"/>
          <w:sz w:val="20"/>
        </w:rPr>
        <w:t xml:space="preserve">    </w:t>
      </w:r>
      <w:r>
        <w:rPr>
          <w:rFonts w:ascii="Courier New" w:eastAsia="Courier New" w:hAnsi="Courier New" w:cs="Courier New"/>
          <w:color w:val="008000"/>
          <w:sz w:val="20"/>
        </w:rPr>
        <w:t xml:space="preserve">//uint8_t   </w:t>
      </w:r>
      <w:proofErr w:type="spellStart"/>
      <w:proofErr w:type="gramStart"/>
      <w:r>
        <w:rPr>
          <w:rFonts w:ascii="Courier New" w:eastAsia="Courier New" w:hAnsi="Courier New" w:cs="Courier New"/>
          <w:color w:val="008000"/>
          <w:sz w:val="20"/>
        </w:rPr>
        <w:t>backupKeys</w:t>
      </w:r>
      <w:proofErr w:type="spellEnd"/>
      <w:r>
        <w:rPr>
          <w:rFonts w:ascii="Courier New" w:eastAsia="Courier New" w:hAnsi="Courier New" w:cs="Courier New"/>
          <w:color w:val="008000"/>
          <w:sz w:val="20"/>
        </w:rPr>
        <w:t>[</w:t>
      </w:r>
      <w:proofErr w:type="gramEnd"/>
      <w:r>
        <w:rPr>
          <w:rFonts w:ascii="Courier New" w:eastAsia="Courier New" w:hAnsi="Courier New" w:cs="Courier New"/>
          <w:color w:val="008000"/>
          <w:sz w:val="20"/>
        </w:rPr>
        <w:t xml:space="preserve">3]; // In case of need, </w:t>
      </w:r>
      <w:proofErr w:type="spellStart"/>
      <w:r>
        <w:rPr>
          <w:rFonts w:ascii="Courier New" w:eastAsia="Courier New" w:hAnsi="Courier New" w:cs="Courier New"/>
          <w:color w:val="008000"/>
          <w:sz w:val="20"/>
        </w:rPr>
        <w:t>Plese</w:t>
      </w:r>
      <w:proofErr w:type="spellEnd"/>
      <w:r>
        <w:rPr>
          <w:rFonts w:ascii="Courier New" w:eastAsia="Courier New" w:hAnsi="Courier New" w:cs="Courier New"/>
          <w:color w:val="008000"/>
          <w:sz w:val="20"/>
        </w:rPr>
        <w:t xml:space="preserve"> modify the </w:t>
      </w:r>
      <w:proofErr w:type="spellStart"/>
      <w:r>
        <w:rPr>
          <w:rFonts w:ascii="Courier New" w:eastAsia="Courier New" w:hAnsi="Courier New" w:cs="Courier New"/>
          <w:color w:val="008000"/>
          <w:sz w:val="20"/>
        </w:rPr>
        <w:t>ReportDescriptor</w:t>
      </w:r>
      <w:proofErr w:type="spellEnd"/>
      <w:r>
        <w:rPr>
          <w:rFonts w:ascii="Courier New" w:eastAsia="Courier New" w:hAnsi="Courier New" w:cs="Courier New"/>
          <w:color w:val="008000"/>
          <w:sz w:val="20"/>
        </w:rPr>
        <w:t xml:space="preserve"> &amp; </w:t>
      </w:r>
      <w:proofErr w:type="spellStart"/>
      <w:r>
        <w:rPr>
          <w:rFonts w:ascii="Courier New" w:eastAsia="Courier New" w:hAnsi="Courier New" w:cs="Courier New"/>
          <w:color w:val="008000"/>
          <w:sz w:val="20"/>
        </w:rPr>
        <w:t>Max_EPIN_Size</w:t>
      </w:r>
      <w:proofErr w:type="spellEnd"/>
      <w:r>
        <w:rPr>
          <w:rFonts w:ascii="Courier New" w:eastAsia="Courier New" w:hAnsi="Courier New" w:cs="Courier New"/>
          <w:color w:val="008000"/>
          <w:sz w:val="20"/>
        </w:rPr>
        <w:t xml:space="preserve"> accordingly.  </w:t>
      </w:r>
    </w:p>
    <w:p w14:paraId="1B9B9B26" w14:textId="77777777" w:rsidR="0049310B" w:rsidRDefault="000925B2">
      <w:pPr>
        <w:spacing w:after="4" w:line="24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KeyboardReport_</w:t>
      </w:r>
      <w:proofErr w:type="gramStart"/>
      <w:r>
        <w:rPr>
          <w:rFonts w:ascii="Courier New" w:eastAsia="Courier New" w:hAnsi="Courier New" w:cs="Courier New"/>
          <w:color w:val="00B0F0"/>
          <w:sz w:val="20"/>
        </w:rPr>
        <w:t>t</w:t>
      </w:r>
      <w:proofErr w:type="spellEnd"/>
      <w:r>
        <w:rPr>
          <w:rFonts w:ascii="Courier New" w:eastAsia="Courier New" w:hAnsi="Courier New" w:cs="Courier New"/>
          <w:b/>
          <w:color w:val="000080"/>
          <w:sz w:val="20"/>
        </w:rPr>
        <w:t>;</w:t>
      </w:r>
      <w:proofErr w:type="gramEnd"/>
      <w:r>
        <w:rPr>
          <w:rFonts w:ascii="Times New Roman" w:eastAsia="Times New Roman" w:hAnsi="Times New Roman" w:cs="Times New Roman"/>
          <w:sz w:val="24"/>
        </w:rPr>
        <w:t xml:space="preserve"> </w:t>
      </w:r>
    </w:p>
    <w:p w14:paraId="3B9BD447" w14:textId="77777777" w:rsidR="0049310B" w:rsidRDefault="000925B2">
      <w:pPr>
        <w:spacing w:after="194" w:line="259" w:lineRule="auto"/>
        <w:ind w:left="0" w:right="0" w:firstLine="0"/>
        <w:jc w:val="left"/>
      </w:pPr>
      <w:r>
        <w:t xml:space="preserve"> </w:t>
      </w:r>
    </w:p>
    <w:p w14:paraId="642B689B" w14:textId="77777777" w:rsidR="0049310B" w:rsidRDefault="000925B2">
      <w:pPr>
        <w:pStyle w:val="Balk2"/>
        <w:ind w:left="-5"/>
      </w:pPr>
      <w:bookmarkStart w:id="25" w:name="_Toc41288"/>
      <w:r>
        <w:t xml:space="preserve">When to send reports? </w:t>
      </w:r>
      <w:bookmarkEnd w:id="25"/>
    </w:p>
    <w:p w14:paraId="7058E0B7" w14:textId="77777777" w:rsidR="0049310B" w:rsidRDefault="000925B2">
      <w:pPr>
        <w:ind w:left="-5" w:right="41"/>
      </w:pPr>
      <w:r>
        <w:t xml:space="preserve"> The importance of the capability to send or in other words successively get reaction from the CPU</w:t>
      </w:r>
      <w:r>
        <w:t xml:space="preserve"> is related to the “</w:t>
      </w:r>
      <w:r>
        <w:rPr>
          <w:b/>
        </w:rPr>
        <w:t>EP buffer</w:t>
      </w:r>
      <w:r>
        <w:t>”, “</w:t>
      </w:r>
      <w:proofErr w:type="spellStart"/>
      <w:r>
        <w:rPr>
          <w:b/>
        </w:rPr>
        <w:t>bInterval</w:t>
      </w:r>
      <w:proofErr w:type="spellEnd"/>
      <w:r>
        <w:t>”, and the “</w:t>
      </w:r>
      <w:proofErr w:type="spellStart"/>
      <w:r>
        <w:rPr>
          <w:b/>
        </w:rPr>
        <w:t>PoolingInterval</w:t>
      </w:r>
      <w:proofErr w:type="spellEnd"/>
      <w:r>
        <w:t xml:space="preserve">” of the HID configurations. For further details please refer to </w:t>
      </w:r>
      <w:hyperlink r:id="rId52">
        <w:r>
          <w:rPr>
            <w:color w:val="0563C1"/>
            <w:u w:val="single" w:color="0563C1"/>
          </w:rPr>
          <w:t>AN249</w:t>
        </w:r>
      </w:hyperlink>
      <w:hyperlink r:id="rId53">
        <w:r>
          <w:t>,</w:t>
        </w:r>
      </w:hyperlink>
      <w:r>
        <w:t xml:space="preserve"> in the </w:t>
      </w:r>
      <w:r>
        <w:rPr>
          <w:color w:val="0563C1"/>
          <w:u w:val="single" w:color="0563C1"/>
        </w:rPr>
        <w:t>Related Important Sources Section</w:t>
      </w:r>
      <w:r>
        <w:t xml:space="preserve">. The sources given are highly recommended to investigate for all parts discussed so far.  </w:t>
      </w:r>
    </w:p>
    <w:p w14:paraId="1CB1C797" w14:textId="77777777" w:rsidR="0049310B" w:rsidRDefault="000925B2">
      <w:pPr>
        <w:spacing w:after="202"/>
        <w:ind w:left="-15" w:right="41" w:firstLine="721"/>
      </w:pPr>
      <w:r>
        <w:t>If the USB HID Peripheral is busy, the “</w:t>
      </w:r>
      <w:proofErr w:type="spellStart"/>
      <w:r>
        <w:rPr>
          <w:b/>
        </w:rPr>
        <w:t>USBD_CUSTOM_HID_SendRepor</w:t>
      </w:r>
      <w:r>
        <w:rPr>
          <w:b/>
        </w:rPr>
        <w:t>t</w:t>
      </w:r>
      <w:proofErr w:type="spellEnd"/>
      <w:r>
        <w:t>” function may return “</w:t>
      </w:r>
      <w:r>
        <w:rPr>
          <w:b/>
        </w:rPr>
        <w:t>USBD_BUSY</w:t>
      </w:r>
      <w:r>
        <w:t xml:space="preserve">” </w:t>
      </w:r>
      <w:proofErr w:type="gramStart"/>
      <w:r>
        <w:t>value, and</w:t>
      </w:r>
      <w:proofErr w:type="gramEnd"/>
      <w:r>
        <w:t xml:space="preserve"> should be handled manually. In need of custom </w:t>
      </w:r>
      <w:proofErr w:type="spellStart"/>
      <w:r>
        <w:t>SendReport</w:t>
      </w:r>
      <w:proofErr w:type="spellEnd"/>
      <w:r>
        <w:t xml:space="preserve"> function, you may find “</w:t>
      </w:r>
      <w:proofErr w:type="spellStart"/>
      <w:r>
        <w:rPr>
          <w:b/>
        </w:rPr>
        <w:t>USBD_CUSTOM_HID_SendReport_FS</w:t>
      </w:r>
      <w:proofErr w:type="spellEnd"/>
      <w:r>
        <w:t>” function in the “</w:t>
      </w:r>
      <w:proofErr w:type="spellStart"/>
      <w:r>
        <w:rPr>
          <w:b/>
        </w:rPr>
        <w:t>usbd_custom_hid_if.c</w:t>
      </w:r>
      <w:proofErr w:type="spellEnd"/>
      <w:r>
        <w:t xml:space="preserve">” file. </w:t>
      </w:r>
    </w:p>
    <w:p w14:paraId="6B42B01D" w14:textId="77777777" w:rsidR="0049310B" w:rsidRDefault="000925B2">
      <w:pPr>
        <w:pStyle w:val="Balk2"/>
        <w:ind w:left="-5"/>
      </w:pPr>
      <w:bookmarkStart w:id="26" w:name="_Toc41289"/>
      <w:r>
        <w:t xml:space="preserve">An Example of Sending Report </w:t>
      </w:r>
      <w:bookmarkEnd w:id="26"/>
    </w:p>
    <w:p w14:paraId="786B3494" w14:textId="77777777" w:rsidR="0049310B" w:rsidRDefault="000925B2">
      <w:pPr>
        <w:spacing w:after="0" w:line="269" w:lineRule="auto"/>
        <w:ind w:left="0" w:right="0" w:firstLine="0"/>
        <w:jc w:val="left"/>
      </w:pPr>
      <w:proofErr w:type="spellStart"/>
      <w:r>
        <w:rPr>
          <w:rFonts w:ascii="Courier New" w:eastAsia="Courier New" w:hAnsi="Courier New" w:cs="Courier New"/>
          <w:color w:val="203864"/>
          <w:sz w:val="20"/>
        </w:rPr>
        <w:t>USBD_CUSTOM_HID_</w:t>
      </w:r>
      <w:proofErr w:type="gramStart"/>
      <w:r>
        <w:rPr>
          <w:rFonts w:ascii="Courier New" w:eastAsia="Courier New" w:hAnsi="Courier New" w:cs="Courier New"/>
          <w:color w:val="203864"/>
          <w:sz w:val="20"/>
        </w:rPr>
        <w:t>SendReport</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&amp;</w:t>
      </w:r>
      <w:proofErr w:type="spellStart"/>
      <w:r>
        <w:rPr>
          <w:rFonts w:ascii="Courier New" w:eastAsia="Courier New" w:hAnsi="Courier New" w:cs="Courier New"/>
          <w:b/>
          <w:sz w:val="20"/>
        </w:rPr>
        <w:t>hUsbDeviceFS</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000080"/>
          <w:sz w:val="20"/>
        </w:rPr>
        <w:t>(</w:t>
      </w:r>
      <w:r>
        <w:rPr>
          <w:rFonts w:ascii="Courier New" w:eastAsia="Courier New" w:hAnsi="Courier New" w:cs="Courier New"/>
          <w:color w:val="8000FF"/>
          <w:sz w:val="20"/>
        </w:rPr>
        <w:t>uint8_t</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000080"/>
          <w:sz w:val="20"/>
        </w:rPr>
        <w:t>&amp;</w:t>
      </w:r>
      <w:proofErr w:type="spellStart"/>
      <w:r>
        <w:rPr>
          <w:rFonts w:ascii="Courier New" w:eastAsia="Courier New" w:hAnsi="Courier New" w:cs="Courier New"/>
          <w:b/>
          <w:sz w:val="20"/>
        </w:rPr>
        <w:t>mouse_report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color w:val="0000FF"/>
          <w:sz w:val="20"/>
        </w:rPr>
        <w:t>sizeof</w:t>
      </w:r>
      <w:proofErr w:type="spellEnd"/>
      <w:r>
        <w:rPr>
          <w:rFonts w:ascii="Courier New" w:eastAsia="Courier New" w:hAnsi="Courier New" w:cs="Courier New"/>
          <w:b/>
          <w:color w:val="000080"/>
          <w:sz w:val="20"/>
        </w:rPr>
        <w:t>(</w:t>
      </w:r>
      <w:proofErr w:type="spellStart"/>
      <w:r>
        <w:rPr>
          <w:rFonts w:ascii="Courier New" w:eastAsia="Courier New" w:hAnsi="Courier New" w:cs="Courier New"/>
          <w:color w:val="00B0F0"/>
          <w:sz w:val="20"/>
        </w:rPr>
        <w:t>MouseReport_t</w:t>
      </w:r>
      <w:proofErr w:type="spellEnd"/>
      <w:r>
        <w:rPr>
          <w:rFonts w:ascii="Courier New" w:eastAsia="Courier New" w:hAnsi="Courier New" w:cs="Courier New"/>
          <w:b/>
          <w:color w:val="000080"/>
          <w:sz w:val="20"/>
        </w:rPr>
        <w:t>));</w:t>
      </w:r>
      <w:r>
        <w:rPr>
          <w:rFonts w:ascii="Times New Roman" w:eastAsia="Times New Roman" w:hAnsi="Times New Roman" w:cs="Times New Roman"/>
          <w:sz w:val="24"/>
        </w:rPr>
        <w:t xml:space="preserve"> </w:t>
      </w:r>
    </w:p>
    <w:p w14:paraId="43CD0F45" w14:textId="77777777" w:rsidR="0049310B" w:rsidRDefault="000925B2">
      <w:pPr>
        <w:spacing w:after="0" w:line="259" w:lineRule="auto"/>
        <w:ind w:left="0" w:right="0" w:firstLine="0"/>
        <w:jc w:val="left"/>
      </w:pPr>
      <w:r>
        <w:t xml:space="preserve"> </w:t>
      </w:r>
      <w:r>
        <w:tab/>
        <w:t xml:space="preserve"> </w:t>
      </w:r>
    </w:p>
    <w:p w14:paraId="3727914F" w14:textId="77777777" w:rsidR="00211ADF" w:rsidRDefault="00211ADF">
      <w:pPr>
        <w:spacing w:after="160" w:line="259" w:lineRule="auto"/>
        <w:ind w:left="0" w:right="0" w:firstLine="0"/>
        <w:jc w:val="left"/>
        <w:rPr>
          <w:color w:val="2E74B5"/>
          <w:sz w:val="32"/>
        </w:rPr>
      </w:pPr>
      <w:bookmarkStart w:id="27" w:name="_Toc41290"/>
      <w:r>
        <w:br w:type="page"/>
      </w:r>
    </w:p>
    <w:p w14:paraId="2CCFAD7F" w14:textId="2561E1FE" w:rsidR="0049310B" w:rsidRDefault="000925B2">
      <w:pPr>
        <w:pStyle w:val="Balk1"/>
        <w:ind w:left="-5"/>
      </w:pPr>
      <w:r>
        <w:lastRenderedPageBreak/>
        <w:t xml:space="preserve">API Structure </w:t>
      </w:r>
      <w:bookmarkEnd w:id="27"/>
    </w:p>
    <w:p w14:paraId="363FBC66" w14:textId="77777777" w:rsidR="0049310B" w:rsidRDefault="000925B2">
      <w:pPr>
        <w:pStyle w:val="Balk2"/>
        <w:ind w:left="-5"/>
      </w:pPr>
      <w:bookmarkStart w:id="28" w:name="_Toc41291"/>
      <w:r>
        <w:t xml:space="preserve">Why do we need an API? </w:t>
      </w:r>
      <w:bookmarkEnd w:id="28"/>
    </w:p>
    <w:p w14:paraId="462B7809" w14:textId="77777777" w:rsidR="0049310B" w:rsidRDefault="000925B2">
      <w:pPr>
        <w:spacing w:after="203"/>
        <w:ind w:left="-5" w:right="41"/>
      </w:pPr>
      <w:r>
        <w:t xml:space="preserve"> The second phase of the project should satisfy the “programmable keys” </w:t>
      </w:r>
      <w:r>
        <w:t xml:space="preserve">requirement. The number of keys to be used is not specified and assumed to be more than 20. Each key has an action by default and can be assigned another action later by using this API, via UART.  </w:t>
      </w:r>
    </w:p>
    <w:p w14:paraId="0CA8C917" w14:textId="77777777" w:rsidR="0049310B" w:rsidRDefault="000925B2">
      <w:pPr>
        <w:pStyle w:val="Balk2"/>
        <w:ind w:left="-5"/>
      </w:pPr>
      <w:bookmarkStart w:id="29" w:name="_Toc41292"/>
      <w:r>
        <w:t xml:space="preserve">Environment of the API </w:t>
      </w:r>
      <w:bookmarkEnd w:id="29"/>
    </w:p>
    <w:p w14:paraId="42372656" w14:textId="77777777" w:rsidR="0049310B" w:rsidRDefault="000925B2">
      <w:pPr>
        <w:spacing w:after="200"/>
        <w:ind w:left="-15" w:right="41" w:firstLine="721"/>
      </w:pPr>
      <w:r>
        <w:t>Because of the high key number, th</w:t>
      </w:r>
      <w:r>
        <w:t>is project is shaped upon I</w:t>
      </w:r>
      <w:r>
        <w:rPr>
          <w:vertAlign w:val="superscript"/>
        </w:rPr>
        <w:t>2</w:t>
      </w:r>
      <w:r>
        <w:t>C Communication. The ongoing stages of the project assumes that key press actions to MCU is obtained from I</w:t>
      </w:r>
      <w:r>
        <w:rPr>
          <w:vertAlign w:val="superscript"/>
        </w:rPr>
        <w:t>2</w:t>
      </w:r>
      <w:r>
        <w:t xml:space="preserve">C bus – an example: </w:t>
      </w:r>
      <w:proofErr w:type="spellStart"/>
      <w:r>
        <w:t>ExpenderIO</w:t>
      </w:r>
      <w:proofErr w:type="spellEnd"/>
      <w:r>
        <w:t>. The GUI is designed for Windows, by using C# and Visual Studio IDE. For testing purposes</w:t>
      </w:r>
      <w:r>
        <w:t xml:space="preserve">, the GUI has only eight </w:t>
      </w:r>
      <w:proofErr w:type="gramStart"/>
      <w:r>
        <w:t>button</w:t>
      </w:r>
      <w:proofErr w:type="gramEnd"/>
      <w:r>
        <w:t xml:space="preserve">. </w:t>
      </w:r>
    </w:p>
    <w:p w14:paraId="58C686CF" w14:textId="77777777" w:rsidR="0049310B" w:rsidRDefault="000925B2">
      <w:pPr>
        <w:pStyle w:val="Balk2"/>
        <w:ind w:left="-5"/>
      </w:pPr>
      <w:bookmarkStart w:id="30" w:name="_Toc41293"/>
      <w:r>
        <w:t xml:space="preserve">Main Windows </w:t>
      </w:r>
      <w:bookmarkEnd w:id="30"/>
    </w:p>
    <w:p w14:paraId="532E9DAC" w14:textId="77777777" w:rsidR="0049310B" w:rsidRDefault="000925B2">
      <w:pPr>
        <w:spacing w:after="116"/>
        <w:ind w:left="-5" w:right="41"/>
      </w:pPr>
      <w:r>
        <w:t xml:space="preserve"> The Main Window contains the testing buttons; each has an action assigned by default. The default settings and button action memory </w:t>
      </w:r>
      <w:proofErr w:type="gramStart"/>
      <w:r>
        <w:t>is</w:t>
      </w:r>
      <w:proofErr w:type="gramEnd"/>
      <w:r>
        <w:t xml:space="preserve"> kept in “</w:t>
      </w:r>
      <w:r>
        <w:rPr>
          <w:b/>
        </w:rPr>
        <w:t>Keys.xlsx</w:t>
      </w:r>
      <w:r>
        <w:t>” Excel file, which will be elaborated later. Main pag</w:t>
      </w:r>
      <w:r>
        <w:t xml:space="preserve">e </w:t>
      </w:r>
      <w:proofErr w:type="gramStart"/>
      <w:r>
        <w:t>allow</w:t>
      </w:r>
      <w:proofErr w:type="gramEnd"/>
      <w:r>
        <w:t xml:space="preserve"> the user select the button which is going to be configured. In the case of one key is pressed “</w:t>
      </w:r>
      <w:r>
        <w:rPr>
          <w:b/>
        </w:rPr>
        <w:t>Button Setting Window</w:t>
      </w:r>
      <w:r>
        <w:t xml:space="preserve">” appears.  </w:t>
      </w:r>
    </w:p>
    <w:p w14:paraId="3E63AD98" w14:textId="77777777" w:rsidR="0049310B" w:rsidRDefault="000925B2">
      <w:pPr>
        <w:spacing w:after="59" w:line="259" w:lineRule="auto"/>
        <w:ind w:left="0" w:right="0" w:firstLine="0"/>
        <w:jc w:val="right"/>
      </w:pPr>
      <w:r>
        <w:rPr>
          <w:noProof/>
        </w:rPr>
        <w:drawing>
          <wp:inline distT="0" distB="0" distL="0" distR="0" wp14:anchorId="742FC776" wp14:editId="6803EC95">
            <wp:extent cx="5943600" cy="2950464"/>
            <wp:effectExtent l="0" t="0" r="0" b="0"/>
            <wp:docPr id="3468" name="Picture 3468"/>
            <wp:cNvGraphicFramePr/>
            <a:graphic xmlns:a="http://schemas.openxmlformats.org/drawingml/2006/main">
              <a:graphicData uri="http://schemas.openxmlformats.org/drawingml/2006/picture">
                <pic:pic xmlns:pic="http://schemas.openxmlformats.org/drawingml/2006/picture">
                  <pic:nvPicPr>
                    <pic:cNvPr id="3468" name="Picture 3468"/>
                    <pic:cNvPicPr/>
                  </pic:nvPicPr>
                  <pic:blipFill>
                    <a:blip r:embed="rId54"/>
                    <a:stretch>
                      <a:fillRect/>
                    </a:stretch>
                  </pic:blipFill>
                  <pic:spPr>
                    <a:xfrm>
                      <a:off x="0" y="0"/>
                      <a:ext cx="5943600" cy="2950464"/>
                    </a:xfrm>
                    <a:prstGeom prst="rect">
                      <a:avLst/>
                    </a:prstGeom>
                  </pic:spPr>
                </pic:pic>
              </a:graphicData>
            </a:graphic>
          </wp:inline>
        </w:drawing>
      </w:r>
      <w:r>
        <w:t xml:space="preserve"> </w:t>
      </w:r>
    </w:p>
    <w:p w14:paraId="11077F75" w14:textId="77777777" w:rsidR="0049310B" w:rsidRDefault="000925B2">
      <w:pPr>
        <w:spacing w:after="223" w:line="259" w:lineRule="auto"/>
        <w:ind w:left="-5" w:right="0"/>
        <w:jc w:val="left"/>
      </w:pPr>
      <w:r>
        <w:rPr>
          <w:i/>
          <w:color w:val="44546A"/>
          <w:sz w:val="18"/>
        </w:rPr>
        <w:t xml:space="preserve">Figure 8 – </w:t>
      </w:r>
      <w:proofErr w:type="spellStart"/>
      <w:proofErr w:type="gramStart"/>
      <w:r>
        <w:rPr>
          <w:i/>
          <w:color w:val="44546A"/>
          <w:sz w:val="18"/>
        </w:rPr>
        <w:t>KeySim</w:t>
      </w:r>
      <w:proofErr w:type="spellEnd"/>
      <w:r>
        <w:rPr>
          <w:i/>
          <w:color w:val="44546A"/>
          <w:sz w:val="18"/>
        </w:rPr>
        <w:t xml:space="preserve">  API</w:t>
      </w:r>
      <w:proofErr w:type="gramEnd"/>
      <w:r>
        <w:rPr>
          <w:i/>
          <w:color w:val="44546A"/>
          <w:sz w:val="18"/>
        </w:rPr>
        <w:t xml:space="preserve"> – Main Window </w:t>
      </w:r>
    </w:p>
    <w:p w14:paraId="67B159CF" w14:textId="77777777" w:rsidR="0049310B" w:rsidRDefault="000925B2">
      <w:pPr>
        <w:spacing w:after="175" w:line="259" w:lineRule="auto"/>
        <w:ind w:left="0" w:right="0" w:firstLine="0"/>
        <w:jc w:val="left"/>
      </w:pPr>
      <w:r>
        <w:t xml:space="preserve"> </w:t>
      </w:r>
      <w:r>
        <w:tab/>
        <w:t xml:space="preserve"> </w:t>
      </w:r>
    </w:p>
    <w:p w14:paraId="19CF3DC8" w14:textId="5DD9B77D" w:rsidR="00424BF3" w:rsidRDefault="000925B2">
      <w:pPr>
        <w:spacing w:after="0" w:line="259" w:lineRule="auto"/>
        <w:ind w:left="0" w:right="0" w:firstLine="0"/>
        <w:jc w:val="left"/>
      </w:pPr>
      <w:r>
        <w:t xml:space="preserve"> </w:t>
      </w:r>
      <w:r>
        <w:tab/>
        <w:t xml:space="preserve"> </w:t>
      </w:r>
    </w:p>
    <w:p w14:paraId="04613006" w14:textId="77777777" w:rsidR="00424BF3" w:rsidRDefault="00424BF3">
      <w:pPr>
        <w:spacing w:after="160" w:line="259" w:lineRule="auto"/>
        <w:ind w:left="0" w:right="0" w:firstLine="0"/>
        <w:jc w:val="left"/>
      </w:pPr>
      <w:r>
        <w:br w:type="page"/>
      </w:r>
    </w:p>
    <w:p w14:paraId="3E81E47E" w14:textId="5AD1F829" w:rsidR="0049310B" w:rsidRDefault="000925B2">
      <w:pPr>
        <w:pStyle w:val="Balk2"/>
        <w:ind w:left="-5"/>
      </w:pPr>
      <w:bookmarkStart w:id="31" w:name="_Toc41294"/>
      <w:r>
        <w:lastRenderedPageBreak/>
        <w:t xml:space="preserve">Button Setting Window </w:t>
      </w:r>
      <w:bookmarkEnd w:id="31"/>
    </w:p>
    <w:p w14:paraId="18279084" w14:textId="17C10AB7" w:rsidR="0049310B" w:rsidRDefault="00ED523C">
      <w:pPr>
        <w:spacing w:after="175" w:line="259" w:lineRule="auto"/>
        <w:ind w:left="0" w:right="59" w:firstLine="0"/>
        <w:jc w:val="left"/>
      </w:pPr>
      <w:r>
        <w:rPr>
          <w:noProof/>
        </w:rPr>
        <w:drawing>
          <wp:anchor distT="0" distB="0" distL="114300" distR="114300" simplePos="0" relativeHeight="251659264" behindDoc="0" locked="0" layoutInCell="1" allowOverlap="1" wp14:anchorId="7997ED90" wp14:editId="44D6C59A">
            <wp:simplePos x="0" y="0"/>
            <wp:positionH relativeFrom="column">
              <wp:posOffset>2987040</wp:posOffset>
            </wp:positionH>
            <wp:positionV relativeFrom="paragraph">
              <wp:posOffset>9525</wp:posOffset>
            </wp:positionV>
            <wp:extent cx="3331464" cy="3279648"/>
            <wp:effectExtent l="0" t="0" r="2540" b="0"/>
            <wp:wrapSquare wrapText="bothSides"/>
            <wp:docPr id="3974" name="Picture 3974"/>
            <wp:cNvGraphicFramePr/>
            <a:graphic xmlns:a="http://schemas.openxmlformats.org/drawingml/2006/main">
              <a:graphicData uri="http://schemas.openxmlformats.org/drawingml/2006/picture">
                <pic:pic xmlns:pic="http://schemas.openxmlformats.org/drawingml/2006/picture">
                  <pic:nvPicPr>
                    <pic:cNvPr id="3974" name="Picture 3974"/>
                    <pic:cNvPicPr/>
                  </pic:nvPicPr>
                  <pic:blipFill>
                    <a:blip r:embed="rId55">
                      <a:extLst>
                        <a:ext uri="{28A0092B-C50C-407E-A947-70E740481C1C}">
                          <a14:useLocalDpi xmlns:a14="http://schemas.microsoft.com/office/drawing/2010/main" val="0"/>
                        </a:ext>
                      </a:extLst>
                    </a:blip>
                    <a:stretch>
                      <a:fillRect/>
                    </a:stretch>
                  </pic:blipFill>
                  <pic:spPr>
                    <a:xfrm>
                      <a:off x="0" y="0"/>
                      <a:ext cx="3331464" cy="3279648"/>
                    </a:xfrm>
                    <a:prstGeom prst="rect">
                      <a:avLst/>
                    </a:prstGeom>
                  </pic:spPr>
                </pic:pic>
              </a:graphicData>
            </a:graphic>
          </wp:anchor>
        </w:drawing>
      </w:r>
      <w:r w:rsidR="000925B2">
        <w:t xml:space="preserve"> </w:t>
      </w:r>
    </w:p>
    <w:p w14:paraId="40DFCA28" w14:textId="74142BC9" w:rsidR="0049310B" w:rsidRDefault="000925B2">
      <w:pPr>
        <w:tabs>
          <w:tab w:val="center" w:pos="2324"/>
        </w:tabs>
        <w:spacing w:after="8"/>
        <w:ind w:left="-15" w:right="0" w:firstLine="0"/>
        <w:jc w:val="left"/>
      </w:pPr>
      <w:r>
        <w:t xml:space="preserve"> </w:t>
      </w:r>
      <w:r>
        <w:tab/>
      </w:r>
      <w:r>
        <w:t xml:space="preserve">When one of the buttons are </w:t>
      </w:r>
    </w:p>
    <w:p w14:paraId="645B2ED4" w14:textId="2432B101" w:rsidR="0049310B" w:rsidRDefault="000925B2">
      <w:pPr>
        <w:ind w:left="-5" w:right="41"/>
      </w:pPr>
      <w:r>
        <w:t>clicked, meaning that the user wants to reconfigure this buttons action, “</w:t>
      </w:r>
      <w:r>
        <w:rPr>
          <w:b/>
        </w:rPr>
        <w:t>Button</w:t>
      </w:r>
      <w:r>
        <w:t xml:space="preserve"> </w:t>
      </w:r>
      <w:r>
        <w:rPr>
          <w:b/>
        </w:rPr>
        <w:t>Setting</w:t>
      </w:r>
      <w:r>
        <w:t xml:space="preserve"> </w:t>
      </w:r>
      <w:r>
        <w:rPr>
          <w:b/>
        </w:rPr>
        <w:t>Window</w:t>
      </w:r>
      <w:r>
        <w:t>” is shown. The “</w:t>
      </w:r>
      <w:r>
        <w:rPr>
          <w:b/>
        </w:rPr>
        <w:t>Name</w:t>
      </w:r>
      <w:r>
        <w:t xml:space="preserve">” parameter is descriptive information about the key to remind the user about this function.  </w:t>
      </w:r>
    </w:p>
    <w:p w14:paraId="1920741A" w14:textId="3967B0EF" w:rsidR="0049310B" w:rsidRDefault="000925B2">
      <w:pPr>
        <w:ind w:left="-15" w:right="41" w:firstLine="721"/>
      </w:pPr>
      <w:r>
        <w:t>The “Function” p</w:t>
      </w:r>
      <w:r>
        <w:t xml:space="preserve">arameter is a </w:t>
      </w:r>
      <w:proofErr w:type="spellStart"/>
      <w:r>
        <w:t>droplist</w:t>
      </w:r>
      <w:proofErr w:type="spellEnd"/>
      <w:r>
        <w:t xml:space="preserve"> containing three elements, namely, “</w:t>
      </w:r>
      <w:r>
        <w:rPr>
          <w:b/>
        </w:rPr>
        <w:t>Keyboard</w:t>
      </w:r>
      <w:r>
        <w:t>”, “</w:t>
      </w:r>
      <w:r>
        <w:rPr>
          <w:b/>
        </w:rPr>
        <w:t>Mouse</w:t>
      </w:r>
      <w:r>
        <w:t>”, and “</w:t>
      </w:r>
      <w:r>
        <w:rPr>
          <w:b/>
        </w:rPr>
        <w:t>Custom</w:t>
      </w:r>
      <w:r>
        <w:t xml:space="preserve">”. This parameter specifies the action domain of the button, is of course related to </w:t>
      </w:r>
      <w:proofErr w:type="spellStart"/>
      <w:r>
        <w:rPr>
          <w:color w:val="0563C1"/>
          <w:u w:val="single" w:color="0563C1"/>
        </w:rPr>
        <w:t>ReportID</w:t>
      </w:r>
      <w:proofErr w:type="spellEnd"/>
      <w:r>
        <w:t xml:space="preserve"> for MCU. In the case of “</w:t>
      </w:r>
      <w:r>
        <w:rPr>
          <w:b/>
        </w:rPr>
        <w:t>Keyboard</w:t>
      </w:r>
      <w:r>
        <w:t>” or “</w:t>
      </w:r>
      <w:r>
        <w:rPr>
          <w:b/>
        </w:rPr>
        <w:t>Mouse</w:t>
      </w:r>
      <w:r>
        <w:t>” is selected, the Value dro</w:t>
      </w:r>
      <w:r>
        <w:t xml:space="preserve">p-list is re-constructed upon the action domain. In other words, Value drop-list only contains the actions belonging to function selected.  </w:t>
      </w:r>
    </w:p>
    <w:p w14:paraId="69A252C1" w14:textId="77777777" w:rsidR="000925B2" w:rsidRDefault="000925B2" w:rsidP="000925B2">
      <w:pPr>
        <w:spacing w:after="129" w:line="259" w:lineRule="auto"/>
        <w:ind w:left="-2" w:right="-2509" w:firstLine="0"/>
        <w:jc w:val="left"/>
      </w:pPr>
      <w:r>
        <w:t xml:space="preserve"> </w:t>
      </w:r>
    </w:p>
    <w:p w14:paraId="134D9BCB" w14:textId="77777777" w:rsidR="000925B2" w:rsidRDefault="000925B2" w:rsidP="000925B2">
      <w:pPr>
        <w:spacing w:after="0" w:line="259" w:lineRule="auto"/>
        <w:ind w:left="5035" w:right="0" w:firstLine="725"/>
        <w:jc w:val="left"/>
      </w:pPr>
      <w:r>
        <w:rPr>
          <w:i/>
          <w:color w:val="44546A"/>
          <w:sz w:val="18"/>
        </w:rPr>
        <w:t xml:space="preserve">Figure 9 - The Button Setting Window </w:t>
      </w:r>
    </w:p>
    <w:p w14:paraId="0D12D14E" w14:textId="235E80E2" w:rsidR="0049310B" w:rsidRDefault="0049310B">
      <w:pPr>
        <w:spacing w:after="333" w:line="259" w:lineRule="auto"/>
        <w:ind w:left="0" w:right="0" w:firstLine="0"/>
        <w:jc w:val="left"/>
      </w:pPr>
    </w:p>
    <w:p w14:paraId="25F4583B" w14:textId="77777777" w:rsidR="0049310B" w:rsidRDefault="000925B2">
      <w:pPr>
        <w:pStyle w:val="Balk1"/>
        <w:ind w:left="-5"/>
      </w:pPr>
      <w:bookmarkStart w:id="32" w:name="_Toc41295"/>
      <w:r>
        <w:t xml:space="preserve">API Data Structure </w:t>
      </w:r>
      <w:bookmarkEnd w:id="32"/>
    </w:p>
    <w:p w14:paraId="29E9A06F" w14:textId="77777777" w:rsidR="0049310B" w:rsidRDefault="0049310B">
      <w:pPr>
        <w:sectPr w:rsidR="0049310B" w:rsidSect="00BA5DE1">
          <w:pgSz w:w="12240" w:h="15840"/>
          <w:pgMar w:top="1440" w:right="1386" w:bottom="851" w:left="1440" w:header="720" w:footer="720" w:gutter="0"/>
          <w:cols w:space="720"/>
        </w:sectPr>
      </w:pPr>
    </w:p>
    <w:p w14:paraId="7B81420A" w14:textId="77777777" w:rsidR="0049310B" w:rsidRDefault="0049310B">
      <w:pPr>
        <w:sectPr w:rsidR="0049310B">
          <w:type w:val="continuous"/>
          <w:pgSz w:w="12240" w:h="15840"/>
          <w:pgMar w:top="1480" w:right="3954" w:bottom="1516" w:left="5551" w:header="720" w:footer="720" w:gutter="0"/>
          <w:cols w:space="720"/>
        </w:sectPr>
      </w:pPr>
    </w:p>
    <w:p w14:paraId="28CF7C4F" w14:textId="77777777" w:rsidR="0049310B" w:rsidRDefault="000925B2">
      <w:pPr>
        <w:spacing w:after="197"/>
        <w:ind w:left="-5" w:right="41"/>
      </w:pPr>
      <w:r>
        <w:t xml:space="preserve"> </w:t>
      </w:r>
      <w:r>
        <w:t xml:space="preserve">One of the important information to store is the key functions. To store key specifications, Excel format is selected.  </w:t>
      </w:r>
    </w:p>
    <w:p w14:paraId="3AE0B426" w14:textId="77777777" w:rsidR="0049310B" w:rsidRDefault="000925B2">
      <w:pPr>
        <w:pStyle w:val="Balk2"/>
        <w:ind w:left="-5"/>
      </w:pPr>
      <w:bookmarkStart w:id="33" w:name="_Toc41296"/>
      <w:r>
        <w:t xml:space="preserve">Keys Excel File </w:t>
      </w:r>
      <w:bookmarkEnd w:id="33"/>
    </w:p>
    <w:tbl>
      <w:tblPr>
        <w:tblStyle w:val="TableGrid"/>
        <w:tblpPr w:vertAnchor="text" w:tblpX="4030" w:tblpY="-35"/>
        <w:tblOverlap w:val="never"/>
        <w:tblW w:w="6174" w:type="dxa"/>
        <w:tblInd w:w="0" w:type="dxa"/>
        <w:tblCellMar>
          <w:top w:w="44" w:type="dxa"/>
          <w:left w:w="104" w:type="dxa"/>
          <w:bottom w:w="0" w:type="dxa"/>
          <w:right w:w="115" w:type="dxa"/>
        </w:tblCellMar>
        <w:tblLook w:val="04A0" w:firstRow="1" w:lastRow="0" w:firstColumn="1" w:lastColumn="0" w:noHBand="0" w:noVBand="1"/>
      </w:tblPr>
      <w:tblGrid>
        <w:gridCol w:w="877"/>
        <w:gridCol w:w="1441"/>
        <w:gridCol w:w="1380"/>
        <w:gridCol w:w="1242"/>
        <w:gridCol w:w="1234"/>
      </w:tblGrid>
      <w:tr w:rsidR="0049310B" w14:paraId="1796605F" w14:textId="77777777">
        <w:trPr>
          <w:trHeight w:val="311"/>
        </w:trPr>
        <w:tc>
          <w:tcPr>
            <w:tcW w:w="877" w:type="dxa"/>
            <w:tcBorders>
              <w:top w:val="single" w:sz="4" w:space="0" w:color="FFFFFF"/>
              <w:left w:val="single" w:sz="4" w:space="0" w:color="FFFFFF"/>
              <w:bottom w:val="single" w:sz="4" w:space="0" w:color="FFFFFF"/>
              <w:right w:val="nil"/>
            </w:tcBorders>
            <w:shd w:val="clear" w:color="auto" w:fill="4472C4"/>
          </w:tcPr>
          <w:p w14:paraId="596BDA4A" w14:textId="77777777" w:rsidR="0049310B" w:rsidRDefault="000925B2">
            <w:pPr>
              <w:spacing w:after="0" w:line="259" w:lineRule="auto"/>
              <w:ind w:left="0" w:right="0" w:firstLine="0"/>
              <w:jc w:val="left"/>
            </w:pPr>
            <w:r>
              <w:rPr>
                <w:b/>
                <w:color w:val="FFFFFF"/>
              </w:rPr>
              <w:t xml:space="preserve">ID </w:t>
            </w:r>
          </w:p>
        </w:tc>
        <w:tc>
          <w:tcPr>
            <w:tcW w:w="1441" w:type="dxa"/>
            <w:tcBorders>
              <w:top w:val="single" w:sz="4" w:space="0" w:color="FFFFFF"/>
              <w:left w:val="nil"/>
              <w:bottom w:val="single" w:sz="4" w:space="0" w:color="FFFFFF"/>
              <w:right w:val="nil"/>
            </w:tcBorders>
            <w:shd w:val="clear" w:color="auto" w:fill="4472C4"/>
          </w:tcPr>
          <w:p w14:paraId="19A22379" w14:textId="77777777" w:rsidR="0049310B" w:rsidRDefault="000925B2">
            <w:pPr>
              <w:spacing w:after="0" w:line="259" w:lineRule="auto"/>
              <w:ind w:left="1" w:right="0" w:firstLine="0"/>
              <w:jc w:val="left"/>
            </w:pPr>
            <w:r>
              <w:rPr>
                <w:b/>
                <w:color w:val="FFFFFF"/>
              </w:rPr>
              <w:t xml:space="preserve">Name </w:t>
            </w:r>
          </w:p>
        </w:tc>
        <w:tc>
          <w:tcPr>
            <w:tcW w:w="1380" w:type="dxa"/>
            <w:tcBorders>
              <w:top w:val="single" w:sz="4" w:space="0" w:color="FFFFFF"/>
              <w:left w:val="nil"/>
              <w:bottom w:val="single" w:sz="4" w:space="0" w:color="FFFFFF"/>
              <w:right w:val="nil"/>
            </w:tcBorders>
            <w:shd w:val="clear" w:color="auto" w:fill="4472C4"/>
          </w:tcPr>
          <w:p w14:paraId="7C37A395" w14:textId="77777777" w:rsidR="0049310B" w:rsidRDefault="000925B2">
            <w:pPr>
              <w:spacing w:after="0" w:line="259" w:lineRule="auto"/>
              <w:ind w:left="1" w:right="0" w:firstLine="0"/>
              <w:jc w:val="left"/>
            </w:pPr>
            <w:proofErr w:type="spellStart"/>
            <w:r>
              <w:rPr>
                <w:b/>
                <w:color w:val="FFFFFF"/>
              </w:rPr>
              <w:t>ReportID</w:t>
            </w:r>
            <w:proofErr w:type="spellEnd"/>
            <w:r>
              <w:rPr>
                <w:b/>
                <w:color w:val="FFFFFF"/>
              </w:rPr>
              <w:t xml:space="preserve"> </w:t>
            </w:r>
          </w:p>
        </w:tc>
        <w:tc>
          <w:tcPr>
            <w:tcW w:w="1242" w:type="dxa"/>
            <w:tcBorders>
              <w:top w:val="single" w:sz="4" w:space="0" w:color="FFFFFF"/>
              <w:left w:val="nil"/>
              <w:bottom w:val="single" w:sz="4" w:space="0" w:color="FFFFFF"/>
              <w:right w:val="nil"/>
            </w:tcBorders>
            <w:shd w:val="clear" w:color="auto" w:fill="4472C4"/>
          </w:tcPr>
          <w:p w14:paraId="7D8B8808" w14:textId="77777777" w:rsidR="0049310B" w:rsidRDefault="000925B2">
            <w:pPr>
              <w:spacing w:after="0" w:line="259" w:lineRule="auto"/>
              <w:ind w:left="5" w:right="0" w:firstLine="0"/>
              <w:jc w:val="left"/>
            </w:pPr>
            <w:r>
              <w:rPr>
                <w:b/>
                <w:color w:val="FFFFFF"/>
              </w:rPr>
              <w:t xml:space="preserve">Byte1 </w:t>
            </w:r>
          </w:p>
        </w:tc>
        <w:tc>
          <w:tcPr>
            <w:tcW w:w="1234" w:type="dxa"/>
            <w:tcBorders>
              <w:top w:val="single" w:sz="4" w:space="0" w:color="FFFFFF"/>
              <w:left w:val="nil"/>
              <w:bottom w:val="single" w:sz="4" w:space="0" w:color="FFFFFF"/>
              <w:right w:val="nil"/>
            </w:tcBorders>
            <w:shd w:val="clear" w:color="auto" w:fill="4472C4"/>
          </w:tcPr>
          <w:p w14:paraId="6CEE9350" w14:textId="77777777" w:rsidR="0049310B" w:rsidRDefault="000925B2">
            <w:pPr>
              <w:spacing w:after="0" w:line="259" w:lineRule="auto"/>
              <w:ind w:left="1" w:right="0" w:firstLine="0"/>
              <w:jc w:val="left"/>
            </w:pPr>
            <w:r>
              <w:rPr>
                <w:b/>
                <w:color w:val="FFFFFF"/>
              </w:rPr>
              <w:t xml:space="preserve">Byte2 </w:t>
            </w:r>
          </w:p>
        </w:tc>
      </w:tr>
      <w:tr w:rsidR="0049310B" w14:paraId="4115EE2B" w14:textId="77777777">
        <w:trPr>
          <w:trHeight w:val="310"/>
        </w:trPr>
        <w:tc>
          <w:tcPr>
            <w:tcW w:w="877" w:type="dxa"/>
            <w:tcBorders>
              <w:top w:val="single" w:sz="4" w:space="0" w:color="FFFFFF"/>
              <w:left w:val="single" w:sz="4" w:space="0" w:color="FFFFFF"/>
              <w:bottom w:val="nil"/>
              <w:right w:val="single" w:sz="4" w:space="0" w:color="FFFFFF"/>
            </w:tcBorders>
            <w:shd w:val="clear" w:color="auto" w:fill="4472C4"/>
          </w:tcPr>
          <w:p w14:paraId="7EFBDD2C" w14:textId="77777777" w:rsidR="0049310B" w:rsidRDefault="000925B2">
            <w:pPr>
              <w:spacing w:after="0" w:line="259" w:lineRule="auto"/>
              <w:ind w:left="0" w:right="0" w:firstLine="0"/>
              <w:jc w:val="left"/>
            </w:pPr>
            <w:r>
              <w:rPr>
                <w:b/>
              </w:rPr>
              <w:t xml:space="preserve">0 </w:t>
            </w:r>
          </w:p>
        </w:tc>
        <w:tc>
          <w:tcPr>
            <w:tcW w:w="1441" w:type="dxa"/>
            <w:tcBorders>
              <w:top w:val="single" w:sz="4" w:space="0" w:color="FFFFFF"/>
              <w:left w:val="single" w:sz="4" w:space="0" w:color="FFFFFF"/>
              <w:bottom w:val="nil"/>
              <w:right w:val="single" w:sz="4" w:space="0" w:color="FFFFFF"/>
            </w:tcBorders>
            <w:shd w:val="clear" w:color="auto" w:fill="B4C6E7"/>
          </w:tcPr>
          <w:p w14:paraId="1F60D7D3" w14:textId="77777777" w:rsidR="0049310B" w:rsidRDefault="000925B2">
            <w:pPr>
              <w:spacing w:after="0" w:line="259" w:lineRule="auto"/>
              <w:ind w:left="1" w:right="0" w:firstLine="0"/>
              <w:jc w:val="left"/>
            </w:pPr>
            <w:r>
              <w:t xml:space="preserve">Key 1 </w:t>
            </w:r>
          </w:p>
        </w:tc>
        <w:tc>
          <w:tcPr>
            <w:tcW w:w="1380" w:type="dxa"/>
            <w:tcBorders>
              <w:top w:val="single" w:sz="4" w:space="0" w:color="FFFFFF"/>
              <w:left w:val="single" w:sz="4" w:space="0" w:color="FFFFFF"/>
              <w:bottom w:val="nil"/>
              <w:right w:val="single" w:sz="4" w:space="0" w:color="FFFFFF"/>
            </w:tcBorders>
            <w:shd w:val="clear" w:color="auto" w:fill="B4C6E7"/>
          </w:tcPr>
          <w:p w14:paraId="6144706C" w14:textId="77777777" w:rsidR="0049310B" w:rsidRDefault="000925B2">
            <w:pPr>
              <w:spacing w:after="0" w:line="259" w:lineRule="auto"/>
              <w:ind w:left="1" w:right="0" w:firstLine="0"/>
              <w:jc w:val="left"/>
            </w:pPr>
            <w:r>
              <w:t xml:space="preserve">1 </w:t>
            </w:r>
          </w:p>
        </w:tc>
        <w:tc>
          <w:tcPr>
            <w:tcW w:w="1242" w:type="dxa"/>
            <w:tcBorders>
              <w:top w:val="single" w:sz="4" w:space="0" w:color="FFFFFF"/>
              <w:left w:val="single" w:sz="4" w:space="0" w:color="FFFFFF"/>
              <w:bottom w:val="nil"/>
              <w:right w:val="nil"/>
            </w:tcBorders>
            <w:shd w:val="clear" w:color="auto" w:fill="B4C6E7"/>
          </w:tcPr>
          <w:p w14:paraId="1999D6F9" w14:textId="77777777" w:rsidR="0049310B" w:rsidRDefault="000925B2">
            <w:pPr>
              <w:spacing w:after="0" w:line="259" w:lineRule="auto"/>
              <w:ind w:left="5" w:right="0" w:firstLine="0"/>
              <w:jc w:val="left"/>
            </w:pPr>
            <w:r>
              <w:t xml:space="preserve">0 </w:t>
            </w:r>
          </w:p>
        </w:tc>
        <w:tc>
          <w:tcPr>
            <w:tcW w:w="1234" w:type="dxa"/>
            <w:tcBorders>
              <w:top w:val="single" w:sz="4" w:space="0" w:color="FFFFFF"/>
              <w:left w:val="nil"/>
              <w:bottom w:val="nil"/>
              <w:right w:val="nil"/>
            </w:tcBorders>
            <w:shd w:val="clear" w:color="auto" w:fill="B4C6E7"/>
          </w:tcPr>
          <w:p w14:paraId="3DD8CBF9" w14:textId="77777777" w:rsidR="0049310B" w:rsidRDefault="000925B2">
            <w:pPr>
              <w:spacing w:after="0" w:line="259" w:lineRule="auto"/>
              <w:ind w:left="1" w:right="0" w:firstLine="0"/>
              <w:jc w:val="left"/>
            </w:pPr>
            <w:r>
              <w:t xml:space="preserve">4 </w:t>
            </w:r>
          </w:p>
        </w:tc>
      </w:tr>
      <w:tr w:rsidR="0049310B" w14:paraId="787C68FC" w14:textId="77777777">
        <w:trPr>
          <w:trHeight w:val="310"/>
        </w:trPr>
        <w:tc>
          <w:tcPr>
            <w:tcW w:w="877" w:type="dxa"/>
            <w:tcBorders>
              <w:top w:val="nil"/>
              <w:left w:val="single" w:sz="4" w:space="0" w:color="FFFFFF"/>
              <w:bottom w:val="single" w:sz="4" w:space="0" w:color="FFFFFF"/>
              <w:right w:val="single" w:sz="4" w:space="0" w:color="FFFFFF"/>
            </w:tcBorders>
            <w:shd w:val="clear" w:color="auto" w:fill="4472C4"/>
          </w:tcPr>
          <w:p w14:paraId="015EB1E1" w14:textId="77777777" w:rsidR="0049310B" w:rsidRDefault="000925B2">
            <w:pPr>
              <w:spacing w:after="0" w:line="259" w:lineRule="auto"/>
              <w:ind w:left="0" w:right="0" w:firstLine="0"/>
              <w:jc w:val="left"/>
            </w:pPr>
            <w:r>
              <w:rPr>
                <w:b/>
              </w:rPr>
              <w:t xml:space="preserve">1 </w:t>
            </w:r>
          </w:p>
        </w:tc>
        <w:tc>
          <w:tcPr>
            <w:tcW w:w="1441" w:type="dxa"/>
            <w:tcBorders>
              <w:top w:val="nil"/>
              <w:left w:val="single" w:sz="4" w:space="0" w:color="FFFFFF"/>
              <w:bottom w:val="single" w:sz="4" w:space="0" w:color="FFFFFF"/>
              <w:right w:val="single" w:sz="4" w:space="0" w:color="FFFFFF"/>
            </w:tcBorders>
            <w:shd w:val="clear" w:color="auto" w:fill="D9E2F3"/>
          </w:tcPr>
          <w:p w14:paraId="28DAB871" w14:textId="77777777" w:rsidR="0049310B" w:rsidRDefault="000925B2">
            <w:pPr>
              <w:spacing w:after="0" w:line="259" w:lineRule="auto"/>
              <w:ind w:left="1" w:right="0" w:firstLine="0"/>
              <w:jc w:val="left"/>
            </w:pPr>
            <w:r>
              <w:t xml:space="preserve">Key 2 </w:t>
            </w:r>
          </w:p>
        </w:tc>
        <w:tc>
          <w:tcPr>
            <w:tcW w:w="1380" w:type="dxa"/>
            <w:tcBorders>
              <w:top w:val="nil"/>
              <w:left w:val="single" w:sz="4" w:space="0" w:color="FFFFFF"/>
              <w:bottom w:val="single" w:sz="4" w:space="0" w:color="FFFFFF"/>
              <w:right w:val="single" w:sz="4" w:space="0" w:color="FFFFFF"/>
            </w:tcBorders>
            <w:shd w:val="clear" w:color="auto" w:fill="D9E2F3"/>
          </w:tcPr>
          <w:p w14:paraId="69E28743" w14:textId="77777777" w:rsidR="0049310B" w:rsidRDefault="000925B2">
            <w:pPr>
              <w:spacing w:after="0" w:line="259" w:lineRule="auto"/>
              <w:ind w:left="1" w:right="0" w:firstLine="0"/>
              <w:jc w:val="left"/>
            </w:pPr>
            <w:r>
              <w:t xml:space="preserve">1 </w:t>
            </w:r>
          </w:p>
        </w:tc>
        <w:tc>
          <w:tcPr>
            <w:tcW w:w="1242" w:type="dxa"/>
            <w:tcBorders>
              <w:top w:val="nil"/>
              <w:left w:val="single" w:sz="4" w:space="0" w:color="FFFFFF"/>
              <w:bottom w:val="single" w:sz="4" w:space="0" w:color="FFFFFF"/>
              <w:right w:val="nil"/>
            </w:tcBorders>
            <w:shd w:val="clear" w:color="auto" w:fill="D9E2F3"/>
          </w:tcPr>
          <w:p w14:paraId="326C143B" w14:textId="77777777" w:rsidR="0049310B" w:rsidRDefault="000925B2">
            <w:pPr>
              <w:spacing w:after="0" w:line="259" w:lineRule="auto"/>
              <w:ind w:left="5" w:right="0" w:firstLine="0"/>
              <w:jc w:val="left"/>
            </w:pPr>
            <w:r>
              <w:t xml:space="preserve">2 </w:t>
            </w:r>
          </w:p>
        </w:tc>
        <w:tc>
          <w:tcPr>
            <w:tcW w:w="1234" w:type="dxa"/>
            <w:tcBorders>
              <w:top w:val="nil"/>
              <w:left w:val="nil"/>
              <w:bottom w:val="single" w:sz="4" w:space="0" w:color="FFFFFF"/>
              <w:right w:val="nil"/>
            </w:tcBorders>
            <w:shd w:val="clear" w:color="auto" w:fill="D9E2F3"/>
          </w:tcPr>
          <w:p w14:paraId="7750F964" w14:textId="77777777" w:rsidR="0049310B" w:rsidRDefault="000925B2">
            <w:pPr>
              <w:spacing w:after="0" w:line="259" w:lineRule="auto"/>
              <w:ind w:left="1" w:right="0" w:firstLine="0"/>
              <w:jc w:val="left"/>
            </w:pPr>
            <w:r>
              <w:t xml:space="preserve">4 </w:t>
            </w:r>
          </w:p>
        </w:tc>
      </w:tr>
      <w:tr w:rsidR="0049310B" w14:paraId="67AA2731" w14:textId="77777777">
        <w:trPr>
          <w:trHeight w:val="312"/>
        </w:trPr>
        <w:tc>
          <w:tcPr>
            <w:tcW w:w="877" w:type="dxa"/>
            <w:tcBorders>
              <w:top w:val="single" w:sz="4" w:space="0" w:color="FFFFFF"/>
              <w:left w:val="single" w:sz="4" w:space="0" w:color="FFFFFF"/>
              <w:bottom w:val="nil"/>
              <w:right w:val="single" w:sz="4" w:space="0" w:color="FFFFFF"/>
            </w:tcBorders>
            <w:shd w:val="clear" w:color="auto" w:fill="4472C4"/>
          </w:tcPr>
          <w:p w14:paraId="57D48EE5" w14:textId="77777777" w:rsidR="0049310B" w:rsidRDefault="000925B2">
            <w:pPr>
              <w:spacing w:after="0" w:line="259" w:lineRule="auto"/>
              <w:ind w:left="0" w:right="0" w:firstLine="0"/>
              <w:jc w:val="left"/>
            </w:pPr>
            <w:r>
              <w:rPr>
                <w:b/>
              </w:rPr>
              <w:t xml:space="preserve">2 </w:t>
            </w:r>
          </w:p>
        </w:tc>
        <w:tc>
          <w:tcPr>
            <w:tcW w:w="1441" w:type="dxa"/>
            <w:tcBorders>
              <w:top w:val="single" w:sz="4" w:space="0" w:color="FFFFFF"/>
              <w:left w:val="single" w:sz="4" w:space="0" w:color="FFFFFF"/>
              <w:bottom w:val="nil"/>
              <w:right w:val="single" w:sz="4" w:space="0" w:color="FFFFFF"/>
            </w:tcBorders>
            <w:shd w:val="clear" w:color="auto" w:fill="B4C6E7"/>
          </w:tcPr>
          <w:p w14:paraId="107AD111" w14:textId="77777777" w:rsidR="0049310B" w:rsidRDefault="000925B2">
            <w:pPr>
              <w:spacing w:after="0" w:line="259" w:lineRule="auto"/>
              <w:ind w:left="1" w:right="0" w:firstLine="0"/>
              <w:jc w:val="left"/>
            </w:pPr>
            <w:r>
              <w:t xml:space="preserve">Key 3 </w:t>
            </w:r>
          </w:p>
        </w:tc>
        <w:tc>
          <w:tcPr>
            <w:tcW w:w="1380" w:type="dxa"/>
            <w:tcBorders>
              <w:top w:val="single" w:sz="4" w:space="0" w:color="FFFFFF"/>
              <w:left w:val="single" w:sz="4" w:space="0" w:color="FFFFFF"/>
              <w:bottom w:val="nil"/>
              <w:right w:val="single" w:sz="4" w:space="0" w:color="FFFFFF"/>
            </w:tcBorders>
            <w:shd w:val="clear" w:color="auto" w:fill="B4C6E7"/>
          </w:tcPr>
          <w:p w14:paraId="52B345E7" w14:textId="77777777" w:rsidR="0049310B" w:rsidRDefault="000925B2">
            <w:pPr>
              <w:spacing w:after="0" w:line="259" w:lineRule="auto"/>
              <w:ind w:left="1" w:right="0" w:firstLine="0"/>
              <w:jc w:val="left"/>
            </w:pPr>
            <w:r>
              <w:t xml:space="preserve">2 </w:t>
            </w:r>
          </w:p>
        </w:tc>
        <w:tc>
          <w:tcPr>
            <w:tcW w:w="1242" w:type="dxa"/>
            <w:tcBorders>
              <w:top w:val="single" w:sz="4" w:space="0" w:color="FFFFFF"/>
              <w:left w:val="single" w:sz="4" w:space="0" w:color="FFFFFF"/>
              <w:bottom w:val="nil"/>
              <w:right w:val="nil"/>
            </w:tcBorders>
            <w:shd w:val="clear" w:color="auto" w:fill="B4C6E7"/>
          </w:tcPr>
          <w:p w14:paraId="428D88C2" w14:textId="77777777" w:rsidR="0049310B" w:rsidRDefault="000925B2">
            <w:pPr>
              <w:spacing w:after="0" w:line="259" w:lineRule="auto"/>
              <w:ind w:left="5" w:right="0" w:firstLine="0"/>
              <w:jc w:val="left"/>
            </w:pPr>
            <w:r>
              <w:t xml:space="preserve">1 </w:t>
            </w:r>
          </w:p>
        </w:tc>
        <w:tc>
          <w:tcPr>
            <w:tcW w:w="1234" w:type="dxa"/>
            <w:tcBorders>
              <w:top w:val="single" w:sz="4" w:space="0" w:color="FFFFFF"/>
              <w:left w:val="nil"/>
              <w:bottom w:val="nil"/>
              <w:right w:val="nil"/>
            </w:tcBorders>
            <w:shd w:val="clear" w:color="auto" w:fill="B4C6E7"/>
          </w:tcPr>
          <w:p w14:paraId="4AC44C26" w14:textId="77777777" w:rsidR="0049310B" w:rsidRDefault="000925B2">
            <w:pPr>
              <w:spacing w:after="0" w:line="259" w:lineRule="auto"/>
              <w:ind w:left="1" w:right="0" w:firstLine="0"/>
              <w:jc w:val="left"/>
            </w:pPr>
            <w:r>
              <w:t xml:space="preserve">0 </w:t>
            </w:r>
          </w:p>
        </w:tc>
      </w:tr>
      <w:tr w:rsidR="0049310B" w14:paraId="3DE3766F" w14:textId="77777777">
        <w:trPr>
          <w:trHeight w:val="308"/>
        </w:trPr>
        <w:tc>
          <w:tcPr>
            <w:tcW w:w="877" w:type="dxa"/>
            <w:tcBorders>
              <w:top w:val="nil"/>
              <w:left w:val="single" w:sz="4" w:space="0" w:color="FFFFFF"/>
              <w:bottom w:val="single" w:sz="4" w:space="0" w:color="FFFFFF"/>
              <w:right w:val="single" w:sz="4" w:space="0" w:color="FFFFFF"/>
            </w:tcBorders>
            <w:shd w:val="clear" w:color="auto" w:fill="4472C4"/>
          </w:tcPr>
          <w:p w14:paraId="05AE7765" w14:textId="77777777" w:rsidR="0049310B" w:rsidRDefault="000925B2">
            <w:pPr>
              <w:spacing w:after="0" w:line="259" w:lineRule="auto"/>
              <w:ind w:left="0" w:right="0" w:firstLine="0"/>
              <w:jc w:val="left"/>
            </w:pPr>
            <w:r>
              <w:rPr>
                <w:b/>
              </w:rPr>
              <w:t xml:space="preserve">3 </w:t>
            </w:r>
          </w:p>
        </w:tc>
        <w:tc>
          <w:tcPr>
            <w:tcW w:w="1441" w:type="dxa"/>
            <w:tcBorders>
              <w:top w:val="nil"/>
              <w:left w:val="single" w:sz="4" w:space="0" w:color="FFFFFF"/>
              <w:bottom w:val="single" w:sz="4" w:space="0" w:color="FFFFFF"/>
              <w:right w:val="single" w:sz="4" w:space="0" w:color="FFFFFF"/>
            </w:tcBorders>
            <w:shd w:val="clear" w:color="auto" w:fill="D9E2F3"/>
          </w:tcPr>
          <w:p w14:paraId="11270315" w14:textId="77777777" w:rsidR="0049310B" w:rsidRDefault="000925B2">
            <w:pPr>
              <w:spacing w:after="0" w:line="259" w:lineRule="auto"/>
              <w:ind w:left="1" w:right="0" w:firstLine="0"/>
              <w:jc w:val="left"/>
            </w:pPr>
            <w:r>
              <w:t xml:space="preserve">Key 4 </w:t>
            </w:r>
          </w:p>
        </w:tc>
        <w:tc>
          <w:tcPr>
            <w:tcW w:w="1380" w:type="dxa"/>
            <w:tcBorders>
              <w:top w:val="nil"/>
              <w:left w:val="single" w:sz="4" w:space="0" w:color="FFFFFF"/>
              <w:bottom w:val="single" w:sz="4" w:space="0" w:color="FFFFFF"/>
              <w:right w:val="single" w:sz="4" w:space="0" w:color="FFFFFF"/>
            </w:tcBorders>
            <w:shd w:val="clear" w:color="auto" w:fill="D9E2F3"/>
          </w:tcPr>
          <w:p w14:paraId="20AE089C" w14:textId="77777777" w:rsidR="0049310B" w:rsidRDefault="000925B2">
            <w:pPr>
              <w:spacing w:after="0" w:line="259" w:lineRule="auto"/>
              <w:ind w:left="1" w:right="0" w:firstLine="0"/>
              <w:jc w:val="left"/>
            </w:pPr>
            <w:r>
              <w:t xml:space="preserve">2 </w:t>
            </w:r>
          </w:p>
        </w:tc>
        <w:tc>
          <w:tcPr>
            <w:tcW w:w="1242" w:type="dxa"/>
            <w:tcBorders>
              <w:top w:val="nil"/>
              <w:left w:val="single" w:sz="4" w:space="0" w:color="FFFFFF"/>
              <w:bottom w:val="single" w:sz="4" w:space="0" w:color="FFFFFF"/>
              <w:right w:val="nil"/>
            </w:tcBorders>
            <w:shd w:val="clear" w:color="auto" w:fill="D9E2F3"/>
          </w:tcPr>
          <w:p w14:paraId="4F8D0331" w14:textId="77777777" w:rsidR="0049310B" w:rsidRDefault="000925B2">
            <w:pPr>
              <w:spacing w:after="0" w:line="259" w:lineRule="auto"/>
              <w:ind w:left="5" w:right="0" w:firstLine="0"/>
              <w:jc w:val="left"/>
            </w:pPr>
            <w:r>
              <w:t xml:space="preserve">2 </w:t>
            </w:r>
          </w:p>
        </w:tc>
        <w:tc>
          <w:tcPr>
            <w:tcW w:w="1234" w:type="dxa"/>
            <w:tcBorders>
              <w:top w:val="nil"/>
              <w:left w:val="nil"/>
              <w:bottom w:val="single" w:sz="4" w:space="0" w:color="FFFFFF"/>
              <w:right w:val="nil"/>
            </w:tcBorders>
            <w:shd w:val="clear" w:color="auto" w:fill="D9E2F3"/>
          </w:tcPr>
          <w:p w14:paraId="6FC04351" w14:textId="77777777" w:rsidR="0049310B" w:rsidRDefault="000925B2">
            <w:pPr>
              <w:spacing w:after="0" w:line="259" w:lineRule="auto"/>
              <w:ind w:left="1" w:right="0" w:firstLine="0"/>
              <w:jc w:val="left"/>
            </w:pPr>
            <w:r>
              <w:t xml:space="preserve">0 </w:t>
            </w:r>
          </w:p>
        </w:tc>
      </w:tr>
      <w:tr w:rsidR="0049310B" w14:paraId="682E0C4C" w14:textId="77777777">
        <w:trPr>
          <w:trHeight w:val="312"/>
        </w:trPr>
        <w:tc>
          <w:tcPr>
            <w:tcW w:w="877" w:type="dxa"/>
            <w:tcBorders>
              <w:top w:val="single" w:sz="4" w:space="0" w:color="FFFFFF"/>
              <w:left w:val="single" w:sz="4" w:space="0" w:color="FFFFFF"/>
              <w:bottom w:val="single" w:sz="4" w:space="0" w:color="FFFFFF"/>
              <w:right w:val="single" w:sz="4" w:space="0" w:color="FFFFFF"/>
            </w:tcBorders>
            <w:shd w:val="clear" w:color="auto" w:fill="4472C4"/>
          </w:tcPr>
          <w:p w14:paraId="5A434B7A" w14:textId="77777777" w:rsidR="0049310B" w:rsidRDefault="000925B2">
            <w:pPr>
              <w:spacing w:after="0" w:line="259" w:lineRule="auto"/>
              <w:ind w:left="0" w:right="0" w:firstLine="0"/>
              <w:jc w:val="left"/>
            </w:pPr>
            <w:r>
              <w:rPr>
                <w:b/>
              </w:rPr>
              <w:t xml:space="preserve">4 </w:t>
            </w:r>
          </w:p>
        </w:tc>
        <w:tc>
          <w:tcPr>
            <w:tcW w:w="1441" w:type="dxa"/>
            <w:tcBorders>
              <w:top w:val="single" w:sz="4" w:space="0" w:color="FFFFFF"/>
              <w:left w:val="single" w:sz="4" w:space="0" w:color="FFFFFF"/>
              <w:bottom w:val="single" w:sz="4" w:space="0" w:color="FFFFFF"/>
              <w:right w:val="single" w:sz="4" w:space="0" w:color="FFFFFF"/>
            </w:tcBorders>
            <w:shd w:val="clear" w:color="auto" w:fill="B4C6E7"/>
          </w:tcPr>
          <w:p w14:paraId="62B36847" w14:textId="77777777" w:rsidR="0049310B" w:rsidRDefault="000925B2">
            <w:pPr>
              <w:spacing w:after="0" w:line="259" w:lineRule="auto"/>
              <w:ind w:left="1" w:right="0" w:firstLine="0"/>
              <w:jc w:val="left"/>
            </w:pPr>
            <w:r>
              <w:t xml:space="preserve">Key 5 </w:t>
            </w:r>
          </w:p>
        </w:tc>
        <w:tc>
          <w:tcPr>
            <w:tcW w:w="1380" w:type="dxa"/>
            <w:tcBorders>
              <w:top w:val="single" w:sz="4" w:space="0" w:color="FFFFFF"/>
              <w:left w:val="single" w:sz="4" w:space="0" w:color="FFFFFF"/>
              <w:bottom w:val="single" w:sz="4" w:space="0" w:color="FFFFFF"/>
              <w:right w:val="single" w:sz="4" w:space="0" w:color="FFFFFF"/>
            </w:tcBorders>
            <w:shd w:val="clear" w:color="auto" w:fill="B4C6E7"/>
          </w:tcPr>
          <w:p w14:paraId="17B44748" w14:textId="77777777" w:rsidR="0049310B" w:rsidRDefault="000925B2">
            <w:pPr>
              <w:spacing w:after="0" w:line="259" w:lineRule="auto"/>
              <w:ind w:left="1" w:right="0" w:firstLine="0"/>
              <w:jc w:val="left"/>
            </w:pPr>
            <w:r>
              <w:t xml:space="preserve">1 </w:t>
            </w:r>
          </w:p>
        </w:tc>
        <w:tc>
          <w:tcPr>
            <w:tcW w:w="1242" w:type="dxa"/>
            <w:tcBorders>
              <w:top w:val="single" w:sz="4" w:space="0" w:color="FFFFFF"/>
              <w:left w:val="single" w:sz="4" w:space="0" w:color="FFFFFF"/>
              <w:bottom w:val="single" w:sz="4" w:space="0" w:color="FFFFFF"/>
              <w:right w:val="nil"/>
            </w:tcBorders>
            <w:shd w:val="clear" w:color="auto" w:fill="B4C6E7"/>
          </w:tcPr>
          <w:p w14:paraId="7A1F66AD" w14:textId="77777777" w:rsidR="0049310B" w:rsidRDefault="000925B2">
            <w:pPr>
              <w:spacing w:after="0" w:line="259" w:lineRule="auto"/>
              <w:ind w:left="5" w:right="0" w:firstLine="0"/>
              <w:jc w:val="left"/>
            </w:pPr>
            <w:r>
              <w:t xml:space="preserve">0 </w:t>
            </w:r>
          </w:p>
        </w:tc>
        <w:tc>
          <w:tcPr>
            <w:tcW w:w="1234" w:type="dxa"/>
            <w:tcBorders>
              <w:top w:val="single" w:sz="4" w:space="0" w:color="FFFFFF"/>
              <w:left w:val="nil"/>
              <w:bottom w:val="single" w:sz="4" w:space="0" w:color="FFFFFF"/>
              <w:right w:val="nil"/>
            </w:tcBorders>
            <w:shd w:val="clear" w:color="auto" w:fill="B4C6E7"/>
          </w:tcPr>
          <w:p w14:paraId="21B2ECAA" w14:textId="77777777" w:rsidR="0049310B" w:rsidRDefault="000925B2">
            <w:pPr>
              <w:spacing w:after="0" w:line="259" w:lineRule="auto"/>
              <w:ind w:left="1" w:right="0" w:firstLine="0"/>
              <w:jc w:val="left"/>
            </w:pPr>
            <w:r>
              <w:t xml:space="preserve">8 </w:t>
            </w:r>
          </w:p>
        </w:tc>
      </w:tr>
      <w:tr w:rsidR="0049310B" w14:paraId="23EAD765" w14:textId="77777777">
        <w:trPr>
          <w:trHeight w:val="307"/>
        </w:trPr>
        <w:tc>
          <w:tcPr>
            <w:tcW w:w="877" w:type="dxa"/>
            <w:tcBorders>
              <w:top w:val="single" w:sz="4" w:space="0" w:color="FFFFFF"/>
              <w:left w:val="single" w:sz="4" w:space="0" w:color="FFFFFF"/>
              <w:bottom w:val="single" w:sz="4" w:space="0" w:color="FFFFFF"/>
              <w:right w:val="single" w:sz="4" w:space="0" w:color="FFFFFF"/>
            </w:tcBorders>
            <w:shd w:val="clear" w:color="auto" w:fill="4472C4"/>
          </w:tcPr>
          <w:p w14:paraId="499AB7F2" w14:textId="77777777" w:rsidR="0049310B" w:rsidRDefault="000925B2">
            <w:pPr>
              <w:spacing w:after="0" w:line="259" w:lineRule="auto"/>
              <w:ind w:left="0" w:right="0" w:firstLine="0"/>
              <w:jc w:val="left"/>
            </w:pPr>
            <w:r>
              <w:rPr>
                <w:b/>
              </w:rPr>
              <w:t xml:space="preserve">5 </w:t>
            </w:r>
          </w:p>
        </w:tc>
        <w:tc>
          <w:tcPr>
            <w:tcW w:w="1441" w:type="dxa"/>
            <w:tcBorders>
              <w:top w:val="single" w:sz="4" w:space="0" w:color="FFFFFF"/>
              <w:left w:val="single" w:sz="4" w:space="0" w:color="FFFFFF"/>
              <w:bottom w:val="single" w:sz="4" w:space="0" w:color="FFFFFF"/>
              <w:right w:val="single" w:sz="4" w:space="0" w:color="FFFFFF"/>
            </w:tcBorders>
            <w:shd w:val="clear" w:color="auto" w:fill="D9E2F3"/>
          </w:tcPr>
          <w:p w14:paraId="4F8F8DD0" w14:textId="77777777" w:rsidR="0049310B" w:rsidRDefault="000925B2">
            <w:pPr>
              <w:spacing w:after="0" w:line="259" w:lineRule="auto"/>
              <w:ind w:left="1" w:right="0" w:firstLine="0"/>
              <w:jc w:val="left"/>
            </w:pPr>
            <w:r>
              <w:t xml:space="preserve">Key 6 </w:t>
            </w:r>
          </w:p>
        </w:tc>
        <w:tc>
          <w:tcPr>
            <w:tcW w:w="1380" w:type="dxa"/>
            <w:tcBorders>
              <w:top w:val="single" w:sz="4" w:space="0" w:color="FFFFFF"/>
              <w:left w:val="single" w:sz="4" w:space="0" w:color="FFFFFF"/>
              <w:bottom w:val="single" w:sz="4" w:space="0" w:color="FFFFFF"/>
              <w:right w:val="single" w:sz="4" w:space="0" w:color="FFFFFF"/>
            </w:tcBorders>
            <w:shd w:val="clear" w:color="auto" w:fill="D9E2F3"/>
          </w:tcPr>
          <w:p w14:paraId="514048AA" w14:textId="77777777" w:rsidR="0049310B" w:rsidRDefault="000925B2">
            <w:pPr>
              <w:spacing w:after="0" w:line="259" w:lineRule="auto"/>
              <w:ind w:left="1" w:right="0" w:firstLine="0"/>
              <w:jc w:val="left"/>
            </w:pPr>
            <w:r>
              <w:t xml:space="preserve">1 </w:t>
            </w:r>
          </w:p>
        </w:tc>
        <w:tc>
          <w:tcPr>
            <w:tcW w:w="1242" w:type="dxa"/>
            <w:tcBorders>
              <w:top w:val="single" w:sz="4" w:space="0" w:color="FFFFFF"/>
              <w:left w:val="single" w:sz="4" w:space="0" w:color="FFFFFF"/>
              <w:bottom w:val="single" w:sz="4" w:space="0" w:color="FFFFFF"/>
              <w:right w:val="nil"/>
            </w:tcBorders>
            <w:shd w:val="clear" w:color="auto" w:fill="D9E2F3"/>
          </w:tcPr>
          <w:p w14:paraId="2A309560" w14:textId="77777777" w:rsidR="0049310B" w:rsidRDefault="000925B2">
            <w:pPr>
              <w:spacing w:after="0" w:line="259" w:lineRule="auto"/>
              <w:ind w:left="5" w:right="0" w:firstLine="0"/>
              <w:jc w:val="left"/>
            </w:pPr>
            <w:r>
              <w:t xml:space="preserve">0 </w:t>
            </w:r>
          </w:p>
        </w:tc>
        <w:tc>
          <w:tcPr>
            <w:tcW w:w="1234" w:type="dxa"/>
            <w:tcBorders>
              <w:top w:val="single" w:sz="4" w:space="0" w:color="FFFFFF"/>
              <w:left w:val="nil"/>
              <w:bottom w:val="single" w:sz="4" w:space="0" w:color="FFFFFF"/>
              <w:right w:val="nil"/>
            </w:tcBorders>
            <w:shd w:val="clear" w:color="auto" w:fill="D9E2F3"/>
          </w:tcPr>
          <w:p w14:paraId="24DF41C5" w14:textId="77777777" w:rsidR="0049310B" w:rsidRDefault="000925B2">
            <w:pPr>
              <w:spacing w:after="0" w:line="259" w:lineRule="auto"/>
              <w:ind w:left="1" w:right="0" w:firstLine="0"/>
              <w:jc w:val="left"/>
            </w:pPr>
            <w:r>
              <w:t xml:space="preserve">9 </w:t>
            </w:r>
          </w:p>
        </w:tc>
      </w:tr>
      <w:tr w:rsidR="0049310B" w14:paraId="1AD7621A" w14:textId="77777777">
        <w:trPr>
          <w:trHeight w:val="312"/>
        </w:trPr>
        <w:tc>
          <w:tcPr>
            <w:tcW w:w="877" w:type="dxa"/>
            <w:tcBorders>
              <w:top w:val="single" w:sz="4" w:space="0" w:color="FFFFFF"/>
              <w:left w:val="single" w:sz="4" w:space="0" w:color="FFFFFF"/>
              <w:bottom w:val="single" w:sz="4" w:space="0" w:color="FFFFFF"/>
              <w:right w:val="single" w:sz="4" w:space="0" w:color="FFFFFF"/>
            </w:tcBorders>
            <w:shd w:val="clear" w:color="auto" w:fill="4472C4"/>
          </w:tcPr>
          <w:p w14:paraId="0355F358" w14:textId="77777777" w:rsidR="0049310B" w:rsidRDefault="000925B2">
            <w:pPr>
              <w:spacing w:after="0" w:line="259" w:lineRule="auto"/>
              <w:ind w:left="0" w:right="0" w:firstLine="0"/>
              <w:jc w:val="left"/>
            </w:pPr>
            <w:r>
              <w:rPr>
                <w:b/>
              </w:rPr>
              <w:t xml:space="preserve">6 </w:t>
            </w:r>
          </w:p>
        </w:tc>
        <w:tc>
          <w:tcPr>
            <w:tcW w:w="1441" w:type="dxa"/>
            <w:tcBorders>
              <w:top w:val="single" w:sz="4" w:space="0" w:color="FFFFFF"/>
              <w:left w:val="single" w:sz="4" w:space="0" w:color="FFFFFF"/>
              <w:bottom w:val="single" w:sz="4" w:space="0" w:color="FFFFFF"/>
              <w:right w:val="single" w:sz="4" w:space="0" w:color="FFFFFF"/>
            </w:tcBorders>
            <w:shd w:val="clear" w:color="auto" w:fill="B4C6E7"/>
          </w:tcPr>
          <w:p w14:paraId="13652C8C" w14:textId="77777777" w:rsidR="0049310B" w:rsidRDefault="000925B2">
            <w:pPr>
              <w:spacing w:after="0" w:line="259" w:lineRule="auto"/>
              <w:ind w:left="1" w:right="0" w:firstLine="0"/>
              <w:jc w:val="left"/>
            </w:pPr>
            <w:r>
              <w:t xml:space="preserve">Key 7 </w:t>
            </w:r>
          </w:p>
        </w:tc>
        <w:tc>
          <w:tcPr>
            <w:tcW w:w="1380" w:type="dxa"/>
            <w:tcBorders>
              <w:top w:val="single" w:sz="4" w:space="0" w:color="FFFFFF"/>
              <w:left w:val="single" w:sz="4" w:space="0" w:color="FFFFFF"/>
              <w:bottom w:val="single" w:sz="4" w:space="0" w:color="FFFFFF"/>
              <w:right w:val="single" w:sz="4" w:space="0" w:color="FFFFFF"/>
            </w:tcBorders>
            <w:shd w:val="clear" w:color="auto" w:fill="B4C6E7"/>
          </w:tcPr>
          <w:p w14:paraId="2B6AA577" w14:textId="77777777" w:rsidR="0049310B" w:rsidRDefault="000925B2">
            <w:pPr>
              <w:spacing w:after="0" w:line="259" w:lineRule="auto"/>
              <w:ind w:left="1" w:right="0" w:firstLine="0"/>
              <w:jc w:val="left"/>
            </w:pPr>
            <w:r>
              <w:t xml:space="preserve">1 </w:t>
            </w:r>
          </w:p>
        </w:tc>
        <w:tc>
          <w:tcPr>
            <w:tcW w:w="1242" w:type="dxa"/>
            <w:tcBorders>
              <w:top w:val="single" w:sz="4" w:space="0" w:color="FFFFFF"/>
              <w:left w:val="single" w:sz="4" w:space="0" w:color="FFFFFF"/>
              <w:bottom w:val="single" w:sz="4" w:space="0" w:color="FFFFFF"/>
              <w:right w:val="nil"/>
            </w:tcBorders>
            <w:shd w:val="clear" w:color="auto" w:fill="B4C6E7"/>
          </w:tcPr>
          <w:p w14:paraId="355A9F52" w14:textId="77777777" w:rsidR="0049310B" w:rsidRDefault="000925B2">
            <w:pPr>
              <w:spacing w:after="0" w:line="259" w:lineRule="auto"/>
              <w:ind w:left="5" w:right="0" w:firstLine="0"/>
              <w:jc w:val="left"/>
            </w:pPr>
            <w:r>
              <w:t xml:space="preserve">0 </w:t>
            </w:r>
          </w:p>
        </w:tc>
        <w:tc>
          <w:tcPr>
            <w:tcW w:w="1234" w:type="dxa"/>
            <w:tcBorders>
              <w:top w:val="single" w:sz="4" w:space="0" w:color="FFFFFF"/>
              <w:left w:val="nil"/>
              <w:bottom w:val="single" w:sz="4" w:space="0" w:color="FFFFFF"/>
              <w:right w:val="nil"/>
            </w:tcBorders>
            <w:shd w:val="clear" w:color="auto" w:fill="B4C6E7"/>
          </w:tcPr>
          <w:p w14:paraId="709EE580" w14:textId="77777777" w:rsidR="0049310B" w:rsidRDefault="000925B2">
            <w:pPr>
              <w:spacing w:after="0" w:line="259" w:lineRule="auto"/>
              <w:ind w:left="1" w:right="0" w:firstLine="0"/>
              <w:jc w:val="left"/>
            </w:pPr>
            <w:r>
              <w:t xml:space="preserve">10 </w:t>
            </w:r>
          </w:p>
        </w:tc>
      </w:tr>
      <w:tr w:rsidR="0049310B" w14:paraId="1C1FE8AD" w14:textId="77777777">
        <w:trPr>
          <w:trHeight w:val="311"/>
        </w:trPr>
        <w:tc>
          <w:tcPr>
            <w:tcW w:w="877" w:type="dxa"/>
            <w:tcBorders>
              <w:top w:val="single" w:sz="4" w:space="0" w:color="FFFFFF"/>
              <w:left w:val="single" w:sz="4" w:space="0" w:color="FFFFFF"/>
              <w:bottom w:val="single" w:sz="4" w:space="0" w:color="FFFFFF"/>
              <w:right w:val="single" w:sz="4" w:space="0" w:color="FFFFFF"/>
            </w:tcBorders>
            <w:shd w:val="clear" w:color="auto" w:fill="4472C4"/>
          </w:tcPr>
          <w:p w14:paraId="53DB4A00" w14:textId="77777777" w:rsidR="0049310B" w:rsidRDefault="000925B2">
            <w:pPr>
              <w:spacing w:after="0" w:line="259" w:lineRule="auto"/>
              <w:ind w:left="0" w:right="0" w:firstLine="0"/>
              <w:jc w:val="left"/>
            </w:pPr>
            <w:r>
              <w:rPr>
                <w:b/>
              </w:rPr>
              <w:t xml:space="preserve">7 </w:t>
            </w:r>
          </w:p>
        </w:tc>
        <w:tc>
          <w:tcPr>
            <w:tcW w:w="1441" w:type="dxa"/>
            <w:tcBorders>
              <w:top w:val="single" w:sz="4" w:space="0" w:color="FFFFFF"/>
              <w:left w:val="single" w:sz="4" w:space="0" w:color="FFFFFF"/>
              <w:bottom w:val="single" w:sz="4" w:space="0" w:color="FFFFFF"/>
              <w:right w:val="single" w:sz="4" w:space="0" w:color="FFFFFF"/>
            </w:tcBorders>
            <w:shd w:val="clear" w:color="auto" w:fill="D9E2F3"/>
          </w:tcPr>
          <w:p w14:paraId="1EB2B194" w14:textId="77777777" w:rsidR="0049310B" w:rsidRDefault="000925B2">
            <w:pPr>
              <w:spacing w:after="0" w:line="259" w:lineRule="auto"/>
              <w:ind w:left="1" w:right="0" w:firstLine="0"/>
              <w:jc w:val="left"/>
            </w:pPr>
            <w:r>
              <w:t xml:space="preserve">Key 8 </w:t>
            </w:r>
          </w:p>
        </w:tc>
        <w:tc>
          <w:tcPr>
            <w:tcW w:w="1380" w:type="dxa"/>
            <w:tcBorders>
              <w:top w:val="single" w:sz="4" w:space="0" w:color="FFFFFF"/>
              <w:left w:val="single" w:sz="4" w:space="0" w:color="FFFFFF"/>
              <w:bottom w:val="single" w:sz="4" w:space="0" w:color="FFFFFF"/>
              <w:right w:val="single" w:sz="4" w:space="0" w:color="FFFFFF"/>
            </w:tcBorders>
            <w:shd w:val="clear" w:color="auto" w:fill="D9E2F3"/>
          </w:tcPr>
          <w:p w14:paraId="48532A7F" w14:textId="77777777" w:rsidR="0049310B" w:rsidRDefault="000925B2">
            <w:pPr>
              <w:spacing w:after="0" w:line="259" w:lineRule="auto"/>
              <w:ind w:left="1" w:right="0" w:firstLine="0"/>
              <w:jc w:val="left"/>
            </w:pPr>
            <w:r>
              <w:t xml:space="preserve">1 </w:t>
            </w:r>
          </w:p>
        </w:tc>
        <w:tc>
          <w:tcPr>
            <w:tcW w:w="1242" w:type="dxa"/>
            <w:tcBorders>
              <w:top w:val="single" w:sz="4" w:space="0" w:color="FFFFFF"/>
              <w:left w:val="single" w:sz="4" w:space="0" w:color="FFFFFF"/>
              <w:bottom w:val="single" w:sz="4" w:space="0" w:color="FFFFFF"/>
              <w:right w:val="nil"/>
            </w:tcBorders>
            <w:shd w:val="clear" w:color="auto" w:fill="D9E2F3"/>
          </w:tcPr>
          <w:p w14:paraId="399218AA" w14:textId="77777777" w:rsidR="0049310B" w:rsidRDefault="000925B2">
            <w:pPr>
              <w:spacing w:after="0" w:line="259" w:lineRule="auto"/>
              <w:ind w:left="5" w:right="0" w:firstLine="0"/>
              <w:jc w:val="left"/>
            </w:pPr>
            <w:r>
              <w:t xml:space="preserve">0 </w:t>
            </w:r>
          </w:p>
        </w:tc>
        <w:tc>
          <w:tcPr>
            <w:tcW w:w="1234" w:type="dxa"/>
            <w:tcBorders>
              <w:top w:val="single" w:sz="4" w:space="0" w:color="FFFFFF"/>
              <w:left w:val="nil"/>
              <w:bottom w:val="single" w:sz="4" w:space="0" w:color="FFFFFF"/>
              <w:right w:val="nil"/>
            </w:tcBorders>
            <w:shd w:val="clear" w:color="auto" w:fill="D9E2F3"/>
          </w:tcPr>
          <w:p w14:paraId="34C8F305" w14:textId="77777777" w:rsidR="0049310B" w:rsidRDefault="000925B2">
            <w:pPr>
              <w:spacing w:after="0" w:line="259" w:lineRule="auto"/>
              <w:ind w:left="1" w:right="0" w:firstLine="0"/>
              <w:jc w:val="left"/>
            </w:pPr>
            <w:r>
              <w:t xml:space="preserve">11 </w:t>
            </w:r>
          </w:p>
        </w:tc>
      </w:tr>
    </w:tbl>
    <w:p w14:paraId="0F2DF0DE" w14:textId="77777777" w:rsidR="0049310B" w:rsidRDefault="000925B2">
      <w:pPr>
        <w:ind w:left="-5" w:right="41"/>
      </w:pPr>
      <w:r>
        <w:t xml:space="preserve"> For a key, it is sufficient to store the </w:t>
      </w:r>
      <w:proofErr w:type="spellStart"/>
      <w:r>
        <w:rPr>
          <w:b/>
        </w:rPr>
        <w:t>ReportID</w:t>
      </w:r>
      <w:proofErr w:type="spellEnd"/>
      <w:r>
        <w:t xml:space="preserve"> (Function), Report (Value), and ID (To localize and match the key in MCU side).  </w:t>
      </w:r>
    </w:p>
    <w:p w14:paraId="707E3B14" w14:textId="77777777" w:rsidR="0049310B" w:rsidRDefault="000925B2">
      <w:pPr>
        <w:spacing w:after="0" w:line="259" w:lineRule="auto"/>
        <w:ind w:left="-15" w:right="0" w:firstLine="721"/>
        <w:jc w:val="left"/>
      </w:pPr>
      <w:r>
        <w:t xml:space="preserve">Both </w:t>
      </w:r>
      <w:r>
        <w:rPr>
          <w:color w:val="0563C1"/>
          <w:u w:val="single" w:color="0563C1"/>
        </w:rPr>
        <w:t>Mouse</w:t>
      </w:r>
      <w:r>
        <w:t xml:space="preserve"> and </w:t>
      </w:r>
      <w:r>
        <w:rPr>
          <w:color w:val="0563C1"/>
          <w:u w:val="single" w:color="0563C1"/>
        </w:rPr>
        <w:t>Keyboard</w:t>
      </w:r>
      <w:r>
        <w:t xml:space="preserve"> </w:t>
      </w:r>
      <w:r>
        <w:t xml:space="preserve">reports are discussed elaborately in previous sections. However, for mouse since we only interested in click actions, only one byte is sufficient. In the keyboard case, one modifier byte and one </w:t>
      </w:r>
      <w:proofErr w:type="spellStart"/>
      <w:r>
        <w:rPr>
          <w:b/>
        </w:rPr>
        <w:t>KeyCode</w:t>
      </w:r>
      <w:proofErr w:type="spellEnd"/>
      <w:r>
        <w:t xml:space="preserve"> byte is </w:t>
      </w:r>
    </w:p>
    <w:p w14:paraId="35AD6494" w14:textId="77777777" w:rsidR="0049310B" w:rsidRDefault="000925B2">
      <w:pPr>
        <w:ind w:left="-5" w:right="41"/>
      </w:pPr>
      <w:r>
        <w:t>sufficient to perform all necessary actions.</w:t>
      </w:r>
      <w:r>
        <w:t xml:space="preserve"> These default settings are configured based on first phase of the project. If </w:t>
      </w:r>
      <w:proofErr w:type="spellStart"/>
      <w:r>
        <w:rPr>
          <w:b/>
        </w:rPr>
        <w:t>ReportID</w:t>
      </w:r>
      <w:proofErr w:type="spellEnd"/>
      <w:r>
        <w:t xml:space="preserve"> and Bytes are causes ambiguity, please refer to </w:t>
      </w:r>
      <w:r>
        <w:rPr>
          <w:color w:val="0563C1"/>
          <w:u w:val="single" w:color="0563C1"/>
        </w:rPr>
        <w:t>Mouse Reports</w:t>
      </w:r>
      <w:r>
        <w:t xml:space="preserve"> and </w:t>
      </w:r>
      <w:r>
        <w:rPr>
          <w:color w:val="0563C1"/>
          <w:u w:val="single" w:color="0563C1"/>
        </w:rPr>
        <w:t>Keyboard</w:t>
      </w:r>
      <w:r>
        <w:rPr>
          <w:color w:val="0563C1"/>
        </w:rPr>
        <w:t xml:space="preserve"> </w:t>
      </w:r>
      <w:r>
        <w:rPr>
          <w:color w:val="0563C1"/>
          <w:u w:val="single" w:color="0563C1"/>
        </w:rPr>
        <w:t>Reports</w:t>
      </w:r>
      <w:r>
        <w:t xml:space="preserve">, and </w:t>
      </w:r>
      <w:r>
        <w:rPr>
          <w:color w:val="0563C1"/>
          <w:u w:val="single" w:color="0563C1"/>
        </w:rPr>
        <w:t>Related Important Sources</w:t>
      </w:r>
      <w:r>
        <w:t xml:space="preserve"> sections. </w:t>
      </w:r>
    </w:p>
    <w:p w14:paraId="57F85469" w14:textId="77777777" w:rsidR="0049310B" w:rsidRDefault="000925B2">
      <w:pPr>
        <w:spacing w:after="0" w:line="259" w:lineRule="auto"/>
        <w:ind w:left="0" w:right="0" w:firstLine="0"/>
        <w:jc w:val="left"/>
      </w:pPr>
      <w:r>
        <w:t xml:space="preserve"> </w:t>
      </w:r>
      <w:r>
        <w:tab/>
        <w:t xml:space="preserve"> </w:t>
      </w:r>
    </w:p>
    <w:p w14:paraId="6CCB2765" w14:textId="77777777" w:rsidR="0049310B" w:rsidRDefault="000925B2">
      <w:pPr>
        <w:pStyle w:val="Balk2"/>
        <w:ind w:left="-5"/>
      </w:pPr>
      <w:bookmarkStart w:id="34" w:name="_Toc41297"/>
      <w:proofErr w:type="spellStart"/>
      <w:r>
        <w:lastRenderedPageBreak/>
        <w:t>KeyClass</w:t>
      </w:r>
      <w:proofErr w:type="spellEnd"/>
      <w:r>
        <w:t xml:space="preserve"> Class </w:t>
      </w:r>
      <w:bookmarkEnd w:id="34"/>
    </w:p>
    <w:p w14:paraId="48B33312" w14:textId="77777777" w:rsidR="0049310B" w:rsidRDefault="000925B2">
      <w:pPr>
        <w:spacing w:after="121"/>
        <w:ind w:left="-15" w:right="41" w:firstLine="721"/>
      </w:pPr>
      <w:r>
        <w:t xml:space="preserve">The </w:t>
      </w:r>
      <w:proofErr w:type="spellStart"/>
      <w:r>
        <w:rPr>
          <w:b/>
        </w:rPr>
        <w:t>KeyClass</w:t>
      </w:r>
      <w:proofErr w:type="spellEnd"/>
      <w:r>
        <w:t xml:space="preserve"> </w:t>
      </w:r>
      <w:r>
        <w:t xml:space="preserve">class is the model for each key represented in the project. The </w:t>
      </w:r>
      <w:proofErr w:type="spellStart"/>
      <w:r>
        <w:t>KeyClass</w:t>
      </w:r>
      <w:proofErr w:type="spellEnd"/>
      <w:r>
        <w:t xml:space="preserve"> class is compatible with the Excel file described above. This class is the bridge we use between API and Excel.  </w:t>
      </w:r>
    </w:p>
    <w:p w14:paraId="1DBB0A3D" w14:textId="77777777" w:rsidR="0049310B" w:rsidRDefault="000925B2">
      <w:pPr>
        <w:spacing w:after="4" w:line="249" w:lineRule="auto"/>
        <w:ind w:left="-5" w:right="7447"/>
        <w:jc w:val="left"/>
      </w:pPr>
      <w:r>
        <w:rPr>
          <w:rFonts w:ascii="Courier New" w:eastAsia="Courier New" w:hAnsi="Courier New" w:cs="Courier New"/>
          <w:color w:val="8000FF"/>
          <w:sz w:val="20"/>
        </w:rPr>
        <w:t>class</w:t>
      </w:r>
      <w:r>
        <w:rPr>
          <w:rFonts w:ascii="Courier New" w:eastAsia="Courier New" w:hAnsi="Courier New" w:cs="Courier New"/>
          <w:sz w:val="20"/>
        </w:rPr>
        <w:t xml:space="preserve"> </w:t>
      </w:r>
      <w:proofErr w:type="spellStart"/>
      <w:r>
        <w:rPr>
          <w:rFonts w:ascii="Courier New" w:eastAsia="Courier New" w:hAnsi="Courier New" w:cs="Courier New"/>
          <w:sz w:val="20"/>
        </w:rPr>
        <w:t>KeyClass</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2B8491B0" w14:textId="77777777" w:rsidR="0049310B" w:rsidRDefault="000925B2">
      <w:pPr>
        <w:spacing w:after="5" w:line="237" w:lineRule="auto"/>
        <w:ind w:left="-5" w:right="1325"/>
        <w:jc w:val="left"/>
      </w:pP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Byte </w:t>
      </w:r>
      <w:proofErr w:type="spellStart"/>
      <w:r>
        <w:rPr>
          <w:rFonts w:ascii="Courier New" w:eastAsia="Courier New" w:hAnsi="Courier New" w:cs="Courier New"/>
          <w:sz w:val="20"/>
        </w:rPr>
        <w:t>UniqueID</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Ar</w:t>
      </w:r>
      <w:r>
        <w:rPr>
          <w:rFonts w:ascii="Courier New" w:eastAsia="Courier New" w:hAnsi="Courier New" w:cs="Courier New"/>
          <w:color w:val="008000"/>
          <w:sz w:val="20"/>
        </w:rPr>
        <w:t>rayID</w:t>
      </w:r>
      <w:proofErr w:type="spellEnd"/>
      <w:r>
        <w:rPr>
          <w:rFonts w:ascii="Courier New" w:eastAsia="Courier New" w:hAnsi="Courier New" w:cs="Courier New"/>
          <w:color w:val="008000"/>
          <w:sz w:val="20"/>
        </w:rPr>
        <w:t xml:space="preserve"> for MCU </w:t>
      </w: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color w:val="8000FF"/>
          <w:sz w:val="20"/>
        </w:rPr>
        <w:t>string</w:t>
      </w:r>
      <w:r>
        <w:rPr>
          <w:rFonts w:ascii="Courier New" w:eastAsia="Courier New" w:hAnsi="Courier New" w:cs="Courier New"/>
          <w:sz w:val="20"/>
        </w:rPr>
        <w:t xml:space="preserve"> Name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17D5EA60" w14:textId="77777777" w:rsidR="0049310B" w:rsidRDefault="000925B2">
      <w:pPr>
        <w:spacing w:after="5" w:line="248" w:lineRule="auto"/>
        <w:ind w:left="-5" w:right="247"/>
        <w:jc w:val="left"/>
      </w:pP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Byte </w:t>
      </w:r>
      <w:proofErr w:type="spellStart"/>
      <w:r>
        <w:rPr>
          <w:rFonts w:ascii="Courier New" w:eastAsia="Courier New" w:hAnsi="Courier New" w:cs="Courier New"/>
          <w:sz w:val="20"/>
        </w:rPr>
        <w:t>ReportID</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Keyboard (0x01)  | Mouse (0x02) </w:t>
      </w: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Byte Byte1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Modifier Byte    | Button Byte </w:t>
      </w: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Byte Byte2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KeyCode</w:t>
      </w:r>
      <w:proofErr w:type="spellEnd"/>
      <w:r>
        <w:rPr>
          <w:rFonts w:ascii="Courier New" w:eastAsia="Courier New" w:hAnsi="Courier New" w:cs="Courier New"/>
          <w:color w:val="008000"/>
          <w:sz w:val="20"/>
        </w:rPr>
        <w:t xml:space="preserve"> 1        | NONE </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Times New Roman" w:eastAsia="Times New Roman" w:hAnsi="Times New Roman" w:cs="Times New Roman"/>
          <w:sz w:val="24"/>
        </w:rPr>
        <w:t xml:space="preserve"> </w:t>
      </w:r>
    </w:p>
    <w:p w14:paraId="048D2BC3" w14:textId="77777777" w:rsidR="0049310B" w:rsidRDefault="000925B2">
      <w:pPr>
        <w:spacing w:after="202"/>
        <w:ind w:left="-5" w:right="41"/>
      </w:pPr>
      <w:r>
        <w:t xml:space="preserve">The </w:t>
      </w:r>
      <w:proofErr w:type="spellStart"/>
      <w:r>
        <w:rPr>
          <w:b/>
        </w:rPr>
        <w:t>ReportID</w:t>
      </w:r>
      <w:proofErr w:type="spellEnd"/>
      <w:r>
        <w:t xml:space="preserve"> contains the information that “</w:t>
      </w:r>
      <w:r>
        <w:rPr>
          <w:b/>
        </w:rPr>
        <w:t>Keyboard</w:t>
      </w:r>
      <w:r>
        <w:t>” or “</w:t>
      </w:r>
      <w:r>
        <w:rPr>
          <w:b/>
        </w:rPr>
        <w:t>Mouse</w:t>
      </w:r>
      <w:r>
        <w:t>” is chosen. Byte1 represents the “</w:t>
      </w:r>
      <w:r>
        <w:rPr>
          <w:b/>
        </w:rPr>
        <w:t>Modifier</w:t>
      </w:r>
      <w:r>
        <w:t>” Byte for Keyboard Report, whereas “Button” Byte for mouse Report. Byte2 is only applicable for Keyboard Reports ho</w:t>
      </w:r>
      <w:r>
        <w:t xml:space="preserve">lding the </w:t>
      </w:r>
      <w:proofErr w:type="spellStart"/>
      <w:r>
        <w:rPr>
          <w:b/>
        </w:rPr>
        <w:t>KeyCode</w:t>
      </w:r>
      <w:proofErr w:type="spellEnd"/>
      <w:r>
        <w:t xml:space="preserve">, and meaningless for Mouse Reports.  </w:t>
      </w:r>
    </w:p>
    <w:p w14:paraId="36D484DF" w14:textId="77777777" w:rsidR="0049310B" w:rsidRDefault="000925B2">
      <w:pPr>
        <w:pStyle w:val="Balk2"/>
        <w:ind w:left="-5"/>
      </w:pPr>
      <w:bookmarkStart w:id="35" w:name="_Toc41298"/>
      <w:proofErr w:type="spellStart"/>
      <w:r>
        <w:t>ComboBoxItem</w:t>
      </w:r>
      <w:proofErr w:type="spellEnd"/>
      <w:r>
        <w:t xml:space="preserve"> Class </w:t>
      </w:r>
      <w:bookmarkEnd w:id="35"/>
    </w:p>
    <w:p w14:paraId="11FA3F39" w14:textId="77777777" w:rsidR="0049310B" w:rsidRDefault="000925B2">
      <w:pPr>
        <w:spacing w:after="124"/>
        <w:ind w:left="-5" w:right="41"/>
      </w:pPr>
      <w:r>
        <w:t xml:space="preserve"> The “</w:t>
      </w:r>
      <w:r>
        <w:rPr>
          <w:b/>
        </w:rPr>
        <w:t>Value drop-list</w:t>
      </w:r>
      <w:r>
        <w:t xml:space="preserve">” is </w:t>
      </w:r>
      <w:proofErr w:type="spellStart"/>
      <w:r>
        <w:rPr>
          <w:b/>
        </w:rPr>
        <w:t>ComboBox</w:t>
      </w:r>
      <w:proofErr w:type="spellEnd"/>
      <w:r>
        <w:t xml:space="preserve"> type list. The </w:t>
      </w:r>
      <w:proofErr w:type="spellStart"/>
      <w:r>
        <w:rPr>
          <w:b/>
        </w:rPr>
        <w:t>ComboBoxItem</w:t>
      </w:r>
      <w:proofErr w:type="spellEnd"/>
      <w:r>
        <w:t xml:space="preserve"> class is constructed to achieve robust and intuitive understanding for action options.  The “</w:t>
      </w:r>
      <w:r>
        <w:rPr>
          <w:b/>
        </w:rPr>
        <w:t>Text</w:t>
      </w:r>
      <w:r>
        <w:t>” parameter of the c</w:t>
      </w:r>
      <w:r>
        <w:t xml:space="preserve">lass is the option name which the user </w:t>
      </w:r>
      <w:proofErr w:type="gramStart"/>
      <w:r>
        <w:t>see</w:t>
      </w:r>
      <w:proofErr w:type="gramEnd"/>
      <w:r>
        <w:t xml:space="preserve"> in the “</w:t>
      </w:r>
      <w:r>
        <w:rPr>
          <w:b/>
        </w:rPr>
        <w:t>Value drop-list</w:t>
      </w:r>
      <w:r>
        <w:t>”. The “</w:t>
      </w:r>
      <w:r>
        <w:rPr>
          <w:b/>
        </w:rPr>
        <w:t>Value</w:t>
      </w:r>
      <w:r>
        <w:t xml:space="preserve">” parameter of the class is holding the Report Details for selected action.   </w:t>
      </w:r>
    </w:p>
    <w:p w14:paraId="485829E0" w14:textId="77777777" w:rsidR="0049310B" w:rsidRDefault="000925B2">
      <w:pPr>
        <w:spacing w:after="4" w:line="249" w:lineRule="auto"/>
        <w:ind w:left="-5" w:right="0"/>
        <w:jc w:val="left"/>
      </w:pP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color w:val="8000FF"/>
          <w:sz w:val="20"/>
        </w:rPr>
        <w:t>class</w:t>
      </w:r>
      <w:r>
        <w:rPr>
          <w:rFonts w:ascii="Courier New" w:eastAsia="Courier New" w:hAnsi="Courier New" w:cs="Courier New"/>
          <w:sz w:val="20"/>
        </w:rPr>
        <w:t xml:space="preserve"> </w:t>
      </w:r>
      <w:proofErr w:type="spellStart"/>
      <w:r>
        <w:rPr>
          <w:rFonts w:ascii="Courier New" w:eastAsia="Courier New" w:hAnsi="Courier New" w:cs="Courier New"/>
          <w:sz w:val="20"/>
        </w:rPr>
        <w:t>ComboBoxItem</w:t>
      </w:r>
      <w:proofErr w:type="spellEnd"/>
      <w:r>
        <w:rPr>
          <w:rFonts w:ascii="Courier New" w:eastAsia="Courier New" w:hAnsi="Courier New" w:cs="Courier New"/>
          <w:sz w:val="20"/>
        </w:rPr>
        <w:t xml:space="preserve"> </w:t>
      </w:r>
    </w:p>
    <w:p w14:paraId="794B4ABE" w14:textId="77777777" w:rsidR="0049310B" w:rsidRDefault="000925B2">
      <w:pPr>
        <w:spacing w:after="0"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87F4918" w14:textId="77777777" w:rsidR="0049310B" w:rsidRDefault="000925B2">
      <w:pPr>
        <w:spacing w:after="5" w:line="237" w:lineRule="auto"/>
        <w:ind w:left="-5" w:right="4312"/>
        <w:jc w:val="left"/>
      </w:pP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color w:val="8000FF"/>
          <w:sz w:val="20"/>
        </w:rPr>
        <w:t>string</w:t>
      </w:r>
      <w:r>
        <w:rPr>
          <w:rFonts w:ascii="Courier New" w:eastAsia="Courier New" w:hAnsi="Courier New" w:cs="Courier New"/>
          <w:sz w:val="20"/>
        </w:rPr>
        <w:t xml:space="preserve"> </w:t>
      </w:r>
      <w:r>
        <w:rPr>
          <w:rFonts w:ascii="Courier New" w:eastAsia="Courier New" w:hAnsi="Courier New" w:cs="Courier New"/>
          <w:b/>
          <w:sz w:val="20"/>
        </w:rPr>
        <w:t>Text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color w:val="8000FF"/>
          <w:sz w:val="20"/>
        </w:rPr>
        <w:t>struct</w:t>
      </w:r>
      <w:r>
        <w:rPr>
          <w:rFonts w:ascii="Courier New" w:eastAsia="Courier New" w:hAnsi="Courier New" w:cs="Courier New"/>
          <w:sz w:val="20"/>
        </w:rPr>
        <w:t xml:space="preserve"> </w:t>
      </w:r>
      <w:proofErr w:type="spellStart"/>
      <w:r>
        <w:rPr>
          <w:rFonts w:ascii="Courier New" w:eastAsia="Courier New" w:hAnsi="Courier New" w:cs="Courier New"/>
          <w:sz w:val="20"/>
        </w:rPr>
        <w:t>ValueStructure</w:t>
      </w:r>
      <w:proofErr w:type="spellEnd"/>
      <w:r>
        <w:rPr>
          <w:rFonts w:ascii="Courier New" w:eastAsia="Courier New" w:hAnsi="Courier New" w:cs="Courier New"/>
          <w:sz w:val="20"/>
        </w:rPr>
        <w:t xml:space="preserve"> </w:t>
      </w:r>
    </w:p>
    <w:p w14:paraId="2623F11E"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BE5C5BE" w14:textId="77777777" w:rsidR="0049310B" w:rsidRDefault="000925B2">
      <w:pPr>
        <w:spacing w:after="4" w:line="24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ValueStructure</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C45911"/>
          <w:sz w:val="20"/>
        </w:rPr>
        <w:t xml:space="preserve">Byte </w:t>
      </w:r>
      <w:proofErr w:type="spellStart"/>
      <w:r>
        <w:rPr>
          <w:rFonts w:ascii="Courier New" w:eastAsia="Courier New" w:hAnsi="Courier New" w:cs="Courier New"/>
          <w:sz w:val="20"/>
        </w:rPr>
        <w:t>reportID</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C45911"/>
          <w:sz w:val="20"/>
        </w:rPr>
        <w:t xml:space="preserve">Byte </w:t>
      </w:r>
      <w:r>
        <w:rPr>
          <w:rFonts w:ascii="Courier New" w:eastAsia="Courier New" w:hAnsi="Courier New" w:cs="Courier New"/>
          <w:sz w:val="20"/>
        </w:rPr>
        <w:t>byte1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C45911"/>
          <w:sz w:val="20"/>
        </w:rPr>
        <w:t xml:space="preserve">Byte </w:t>
      </w:r>
      <w:r>
        <w:rPr>
          <w:rFonts w:ascii="Courier New" w:eastAsia="Courier New" w:hAnsi="Courier New" w:cs="Courier New"/>
          <w:sz w:val="20"/>
        </w:rPr>
        <w:t>byte2</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8DFEC8E"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182D7F4" w14:textId="77777777" w:rsidR="0049310B" w:rsidRDefault="000925B2">
      <w:pPr>
        <w:spacing w:after="28" w:line="249" w:lineRule="auto"/>
        <w:ind w:left="-5" w:right="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ReportID</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reportID</w:t>
      </w:r>
      <w:proofErr w:type="spellEnd"/>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23A399B6" w14:textId="77777777" w:rsidR="0049310B" w:rsidRDefault="000925B2">
      <w:pPr>
        <w:tabs>
          <w:tab w:val="center" w:pos="3362"/>
        </w:tabs>
        <w:spacing w:after="4" w:line="249" w:lineRule="auto"/>
        <w:ind w:left="-15" w:right="0" w:firstLine="0"/>
        <w:jc w:val="left"/>
      </w:pPr>
      <w:r>
        <w:rPr>
          <w:rFonts w:ascii="Courier New" w:eastAsia="Courier New" w:hAnsi="Courier New" w:cs="Courier New"/>
          <w:sz w:val="20"/>
        </w:rPr>
        <w:t xml:space="preserve">            Byte</w:t>
      </w:r>
      <w:proofErr w:type="gramStart"/>
      <w:r>
        <w:rPr>
          <w:rFonts w:ascii="Courier New" w:eastAsia="Courier New" w:hAnsi="Courier New" w:cs="Courier New"/>
          <w:sz w:val="20"/>
        </w:rPr>
        <w:t xml:space="preserve">1  </w:t>
      </w:r>
      <w:r>
        <w:rPr>
          <w:rFonts w:ascii="Courier New" w:eastAsia="Courier New" w:hAnsi="Courier New" w:cs="Courier New"/>
          <w:sz w:val="20"/>
        </w:rPr>
        <w:tab/>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byte1</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64CAE70" w14:textId="77777777" w:rsidR="0049310B" w:rsidRDefault="000925B2">
      <w:pPr>
        <w:spacing w:after="4" w:line="249" w:lineRule="auto"/>
        <w:ind w:left="-5" w:right="0"/>
        <w:jc w:val="left"/>
      </w:pPr>
      <w:r>
        <w:rPr>
          <w:rFonts w:ascii="Courier New" w:eastAsia="Courier New" w:hAnsi="Courier New" w:cs="Courier New"/>
          <w:sz w:val="20"/>
        </w:rPr>
        <w:t xml:space="preserve">            Byte2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byte2</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56CCD7ED" w14:textId="77777777" w:rsidR="0049310B" w:rsidRDefault="000925B2">
      <w:pPr>
        <w:spacing w:after="5" w:line="237" w:lineRule="auto"/>
        <w:ind w:left="-5" w:right="4312"/>
        <w:jc w:val="left"/>
      </w:pP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color w:val="C45911"/>
          <w:sz w:val="20"/>
        </w:rPr>
        <w:t xml:space="preserve">Byte </w:t>
      </w:r>
      <w:proofErr w:type="spellStart"/>
      <w:r>
        <w:rPr>
          <w:rFonts w:ascii="Courier New" w:eastAsia="Courier New" w:hAnsi="Courier New" w:cs="Courier New"/>
          <w:sz w:val="20"/>
        </w:rPr>
        <w:t>ReportID</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color w:val="C45911"/>
          <w:sz w:val="20"/>
        </w:rPr>
        <w:t xml:space="preserve">Byte </w:t>
      </w:r>
      <w:r>
        <w:rPr>
          <w:rFonts w:ascii="Courier New" w:eastAsia="Courier New" w:hAnsi="Courier New" w:cs="Courier New"/>
          <w:sz w:val="20"/>
        </w:rPr>
        <w:t xml:space="preserve">Byte1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color w:val="C45911"/>
          <w:sz w:val="20"/>
        </w:rPr>
        <w:t xml:space="preserve">Byte </w:t>
      </w:r>
      <w:r>
        <w:rPr>
          <w:rFonts w:ascii="Courier New" w:eastAsia="Courier New" w:hAnsi="Courier New" w:cs="Courier New"/>
          <w:sz w:val="20"/>
        </w:rPr>
        <w:t xml:space="preserve">Byte2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0B8485C1" w14:textId="77777777" w:rsidR="0049310B" w:rsidRDefault="000925B2">
      <w:pPr>
        <w:spacing w:after="0" w:line="259" w:lineRule="auto"/>
        <w:ind w:left="0" w:right="0" w:firstLine="0"/>
        <w:jc w:val="left"/>
      </w:pPr>
      <w:r>
        <w:rPr>
          <w:rFonts w:ascii="Courier New" w:eastAsia="Courier New" w:hAnsi="Courier New" w:cs="Courier New"/>
          <w:sz w:val="20"/>
        </w:rPr>
        <w:t xml:space="preserve"> </w:t>
      </w:r>
    </w:p>
    <w:p w14:paraId="760BEABE" w14:textId="77777777" w:rsidR="0049310B" w:rsidRDefault="000925B2">
      <w:pPr>
        <w:spacing w:after="4" w:line="249" w:lineRule="auto"/>
        <w:ind w:left="-5" w:right="3967"/>
        <w:jc w:val="left"/>
      </w:pP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proofErr w:type="spellStart"/>
      <w:r>
        <w:rPr>
          <w:rFonts w:ascii="Courier New" w:eastAsia="Courier New" w:hAnsi="Courier New" w:cs="Courier New"/>
          <w:sz w:val="20"/>
        </w:rPr>
        <w:t>ValueStructure</w:t>
      </w:r>
      <w:proofErr w:type="spellEnd"/>
      <w:r>
        <w:rPr>
          <w:rFonts w:ascii="Courier New" w:eastAsia="Courier New" w:hAnsi="Courier New" w:cs="Courier New"/>
          <w:sz w:val="20"/>
        </w:rPr>
        <w:t xml:space="preserve"> </w:t>
      </w:r>
      <w:r>
        <w:rPr>
          <w:rFonts w:ascii="Courier New" w:eastAsia="Courier New" w:hAnsi="Courier New" w:cs="Courier New"/>
          <w:b/>
          <w:sz w:val="20"/>
        </w:rPr>
        <w:t>Value</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get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set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2396C9D" w14:textId="77777777" w:rsidR="0049310B" w:rsidRDefault="000925B2">
      <w:pPr>
        <w:spacing w:after="5" w:line="237" w:lineRule="auto"/>
        <w:ind w:left="-5" w:right="4927"/>
        <w:jc w:val="left"/>
      </w:pP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r>
        <w:rPr>
          <w:rFonts w:ascii="Courier New" w:eastAsia="Courier New" w:hAnsi="Courier New" w:cs="Courier New"/>
          <w:b/>
          <w:color w:val="0000FF"/>
          <w:sz w:val="20"/>
        </w:rPr>
        <w:t>override</w:t>
      </w:r>
      <w:r>
        <w:rPr>
          <w:rFonts w:ascii="Courier New" w:eastAsia="Courier New" w:hAnsi="Courier New" w:cs="Courier New"/>
          <w:sz w:val="20"/>
        </w:rPr>
        <w:t xml:space="preserve"> </w:t>
      </w:r>
      <w:r>
        <w:rPr>
          <w:rFonts w:ascii="Courier New" w:eastAsia="Courier New" w:hAnsi="Courier New" w:cs="Courier New"/>
          <w:color w:val="8000FF"/>
          <w:sz w:val="20"/>
        </w:rPr>
        <w:t>string</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ToString</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008AAF6"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79376BC" w14:textId="77777777" w:rsidR="0049310B" w:rsidRDefault="000925B2">
      <w:pPr>
        <w:spacing w:after="5" w:line="237" w:lineRule="auto"/>
        <w:ind w:left="-5" w:right="4312"/>
        <w:jc w:val="left"/>
      </w:pPr>
      <w:r>
        <w:rPr>
          <w:rFonts w:ascii="Courier New" w:eastAsia="Courier New" w:hAnsi="Courier New" w:cs="Courier New"/>
          <w:sz w:val="20"/>
        </w:rPr>
        <w:t xml:space="preserve">        </w:t>
      </w:r>
      <w:r>
        <w:rPr>
          <w:rFonts w:ascii="Courier New" w:eastAsia="Courier New" w:hAnsi="Courier New" w:cs="Courier New"/>
          <w:b/>
          <w:color w:val="0000FF"/>
          <w:sz w:val="20"/>
        </w:rPr>
        <w:t>return</w:t>
      </w:r>
      <w:r>
        <w:rPr>
          <w:rFonts w:ascii="Courier New" w:eastAsia="Courier New" w:hAnsi="Courier New" w:cs="Courier New"/>
          <w:sz w:val="20"/>
        </w:rPr>
        <w:t xml:space="preserve"> </w:t>
      </w:r>
      <w:proofErr w:type="gramStart"/>
      <w:r>
        <w:rPr>
          <w:rFonts w:ascii="Courier New" w:eastAsia="Courier New" w:hAnsi="Courier New" w:cs="Courier New"/>
          <w:sz w:val="20"/>
        </w:rPr>
        <w:t>Text</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4F3EDC31"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9923219" w14:textId="77777777" w:rsidR="0049310B" w:rsidRDefault="000925B2">
      <w:pPr>
        <w:spacing w:after="0" w:line="259" w:lineRule="auto"/>
        <w:ind w:left="0" w:right="0" w:firstLine="0"/>
        <w:jc w:val="left"/>
      </w:pPr>
      <w:r>
        <w:rPr>
          <w:rFonts w:ascii="Courier New" w:eastAsia="Courier New" w:hAnsi="Courier New" w:cs="Courier New"/>
          <w:sz w:val="20"/>
        </w:rPr>
        <w:t xml:space="preserve"> </w:t>
      </w:r>
    </w:p>
    <w:p w14:paraId="3898AAF2" w14:textId="77777777" w:rsidR="0049310B" w:rsidRDefault="000925B2">
      <w:pPr>
        <w:spacing w:after="4" w:line="24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ComboBoxItem</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8000FF"/>
          <w:sz w:val="20"/>
        </w:rPr>
        <w:t>string</w:t>
      </w:r>
      <w:r>
        <w:rPr>
          <w:rFonts w:ascii="Courier New" w:eastAsia="Courier New" w:hAnsi="Courier New" w:cs="Courier New"/>
          <w:sz w:val="20"/>
        </w:rPr>
        <w:t xml:space="preserve"> text</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ValueStructure</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value</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3E2D2CA"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FBD7729" w14:textId="77777777" w:rsidR="0049310B" w:rsidRDefault="000925B2">
      <w:pPr>
        <w:spacing w:after="5" w:line="237" w:lineRule="auto"/>
        <w:ind w:left="-5" w:right="5046"/>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0000FF"/>
          <w:sz w:val="20"/>
        </w:rPr>
        <w:t>this</w:t>
      </w:r>
      <w:r>
        <w:rPr>
          <w:rFonts w:ascii="Courier New" w:eastAsia="Courier New" w:hAnsi="Courier New" w:cs="Courier New"/>
          <w:b/>
          <w:color w:val="000080"/>
          <w:sz w:val="20"/>
        </w:rPr>
        <w:t>.</w:t>
      </w:r>
      <w:r>
        <w:rPr>
          <w:rFonts w:ascii="Courier New" w:eastAsia="Courier New" w:hAnsi="Courier New" w:cs="Courier New"/>
          <w:b/>
          <w:sz w:val="20"/>
        </w:rPr>
        <w:t>Text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text</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color w:val="0000FF"/>
          <w:sz w:val="20"/>
        </w:rPr>
        <w:t>this</w:t>
      </w:r>
      <w:r>
        <w:rPr>
          <w:rFonts w:ascii="Courier New" w:eastAsia="Courier New" w:hAnsi="Courier New" w:cs="Courier New"/>
          <w:b/>
          <w:color w:val="000080"/>
          <w:sz w:val="20"/>
        </w:rPr>
        <w:t>.</w:t>
      </w:r>
      <w:r>
        <w:rPr>
          <w:rFonts w:ascii="Courier New" w:eastAsia="Courier New" w:hAnsi="Courier New" w:cs="Courier New"/>
          <w:b/>
          <w:sz w:val="20"/>
        </w:rPr>
        <w:t>Value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2912953"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75EB2F4A" w14:textId="77777777" w:rsidR="0049310B" w:rsidRDefault="000925B2">
      <w:pPr>
        <w:spacing w:after="42"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A82176D" w14:textId="77777777" w:rsidR="0049310B" w:rsidRDefault="000925B2">
      <w:pPr>
        <w:spacing w:after="0" w:line="259" w:lineRule="auto"/>
        <w:ind w:left="0" w:right="0" w:firstLine="0"/>
        <w:jc w:val="left"/>
      </w:pPr>
      <w:r>
        <w:t xml:space="preserve"> </w:t>
      </w:r>
      <w:r>
        <w:tab/>
        <w:t xml:space="preserve"> </w:t>
      </w:r>
    </w:p>
    <w:p w14:paraId="4BC9A004" w14:textId="77777777" w:rsidR="0049310B" w:rsidRDefault="000925B2">
      <w:pPr>
        <w:pStyle w:val="Balk1"/>
        <w:ind w:left="-5"/>
      </w:pPr>
      <w:bookmarkStart w:id="36" w:name="_Toc41299"/>
      <w:r>
        <w:lastRenderedPageBreak/>
        <w:t xml:space="preserve">Keys List and Constant List </w:t>
      </w:r>
      <w:bookmarkEnd w:id="36"/>
    </w:p>
    <w:p w14:paraId="110C971E" w14:textId="77777777" w:rsidR="0049310B" w:rsidRDefault="000925B2">
      <w:pPr>
        <w:ind w:left="-5" w:right="41"/>
      </w:pPr>
      <w:r>
        <w:t xml:space="preserve"> This API contains two type of list, namely, Keys list, and constant lists. The </w:t>
      </w:r>
      <w:proofErr w:type="spellStart"/>
      <w:r>
        <w:rPr>
          <w:b/>
        </w:rPr>
        <w:t>KeyClass</w:t>
      </w:r>
      <w:proofErr w:type="spellEnd"/>
      <w:r>
        <w:t xml:space="preserve"> </w:t>
      </w:r>
      <w:r>
        <w:t xml:space="preserve">is said to be bridge between Excel File and API. This is because, the Keys list is made of </w:t>
      </w:r>
      <w:proofErr w:type="spellStart"/>
      <w:r>
        <w:rPr>
          <w:b/>
        </w:rPr>
        <w:t>KeyClass</w:t>
      </w:r>
      <w:proofErr w:type="spellEnd"/>
      <w:r>
        <w:t xml:space="preserve"> Objects derived from the </w:t>
      </w:r>
      <w:r>
        <w:rPr>
          <w:color w:val="0563C1"/>
          <w:u w:val="single" w:color="0563C1"/>
        </w:rPr>
        <w:t>Excel File</w:t>
      </w:r>
      <w:r>
        <w:t xml:space="preserve"> discussed in the Data Structures section above.  </w:t>
      </w:r>
    </w:p>
    <w:p w14:paraId="2B0E0F53" w14:textId="77777777" w:rsidR="0049310B" w:rsidRDefault="000925B2">
      <w:pPr>
        <w:ind w:left="-5" w:right="41"/>
      </w:pPr>
      <w:r>
        <w:t xml:space="preserve"> The constant list is used to limit user interactions and modification</w:t>
      </w:r>
      <w:r>
        <w:t xml:space="preserve">s </w:t>
      </w:r>
      <w:proofErr w:type="gramStart"/>
      <w:r>
        <w:t>in order to</w:t>
      </w:r>
      <w:proofErr w:type="gramEnd"/>
      <w:r>
        <w:t xml:space="preserve"> prevent the program from misuse or abuse actions. The constant lists are “</w:t>
      </w:r>
      <w:r>
        <w:rPr>
          <w:b/>
        </w:rPr>
        <w:t>Keyboard Actions List</w:t>
      </w:r>
      <w:r>
        <w:t>” and “</w:t>
      </w:r>
      <w:r>
        <w:rPr>
          <w:b/>
        </w:rPr>
        <w:t>Mouse Actions List</w:t>
      </w:r>
      <w:r>
        <w:t xml:space="preserve">”, predefined and static for this project scope.  </w:t>
      </w:r>
    </w:p>
    <w:p w14:paraId="556EAA2F" w14:textId="77777777" w:rsidR="0049310B" w:rsidRDefault="000925B2">
      <w:pPr>
        <w:spacing w:after="203"/>
        <w:ind w:left="-5" w:right="41"/>
      </w:pPr>
      <w:r>
        <w:t xml:space="preserve"> In addition, one helper function is needed to evaluate and prepare the</w:t>
      </w:r>
      <w:r>
        <w:t xml:space="preserve"> excel file to be useable for reading and formatting lists. The helper function should construct </w:t>
      </w:r>
      <w:proofErr w:type="spellStart"/>
      <w:r>
        <w:rPr>
          <w:b/>
        </w:rPr>
        <w:t>DataTable</w:t>
      </w:r>
      <w:proofErr w:type="spellEnd"/>
      <w:r>
        <w:t xml:space="preserve"> type from the Excel File.  </w:t>
      </w:r>
    </w:p>
    <w:p w14:paraId="1183AE69" w14:textId="77777777" w:rsidR="0049310B" w:rsidRDefault="000925B2">
      <w:pPr>
        <w:pStyle w:val="Balk2"/>
        <w:ind w:left="-5"/>
      </w:pPr>
      <w:bookmarkStart w:id="37" w:name="_Toc41300"/>
      <w:r>
        <w:t xml:space="preserve">Helper Function: </w:t>
      </w:r>
      <w:proofErr w:type="spellStart"/>
      <w:r>
        <w:t>ReadExcelFile</w:t>
      </w:r>
      <w:proofErr w:type="spellEnd"/>
      <w:r>
        <w:t xml:space="preserve"> </w:t>
      </w:r>
      <w:bookmarkEnd w:id="37"/>
    </w:p>
    <w:p w14:paraId="03C6A3C0" w14:textId="77777777" w:rsidR="0049310B" w:rsidRDefault="000925B2">
      <w:pPr>
        <w:spacing w:after="116" w:line="259" w:lineRule="auto"/>
        <w:ind w:left="0" w:right="0" w:firstLine="0"/>
        <w:jc w:val="left"/>
      </w:pPr>
      <w:r>
        <w:t xml:space="preserve"> </w:t>
      </w:r>
    </w:p>
    <w:p w14:paraId="7684B9AA" w14:textId="77777777" w:rsidR="0049310B" w:rsidRDefault="000925B2">
      <w:pPr>
        <w:spacing w:after="7" w:line="251" w:lineRule="auto"/>
        <w:ind w:left="-5" w:right="0"/>
        <w:jc w:val="left"/>
      </w:pPr>
      <w:r>
        <w:rPr>
          <w:rFonts w:ascii="Courier New" w:eastAsia="Courier New" w:hAnsi="Courier New" w:cs="Courier New"/>
          <w:b/>
          <w:color w:val="0000FF"/>
          <w:sz w:val="20"/>
        </w:rPr>
        <w:t>private</w:t>
      </w:r>
      <w:r>
        <w:rPr>
          <w:rFonts w:ascii="Courier New" w:eastAsia="Courier New" w:hAnsi="Courier New" w:cs="Courier New"/>
          <w:sz w:val="20"/>
        </w:rPr>
        <w:t xml:space="preserve"> </w:t>
      </w:r>
      <w:r>
        <w:rPr>
          <w:rFonts w:ascii="Courier New" w:eastAsia="Courier New" w:hAnsi="Courier New" w:cs="Courier New"/>
          <w:color w:val="8000FF"/>
          <w:sz w:val="20"/>
        </w:rPr>
        <w:t>static</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DataTable</w:t>
      </w:r>
      <w:proofErr w:type="spellEnd"/>
      <w:r>
        <w:rPr>
          <w:rFonts w:ascii="Courier New" w:eastAsia="Courier New" w:hAnsi="Courier New" w:cs="Courier New"/>
          <w:color w:val="00B0F0"/>
          <w:sz w:val="20"/>
        </w:rPr>
        <w:t xml:space="preserve"> </w:t>
      </w:r>
      <w:proofErr w:type="spellStart"/>
      <w:proofErr w:type="gramStart"/>
      <w:r>
        <w:rPr>
          <w:rFonts w:ascii="Courier New" w:eastAsia="Courier New" w:hAnsi="Courier New" w:cs="Courier New"/>
          <w:color w:val="0070C0"/>
          <w:sz w:val="20"/>
        </w:rPr>
        <w:t>ReadExcelFile</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8000FF"/>
          <w:sz w:val="20"/>
        </w:rPr>
        <w:t>string</w:t>
      </w:r>
      <w:r>
        <w:rPr>
          <w:rFonts w:ascii="Courier New" w:eastAsia="Courier New" w:hAnsi="Courier New" w:cs="Courier New"/>
          <w:sz w:val="20"/>
        </w:rPr>
        <w:t xml:space="preserve"> </w:t>
      </w:r>
      <w:proofErr w:type="spellStart"/>
      <w:r>
        <w:rPr>
          <w:rFonts w:ascii="Courier New" w:eastAsia="Courier New" w:hAnsi="Courier New" w:cs="Courier New"/>
          <w:sz w:val="20"/>
        </w:rPr>
        <w:t>sheetName</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string</w:t>
      </w:r>
      <w:r>
        <w:rPr>
          <w:rFonts w:ascii="Courier New" w:eastAsia="Courier New" w:hAnsi="Courier New" w:cs="Courier New"/>
          <w:sz w:val="20"/>
        </w:rPr>
        <w:t xml:space="preserve"> path</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CD3A272" w14:textId="77777777" w:rsidR="0049310B" w:rsidRDefault="000925B2">
      <w:pPr>
        <w:spacing w:after="4" w:line="249" w:lineRule="auto"/>
        <w:ind w:left="-5" w:right="2646"/>
        <w:jc w:val="left"/>
      </w:pP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using</w:t>
      </w: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color w:val="00B0F0"/>
          <w:sz w:val="20"/>
        </w:rPr>
        <w:t>OleDbConnection</w:t>
      </w:r>
      <w:proofErr w:type="spellEnd"/>
      <w:r>
        <w:rPr>
          <w:rFonts w:ascii="Courier New" w:eastAsia="Courier New" w:hAnsi="Courier New" w:cs="Courier New"/>
          <w:color w:val="00B0F0"/>
          <w:sz w:val="20"/>
        </w:rPr>
        <w:t xml:space="preserve"> </w:t>
      </w:r>
      <w:r>
        <w:rPr>
          <w:rFonts w:ascii="Courier New" w:eastAsia="Courier New" w:hAnsi="Courier New" w:cs="Courier New"/>
          <w:sz w:val="20"/>
        </w:rPr>
        <w:t xml:space="preserve">conn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OleDbConnection</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E0BDAA3"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7CF7648" w14:textId="77777777" w:rsidR="0049310B" w:rsidRDefault="000925B2">
      <w:pPr>
        <w:spacing w:after="4" w:line="249" w:lineRule="auto"/>
        <w:ind w:left="-5" w:right="3846"/>
        <w:jc w:val="left"/>
      </w:pP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DataTable</w:t>
      </w:r>
      <w:proofErr w:type="spellEnd"/>
      <w:r>
        <w:rPr>
          <w:rFonts w:ascii="Courier New" w:eastAsia="Courier New" w:hAnsi="Courier New" w:cs="Courier New"/>
          <w:color w:val="00B0F0"/>
          <w:sz w:val="20"/>
        </w:rPr>
        <w:t xml:space="preserve"> </w:t>
      </w:r>
      <w:r>
        <w:rPr>
          <w:rFonts w:ascii="Courier New" w:eastAsia="Courier New" w:hAnsi="Courier New" w:cs="Courier New"/>
          <w:sz w:val="20"/>
        </w:rPr>
        <w:t xml:space="preserve">dt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DataTable</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string</w:t>
      </w:r>
      <w:r>
        <w:rPr>
          <w:rFonts w:ascii="Courier New" w:eastAsia="Courier New" w:hAnsi="Courier New" w:cs="Courier New"/>
          <w:sz w:val="20"/>
        </w:rPr>
        <w:t xml:space="preserve"> </w:t>
      </w:r>
      <w:proofErr w:type="spellStart"/>
      <w:r>
        <w:rPr>
          <w:rFonts w:ascii="Courier New" w:eastAsia="Courier New" w:hAnsi="Courier New" w:cs="Courier New"/>
          <w:sz w:val="20"/>
        </w:rPr>
        <w:t>Import_FileName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path</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1CF9848C" w14:textId="77777777" w:rsidR="0049310B" w:rsidRDefault="000925B2">
      <w:pPr>
        <w:spacing w:after="1" w:line="243" w:lineRule="auto"/>
        <w:ind w:left="-5" w:right="-10"/>
        <w:jc w:val="left"/>
      </w:pPr>
      <w:r>
        <w:rPr>
          <w:rFonts w:ascii="Courier New" w:eastAsia="Courier New" w:hAnsi="Courier New" w:cs="Courier New"/>
          <w:sz w:val="20"/>
        </w:rPr>
        <w:t xml:space="preserve">        </w:t>
      </w:r>
      <w:r>
        <w:rPr>
          <w:rFonts w:ascii="Courier New" w:eastAsia="Courier New" w:hAnsi="Courier New" w:cs="Courier New"/>
          <w:color w:val="8000FF"/>
          <w:sz w:val="20"/>
        </w:rPr>
        <w:t>string</w:t>
      </w:r>
      <w:r>
        <w:rPr>
          <w:rFonts w:ascii="Courier New" w:eastAsia="Courier New" w:hAnsi="Courier New" w:cs="Courier New"/>
          <w:sz w:val="20"/>
        </w:rPr>
        <w:t xml:space="preserve"> </w:t>
      </w:r>
      <w:proofErr w:type="spellStart"/>
      <w:r>
        <w:rPr>
          <w:rFonts w:ascii="Courier New" w:eastAsia="Courier New" w:hAnsi="Courier New" w:cs="Courier New"/>
          <w:sz w:val="20"/>
        </w:rPr>
        <w:t>fileExtension</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Path</w:t>
      </w:r>
      <w:r>
        <w:rPr>
          <w:rFonts w:ascii="Courier New" w:eastAsia="Courier New" w:hAnsi="Courier New" w:cs="Courier New"/>
          <w:b/>
          <w:color w:val="000080"/>
          <w:sz w:val="20"/>
        </w:rPr>
        <w:t>.</w:t>
      </w:r>
      <w:r>
        <w:rPr>
          <w:rFonts w:ascii="Courier New" w:eastAsia="Courier New" w:hAnsi="Courier New" w:cs="Courier New"/>
          <w:color w:val="00B0F0"/>
          <w:sz w:val="20"/>
        </w:rPr>
        <w:t>GetExtension</w:t>
      </w:r>
      <w:proofErr w:type="spellEnd"/>
      <w:r>
        <w:rPr>
          <w:rFonts w:ascii="Courier New" w:eastAsia="Courier New" w:hAnsi="Courier New" w:cs="Courier New"/>
          <w:b/>
          <w:color w:val="000080"/>
          <w:sz w:val="20"/>
        </w:rPr>
        <w:t>(</w:t>
      </w:r>
      <w:proofErr w:type="spellStart"/>
      <w:r>
        <w:rPr>
          <w:rFonts w:ascii="Courier New" w:eastAsia="Courier New" w:hAnsi="Courier New" w:cs="Courier New"/>
          <w:sz w:val="20"/>
        </w:rPr>
        <w:t>Import_FileName</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if</w:t>
      </w: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fileExtension</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w:t>
      </w:r>
      <w:proofErr w:type="spellStart"/>
      <w:r>
        <w:rPr>
          <w:rFonts w:ascii="Courier New" w:eastAsia="Courier New" w:hAnsi="Courier New" w:cs="Courier New"/>
          <w:color w:val="808080"/>
          <w:sz w:val="20"/>
        </w:rPr>
        <w:t>xls</w:t>
      </w:r>
      <w:proofErr w:type="spellEnd"/>
      <w:r>
        <w:rPr>
          <w:rFonts w:ascii="Courier New" w:eastAsia="Courier New" w:hAnsi="Courier New" w:cs="Courier New"/>
          <w:color w:val="808080"/>
          <w:sz w:val="20"/>
        </w:rPr>
        <w:t>"</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conn</w:t>
      </w:r>
      <w:r>
        <w:rPr>
          <w:rFonts w:ascii="Courier New" w:eastAsia="Courier New" w:hAnsi="Courier New" w:cs="Courier New"/>
          <w:b/>
          <w:color w:val="000080"/>
          <w:sz w:val="20"/>
        </w:rPr>
        <w:t>.</w:t>
      </w:r>
      <w:r>
        <w:rPr>
          <w:rFonts w:ascii="Courier New" w:eastAsia="Courier New" w:hAnsi="Courier New" w:cs="Courier New"/>
          <w:sz w:val="20"/>
        </w:rPr>
        <w:t>ConnectionString</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"Provider=Microsoft.Jet.OLEDB.4.0;Data Source="</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Import_FileName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"Extended Properties='Excel 8.0;HDR=YES;'"</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if</w:t>
      </w: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fileExtension</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".xlsx"</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conn</w:t>
      </w:r>
      <w:r>
        <w:rPr>
          <w:rFonts w:ascii="Courier New" w:eastAsia="Courier New" w:hAnsi="Courier New" w:cs="Courier New"/>
          <w:b/>
          <w:color w:val="000080"/>
          <w:sz w:val="20"/>
        </w:rPr>
        <w:t>.</w:t>
      </w:r>
      <w:r>
        <w:rPr>
          <w:rFonts w:ascii="Courier New" w:eastAsia="Courier New" w:hAnsi="Courier New" w:cs="Courier New"/>
          <w:sz w:val="20"/>
        </w:rPr>
        <w:t>ConnectionString</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"Provider=Microsoft.ACE.OLEDB.12.0;Data Source="</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Import_FileName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 xml:space="preserve">"Extended Properties='Excel 12.0 </w:t>
      </w:r>
      <w:proofErr w:type="spellStart"/>
      <w:r>
        <w:rPr>
          <w:rFonts w:ascii="Courier New" w:eastAsia="Courier New" w:hAnsi="Courier New" w:cs="Courier New"/>
          <w:color w:val="808080"/>
          <w:sz w:val="20"/>
        </w:rPr>
        <w:t>Xml;HDR</w:t>
      </w:r>
      <w:proofErr w:type="spellEnd"/>
      <w:r>
        <w:rPr>
          <w:rFonts w:ascii="Courier New" w:eastAsia="Courier New" w:hAnsi="Courier New" w:cs="Courier New"/>
          <w:color w:val="808080"/>
          <w:sz w:val="20"/>
        </w:rPr>
        <w:t>=YES;'"</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2B5EA0EA" w14:textId="77777777" w:rsidR="0049310B" w:rsidRDefault="000925B2">
      <w:pPr>
        <w:spacing w:after="4" w:line="24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FF"/>
          <w:sz w:val="20"/>
        </w:rPr>
        <w:t>using</w:t>
      </w: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color w:val="00B0F0"/>
          <w:sz w:val="20"/>
        </w:rPr>
        <w:t>OleDbCommand</w:t>
      </w:r>
      <w:proofErr w:type="spellEnd"/>
      <w:r>
        <w:rPr>
          <w:rFonts w:ascii="Courier New" w:eastAsia="Courier New" w:hAnsi="Courier New" w:cs="Courier New"/>
          <w:color w:val="00B0F0"/>
          <w:sz w:val="20"/>
        </w:rPr>
        <w:t xml:space="preserve"> </w:t>
      </w:r>
      <w:r>
        <w:rPr>
          <w:rFonts w:ascii="Courier New" w:eastAsia="Courier New" w:hAnsi="Courier New" w:cs="Courier New"/>
          <w:sz w:val="20"/>
        </w:rPr>
        <w:t xml:space="preserve">comm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OleDbCommand</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84FF15E"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DEBA479"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comm</w:t>
      </w:r>
      <w:r>
        <w:rPr>
          <w:rFonts w:ascii="Courier New" w:eastAsia="Courier New" w:hAnsi="Courier New" w:cs="Courier New"/>
          <w:b/>
          <w:color w:val="000080"/>
          <w:sz w:val="20"/>
        </w:rPr>
        <w:t>.</w:t>
      </w:r>
      <w:r>
        <w:rPr>
          <w:rFonts w:ascii="Courier New" w:eastAsia="Courier New" w:hAnsi="Courier New" w:cs="Courier New"/>
          <w:sz w:val="20"/>
        </w:rPr>
        <w:t>CommandText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"Select * from ["</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sheetName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w:t>
      </w:r>
      <w:r>
        <w:rPr>
          <w:rFonts w:ascii="Courier New" w:eastAsia="Courier New" w:hAnsi="Courier New" w:cs="Courier New"/>
          <w:color w:val="808080"/>
          <w:sz w:val="20"/>
        </w:rPr>
        <w:t>$]"</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comm</w:t>
      </w:r>
      <w:r>
        <w:rPr>
          <w:rFonts w:ascii="Courier New" w:eastAsia="Courier New" w:hAnsi="Courier New" w:cs="Courier New"/>
          <w:b/>
          <w:color w:val="000080"/>
          <w:sz w:val="20"/>
        </w:rPr>
        <w:t>.</w:t>
      </w:r>
      <w:r>
        <w:rPr>
          <w:rFonts w:ascii="Courier New" w:eastAsia="Courier New" w:hAnsi="Courier New" w:cs="Courier New"/>
          <w:sz w:val="20"/>
        </w:rPr>
        <w:t>Connection</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conn</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411A36E" w14:textId="77777777" w:rsidR="0049310B" w:rsidRDefault="000925B2">
      <w:pPr>
        <w:spacing w:after="4" w:line="24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FF"/>
          <w:sz w:val="20"/>
        </w:rPr>
        <w:t>using</w:t>
      </w: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color w:val="00B0F0"/>
          <w:sz w:val="20"/>
        </w:rPr>
        <w:t>OleDbDataAdapter</w:t>
      </w:r>
      <w:proofErr w:type="spellEnd"/>
      <w:r>
        <w:rPr>
          <w:rFonts w:ascii="Courier New" w:eastAsia="Courier New" w:hAnsi="Courier New" w:cs="Courier New"/>
          <w:color w:val="00B0F0"/>
          <w:sz w:val="20"/>
        </w:rPr>
        <w:t xml:space="preserve"> </w:t>
      </w:r>
      <w:r>
        <w:rPr>
          <w:rFonts w:ascii="Courier New" w:eastAsia="Courier New" w:hAnsi="Courier New" w:cs="Courier New"/>
          <w:sz w:val="20"/>
        </w:rPr>
        <w:t xml:space="preserve">da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OleDbDataAdapter</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23B774E6"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500C6F66" w14:textId="77777777" w:rsidR="0049310B" w:rsidRDefault="000925B2">
      <w:pPr>
        <w:spacing w:after="4" w:line="249" w:lineRule="auto"/>
        <w:ind w:left="-5" w:right="4567"/>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da</w:t>
      </w:r>
      <w:r>
        <w:rPr>
          <w:rFonts w:ascii="Courier New" w:eastAsia="Courier New" w:hAnsi="Courier New" w:cs="Courier New"/>
          <w:b/>
          <w:color w:val="000080"/>
          <w:sz w:val="20"/>
        </w:rPr>
        <w:t>.</w:t>
      </w:r>
      <w:r>
        <w:rPr>
          <w:rFonts w:ascii="Courier New" w:eastAsia="Courier New" w:hAnsi="Courier New" w:cs="Courier New"/>
          <w:sz w:val="20"/>
        </w:rPr>
        <w:t>SelectCommand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comm</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da</w:t>
      </w:r>
      <w:r>
        <w:rPr>
          <w:rFonts w:ascii="Courier New" w:eastAsia="Courier New" w:hAnsi="Courier New" w:cs="Courier New"/>
          <w:b/>
          <w:color w:val="000080"/>
          <w:sz w:val="20"/>
        </w:rPr>
        <w:t>.</w:t>
      </w:r>
      <w:r>
        <w:rPr>
          <w:rFonts w:ascii="Courier New" w:eastAsia="Courier New" w:hAnsi="Courier New" w:cs="Courier New"/>
          <w:sz w:val="20"/>
        </w:rPr>
        <w:t>Fill</w:t>
      </w:r>
      <w:proofErr w:type="spellEnd"/>
      <w:r>
        <w:rPr>
          <w:rFonts w:ascii="Courier New" w:eastAsia="Courier New" w:hAnsi="Courier New" w:cs="Courier New"/>
          <w:b/>
          <w:color w:val="000080"/>
          <w:sz w:val="20"/>
        </w:rPr>
        <w:t>(</w:t>
      </w:r>
      <w:r>
        <w:rPr>
          <w:rFonts w:ascii="Courier New" w:eastAsia="Courier New" w:hAnsi="Courier New" w:cs="Courier New"/>
          <w:sz w:val="20"/>
        </w:rPr>
        <w:t>dt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return</w:t>
      </w:r>
      <w:r>
        <w:rPr>
          <w:rFonts w:ascii="Courier New" w:eastAsia="Courier New" w:hAnsi="Courier New" w:cs="Courier New"/>
          <w:sz w:val="20"/>
        </w:rPr>
        <w:t xml:space="preserve"> dt</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081A7FB7"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7BA232EB"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18885E5B" w14:textId="77777777" w:rsidR="0049310B" w:rsidRDefault="000925B2">
      <w:pPr>
        <w:spacing w:after="0"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2987BA3" w14:textId="77777777" w:rsidR="0049310B" w:rsidRDefault="000925B2">
      <w:pPr>
        <w:spacing w:after="0"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ECBE6FE" w14:textId="77777777" w:rsidR="0049310B" w:rsidRDefault="000925B2">
      <w:pPr>
        <w:spacing w:after="0" w:line="259" w:lineRule="auto"/>
        <w:ind w:left="0" w:right="0" w:firstLine="0"/>
        <w:jc w:val="left"/>
      </w:pPr>
      <w:r>
        <w:t xml:space="preserve"> </w:t>
      </w:r>
    </w:p>
    <w:p w14:paraId="1F6982C1" w14:textId="77777777" w:rsidR="0049310B" w:rsidRDefault="000925B2">
      <w:pPr>
        <w:spacing w:after="10"/>
        <w:ind w:left="-5" w:right="41"/>
      </w:pPr>
      <w:r>
        <w:t xml:space="preserve">This function is general purpose helper function to build </w:t>
      </w:r>
      <w:proofErr w:type="spellStart"/>
      <w:r>
        <w:rPr>
          <w:b/>
        </w:rPr>
        <w:t>DataTable</w:t>
      </w:r>
      <w:proofErr w:type="spellEnd"/>
      <w:r>
        <w:t xml:space="preserve"> type variable. The source of the function is a </w:t>
      </w:r>
      <w:hyperlink r:id="rId56">
        <w:proofErr w:type="spellStart"/>
        <w:r>
          <w:rPr>
            <w:color w:val="0563C1"/>
            <w:u w:val="single" w:color="0563C1"/>
          </w:rPr>
          <w:t>StackOverflow</w:t>
        </w:r>
        <w:proofErr w:type="spellEnd"/>
        <w:r>
          <w:rPr>
            <w:color w:val="0563C1"/>
            <w:u w:val="single" w:color="0563C1"/>
          </w:rPr>
          <w:t xml:space="preserve"> Mention</w:t>
        </w:r>
      </w:hyperlink>
      <w:hyperlink r:id="rId57">
        <w:r>
          <w:t>.</w:t>
        </w:r>
      </w:hyperlink>
      <w:r>
        <w:t xml:space="preserve">  </w:t>
      </w:r>
    </w:p>
    <w:p w14:paraId="2DC9EFEB" w14:textId="77777777" w:rsidR="0049310B" w:rsidRDefault="000925B2">
      <w:pPr>
        <w:spacing w:after="0" w:line="259" w:lineRule="auto"/>
        <w:ind w:left="0" w:right="0" w:firstLine="0"/>
        <w:jc w:val="left"/>
      </w:pPr>
      <w:r>
        <w:t xml:space="preserve"> </w:t>
      </w:r>
      <w:r>
        <w:tab/>
        <w:t xml:space="preserve"> </w:t>
      </w:r>
    </w:p>
    <w:p w14:paraId="3705E0FD" w14:textId="77777777" w:rsidR="0049310B" w:rsidRDefault="000925B2">
      <w:pPr>
        <w:pStyle w:val="Balk2"/>
        <w:ind w:left="-5"/>
      </w:pPr>
      <w:bookmarkStart w:id="38" w:name="_Toc41301"/>
      <w:proofErr w:type="spellStart"/>
      <w:r>
        <w:t>KeyList</w:t>
      </w:r>
      <w:proofErr w:type="spellEnd"/>
      <w:r>
        <w:t xml:space="preserve"> List </w:t>
      </w:r>
      <w:bookmarkEnd w:id="38"/>
    </w:p>
    <w:p w14:paraId="779522D9" w14:textId="77777777" w:rsidR="0049310B" w:rsidRDefault="000925B2">
      <w:pPr>
        <w:spacing w:after="119"/>
        <w:ind w:left="-5" w:right="41"/>
      </w:pPr>
      <w:r>
        <w:t xml:space="preserve"> The </w:t>
      </w:r>
      <w:proofErr w:type="spellStart"/>
      <w:r>
        <w:rPr>
          <w:b/>
        </w:rPr>
        <w:t>KeyList</w:t>
      </w:r>
      <w:proofErr w:type="spellEnd"/>
      <w:r>
        <w:t xml:space="preserve"> list is containing all the buttons defined in </w:t>
      </w:r>
      <w:r>
        <w:rPr>
          <w:color w:val="0563C1"/>
          <w:u w:val="single" w:color="0563C1"/>
        </w:rPr>
        <w:t>Excel File</w:t>
      </w:r>
      <w:r>
        <w:t xml:space="preserve">. This list is used for reading proper and intuitive data and re-configuring stages. The construction process of the </w:t>
      </w:r>
      <w:proofErr w:type="spellStart"/>
      <w:r>
        <w:t>KeyList</w:t>
      </w:r>
      <w:proofErr w:type="spellEnd"/>
      <w:r>
        <w:t xml:space="preserve"> list is shown below: </w:t>
      </w:r>
    </w:p>
    <w:p w14:paraId="2F66CFFA" w14:textId="77777777" w:rsidR="0049310B" w:rsidRDefault="000925B2">
      <w:pPr>
        <w:spacing w:after="1" w:line="243" w:lineRule="auto"/>
        <w:ind w:left="-5" w:right="-10"/>
        <w:jc w:val="left"/>
      </w:pPr>
      <w:r>
        <w:rPr>
          <w:rFonts w:ascii="Courier New" w:eastAsia="Courier New" w:hAnsi="Courier New" w:cs="Courier New"/>
          <w:b/>
          <w:color w:val="0000FF"/>
          <w:sz w:val="20"/>
        </w:rPr>
        <w:t>privat</w:t>
      </w:r>
      <w:r>
        <w:rPr>
          <w:rFonts w:ascii="Courier New" w:eastAsia="Courier New" w:hAnsi="Courier New" w:cs="Courier New"/>
          <w:b/>
          <w:color w:val="0000FF"/>
          <w:sz w:val="20"/>
        </w:rPr>
        <w:t>e</w:t>
      </w:r>
      <w:r>
        <w:rPr>
          <w:rFonts w:ascii="Courier New" w:eastAsia="Courier New" w:hAnsi="Courier New" w:cs="Courier New"/>
          <w:sz w:val="20"/>
        </w:rPr>
        <w:t xml:space="preserve"> </w:t>
      </w:r>
      <w:r>
        <w:rPr>
          <w:rFonts w:ascii="Courier New" w:eastAsia="Courier New" w:hAnsi="Courier New" w:cs="Courier New"/>
          <w:color w:val="8000FF"/>
          <w:sz w:val="20"/>
        </w:rPr>
        <w:t>static</w:t>
      </w:r>
      <w:r>
        <w:rPr>
          <w:rFonts w:ascii="Courier New" w:eastAsia="Courier New" w:hAnsi="Courier New" w:cs="Courier New"/>
          <w:sz w:val="20"/>
        </w:rPr>
        <w:t xml:space="preserve"> </w:t>
      </w:r>
      <w:proofErr w:type="spellStart"/>
      <w:r>
        <w:rPr>
          <w:rFonts w:ascii="Courier New" w:eastAsia="Courier New" w:hAnsi="Courier New" w:cs="Courier New"/>
          <w:b/>
          <w:color w:val="0000FF"/>
          <w:sz w:val="20"/>
        </w:rPr>
        <w:t>readonly</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DataTable</w:t>
      </w:r>
      <w:proofErr w:type="spellEnd"/>
      <w:r>
        <w:rPr>
          <w:rFonts w:ascii="Courier New" w:eastAsia="Courier New" w:hAnsi="Courier New" w:cs="Courier New"/>
          <w:color w:val="00B0F0"/>
          <w:sz w:val="20"/>
        </w:rPr>
        <w:t xml:space="preserve"> </w:t>
      </w:r>
      <w:r>
        <w:rPr>
          <w:rFonts w:ascii="Courier New" w:eastAsia="Courier New" w:hAnsi="Courier New" w:cs="Courier New"/>
          <w:b/>
          <w:sz w:val="20"/>
        </w:rPr>
        <w:t>dataTable1</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70C0"/>
          <w:sz w:val="20"/>
        </w:rPr>
        <w:t>ReadExcelFile</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808080"/>
          <w:sz w:val="20"/>
        </w:rPr>
        <w:t>"Sheet1"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"C:/Users/ataberk.oklu/Documents/Keys.xlsx"</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16456817" w14:textId="77777777" w:rsidR="0049310B" w:rsidRDefault="000925B2">
      <w:pPr>
        <w:spacing w:after="5" w:line="237" w:lineRule="auto"/>
        <w:ind w:left="-5" w:right="3007"/>
        <w:jc w:val="left"/>
      </w:pPr>
      <w:r>
        <w:rPr>
          <w:rFonts w:ascii="Courier New" w:eastAsia="Courier New" w:hAnsi="Courier New" w:cs="Courier New"/>
          <w:sz w:val="20"/>
        </w:rPr>
        <w:lastRenderedPageBreak/>
        <w:t xml:space="preserve"> </w:t>
      </w:r>
      <w:r>
        <w:rPr>
          <w:rFonts w:ascii="Courier New" w:eastAsia="Courier New" w:hAnsi="Courier New" w:cs="Courier New"/>
          <w:b/>
          <w:color w:val="0000FF"/>
          <w:sz w:val="20"/>
        </w:rPr>
        <w:t>public</w:t>
      </w:r>
      <w:r>
        <w:rPr>
          <w:rFonts w:ascii="Courier New" w:eastAsia="Courier New" w:hAnsi="Courier New" w:cs="Courier New"/>
          <w:sz w:val="20"/>
        </w:rPr>
        <w:t xml:space="preserve"> </w:t>
      </w:r>
      <w:proofErr w:type="gramStart"/>
      <w:r>
        <w:rPr>
          <w:rFonts w:ascii="Courier New" w:eastAsia="Courier New" w:hAnsi="Courier New" w:cs="Courier New"/>
          <w:b/>
          <w:color w:val="0000FF"/>
          <w:sz w:val="20"/>
        </w:rPr>
        <w:t>object</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ValueComboBoxList</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r>
        <w:rPr>
          <w:rFonts w:ascii="Courier New" w:eastAsia="Courier New" w:hAnsi="Courier New" w:cs="Courier New"/>
          <w:b/>
          <w:color w:val="0000FF"/>
          <w:sz w:val="20"/>
        </w:rPr>
        <w:t>object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7FB6EBA8" w14:textId="77777777" w:rsidR="0049310B" w:rsidRDefault="000925B2">
      <w:pPr>
        <w:spacing w:after="0" w:line="259" w:lineRule="auto"/>
        <w:ind w:left="0" w:right="0" w:firstLine="0"/>
        <w:jc w:val="left"/>
      </w:pPr>
      <w:r>
        <w:rPr>
          <w:rFonts w:ascii="Courier New" w:eastAsia="Courier New" w:hAnsi="Courier New" w:cs="Courier New"/>
          <w:sz w:val="20"/>
        </w:rPr>
        <w:t xml:space="preserve"> </w:t>
      </w:r>
    </w:p>
    <w:p w14:paraId="277B79CE" w14:textId="77777777" w:rsidR="0049310B" w:rsidRDefault="000925B2">
      <w:pPr>
        <w:spacing w:after="3" w:line="252" w:lineRule="auto"/>
        <w:ind w:left="-5" w:right="1205"/>
        <w:jc w:val="left"/>
      </w:pPr>
      <w:r>
        <w:rPr>
          <w:rFonts w:ascii="Courier New" w:eastAsia="Courier New" w:hAnsi="Courier New" w:cs="Courier New"/>
          <w:color w:val="0070C0"/>
          <w:sz w:val="20"/>
        </w:rPr>
        <w:t>List</w:t>
      </w:r>
      <w:r>
        <w:rPr>
          <w:rFonts w:ascii="Courier New" w:eastAsia="Courier New" w:hAnsi="Courier New" w:cs="Courier New"/>
          <w:b/>
          <w:color w:val="000080"/>
          <w:sz w:val="20"/>
        </w:rPr>
        <w:t>&lt;</w:t>
      </w:r>
      <w:proofErr w:type="spellStart"/>
      <w:r>
        <w:rPr>
          <w:rFonts w:ascii="Courier New" w:eastAsia="Courier New" w:hAnsi="Courier New" w:cs="Courier New"/>
          <w:color w:val="00B0F0"/>
          <w:sz w:val="20"/>
        </w:rPr>
        <w:t>KeyClass</w:t>
      </w:r>
      <w:proofErr w:type="spellEnd"/>
      <w:r>
        <w:rPr>
          <w:rFonts w:ascii="Courier New" w:eastAsia="Courier New" w:hAnsi="Courier New" w:cs="Courier New"/>
          <w:b/>
          <w:color w:val="000080"/>
          <w:sz w:val="20"/>
        </w:rPr>
        <w:t>&gt;</w:t>
      </w:r>
      <w:r>
        <w:rPr>
          <w:rFonts w:ascii="Courier New" w:eastAsia="Courier New" w:hAnsi="Courier New" w:cs="Courier New"/>
          <w:sz w:val="20"/>
        </w:rPr>
        <w:t xml:space="preserve"> </w:t>
      </w:r>
      <w:proofErr w:type="spellStart"/>
      <w:r>
        <w:rPr>
          <w:rFonts w:ascii="Courier New" w:eastAsia="Courier New" w:hAnsi="Courier New" w:cs="Courier New"/>
          <w:b/>
          <w:sz w:val="20"/>
        </w:rPr>
        <w:t>KeyList</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sz w:val="20"/>
        </w:rPr>
        <w:t>dataTable1</w:t>
      </w:r>
      <w:r>
        <w:rPr>
          <w:rFonts w:ascii="Courier New" w:eastAsia="Courier New" w:hAnsi="Courier New" w:cs="Courier New"/>
          <w:b/>
          <w:color w:val="000080"/>
          <w:sz w:val="20"/>
        </w:rPr>
        <w:t>.</w:t>
      </w:r>
      <w:r>
        <w:rPr>
          <w:rFonts w:ascii="Courier New" w:eastAsia="Courier New" w:hAnsi="Courier New" w:cs="Courier New"/>
          <w:color w:val="0070C0"/>
          <w:sz w:val="20"/>
        </w:rPr>
        <w:t>AsEnumerable</w:t>
      </w: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r>
        <w:rPr>
          <w:rFonts w:ascii="Courier New" w:eastAsia="Courier New" w:hAnsi="Courier New" w:cs="Courier New"/>
          <w:color w:val="0070C0"/>
          <w:sz w:val="20"/>
        </w:rPr>
        <w:t>Select</w:t>
      </w:r>
      <w:proofErr w:type="gramEnd"/>
      <w:r>
        <w:rPr>
          <w:rFonts w:ascii="Courier New" w:eastAsia="Courier New" w:hAnsi="Courier New" w:cs="Courier New"/>
          <w:b/>
          <w:color w:val="000080"/>
          <w:sz w:val="20"/>
        </w:rPr>
        <w:t>(</w:t>
      </w:r>
      <w:r>
        <w:rPr>
          <w:rFonts w:ascii="Courier New" w:eastAsia="Courier New" w:hAnsi="Courier New" w:cs="Courier New"/>
          <w:color w:val="FF0000"/>
          <w:sz w:val="20"/>
        </w:rPr>
        <w:t xml:space="preserve">row </w:t>
      </w:r>
      <w:r>
        <w:rPr>
          <w:rFonts w:ascii="Courier New" w:eastAsia="Courier New" w:hAnsi="Courier New" w:cs="Courier New"/>
          <w:b/>
          <w:color w:val="000080"/>
          <w:sz w:val="20"/>
        </w:rPr>
        <w:t>=&gt;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KeyClass</w:t>
      </w:r>
      <w:proofErr w:type="spellEnd"/>
      <w:r>
        <w:rPr>
          <w:rFonts w:ascii="Courier New" w:eastAsia="Courier New" w:hAnsi="Courier New" w:cs="Courier New"/>
          <w:color w:val="00B0F0"/>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6FC8B5C"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UniqueID</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Convert</w:t>
      </w:r>
      <w:r>
        <w:rPr>
          <w:rFonts w:ascii="Courier New" w:eastAsia="Courier New" w:hAnsi="Courier New" w:cs="Courier New"/>
          <w:b/>
          <w:color w:val="000080"/>
          <w:sz w:val="20"/>
        </w:rPr>
        <w:t>.</w:t>
      </w:r>
      <w:r>
        <w:rPr>
          <w:rFonts w:ascii="Courier New" w:eastAsia="Courier New" w:hAnsi="Courier New" w:cs="Courier New"/>
          <w:color w:val="C45911"/>
          <w:sz w:val="20"/>
        </w:rPr>
        <w:t>ToByte</w:t>
      </w:r>
      <w:proofErr w:type="spellEnd"/>
      <w:r>
        <w:rPr>
          <w:rFonts w:ascii="Courier New" w:eastAsia="Courier New" w:hAnsi="Courier New" w:cs="Courier New"/>
          <w:b/>
          <w:color w:val="000080"/>
          <w:sz w:val="20"/>
        </w:rPr>
        <w:t>(</w:t>
      </w:r>
      <w:proofErr w:type="gramStart"/>
      <w:r>
        <w:rPr>
          <w:rFonts w:ascii="Courier New" w:eastAsia="Courier New" w:hAnsi="Courier New" w:cs="Courier New"/>
          <w:color w:val="FF0000"/>
          <w:sz w:val="20"/>
        </w:rPr>
        <w:t>row</w:t>
      </w:r>
      <w:r>
        <w:rPr>
          <w:rFonts w:ascii="Courier New" w:eastAsia="Courier New" w:hAnsi="Courier New" w:cs="Courier New"/>
          <w:b/>
          <w:color w:val="000080"/>
          <w:sz w:val="20"/>
        </w:rPr>
        <w:t>[</w:t>
      </w:r>
      <w:proofErr w:type="gramEnd"/>
      <w:r>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17B12C0" w14:textId="77777777" w:rsidR="0049310B" w:rsidRDefault="000925B2">
      <w:pPr>
        <w:spacing w:after="4" w:line="249" w:lineRule="auto"/>
        <w:ind w:left="-5" w:right="0"/>
        <w:jc w:val="left"/>
      </w:pPr>
      <w:r>
        <w:rPr>
          <w:rFonts w:ascii="Courier New" w:eastAsia="Courier New" w:hAnsi="Courier New" w:cs="Courier New"/>
          <w:sz w:val="20"/>
        </w:rPr>
        <w:t xml:space="preserve">       Name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Convert</w:t>
      </w:r>
      <w:r>
        <w:rPr>
          <w:rFonts w:ascii="Courier New" w:eastAsia="Courier New" w:hAnsi="Courier New" w:cs="Courier New"/>
          <w:b/>
          <w:color w:val="000080"/>
          <w:sz w:val="20"/>
        </w:rPr>
        <w:t>.</w:t>
      </w:r>
      <w:r>
        <w:rPr>
          <w:rFonts w:ascii="Courier New" w:eastAsia="Courier New" w:hAnsi="Courier New" w:cs="Courier New"/>
          <w:color w:val="C45911"/>
          <w:sz w:val="20"/>
        </w:rPr>
        <w:t>ToString</w:t>
      </w:r>
      <w:proofErr w:type="spellEnd"/>
      <w:r>
        <w:rPr>
          <w:rFonts w:ascii="Courier New" w:eastAsia="Courier New" w:hAnsi="Courier New" w:cs="Courier New"/>
          <w:b/>
          <w:color w:val="000080"/>
          <w:sz w:val="20"/>
        </w:rPr>
        <w:t>(</w:t>
      </w:r>
      <w:proofErr w:type="gramStart"/>
      <w:r>
        <w:rPr>
          <w:rFonts w:ascii="Courier New" w:eastAsia="Courier New" w:hAnsi="Courier New" w:cs="Courier New"/>
          <w:color w:val="FF0000"/>
          <w:sz w:val="20"/>
        </w:rPr>
        <w:t>row</w:t>
      </w:r>
      <w:r>
        <w:rPr>
          <w:rFonts w:ascii="Courier New" w:eastAsia="Courier New" w:hAnsi="Courier New" w:cs="Courier New"/>
          <w:b/>
          <w:color w:val="000080"/>
          <w:sz w:val="20"/>
        </w:rPr>
        <w:t>[</w:t>
      </w:r>
      <w:proofErr w:type="gramEnd"/>
      <w:r>
        <w:rPr>
          <w:rFonts w:ascii="Courier New" w:eastAsia="Courier New" w:hAnsi="Courier New" w:cs="Courier New"/>
          <w:color w:val="FF8000"/>
          <w:sz w:val="20"/>
        </w:rPr>
        <w:t>1</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98B30C8"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ReportID</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Convert</w:t>
      </w:r>
      <w:r>
        <w:rPr>
          <w:rFonts w:ascii="Courier New" w:eastAsia="Courier New" w:hAnsi="Courier New" w:cs="Courier New"/>
          <w:b/>
          <w:color w:val="000080"/>
          <w:sz w:val="20"/>
        </w:rPr>
        <w:t>.</w:t>
      </w:r>
      <w:r>
        <w:rPr>
          <w:rFonts w:ascii="Courier New" w:eastAsia="Courier New" w:hAnsi="Courier New" w:cs="Courier New"/>
          <w:color w:val="C45911"/>
          <w:sz w:val="20"/>
        </w:rPr>
        <w:t>ToByte</w:t>
      </w:r>
      <w:proofErr w:type="spellEnd"/>
      <w:r>
        <w:rPr>
          <w:rFonts w:ascii="Courier New" w:eastAsia="Courier New" w:hAnsi="Courier New" w:cs="Courier New"/>
          <w:b/>
          <w:color w:val="000080"/>
          <w:sz w:val="20"/>
        </w:rPr>
        <w:t>(</w:t>
      </w:r>
      <w:proofErr w:type="gramStart"/>
      <w:r>
        <w:rPr>
          <w:rFonts w:ascii="Courier New" w:eastAsia="Courier New" w:hAnsi="Courier New" w:cs="Courier New"/>
          <w:color w:val="FF0000"/>
          <w:sz w:val="20"/>
        </w:rPr>
        <w:t>row</w:t>
      </w:r>
      <w:r>
        <w:rPr>
          <w:rFonts w:ascii="Courier New" w:eastAsia="Courier New" w:hAnsi="Courier New" w:cs="Courier New"/>
          <w:b/>
          <w:color w:val="000080"/>
          <w:sz w:val="20"/>
        </w:rPr>
        <w:t>[</w:t>
      </w:r>
      <w:proofErr w:type="gramEnd"/>
      <w:r>
        <w:rPr>
          <w:rFonts w:ascii="Courier New" w:eastAsia="Courier New" w:hAnsi="Courier New" w:cs="Courier New"/>
          <w:color w:val="FF8000"/>
          <w:sz w:val="20"/>
        </w:rPr>
        <w:t>2</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7BDB4B1C" w14:textId="77777777" w:rsidR="0049310B" w:rsidRDefault="000925B2">
      <w:pPr>
        <w:spacing w:after="4" w:line="249" w:lineRule="auto"/>
        <w:ind w:left="-5" w:right="0"/>
        <w:jc w:val="left"/>
      </w:pPr>
      <w:r>
        <w:rPr>
          <w:rFonts w:ascii="Courier New" w:eastAsia="Courier New" w:hAnsi="Courier New" w:cs="Courier New"/>
          <w:sz w:val="20"/>
        </w:rPr>
        <w:t xml:space="preserve">       Byte1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Convert</w:t>
      </w:r>
      <w:r>
        <w:rPr>
          <w:rFonts w:ascii="Courier New" w:eastAsia="Courier New" w:hAnsi="Courier New" w:cs="Courier New"/>
          <w:b/>
          <w:color w:val="000080"/>
          <w:sz w:val="20"/>
        </w:rPr>
        <w:t>.</w:t>
      </w:r>
      <w:r>
        <w:rPr>
          <w:rFonts w:ascii="Courier New" w:eastAsia="Courier New" w:hAnsi="Courier New" w:cs="Courier New"/>
          <w:color w:val="C45911"/>
          <w:sz w:val="20"/>
        </w:rPr>
        <w:t>ToByte</w:t>
      </w:r>
      <w:proofErr w:type="spellEnd"/>
      <w:r>
        <w:rPr>
          <w:rFonts w:ascii="Courier New" w:eastAsia="Courier New" w:hAnsi="Courier New" w:cs="Courier New"/>
          <w:b/>
          <w:color w:val="000080"/>
          <w:sz w:val="20"/>
        </w:rPr>
        <w:t>(</w:t>
      </w:r>
      <w:proofErr w:type="gramStart"/>
      <w:r>
        <w:rPr>
          <w:rFonts w:ascii="Courier New" w:eastAsia="Courier New" w:hAnsi="Courier New" w:cs="Courier New"/>
          <w:color w:val="FF0000"/>
          <w:sz w:val="20"/>
        </w:rPr>
        <w:t>row</w:t>
      </w:r>
      <w:r>
        <w:rPr>
          <w:rFonts w:ascii="Courier New" w:eastAsia="Courier New" w:hAnsi="Courier New" w:cs="Courier New"/>
          <w:b/>
          <w:color w:val="000080"/>
          <w:sz w:val="20"/>
        </w:rPr>
        <w:t>[</w:t>
      </w:r>
      <w:proofErr w:type="gramEnd"/>
      <w:r>
        <w:rPr>
          <w:rFonts w:ascii="Courier New" w:eastAsia="Courier New" w:hAnsi="Courier New" w:cs="Courier New"/>
          <w:color w:val="FF8000"/>
          <w:sz w:val="20"/>
        </w:rPr>
        <w:t>3</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26DD64F0" w14:textId="77777777" w:rsidR="0049310B" w:rsidRDefault="000925B2">
      <w:pPr>
        <w:spacing w:after="4" w:line="249" w:lineRule="auto"/>
        <w:ind w:left="-5" w:right="0"/>
        <w:jc w:val="left"/>
      </w:pPr>
      <w:r>
        <w:rPr>
          <w:rFonts w:ascii="Courier New" w:eastAsia="Courier New" w:hAnsi="Courier New" w:cs="Courier New"/>
          <w:sz w:val="20"/>
        </w:rPr>
        <w:t xml:space="preserve">       Byte2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Convert</w:t>
      </w:r>
      <w:r>
        <w:rPr>
          <w:rFonts w:ascii="Courier New" w:eastAsia="Courier New" w:hAnsi="Courier New" w:cs="Courier New"/>
          <w:b/>
          <w:color w:val="000080"/>
          <w:sz w:val="20"/>
        </w:rPr>
        <w:t>.</w:t>
      </w:r>
      <w:r>
        <w:rPr>
          <w:rFonts w:ascii="Courier New" w:eastAsia="Courier New" w:hAnsi="Courier New" w:cs="Courier New"/>
          <w:color w:val="C45911"/>
          <w:sz w:val="20"/>
        </w:rPr>
        <w:t>ToByte</w:t>
      </w:r>
      <w:proofErr w:type="spellEnd"/>
      <w:r>
        <w:rPr>
          <w:rFonts w:ascii="Courier New" w:eastAsia="Courier New" w:hAnsi="Courier New" w:cs="Courier New"/>
          <w:b/>
          <w:color w:val="000080"/>
          <w:sz w:val="20"/>
        </w:rPr>
        <w:t>(</w:t>
      </w:r>
      <w:proofErr w:type="gramStart"/>
      <w:r>
        <w:rPr>
          <w:rFonts w:ascii="Courier New" w:eastAsia="Courier New" w:hAnsi="Courier New" w:cs="Courier New"/>
          <w:color w:val="FF0000"/>
          <w:sz w:val="20"/>
        </w:rPr>
        <w:t>row</w:t>
      </w:r>
      <w:r>
        <w:rPr>
          <w:rFonts w:ascii="Courier New" w:eastAsia="Courier New" w:hAnsi="Courier New" w:cs="Courier New"/>
          <w:b/>
          <w:color w:val="000080"/>
          <w:sz w:val="20"/>
        </w:rPr>
        <w:t>[</w:t>
      </w:r>
      <w:proofErr w:type="gramEnd"/>
      <w:r>
        <w:rPr>
          <w:rFonts w:ascii="Courier New" w:eastAsia="Courier New" w:hAnsi="Courier New" w:cs="Courier New"/>
          <w:color w:val="FF8000"/>
          <w:sz w:val="20"/>
        </w:rPr>
        <w:t>4</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16761718" w14:textId="77777777" w:rsidR="0049310B" w:rsidRDefault="000925B2">
      <w:pPr>
        <w:spacing w:after="27" w:line="25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spellStart"/>
      <w:r>
        <w:rPr>
          <w:rFonts w:ascii="Courier New" w:eastAsia="Courier New" w:hAnsi="Courier New" w:cs="Courier New"/>
          <w:color w:val="0070C0"/>
          <w:sz w:val="20"/>
        </w:rPr>
        <w:t>ToList</w:t>
      </w:r>
      <w:proofErr w:type="spellEnd"/>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B60A745" w14:textId="77777777" w:rsidR="0049310B" w:rsidRDefault="000925B2">
      <w:pPr>
        <w:spacing w:after="161" w:line="259" w:lineRule="auto"/>
        <w:ind w:left="0" w:right="0" w:firstLine="0"/>
        <w:jc w:val="left"/>
      </w:pPr>
      <w:r>
        <w:t xml:space="preserve"> </w:t>
      </w:r>
    </w:p>
    <w:p w14:paraId="55FDDAB5" w14:textId="77777777" w:rsidR="0049310B" w:rsidRDefault="000925B2">
      <w:pPr>
        <w:spacing w:after="197"/>
        <w:ind w:left="-5" w:right="41"/>
      </w:pPr>
      <w:r>
        <w:t xml:space="preserve">Each row is enumerated and constructed and </w:t>
      </w:r>
      <w:proofErr w:type="spellStart"/>
      <w:r>
        <w:t>KeyClass</w:t>
      </w:r>
      <w:proofErr w:type="spellEnd"/>
      <w:r>
        <w:t xml:space="preserve"> object for each row from the Excel File.  </w:t>
      </w:r>
    </w:p>
    <w:p w14:paraId="06BC2707" w14:textId="77777777" w:rsidR="0049310B" w:rsidRDefault="000925B2">
      <w:pPr>
        <w:pStyle w:val="Balk2"/>
        <w:ind w:left="-5"/>
      </w:pPr>
      <w:bookmarkStart w:id="39" w:name="_Toc41302"/>
      <w:r>
        <w:t xml:space="preserve">Keyboard Actions List </w:t>
      </w:r>
      <w:bookmarkEnd w:id="39"/>
    </w:p>
    <w:p w14:paraId="7B31DFC7" w14:textId="77777777" w:rsidR="0049310B" w:rsidRDefault="000925B2">
      <w:pPr>
        <w:spacing w:after="123"/>
        <w:ind w:left="-5" w:right="41"/>
      </w:pPr>
      <w:r>
        <w:t xml:space="preserve"> This action list only </w:t>
      </w:r>
      <w:proofErr w:type="gramStart"/>
      <w:r>
        <w:t>contain</w:t>
      </w:r>
      <w:proofErr w:type="gramEnd"/>
      <w:r>
        <w:t xml:space="preserve"> the action are possible with keyboard and restricted by the project contains. In other words, the user cann</w:t>
      </w:r>
      <w:r>
        <w:t xml:space="preserve">ot select an action other than predetermined by project. This List can be modified according to project requirements. However, the manipulator should obey report descriptor structure and byte meanings strictly, to avoid malfunctioned results.  </w:t>
      </w:r>
    </w:p>
    <w:p w14:paraId="4362C3E3" w14:textId="77777777" w:rsidR="0049310B" w:rsidRDefault="000925B2">
      <w:pPr>
        <w:spacing w:after="4" w:line="249" w:lineRule="auto"/>
        <w:ind w:left="-5" w:right="0"/>
        <w:jc w:val="left"/>
      </w:pPr>
      <w:r>
        <w:rPr>
          <w:rFonts w:ascii="Courier New" w:eastAsia="Courier New" w:hAnsi="Courier New" w:cs="Courier New"/>
          <w:b/>
          <w:color w:val="0000FF"/>
          <w:sz w:val="20"/>
        </w:rPr>
        <w:t>private</w:t>
      </w:r>
      <w:r>
        <w:rPr>
          <w:rFonts w:ascii="Courier New" w:eastAsia="Courier New" w:hAnsi="Courier New" w:cs="Courier New"/>
          <w:sz w:val="20"/>
        </w:rPr>
        <w:t xml:space="preserve"> </w:t>
      </w:r>
      <w:r>
        <w:rPr>
          <w:rFonts w:ascii="Courier New" w:eastAsia="Courier New" w:hAnsi="Courier New" w:cs="Courier New"/>
          <w:color w:val="8000FF"/>
          <w:sz w:val="20"/>
        </w:rPr>
        <w:t>sta</w:t>
      </w:r>
      <w:r>
        <w:rPr>
          <w:rFonts w:ascii="Courier New" w:eastAsia="Courier New" w:hAnsi="Courier New" w:cs="Courier New"/>
          <w:color w:val="8000FF"/>
          <w:sz w:val="20"/>
        </w:rPr>
        <w:t>tic</w:t>
      </w:r>
      <w:r>
        <w:rPr>
          <w:rFonts w:ascii="Courier New" w:eastAsia="Courier New" w:hAnsi="Courier New" w:cs="Courier New"/>
          <w:sz w:val="20"/>
        </w:rPr>
        <w:t xml:space="preserve"> </w:t>
      </w:r>
      <w:proofErr w:type="spellStart"/>
      <w:r>
        <w:rPr>
          <w:rFonts w:ascii="Courier New" w:eastAsia="Courier New" w:hAnsi="Courier New" w:cs="Courier New"/>
          <w:b/>
          <w:color w:val="0000FF"/>
          <w:sz w:val="20"/>
        </w:rPr>
        <w:t>readonly</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sz w:val="20"/>
        </w:rPr>
        <w:t>keyboardActionsList</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F01B933" w14:textId="77777777" w:rsidR="0049310B" w:rsidRDefault="000925B2">
      <w:pPr>
        <w:spacing w:after="0"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02ABC48" w14:textId="77777777" w:rsidR="0049310B" w:rsidRDefault="000925B2">
      <w:pPr>
        <w:spacing w:after="4" w:line="249" w:lineRule="auto"/>
        <w:ind w:left="-5" w:right="366"/>
        <w:jc w:val="left"/>
      </w:pP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"A"</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0x04</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"B"</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"C"</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0x06</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"a"</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0x04</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"b"</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0x05</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"c"</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0x06</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285FF6E" w14:textId="77777777" w:rsidR="0049310B" w:rsidRDefault="000925B2">
      <w:pPr>
        <w:spacing w:after="37" w:line="249" w:lineRule="auto"/>
        <w:ind w:left="-5" w:right="125"/>
        <w:jc w:val="left"/>
      </w:pP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"DEL"</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0x4C</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"BCS"</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0x2A</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"SPC"</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0x2C</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29A500AB" w14:textId="77777777" w:rsidR="0049310B" w:rsidRDefault="000925B2">
      <w:pPr>
        <w:spacing w:after="160" w:line="259" w:lineRule="auto"/>
        <w:ind w:left="0" w:right="0" w:firstLine="0"/>
        <w:jc w:val="left"/>
      </w:pPr>
      <w:r>
        <w:t xml:space="preserve"> </w:t>
      </w:r>
    </w:p>
    <w:p w14:paraId="3A177491" w14:textId="77777777" w:rsidR="0049310B" w:rsidRDefault="000925B2">
      <w:pPr>
        <w:ind w:left="-5" w:right="41"/>
      </w:pPr>
      <w:r>
        <w:t xml:space="preserve">Only nine actions are specified for testing purposes. Again, in the case of manipulation and/or addition, please refer to related sections and </w:t>
      </w:r>
      <w:hyperlink r:id="rId58" w:anchor="page=53">
        <w:r>
          <w:rPr>
            <w:color w:val="0563C1"/>
            <w:u w:val="single" w:color="0563C1"/>
          </w:rPr>
          <w:t>USB HID Usage Tables</w:t>
        </w:r>
      </w:hyperlink>
      <w:hyperlink r:id="rId59" w:anchor="page=53">
        <w:r>
          <w:t xml:space="preserve"> </w:t>
        </w:r>
      </w:hyperlink>
      <w:r>
        <w:t xml:space="preserve">in the </w:t>
      </w:r>
      <w:r>
        <w:rPr>
          <w:color w:val="0563C1"/>
          <w:u w:val="single" w:color="0563C1"/>
        </w:rPr>
        <w:t>Related Important Sources</w:t>
      </w:r>
      <w:r>
        <w:t xml:space="preserve"> section. </w:t>
      </w:r>
    </w:p>
    <w:p w14:paraId="30DFAD5A" w14:textId="77777777" w:rsidR="0049310B" w:rsidRDefault="000925B2">
      <w:pPr>
        <w:spacing w:after="0" w:line="259" w:lineRule="auto"/>
        <w:ind w:left="0" w:right="0" w:firstLine="0"/>
        <w:jc w:val="left"/>
      </w:pPr>
      <w:r>
        <w:t xml:space="preserve"> </w:t>
      </w:r>
      <w:r>
        <w:tab/>
        <w:t xml:space="preserve"> </w:t>
      </w:r>
    </w:p>
    <w:p w14:paraId="100A24E6" w14:textId="77777777" w:rsidR="0049310B" w:rsidRDefault="000925B2">
      <w:pPr>
        <w:pStyle w:val="Balk2"/>
        <w:ind w:left="-5"/>
      </w:pPr>
      <w:bookmarkStart w:id="40" w:name="_Toc41303"/>
      <w:r>
        <w:t xml:space="preserve">Mouse Action List </w:t>
      </w:r>
      <w:bookmarkEnd w:id="40"/>
    </w:p>
    <w:p w14:paraId="70363ECE" w14:textId="77777777" w:rsidR="0049310B" w:rsidRDefault="000925B2">
      <w:pPr>
        <w:spacing w:after="118"/>
        <w:ind w:left="-5" w:right="41"/>
      </w:pPr>
      <w:r>
        <w:t xml:space="preserve"> </w:t>
      </w:r>
      <w:r>
        <w:tab/>
      </w:r>
      <w:r>
        <w:t>In the scope of this project, only the “</w:t>
      </w:r>
      <w:r>
        <w:rPr>
          <w:b/>
        </w:rPr>
        <w:t>Right Click</w:t>
      </w:r>
      <w:r>
        <w:t xml:space="preserve">” and” </w:t>
      </w:r>
      <w:r>
        <w:rPr>
          <w:b/>
        </w:rPr>
        <w:t>Left Click</w:t>
      </w:r>
      <w:r>
        <w:t xml:space="preserve">” actions are implemented for mouse: </w:t>
      </w:r>
    </w:p>
    <w:p w14:paraId="6C1447F7" w14:textId="77777777" w:rsidR="0049310B" w:rsidRDefault="000925B2">
      <w:pPr>
        <w:spacing w:after="4" w:line="249" w:lineRule="auto"/>
        <w:ind w:left="-5" w:right="0"/>
        <w:jc w:val="left"/>
      </w:pPr>
      <w:r>
        <w:rPr>
          <w:rFonts w:ascii="Courier New" w:eastAsia="Courier New" w:hAnsi="Courier New" w:cs="Courier New"/>
          <w:b/>
          <w:color w:val="0000FF"/>
          <w:sz w:val="20"/>
        </w:rPr>
        <w:t>private</w:t>
      </w:r>
      <w:r>
        <w:rPr>
          <w:rFonts w:ascii="Courier New" w:eastAsia="Courier New" w:hAnsi="Courier New" w:cs="Courier New"/>
          <w:sz w:val="20"/>
        </w:rPr>
        <w:t xml:space="preserve"> </w:t>
      </w:r>
      <w:r>
        <w:rPr>
          <w:rFonts w:ascii="Courier New" w:eastAsia="Courier New" w:hAnsi="Courier New" w:cs="Courier New"/>
          <w:color w:val="8000FF"/>
          <w:sz w:val="20"/>
        </w:rPr>
        <w:t>static</w:t>
      </w:r>
      <w:r>
        <w:rPr>
          <w:rFonts w:ascii="Courier New" w:eastAsia="Courier New" w:hAnsi="Courier New" w:cs="Courier New"/>
          <w:sz w:val="20"/>
        </w:rPr>
        <w:t xml:space="preserve"> </w:t>
      </w:r>
      <w:proofErr w:type="spellStart"/>
      <w:r>
        <w:rPr>
          <w:rFonts w:ascii="Courier New" w:eastAsia="Courier New" w:hAnsi="Courier New" w:cs="Courier New"/>
          <w:b/>
          <w:color w:val="0000FF"/>
          <w:sz w:val="20"/>
        </w:rPr>
        <w:t>readonly</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sz w:val="20"/>
        </w:rPr>
        <w:t>mouseActionsList</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"Right Click"</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0x01</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119B48E" w14:textId="77777777" w:rsidR="0049310B" w:rsidRDefault="000925B2">
      <w:pPr>
        <w:spacing w:after="0" w:line="259" w:lineRule="auto"/>
        <w:ind w:left="-5" w:right="0"/>
        <w:jc w:val="left"/>
      </w:pPr>
      <w:r>
        <w:rPr>
          <w:rFonts w:ascii="Courier New" w:eastAsia="Courier New" w:hAnsi="Courier New" w:cs="Courier New"/>
          <w:color w:val="FF8000"/>
          <w:sz w:val="20"/>
        </w:rPr>
        <w:t>0x00</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230A618" w14:textId="77777777" w:rsidR="0049310B" w:rsidRDefault="000925B2">
      <w:pPr>
        <w:spacing w:after="4" w:line="249" w:lineRule="auto"/>
        <w:ind w:left="-5" w:right="0"/>
        <w:jc w:val="left"/>
      </w:pP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808080"/>
          <w:sz w:val="20"/>
        </w:rPr>
        <w:t>"Left Click"</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ComboBoxItem</w:t>
      </w:r>
      <w:r>
        <w:rPr>
          <w:rFonts w:ascii="Courier New" w:eastAsia="Courier New" w:hAnsi="Courier New" w:cs="Courier New"/>
          <w:b/>
          <w:color w:val="000080"/>
          <w:sz w:val="20"/>
        </w:rPr>
        <w:t>.</w:t>
      </w:r>
      <w:r>
        <w:rPr>
          <w:rFonts w:ascii="Courier New" w:eastAsia="Courier New" w:hAnsi="Courier New" w:cs="Courier New"/>
          <w:color w:val="00B050"/>
          <w:sz w:val="20"/>
        </w:rPr>
        <w:t>ValueStructure</w:t>
      </w:r>
      <w:proofErr w:type="spellEnd"/>
      <w:r>
        <w:rPr>
          <w:rFonts w:ascii="Courier New" w:eastAsia="Courier New" w:hAnsi="Courier New" w:cs="Courier New"/>
          <w:b/>
          <w:color w:val="000080"/>
          <w:sz w:val="20"/>
        </w:rPr>
        <w:t>(</w:t>
      </w:r>
      <w:r>
        <w:rPr>
          <w:rFonts w:ascii="Courier New" w:eastAsia="Courier New" w:hAnsi="Courier New" w:cs="Courier New"/>
          <w:color w:val="FF8000"/>
          <w:sz w:val="20"/>
        </w:rPr>
        <w:t>0x02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0x02</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0F60BFE3" w14:textId="77777777" w:rsidR="0049310B" w:rsidRDefault="000925B2">
      <w:pPr>
        <w:spacing w:after="0" w:line="259" w:lineRule="auto"/>
        <w:ind w:left="-5" w:right="0"/>
        <w:jc w:val="left"/>
      </w:pPr>
      <w:r>
        <w:rPr>
          <w:rFonts w:ascii="Courier New" w:eastAsia="Courier New" w:hAnsi="Courier New" w:cs="Courier New"/>
          <w:color w:val="FF8000"/>
          <w:sz w:val="20"/>
        </w:rPr>
        <w:t>0x00</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0DAE20CA" w14:textId="77777777" w:rsidR="0049310B" w:rsidRDefault="000925B2">
      <w:pPr>
        <w:spacing w:after="31"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C2C9722" w14:textId="77777777" w:rsidR="0049310B" w:rsidRDefault="000925B2">
      <w:pPr>
        <w:spacing w:after="329" w:line="259" w:lineRule="auto"/>
        <w:ind w:left="0" w:right="0" w:firstLine="0"/>
        <w:jc w:val="left"/>
      </w:pPr>
      <w:r>
        <w:t xml:space="preserve"> </w:t>
      </w:r>
    </w:p>
    <w:p w14:paraId="05AEE492" w14:textId="77777777" w:rsidR="0049310B" w:rsidRDefault="000925B2">
      <w:pPr>
        <w:pStyle w:val="Balk1"/>
        <w:ind w:left="-5"/>
      </w:pPr>
      <w:bookmarkStart w:id="41" w:name="_Toc41304"/>
      <w:r>
        <w:lastRenderedPageBreak/>
        <w:t xml:space="preserve">API Pipeline </w:t>
      </w:r>
      <w:bookmarkEnd w:id="41"/>
    </w:p>
    <w:p w14:paraId="21837A33" w14:textId="77777777" w:rsidR="0049310B" w:rsidRDefault="000925B2">
      <w:pPr>
        <w:spacing w:after="194" w:line="259" w:lineRule="auto"/>
        <w:ind w:left="0" w:right="0" w:firstLine="0"/>
        <w:jc w:val="left"/>
      </w:pPr>
      <w:r>
        <w:t xml:space="preserve"> </w:t>
      </w:r>
    </w:p>
    <w:p w14:paraId="4BF3C31B" w14:textId="77777777" w:rsidR="0049310B" w:rsidRDefault="000925B2">
      <w:pPr>
        <w:pStyle w:val="Balk2"/>
        <w:ind w:left="-5"/>
      </w:pPr>
      <w:bookmarkStart w:id="42" w:name="_Toc41305"/>
      <w:r>
        <w:t xml:space="preserve">First Step: Button Selection </w:t>
      </w:r>
      <w:bookmarkEnd w:id="42"/>
    </w:p>
    <w:p w14:paraId="6190AEB6" w14:textId="77777777" w:rsidR="0049310B" w:rsidRDefault="000925B2">
      <w:pPr>
        <w:ind w:left="-5" w:right="41"/>
      </w:pPr>
      <w:r>
        <w:t xml:space="preserve"> The user selects the button to re-configure via </w:t>
      </w:r>
      <w:r>
        <w:rPr>
          <w:color w:val="0563C1"/>
          <w:u w:val="single" w:color="0563C1"/>
        </w:rPr>
        <w:t>Main Window</w:t>
      </w:r>
      <w:r>
        <w:t xml:space="preserve"> interface. </w:t>
      </w:r>
      <w:r>
        <w:t>Each Button is configured symmetrically to each other and have the same pattern. In the case of addition, a new button, the only configuration is adding click control and showing the “</w:t>
      </w:r>
      <w:proofErr w:type="spellStart"/>
      <w:r>
        <w:rPr>
          <w:b/>
        </w:rPr>
        <w:t>ButtonSettingForm</w:t>
      </w:r>
      <w:proofErr w:type="spellEnd"/>
      <w:r>
        <w:t>”. Each Button pass their “</w:t>
      </w:r>
      <w:proofErr w:type="spellStart"/>
      <w:r>
        <w:rPr>
          <w:b/>
        </w:rPr>
        <w:t>UniqueID</w:t>
      </w:r>
      <w:proofErr w:type="spellEnd"/>
      <w:r>
        <w:t>” or “</w:t>
      </w:r>
      <w:proofErr w:type="spellStart"/>
      <w:r>
        <w:rPr>
          <w:b/>
        </w:rPr>
        <w:t>ArrayID</w:t>
      </w:r>
      <w:proofErr w:type="spellEnd"/>
      <w:r>
        <w:t>” to th</w:t>
      </w:r>
      <w:r>
        <w:t>e “</w:t>
      </w:r>
      <w:proofErr w:type="spellStart"/>
      <w:r>
        <w:rPr>
          <w:b/>
        </w:rPr>
        <w:t>ButtonSettingForm</w:t>
      </w:r>
      <w:proofErr w:type="spellEnd"/>
      <w:r>
        <w:t xml:space="preserve">”, </w:t>
      </w:r>
      <w:proofErr w:type="gramStart"/>
      <w:r>
        <w:t>in order to</w:t>
      </w:r>
      <w:proofErr w:type="gramEnd"/>
      <w:r>
        <w:t xml:space="preserve"> obtain which button is selected.  </w:t>
      </w:r>
    </w:p>
    <w:p w14:paraId="068B5609" w14:textId="77777777" w:rsidR="0049310B" w:rsidRDefault="000925B2">
      <w:pPr>
        <w:spacing w:after="189" w:line="259" w:lineRule="auto"/>
        <w:ind w:left="0" w:right="0" w:firstLine="0"/>
        <w:jc w:val="left"/>
      </w:pPr>
      <w:r>
        <w:t xml:space="preserve"> </w:t>
      </w:r>
    </w:p>
    <w:p w14:paraId="2A70498C" w14:textId="77777777" w:rsidR="0049310B" w:rsidRDefault="000925B2">
      <w:pPr>
        <w:pStyle w:val="Balk2"/>
        <w:ind w:left="-5"/>
      </w:pPr>
      <w:bookmarkStart w:id="43" w:name="_Toc41306"/>
      <w:r>
        <w:t xml:space="preserve">Second Step: Button Configuration </w:t>
      </w:r>
      <w:bookmarkEnd w:id="43"/>
    </w:p>
    <w:p w14:paraId="30C25521" w14:textId="77777777" w:rsidR="0049310B" w:rsidRDefault="000925B2">
      <w:pPr>
        <w:ind w:left="-5" w:right="41"/>
      </w:pPr>
      <w:r>
        <w:t xml:space="preserve"> In the “</w:t>
      </w:r>
      <w:r>
        <w:rPr>
          <w:b/>
        </w:rPr>
        <w:t>Button Setting Window</w:t>
      </w:r>
      <w:r>
        <w:t>”, “</w:t>
      </w:r>
      <w:r>
        <w:rPr>
          <w:b/>
        </w:rPr>
        <w:t>Name</w:t>
      </w:r>
      <w:r>
        <w:t>” textbox is filled with the last configuration. This is descriptive information for the user. The “</w:t>
      </w:r>
      <w:r>
        <w:rPr>
          <w:b/>
        </w:rPr>
        <w:t xml:space="preserve">Function </w:t>
      </w:r>
      <w:proofErr w:type="spellStart"/>
      <w:r>
        <w:rPr>
          <w:b/>
        </w:rPr>
        <w:t>Co</w:t>
      </w:r>
      <w:r>
        <w:rPr>
          <w:b/>
        </w:rPr>
        <w:t>mboBox</w:t>
      </w:r>
      <w:proofErr w:type="spellEnd"/>
      <w:r>
        <w:t>” is selected according to the last assigned function for the button, with the help of “</w:t>
      </w:r>
      <w:proofErr w:type="spellStart"/>
      <w:r>
        <w:rPr>
          <w:b/>
        </w:rPr>
        <w:t>ReportID</w:t>
      </w:r>
      <w:proofErr w:type="spellEnd"/>
      <w:r>
        <w:t>” parameter of the selected button. Lastly, the “</w:t>
      </w:r>
      <w:r>
        <w:rPr>
          <w:b/>
        </w:rPr>
        <w:t>Value</w:t>
      </w:r>
      <w:r>
        <w:t xml:space="preserve">” parameter, keeping the action or report information for the button. The constant action lists are </w:t>
      </w:r>
      <w:r>
        <w:t>listed according to “</w:t>
      </w:r>
      <w:r>
        <w:rPr>
          <w:b/>
        </w:rPr>
        <w:t xml:space="preserve">Function </w:t>
      </w:r>
      <w:proofErr w:type="spellStart"/>
      <w:r>
        <w:rPr>
          <w:b/>
        </w:rPr>
        <w:t>ComboBox</w:t>
      </w:r>
      <w:proofErr w:type="spellEnd"/>
      <w:r>
        <w:t xml:space="preserve">” selection. </w:t>
      </w:r>
    </w:p>
    <w:p w14:paraId="2A48A197" w14:textId="77777777" w:rsidR="0049310B" w:rsidRDefault="000925B2">
      <w:pPr>
        <w:ind w:left="-5" w:right="41"/>
      </w:pPr>
      <w:r>
        <w:t xml:space="preserve"> After the re-configuration is done, the user can save and re-program the MCU by clicking “</w:t>
      </w:r>
      <w:r>
        <w:rPr>
          <w:b/>
        </w:rPr>
        <w:t>Save</w:t>
      </w:r>
      <w:r>
        <w:t xml:space="preserve">” button, at the bottom of the form.  </w:t>
      </w:r>
    </w:p>
    <w:p w14:paraId="3F6BE616" w14:textId="77777777" w:rsidR="0049310B" w:rsidRDefault="000925B2">
      <w:pPr>
        <w:spacing w:after="194" w:line="259" w:lineRule="auto"/>
        <w:ind w:left="0" w:right="0" w:firstLine="0"/>
        <w:jc w:val="left"/>
      </w:pPr>
      <w:r>
        <w:t xml:space="preserve"> </w:t>
      </w:r>
    </w:p>
    <w:p w14:paraId="2966B7BB" w14:textId="77777777" w:rsidR="0049310B" w:rsidRDefault="000925B2">
      <w:pPr>
        <w:pStyle w:val="Balk2"/>
        <w:ind w:left="-5"/>
      </w:pPr>
      <w:bookmarkStart w:id="44" w:name="_Toc41307"/>
      <w:r>
        <w:t xml:space="preserve">Third Step: Saving and Sending New Button Configurations </w:t>
      </w:r>
      <w:bookmarkEnd w:id="44"/>
    </w:p>
    <w:p w14:paraId="64A33D53" w14:textId="77777777" w:rsidR="0049310B" w:rsidRDefault="000925B2">
      <w:pPr>
        <w:ind w:left="-5" w:right="41"/>
      </w:pPr>
      <w:r>
        <w:t xml:space="preserve"> The last </w:t>
      </w:r>
      <w:r>
        <w:t xml:space="preserve">configuration of the only changed button is written to the </w:t>
      </w:r>
      <w:r>
        <w:rPr>
          <w:b/>
        </w:rPr>
        <w:t>Excel File</w:t>
      </w:r>
      <w:r>
        <w:t xml:space="preserve"> on the related </w:t>
      </w:r>
      <w:proofErr w:type="gramStart"/>
      <w:r>
        <w:t>row, and</w:t>
      </w:r>
      <w:proofErr w:type="gramEnd"/>
      <w:r>
        <w:t xml:space="preserve"> saved. After </w:t>
      </w:r>
      <w:proofErr w:type="gramStart"/>
      <w:r>
        <w:t>that</w:t>
      </w:r>
      <w:proofErr w:type="gramEnd"/>
      <w:r>
        <w:t xml:space="preserve"> each button objects’ “</w:t>
      </w:r>
      <w:proofErr w:type="spellStart"/>
      <w:r>
        <w:rPr>
          <w:b/>
        </w:rPr>
        <w:t>UniqueID</w:t>
      </w:r>
      <w:proofErr w:type="spellEnd"/>
      <w:r>
        <w:t>”, “</w:t>
      </w:r>
      <w:proofErr w:type="spellStart"/>
      <w:r>
        <w:rPr>
          <w:b/>
        </w:rPr>
        <w:t>ReportID</w:t>
      </w:r>
      <w:proofErr w:type="spellEnd"/>
      <w:r>
        <w:t>” and “</w:t>
      </w:r>
      <w:r>
        <w:rPr>
          <w:b/>
        </w:rPr>
        <w:t>Bytes</w:t>
      </w:r>
      <w:r>
        <w:t xml:space="preserve">” are serially transmitted to the MCU, via </w:t>
      </w:r>
      <w:r>
        <w:rPr>
          <w:b/>
        </w:rPr>
        <w:t>UART</w:t>
      </w:r>
      <w:r>
        <w:t xml:space="preserve">. </w:t>
      </w:r>
      <w:proofErr w:type="spellStart"/>
      <w:r>
        <w:rPr>
          <w:b/>
        </w:rPr>
        <w:t>UniqueID</w:t>
      </w:r>
      <w:proofErr w:type="spellEnd"/>
      <w:r>
        <w:rPr>
          <w:b/>
        </w:rPr>
        <w:t xml:space="preserve"> </w:t>
      </w:r>
      <w:r>
        <w:t>parameter is being used to locat</w:t>
      </w:r>
      <w:r>
        <w:t xml:space="preserve">e and synchronize the buttons, which are locally stored in the </w:t>
      </w:r>
      <w:r>
        <w:rPr>
          <w:b/>
        </w:rPr>
        <w:t>Flash Memory</w:t>
      </w:r>
      <w:r>
        <w:t xml:space="preserve"> of the MCU.  </w:t>
      </w:r>
    </w:p>
    <w:p w14:paraId="6574826D" w14:textId="77777777" w:rsidR="0049310B" w:rsidRDefault="000925B2">
      <w:pPr>
        <w:spacing w:after="0" w:line="259" w:lineRule="auto"/>
        <w:ind w:left="0" w:right="0" w:firstLine="0"/>
        <w:jc w:val="left"/>
      </w:pPr>
      <w:r>
        <w:t xml:space="preserve"> </w:t>
      </w:r>
      <w:r>
        <w:tab/>
        <w:t xml:space="preserve"> </w:t>
      </w:r>
    </w:p>
    <w:p w14:paraId="41BC714E" w14:textId="77777777" w:rsidR="0049310B" w:rsidRDefault="000925B2">
      <w:pPr>
        <w:pStyle w:val="Balk3"/>
        <w:ind w:left="-5"/>
      </w:pPr>
      <w:bookmarkStart w:id="45" w:name="_Toc41308"/>
      <w:r>
        <w:t xml:space="preserve">Saving to Excel </w:t>
      </w:r>
      <w:bookmarkEnd w:id="45"/>
    </w:p>
    <w:p w14:paraId="755391C7" w14:textId="77777777" w:rsidR="0049310B" w:rsidRDefault="000925B2">
      <w:pPr>
        <w:ind w:left="-15" w:right="41" w:firstLine="721"/>
      </w:pPr>
      <w:r>
        <w:t>The first phase of keeping the information of the modified key is saving to the Excel File. Since the selected button data is passed to the “</w:t>
      </w:r>
      <w:r>
        <w:rPr>
          <w:b/>
        </w:rPr>
        <w:t>Button Setting Window</w:t>
      </w:r>
      <w:r>
        <w:t>” from the “</w:t>
      </w:r>
      <w:r>
        <w:rPr>
          <w:b/>
        </w:rPr>
        <w:t>Main Window</w:t>
      </w:r>
      <w:r>
        <w:t>”, we can use its “</w:t>
      </w:r>
      <w:proofErr w:type="spellStart"/>
      <w:r>
        <w:rPr>
          <w:b/>
        </w:rPr>
        <w:t>UniqueID</w:t>
      </w:r>
      <w:proofErr w:type="spellEnd"/>
      <w:r>
        <w:t xml:space="preserve">” to find where the associated </w:t>
      </w:r>
      <w:proofErr w:type="spellStart"/>
      <w:r>
        <w:rPr>
          <w:b/>
        </w:rPr>
        <w:t>KeyClass</w:t>
      </w:r>
      <w:proofErr w:type="spellEnd"/>
      <w:r>
        <w:rPr>
          <w:b/>
        </w:rPr>
        <w:t xml:space="preserve"> </w:t>
      </w:r>
      <w:r>
        <w:t>obje</w:t>
      </w:r>
      <w:r>
        <w:t xml:space="preserve">ct is located in which row in the Excel File.  </w:t>
      </w:r>
    </w:p>
    <w:p w14:paraId="220C7455" w14:textId="77777777" w:rsidR="0049310B" w:rsidRDefault="000925B2">
      <w:pPr>
        <w:ind w:left="-15" w:right="41" w:firstLine="721"/>
      </w:pPr>
      <w:r>
        <w:t xml:space="preserve">It is good to be aware of the indexing format of the Excel Cells. The first element, - the most </w:t>
      </w:r>
      <w:proofErr w:type="spellStart"/>
      <w:r>
        <w:t>upperright</w:t>
      </w:r>
      <w:proofErr w:type="spellEnd"/>
      <w:r>
        <w:t xml:space="preserve">, is indexed as </w:t>
      </w:r>
      <w:r>
        <w:rPr>
          <w:b/>
        </w:rPr>
        <w:t>[1, 1]</w:t>
      </w:r>
      <w:r>
        <w:t>, indicating 1</w:t>
      </w:r>
      <w:r>
        <w:rPr>
          <w:vertAlign w:val="superscript"/>
        </w:rPr>
        <w:t>st</w:t>
      </w:r>
      <w:r>
        <w:t xml:space="preserve"> Row and 1</w:t>
      </w:r>
      <w:r>
        <w:rPr>
          <w:vertAlign w:val="superscript"/>
        </w:rPr>
        <w:t>st</w:t>
      </w:r>
      <w:r>
        <w:t xml:space="preserve"> Column of the table. Therefore, the excel location </w:t>
      </w:r>
      <w:r>
        <w:t xml:space="preserve">of any </w:t>
      </w:r>
      <w:proofErr w:type="spellStart"/>
      <w:r>
        <w:rPr>
          <w:b/>
        </w:rPr>
        <w:t>KeyClass</w:t>
      </w:r>
      <w:proofErr w:type="spellEnd"/>
      <w:r>
        <w:t xml:space="preserve"> Object is </w:t>
      </w:r>
      <w:r>
        <w:rPr>
          <w:b/>
        </w:rPr>
        <w:t>two</w:t>
      </w:r>
      <w:r>
        <w:t xml:space="preserve"> </w:t>
      </w:r>
      <w:proofErr w:type="gramStart"/>
      <w:r>
        <w:t>row</w:t>
      </w:r>
      <w:proofErr w:type="gramEnd"/>
      <w:r>
        <w:t xml:space="preserve"> shifted from the beginning, one for the header row, and the other is for the indexing format of the Excel. </w:t>
      </w:r>
    </w:p>
    <w:p w14:paraId="52D7B03A" w14:textId="77777777" w:rsidR="0049310B" w:rsidRDefault="000925B2">
      <w:pPr>
        <w:spacing w:after="115" w:line="259" w:lineRule="auto"/>
        <w:ind w:left="721" w:right="0" w:firstLine="0"/>
        <w:jc w:val="left"/>
      </w:pPr>
      <w:r>
        <w:t xml:space="preserve"> </w:t>
      </w:r>
    </w:p>
    <w:p w14:paraId="3790889F" w14:textId="77777777" w:rsidR="0049310B" w:rsidRDefault="000925B2">
      <w:pPr>
        <w:spacing w:after="3" w:line="252" w:lineRule="auto"/>
        <w:ind w:left="-5" w:right="1205"/>
        <w:jc w:val="left"/>
      </w:pPr>
      <w:r>
        <w:rPr>
          <w:rFonts w:ascii="Courier New" w:eastAsia="Courier New" w:hAnsi="Courier New" w:cs="Courier New"/>
          <w:b/>
          <w:color w:val="0000FF"/>
          <w:sz w:val="20"/>
        </w:rPr>
        <w:t>private</w:t>
      </w:r>
      <w:r>
        <w:rPr>
          <w:rFonts w:ascii="Courier New" w:eastAsia="Courier New" w:hAnsi="Courier New" w:cs="Courier New"/>
          <w:sz w:val="20"/>
        </w:rPr>
        <w:t xml:space="preserve"> </w:t>
      </w:r>
      <w:r>
        <w:rPr>
          <w:rFonts w:ascii="Courier New" w:eastAsia="Courier New" w:hAnsi="Courier New" w:cs="Courier New"/>
          <w:color w:val="8000FF"/>
          <w:sz w:val="20"/>
        </w:rPr>
        <w:t>void</w:t>
      </w:r>
      <w:r>
        <w:rPr>
          <w:rFonts w:ascii="Courier New" w:eastAsia="Courier New" w:hAnsi="Courier New" w:cs="Courier New"/>
          <w:sz w:val="20"/>
        </w:rPr>
        <w:t xml:space="preserve"> </w:t>
      </w:r>
      <w:proofErr w:type="spellStart"/>
      <w:r>
        <w:rPr>
          <w:rFonts w:ascii="Courier New" w:eastAsia="Courier New" w:hAnsi="Courier New" w:cs="Courier New"/>
          <w:color w:val="0070C0"/>
          <w:sz w:val="20"/>
        </w:rPr>
        <w:t>Save_button_</w:t>
      </w:r>
      <w:proofErr w:type="gramStart"/>
      <w:r>
        <w:rPr>
          <w:rFonts w:ascii="Courier New" w:eastAsia="Courier New" w:hAnsi="Courier New" w:cs="Courier New"/>
          <w:color w:val="0070C0"/>
          <w:sz w:val="20"/>
        </w:rPr>
        <w:t>Click</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FF"/>
          <w:sz w:val="20"/>
        </w:rPr>
        <w:t>object</w:t>
      </w:r>
      <w:r>
        <w:rPr>
          <w:rFonts w:ascii="Courier New" w:eastAsia="Courier New" w:hAnsi="Courier New" w:cs="Courier New"/>
          <w:sz w:val="20"/>
        </w:rPr>
        <w:t xml:space="preserve"> sender</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EventArgs</w:t>
      </w:r>
      <w:proofErr w:type="spellEnd"/>
      <w:r>
        <w:rPr>
          <w:rFonts w:ascii="Courier New" w:eastAsia="Courier New" w:hAnsi="Courier New" w:cs="Courier New"/>
          <w:color w:val="00B0F0"/>
          <w:sz w:val="20"/>
        </w:rPr>
        <w:t xml:space="preserve"> </w:t>
      </w:r>
      <w:r>
        <w:rPr>
          <w:rFonts w:ascii="Courier New" w:eastAsia="Courier New" w:hAnsi="Courier New" w:cs="Courier New"/>
          <w:sz w:val="20"/>
        </w:rPr>
        <w:t>e</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ED616A6" w14:textId="77777777" w:rsidR="0049310B" w:rsidRDefault="000925B2">
      <w:pPr>
        <w:spacing w:after="0"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62FC4CF" w14:textId="77777777" w:rsidR="0049310B" w:rsidRDefault="000925B2">
      <w:pPr>
        <w:spacing w:after="26" w:line="249" w:lineRule="auto"/>
        <w:ind w:left="-5" w:right="0"/>
        <w:jc w:val="left"/>
      </w:pP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Excel</w:t>
      </w:r>
      <w:r>
        <w:rPr>
          <w:rFonts w:ascii="Courier New" w:eastAsia="Courier New" w:hAnsi="Courier New" w:cs="Courier New"/>
          <w:b/>
          <w:color w:val="000080"/>
          <w:sz w:val="20"/>
        </w:rPr>
        <w:t>.</w:t>
      </w:r>
      <w:r>
        <w:rPr>
          <w:rFonts w:ascii="Courier New" w:eastAsia="Courier New" w:hAnsi="Courier New" w:cs="Courier New"/>
          <w:color w:val="00B0F0"/>
          <w:sz w:val="20"/>
        </w:rPr>
        <w:t>Application</w:t>
      </w:r>
      <w:proofErr w:type="spellEnd"/>
      <w:r>
        <w:rPr>
          <w:rFonts w:ascii="Courier New" w:eastAsia="Courier New" w:hAnsi="Courier New" w:cs="Courier New"/>
          <w:color w:val="00B0F0"/>
          <w:sz w:val="20"/>
        </w:rPr>
        <w:t xml:space="preserve"> </w:t>
      </w:r>
      <w:proofErr w:type="spellStart"/>
      <w:r>
        <w:rPr>
          <w:rFonts w:ascii="Courier New" w:eastAsia="Courier New" w:hAnsi="Courier New" w:cs="Courier New"/>
          <w:b/>
          <w:sz w:val="20"/>
        </w:rPr>
        <w:t>xlApp</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Excel</w:t>
      </w:r>
      <w:r>
        <w:rPr>
          <w:rFonts w:ascii="Courier New" w:eastAsia="Courier New" w:hAnsi="Courier New" w:cs="Courier New"/>
          <w:b/>
          <w:color w:val="000080"/>
          <w:sz w:val="20"/>
        </w:rPr>
        <w:t>.</w:t>
      </w:r>
      <w:r>
        <w:rPr>
          <w:rFonts w:ascii="Courier New" w:eastAsia="Courier New" w:hAnsi="Courier New" w:cs="Courier New"/>
          <w:color w:val="00B0F0"/>
          <w:sz w:val="20"/>
        </w:rPr>
        <w:t>Application</w:t>
      </w:r>
      <w:proofErr w:type="spellEnd"/>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619DFF41" w14:textId="77777777" w:rsidR="0049310B" w:rsidRDefault="000925B2">
      <w:pPr>
        <w:tabs>
          <w:tab w:val="center" w:pos="5700"/>
          <w:tab w:val="right" w:pos="9370"/>
        </w:tabs>
        <w:spacing w:after="4" w:line="249" w:lineRule="auto"/>
        <w:ind w:left="-15" w:right="0" w:firstLine="0"/>
        <w:jc w:val="left"/>
      </w:pP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Excel</w:t>
      </w:r>
      <w:r>
        <w:rPr>
          <w:rFonts w:ascii="Courier New" w:eastAsia="Courier New" w:hAnsi="Courier New" w:cs="Courier New"/>
          <w:b/>
          <w:color w:val="000080"/>
          <w:sz w:val="20"/>
        </w:rPr>
        <w:t>.</w:t>
      </w:r>
      <w:r>
        <w:rPr>
          <w:rFonts w:ascii="Courier New" w:eastAsia="Courier New" w:hAnsi="Courier New" w:cs="Courier New"/>
          <w:color w:val="00B0F0"/>
          <w:sz w:val="20"/>
        </w:rPr>
        <w:t>Workbook</w:t>
      </w:r>
      <w:proofErr w:type="spellEnd"/>
      <w:r>
        <w:rPr>
          <w:rFonts w:ascii="Courier New" w:eastAsia="Courier New" w:hAnsi="Courier New" w:cs="Courier New"/>
          <w:color w:val="00B0F0"/>
          <w:sz w:val="20"/>
        </w:rPr>
        <w:t xml:space="preserve"> </w:t>
      </w:r>
      <w:r>
        <w:rPr>
          <w:rFonts w:ascii="Courier New" w:eastAsia="Courier New" w:hAnsi="Courier New" w:cs="Courier New"/>
          <w:color w:val="00B0F0"/>
          <w:sz w:val="20"/>
        </w:rPr>
        <w:tab/>
      </w:r>
      <w:proofErr w:type="spellStart"/>
      <w:r>
        <w:rPr>
          <w:rFonts w:ascii="Courier New" w:eastAsia="Courier New" w:hAnsi="Courier New" w:cs="Courier New"/>
          <w:b/>
          <w:sz w:val="20"/>
        </w:rPr>
        <w:t>xlWorkBook</w:t>
      </w:r>
      <w:proofErr w:type="spellEnd"/>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05565A73" w14:textId="77777777" w:rsidR="0049310B" w:rsidRDefault="000925B2">
      <w:pPr>
        <w:spacing w:after="1" w:line="243" w:lineRule="auto"/>
        <w:ind w:left="-5" w:right="965"/>
        <w:jc w:val="left"/>
      </w:pPr>
      <w:proofErr w:type="gramStart"/>
      <w:r>
        <w:rPr>
          <w:rFonts w:ascii="Courier New" w:eastAsia="Courier New" w:hAnsi="Courier New" w:cs="Courier New"/>
          <w:sz w:val="20"/>
        </w:rPr>
        <w:t>xlApp</w:t>
      </w:r>
      <w:r>
        <w:rPr>
          <w:rFonts w:ascii="Courier New" w:eastAsia="Courier New" w:hAnsi="Courier New" w:cs="Courier New"/>
          <w:b/>
          <w:color w:val="000080"/>
          <w:sz w:val="20"/>
        </w:rPr>
        <w:t>.</w:t>
      </w:r>
      <w:r>
        <w:rPr>
          <w:rFonts w:ascii="Courier New" w:eastAsia="Courier New" w:hAnsi="Courier New" w:cs="Courier New"/>
          <w:sz w:val="20"/>
        </w:rPr>
        <w:t>Workbooks</w:t>
      </w:r>
      <w:r>
        <w:rPr>
          <w:rFonts w:ascii="Courier New" w:eastAsia="Courier New" w:hAnsi="Courier New" w:cs="Courier New"/>
          <w:b/>
          <w:color w:val="000080"/>
          <w:sz w:val="20"/>
        </w:rPr>
        <w:t>.</w:t>
      </w:r>
      <w:r>
        <w:rPr>
          <w:rFonts w:ascii="Courier New" w:eastAsia="Courier New" w:hAnsi="Courier New" w:cs="Courier New"/>
          <w:sz w:val="20"/>
        </w:rPr>
        <w:t>Open</w:t>
      </w:r>
      <w:proofErr w:type="gramEnd"/>
      <w:r>
        <w:rPr>
          <w:rFonts w:ascii="Courier New" w:eastAsia="Courier New" w:hAnsi="Courier New" w:cs="Courier New"/>
          <w:b/>
          <w:color w:val="000080"/>
          <w:sz w:val="20"/>
        </w:rPr>
        <w:t>(</w:t>
      </w:r>
      <w:r>
        <w:rPr>
          <w:rFonts w:ascii="Courier New" w:eastAsia="Courier New" w:hAnsi="Courier New" w:cs="Courier New"/>
          <w:color w:val="808080"/>
          <w:sz w:val="20"/>
        </w:rPr>
        <w:t>"C:/Users/ataberk.oklu/Documents/Keys.xlsx"</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Excel</w:t>
      </w:r>
      <w:r>
        <w:rPr>
          <w:rFonts w:ascii="Courier New" w:eastAsia="Courier New" w:hAnsi="Courier New" w:cs="Courier New"/>
          <w:b/>
          <w:color w:val="000080"/>
          <w:sz w:val="20"/>
        </w:rPr>
        <w:t>.</w:t>
      </w:r>
      <w:r>
        <w:rPr>
          <w:rFonts w:ascii="Courier New" w:eastAsia="Courier New" w:hAnsi="Courier New" w:cs="Courier New"/>
          <w:color w:val="00B0F0"/>
          <w:sz w:val="20"/>
        </w:rPr>
        <w:t>Worksheet</w:t>
      </w:r>
      <w:proofErr w:type="spellEnd"/>
      <w:r>
        <w:rPr>
          <w:rFonts w:ascii="Courier New" w:eastAsia="Courier New" w:hAnsi="Courier New" w:cs="Courier New"/>
          <w:color w:val="00B0F0"/>
          <w:sz w:val="20"/>
        </w:rPr>
        <w:t xml:space="preserve"> </w:t>
      </w:r>
      <w:proofErr w:type="spellStart"/>
      <w:r>
        <w:rPr>
          <w:rFonts w:ascii="Courier New" w:eastAsia="Courier New" w:hAnsi="Courier New" w:cs="Courier New"/>
          <w:b/>
          <w:sz w:val="20"/>
        </w:rPr>
        <w:t>xlWorkSheet</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sz w:val="20"/>
        </w:rPr>
        <w:t>xlWorkBook</w:t>
      </w:r>
      <w:r>
        <w:rPr>
          <w:rFonts w:ascii="Courier New" w:eastAsia="Courier New" w:hAnsi="Courier New" w:cs="Courier New"/>
          <w:b/>
          <w:color w:val="000080"/>
          <w:sz w:val="20"/>
        </w:rPr>
        <w:t>.</w:t>
      </w:r>
      <w:r>
        <w:rPr>
          <w:rFonts w:ascii="Courier New" w:eastAsia="Courier New" w:hAnsi="Courier New" w:cs="Courier New"/>
          <w:color w:val="C45911"/>
          <w:sz w:val="20"/>
        </w:rPr>
        <w:t>Worksheets</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"Sheet1"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00FF"/>
          <w:sz w:val="20"/>
        </w:rPr>
        <w:t>int</w:t>
      </w:r>
      <w:r>
        <w:rPr>
          <w:rFonts w:ascii="Courier New" w:eastAsia="Courier New" w:hAnsi="Courier New" w:cs="Courier New"/>
          <w:sz w:val="20"/>
        </w:rPr>
        <w:t xml:space="preserve"> </w:t>
      </w:r>
      <w:proofErr w:type="spellStart"/>
      <w:r>
        <w:rPr>
          <w:rFonts w:ascii="Courier New" w:eastAsia="Courier New" w:hAnsi="Courier New" w:cs="Courier New"/>
          <w:b/>
          <w:sz w:val="20"/>
        </w:rPr>
        <w:t>SelectedRow</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KeyList</w:t>
      </w:r>
      <w:proofErr w:type="spellEnd"/>
      <w:r>
        <w:rPr>
          <w:rFonts w:ascii="Courier New" w:eastAsia="Courier New" w:hAnsi="Courier New" w:cs="Courier New"/>
          <w:b/>
          <w:color w:val="000080"/>
          <w:sz w:val="20"/>
        </w:rPr>
        <w:t>[</w:t>
      </w:r>
      <w:proofErr w:type="spellStart"/>
      <w:r>
        <w:rPr>
          <w:rFonts w:ascii="Courier New" w:eastAsia="Courier New" w:hAnsi="Courier New" w:cs="Courier New"/>
          <w:sz w:val="20"/>
        </w:rPr>
        <w:t>buttonNumber</w:t>
      </w:r>
      <w:proofErr w:type="spellEnd"/>
      <w:r>
        <w:rPr>
          <w:rFonts w:ascii="Courier New" w:eastAsia="Courier New" w:hAnsi="Courier New" w:cs="Courier New"/>
          <w:b/>
          <w:color w:val="000080"/>
          <w:sz w:val="20"/>
        </w:rPr>
        <w:t>].</w:t>
      </w:r>
      <w:proofErr w:type="spellStart"/>
      <w:r>
        <w:rPr>
          <w:rFonts w:ascii="Courier New" w:eastAsia="Courier New" w:hAnsi="Courier New" w:cs="Courier New"/>
          <w:sz w:val="20"/>
        </w:rPr>
        <w:t>UniqueID</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2</w:t>
      </w:r>
      <w:r>
        <w:rPr>
          <w:rFonts w:ascii="Courier New" w:eastAsia="Courier New" w:hAnsi="Courier New" w:cs="Courier New"/>
          <w:b/>
          <w:color w:val="000080"/>
          <w:sz w:val="20"/>
        </w:rPr>
        <w:t>;</w:t>
      </w:r>
      <w:r>
        <w:rPr>
          <w:rFonts w:ascii="Courier New" w:eastAsia="Courier New" w:hAnsi="Courier New" w:cs="Courier New"/>
          <w:color w:val="008000"/>
          <w:sz w:val="20"/>
        </w:rPr>
        <w:t xml:space="preserve"> </w:t>
      </w:r>
    </w:p>
    <w:p w14:paraId="5CD8AE97" w14:textId="77777777" w:rsidR="0049310B" w:rsidRDefault="000925B2">
      <w:pPr>
        <w:spacing w:after="4" w:line="249" w:lineRule="auto"/>
        <w:ind w:left="-5" w:right="0"/>
        <w:jc w:val="left"/>
      </w:pPr>
      <w:r>
        <w:rPr>
          <w:rFonts w:ascii="Courier New" w:eastAsia="Courier New" w:hAnsi="Courier New" w:cs="Courier New"/>
          <w:sz w:val="20"/>
        </w:rPr>
        <w:lastRenderedPageBreak/>
        <w:t xml:space="preserve">    </w:t>
      </w: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color w:val="00B0F0"/>
          <w:sz w:val="20"/>
        </w:rPr>
        <w:t xml:space="preserve"> </w:t>
      </w:r>
      <w:proofErr w:type="spellStart"/>
      <w:r>
        <w:rPr>
          <w:rFonts w:ascii="Courier New" w:eastAsia="Courier New" w:hAnsi="Courier New" w:cs="Courier New"/>
          <w:b/>
          <w:sz w:val="20"/>
        </w:rPr>
        <w:t>SelectedKey</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sz w:val="20"/>
        </w:rPr>
        <w:t>ValueComboBox</w:t>
      </w:r>
      <w:r>
        <w:rPr>
          <w:rFonts w:ascii="Courier New" w:eastAsia="Courier New" w:hAnsi="Courier New" w:cs="Courier New"/>
          <w:b/>
          <w:color w:val="000080"/>
          <w:sz w:val="20"/>
        </w:rPr>
        <w:t>.</w:t>
      </w:r>
      <w:r>
        <w:rPr>
          <w:rFonts w:ascii="Courier New" w:eastAsia="Courier New" w:hAnsi="Courier New" w:cs="Courier New"/>
          <w:color w:val="C45911"/>
          <w:sz w:val="20"/>
        </w:rPr>
        <w:t>SelectedItem</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FF"/>
          <w:sz w:val="20"/>
        </w:rPr>
        <w:t>as</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7FAEB543" w14:textId="77777777" w:rsidR="0049310B" w:rsidRDefault="000925B2">
      <w:pPr>
        <w:spacing w:after="0" w:line="259" w:lineRule="auto"/>
        <w:ind w:left="0" w:right="0" w:firstLine="0"/>
        <w:jc w:val="left"/>
      </w:pPr>
      <w:r>
        <w:rPr>
          <w:rFonts w:ascii="Courier New" w:eastAsia="Courier New" w:hAnsi="Courier New" w:cs="Courier New"/>
          <w:sz w:val="20"/>
        </w:rPr>
        <w:t xml:space="preserve"> </w:t>
      </w:r>
    </w:p>
    <w:p w14:paraId="6C6CC672"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spellStart"/>
      <w:r>
        <w:rPr>
          <w:rFonts w:ascii="Courier New" w:eastAsia="Courier New" w:hAnsi="Courier New" w:cs="Courier New"/>
          <w:b/>
          <w:sz w:val="20"/>
        </w:rPr>
        <w:t>xlWorkSheet</w:t>
      </w:r>
      <w:r>
        <w:rPr>
          <w:rFonts w:ascii="Courier New" w:eastAsia="Courier New" w:hAnsi="Courier New" w:cs="Courier New"/>
          <w:b/>
          <w:color w:val="000080"/>
          <w:sz w:val="20"/>
        </w:rPr>
        <w:t>.</w:t>
      </w:r>
      <w:r>
        <w:rPr>
          <w:rFonts w:ascii="Courier New" w:eastAsia="Courier New" w:hAnsi="Courier New" w:cs="Courier New"/>
          <w:sz w:val="20"/>
        </w:rPr>
        <w:t>Cells</w:t>
      </w:r>
      <w:proofErr w:type="spellEnd"/>
      <w:r>
        <w:rPr>
          <w:rFonts w:ascii="Courier New" w:eastAsia="Courier New" w:hAnsi="Courier New" w:cs="Courier New"/>
          <w:b/>
          <w:color w:val="000080"/>
          <w:sz w:val="20"/>
        </w:rPr>
        <w:t>[</w:t>
      </w:r>
      <w:proofErr w:type="spellStart"/>
      <w:r>
        <w:rPr>
          <w:rFonts w:ascii="Courier New" w:eastAsia="Courier New" w:hAnsi="Courier New" w:cs="Courier New"/>
          <w:b/>
          <w:sz w:val="20"/>
        </w:rPr>
        <w:t>SelectedRow</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2</w:t>
      </w:r>
      <w:r>
        <w:rPr>
          <w:rFonts w:ascii="Courier New" w:eastAsia="Courier New" w:hAnsi="Courier New" w:cs="Courier New"/>
          <w:b/>
          <w:color w:val="000080"/>
          <w:sz w:val="20"/>
        </w:rPr>
        <w:t>].</w:t>
      </w:r>
      <w:r>
        <w:rPr>
          <w:rFonts w:ascii="Courier New" w:eastAsia="Courier New" w:hAnsi="Courier New" w:cs="Courier New"/>
          <w:b/>
          <w:color w:val="0000FF"/>
          <w:sz w:val="20"/>
        </w:rPr>
        <w:t>value</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name_textbox</w:t>
      </w:r>
      <w:r>
        <w:rPr>
          <w:rFonts w:ascii="Courier New" w:eastAsia="Courier New" w:hAnsi="Courier New" w:cs="Courier New"/>
          <w:b/>
          <w:color w:val="000080"/>
          <w:sz w:val="20"/>
        </w:rPr>
        <w:t>.</w:t>
      </w:r>
      <w:r>
        <w:rPr>
          <w:rFonts w:ascii="Courier New" w:eastAsia="Courier New" w:hAnsi="Courier New" w:cs="Courier New"/>
          <w:color w:val="C45911"/>
          <w:sz w:val="20"/>
        </w:rPr>
        <w:t>Text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r>
        <w:rPr>
          <w:rFonts w:ascii="Courier New" w:eastAsia="Courier New" w:hAnsi="Courier New" w:cs="Courier New"/>
          <w:sz w:val="20"/>
        </w:rPr>
        <w:t xml:space="preserve">    </w:t>
      </w:r>
      <w:proofErr w:type="spellStart"/>
      <w:r>
        <w:rPr>
          <w:rFonts w:ascii="Courier New" w:eastAsia="Courier New" w:hAnsi="Courier New" w:cs="Courier New"/>
          <w:b/>
          <w:sz w:val="20"/>
        </w:rPr>
        <w:t>xlWorkSheet</w:t>
      </w:r>
      <w:r>
        <w:rPr>
          <w:rFonts w:ascii="Courier New" w:eastAsia="Courier New" w:hAnsi="Courier New" w:cs="Courier New"/>
          <w:b/>
          <w:color w:val="000080"/>
          <w:sz w:val="20"/>
        </w:rPr>
        <w:t>.</w:t>
      </w:r>
      <w:r>
        <w:rPr>
          <w:rFonts w:ascii="Courier New" w:eastAsia="Courier New" w:hAnsi="Courier New" w:cs="Courier New"/>
          <w:sz w:val="20"/>
        </w:rPr>
        <w:t>Cells</w:t>
      </w:r>
      <w:proofErr w:type="spellEnd"/>
      <w:r>
        <w:rPr>
          <w:rFonts w:ascii="Courier New" w:eastAsia="Courier New" w:hAnsi="Courier New" w:cs="Courier New"/>
          <w:b/>
          <w:color w:val="000080"/>
          <w:sz w:val="20"/>
        </w:rPr>
        <w:t>[</w:t>
      </w:r>
      <w:proofErr w:type="spellStart"/>
      <w:r>
        <w:rPr>
          <w:rFonts w:ascii="Courier New" w:eastAsia="Courier New" w:hAnsi="Courier New" w:cs="Courier New"/>
          <w:b/>
          <w:sz w:val="20"/>
        </w:rPr>
        <w:t>SelectedRow</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3</w:t>
      </w:r>
      <w:r>
        <w:rPr>
          <w:rFonts w:ascii="Courier New" w:eastAsia="Courier New" w:hAnsi="Courier New" w:cs="Courier New"/>
          <w:b/>
          <w:color w:val="000080"/>
          <w:sz w:val="20"/>
        </w:rPr>
        <w:t>].</w:t>
      </w:r>
      <w:r>
        <w:rPr>
          <w:rFonts w:ascii="Courier New" w:eastAsia="Courier New" w:hAnsi="Courier New" w:cs="Courier New"/>
          <w:b/>
          <w:color w:val="0000FF"/>
          <w:sz w:val="20"/>
        </w:rPr>
        <w:t>value</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sz w:val="20"/>
        </w:rPr>
        <w:t>SelectedKey</w:t>
      </w:r>
      <w:r>
        <w:rPr>
          <w:rFonts w:ascii="Courier New" w:eastAsia="Courier New" w:hAnsi="Courier New" w:cs="Courier New"/>
          <w:b/>
          <w:color w:val="000080"/>
          <w:sz w:val="20"/>
        </w:rPr>
        <w:t>.</w:t>
      </w:r>
      <w:r>
        <w:rPr>
          <w:rFonts w:ascii="Courier New" w:eastAsia="Courier New" w:hAnsi="Courier New" w:cs="Courier New"/>
          <w:color w:val="00B050"/>
          <w:sz w:val="20"/>
        </w:rPr>
        <w:t>Value</w:t>
      </w:r>
      <w:r>
        <w:rPr>
          <w:rFonts w:ascii="Courier New" w:eastAsia="Courier New" w:hAnsi="Courier New" w:cs="Courier New"/>
          <w:b/>
          <w:color w:val="000080"/>
          <w:sz w:val="20"/>
        </w:rPr>
        <w:t>.</w:t>
      </w:r>
      <w:r>
        <w:rPr>
          <w:rFonts w:ascii="Courier New" w:eastAsia="Courier New" w:hAnsi="Courier New" w:cs="Courier New"/>
          <w:color w:val="C45911"/>
          <w:sz w:val="20"/>
        </w:rPr>
        <w:t>ReportID</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r>
        <w:rPr>
          <w:rFonts w:ascii="Courier New" w:eastAsia="Courier New" w:hAnsi="Courier New" w:cs="Courier New"/>
          <w:sz w:val="20"/>
        </w:rPr>
        <w:t xml:space="preserve">    </w:t>
      </w:r>
      <w:proofErr w:type="spellStart"/>
      <w:r>
        <w:rPr>
          <w:rFonts w:ascii="Courier New" w:eastAsia="Courier New" w:hAnsi="Courier New" w:cs="Courier New"/>
          <w:b/>
          <w:sz w:val="20"/>
        </w:rPr>
        <w:t>xlWorkSheet</w:t>
      </w:r>
      <w:r>
        <w:rPr>
          <w:rFonts w:ascii="Courier New" w:eastAsia="Courier New" w:hAnsi="Courier New" w:cs="Courier New"/>
          <w:b/>
          <w:color w:val="000080"/>
          <w:sz w:val="20"/>
        </w:rPr>
        <w:t>.</w:t>
      </w:r>
      <w:r>
        <w:rPr>
          <w:rFonts w:ascii="Courier New" w:eastAsia="Courier New" w:hAnsi="Courier New" w:cs="Courier New"/>
          <w:sz w:val="20"/>
        </w:rPr>
        <w:t>Cells</w:t>
      </w:r>
      <w:proofErr w:type="spellEnd"/>
      <w:r>
        <w:rPr>
          <w:rFonts w:ascii="Courier New" w:eastAsia="Courier New" w:hAnsi="Courier New" w:cs="Courier New"/>
          <w:b/>
          <w:color w:val="000080"/>
          <w:sz w:val="20"/>
        </w:rPr>
        <w:t>[</w:t>
      </w:r>
      <w:proofErr w:type="spellStart"/>
      <w:r>
        <w:rPr>
          <w:rFonts w:ascii="Courier New" w:eastAsia="Courier New" w:hAnsi="Courier New" w:cs="Courier New"/>
          <w:b/>
          <w:sz w:val="20"/>
        </w:rPr>
        <w:t>SelectedRow</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4</w:t>
      </w:r>
      <w:r>
        <w:rPr>
          <w:rFonts w:ascii="Courier New" w:eastAsia="Courier New" w:hAnsi="Courier New" w:cs="Courier New"/>
          <w:b/>
          <w:color w:val="000080"/>
          <w:sz w:val="20"/>
        </w:rPr>
        <w:t>].</w:t>
      </w:r>
      <w:r>
        <w:rPr>
          <w:rFonts w:ascii="Courier New" w:eastAsia="Courier New" w:hAnsi="Courier New" w:cs="Courier New"/>
          <w:b/>
          <w:color w:val="0000FF"/>
          <w:sz w:val="20"/>
        </w:rPr>
        <w:t>value</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sz w:val="20"/>
        </w:rPr>
        <w:t>SelectedKey</w:t>
      </w:r>
      <w:r>
        <w:rPr>
          <w:rFonts w:ascii="Courier New" w:eastAsia="Courier New" w:hAnsi="Courier New" w:cs="Courier New"/>
          <w:b/>
          <w:color w:val="000080"/>
          <w:sz w:val="20"/>
        </w:rPr>
        <w:t>.</w:t>
      </w:r>
      <w:r>
        <w:rPr>
          <w:rFonts w:ascii="Courier New" w:eastAsia="Courier New" w:hAnsi="Courier New" w:cs="Courier New"/>
          <w:color w:val="00B050"/>
          <w:sz w:val="20"/>
        </w:rPr>
        <w:t>Value</w:t>
      </w:r>
      <w:r>
        <w:rPr>
          <w:rFonts w:ascii="Courier New" w:eastAsia="Courier New" w:hAnsi="Courier New" w:cs="Courier New"/>
          <w:b/>
          <w:color w:val="000080"/>
          <w:sz w:val="20"/>
        </w:rPr>
        <w:t>.</w:t>
      </w:r>
      <w:r>
        <w:rPr>
          <w:rFonts w:ascii="Courier New" w:eastAsia="Courier New" w:hAnsi="Courier New" w:cs="Courier New"/>
          <w:color w:val="C45911"/>
          <w:sz w:val="20"/>
        </w:rPr>
        <w:t>Byte1</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r>
        <w:rPr>
          <w:rFonts w:ascii="Courier New" w:eastAsia="Courier New" w:hAnsi="Courier New" w:cs="Courier New"/>
          <w:sz w:val="20"/>
        </w:rPr>
        <w:t xml:space="preserve">    </w:t>
      </w:r>
      <w:proofErr w:type="spellStart"/>
      <w:r>
        <w:rPr>
          <w:rFonts w:ascii="Courier New" w:eastAsia="Courier New" w:hAnsi="Courier New" w:cs="Courier New"/>
          <w:b/>
          <w:sz w:val="20"/>
        </w:rPr>
        <w:t>xlWorkSheet</w:t>
      </w:r>
      <w:r>
        <w:rPr>
          <w:rFonts w:ascii="Courier New" w:eastAsia="Courier New" w:hAnsi="Courier New" w:cs="Courier New"/>
          <w:b/>
          <w:color w:val="000080"/>
          <w:sz w:val="20"/>
        </w:rPr>
        <w:t>.</w:t>
      </w:r>
      <w:r>
        <w:rPr>
          <w:rFonts w:ascii="Courier New" w:eastAsia="Courier New" w:hAnsi="Courier New" w:cs="Courier New"/>
          <w:sz w:val="20"/>
        </w:rPr>
        <w:t>Cells</w:t>
      </w:r>
      <w:proofErr w:type="spellEnd"/>
      <w:r>
        <w:rPr>
          <w:rFonts w:ascii="Courier New" w:eastAsia="Courier New" w:hAnsi="Courier New" w:cs="Courier New"/>
          <w:b/>
          <w:color w:val="000080"/>
          <w:sz w:val="20"/>
        </w:rPr>
        <w:t>[</w:t>
      </w:r>
      <w:proofErr w:type="spellStart"/>
      <w:r>
        <w:rPr>
          <w:rFonts w:ascii="Courier New" w:eastAsia="Courier New" w:hAnsi="Courier New" w:cs="Courier New"/>
          <w:b/>
          <w:sz w:val="20"/>
        </w:rPr>
        <w:t>SelectedRow</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w:t>
      </w:r>
      <w:r>
        <w:rPr>
          <w:rFonts w:ascii="Courier New" w:eastAsia="Courier New" w:hAnsi="Courier New" w:cs="Courier New"/>
          <w:b/>
          <w:color w:val="0000FF"/>
          <w:sz w:val="20"/>
        </w:rPr>
        <w:t>value</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sz w:val="20"/>
        </w:rPr>
        <w:t>SelectedKey</w:t>
      </w:r>
      <w:r>
        <w:rPr>
          <w:rFonts w:ascii="Courier New" w:eastAsia="Courier New" w:hAnsi="Courier New" w:cs="Courier New"/>
          <w:b/>
          <w:color w:val="000080"/>
          <w:sz w:val="20"/>
        </w:rPr>
        <w:t>.</w:t>
      </w:r>
      <w:r>
        <w:rPr>
          <w:rFonts w:ascii="Courier New" w:eastAsia="Courier New" w:hAnsi="Courier New" w:cs="Courier New"/>
          <w:color w:val="00B050"/>
          <w:sz w:val="20"/>
        </w:rPr>
        <w:t>Value</w:t>
      </w:r>
      <w:r>
        <w:rPr>
          <w:rFonts w:ascii="Courier New" w:eastAsia="Courier New" w:hAnsi="Courier New" w:cs="Courier New"/>
          <w:b/>
          <w:color w:val="000080"/>
          <w:sz w:val="20"/>
        </w:rPr>
        <w:t>.</w:t>
      </w:r>
      <w:r>
        <w:rPr>
          <w:rFonts w:ascii="Courier New" w:eastAsia="Courier New" w:hAnsi="Courier New" w:cs="Courier New"/>
          <w:color w:val="C45911"/>
          <w:sz w:val="20"/>
        </w:rPr>
        <w:t>Byte2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
    <w:p w14:paraId="2405EE0A" w14:textId="77777777" w:rsidR="0049310B" w:rsidRDefault="000925B2">
      <w:pPr>
        <w:spacing w:after="0" w:line="259" w:lineRule="auto"/>
        <w:ind w:left="0" w:right="0" w:firstLine="0"/>
        <w:jc w:val="left"/>
      </w:pPr>
      <w:r>
        <w:rPr>
          <w:rFonts w:ascii="Courier New" w:eastAsia="Courier New" w:hAnsi="Courier New" w:cs="Courier New"/>
          <w:sz w:val="20"/>
        </w:rPr>
        <w:t xml:space="preserve"> </w:t>
      </w:r>
    </w:p>
    <w:p w14:paraId="1289BB65" w14:textId="77777777" w:rsidR="0049310B" w:rsidRDefault="000925B2">
      <w:pPr>
        <w:spacing w:after="4" w:line="249" w:lineRule="auto"/>
        <w:ind w:left="-5" w:right="4926"/>
        <w:jc w:val="left"/>
      </w:pPr>
      <w:r>
        <w:rPr>
          <w:rFonts w:ascii="Courier New" w:eastAsia="Courier New" w:hAnsi="Courier New" w:cs="Courier New"/>
          <w:sz w:val="20"/>
        </w:rPr>
        <w:t xml:space="preserve">    </w:t>
      </w:r>
      <w:proofErr w:type="spellStart"/>
      <w:r>
        <w:rPr>
          <w:rFonts w:ascii="Courier New" w:eastAsia="Courier New" w:hAnsi="Courier New" w:cs="Courier New"/>
          <w:b/>
          <w:sz w:val="20"/>
        </w:rPr>
        <w:t>xlWorkBook</w:t>
      </w:r>
      <w:r>
        <w:rPr>
          <w:rFonts w:ascii="Courier New" w:eastAsia="Courier New" w:hAnsi="Courier New" w:cs="Courier New"/>
          <w:b/>
          <w:color w:val="000080"/>
          <w:sz w:val="20"/>
        </w:rPr>
        <w:t>.</w:t>
      </w:r>
      <w:r>
        <w:rPr>
          <w:rFonts w:ascii="Courier New" w:eastAsia="Courier New" w:hAnsi="Courier New" w:cs="Courier New"/>
          <w:color w:val="0070C0"/>
          <w:sz w:val="20"/>
        </w:rPr>
        <w:t>Close</w:t>
      </w:r>
      <w:proofErr w:type="spellEnd"/>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b/>
          <w:sz w:val="20"/>
        </w:rPr>
        <w:t>xlApp</w:t>
      </w:r>
      <w:r>
        <w:rPr>
          <w:rFonts w:ascii="Courier New" w:eastAsia="Courier New" w:hAnsi="Courier New" w:cs="Courier New"/>
          <w:b/>
          <w:color w:val="000080"/>
          <w:sz w:val="20"/>
        </w:rPr>
        <w:t>.</w:t>
      </w:r>
      <w:r>
        <w:rPr>
          <w:rFonts w:ascii="Courier New" w:eastAsia="Courier New" w:hAnsi="Courier New" w:cs="Courier New"/>
          <w:color w:val="0070C0"/>
          <w:sz w:val="20"/>
        </w:rPr>
        <w:t>Quit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8E6C94A" w14:textId="77777777" w:rsidR="0049310B" w:rsidRDefault="000925B2">
      <w:pPr>
        <w:spacing w:after="0" w:line="259" w:lineRule="auto"/>
        <w:ind w:left="0" w:right="0" w:firstLine="0"/>
        <w:jc w:val="left"/>
      </w:pPr>
      <w:r>
        <w:rPr>
          <w:rFonts w:ascii="Courier New" w:eastAsia="Courier New" w:hAnsi="Courier New" w:cs="Courier New"/>
          <w:color w:val="008000"/>
          <w:sz w:val="20"/>
        </w:rPr>
        <w:t xml:space="preserve"> </w:t>
      </w:r>
    </w:p>
    <w:p w14:paraId="58C4ED2E"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System</w:t>
      </w:r>
      <w:r>
        <w:rPr>
          <w:rFonts w:ascii="Courier New" w:eastAsia="Courier New" w:hAnsi="Courier New" w:cs="Courier New"/>
          <w:b/>
          <w:color w:val="00B0F0"/>
          <w:sz w:val="20"/>
        </w:rPr>
        <w:t>.</w:t>
      </w:r>
      <w:r>
        <w:rPr>
          <w:rFonts w:ascii="Courier New" w:eastAsia="Courier New" w:hAnsi="Courier New" w:cs="Courier New"/>
          <w:color w:val="00B0F0"/>
          <w:sz w:val="20"/>
        </w:rPr>
        <w:t>Runtime</w:t>
      </w:r>
      <w:r>
        <w:rPr>
          <w:rFonts w:ascii="Courier New" w:eastAsia="Courier New" w:hAnsi="Courier New" w:cs="Courier New"/>
          <w:b/>
          <w:color w:val="00B0F0"/>
          <w:sz w:val="20"/>
        </w:rPr>
        <w:t>.</w:t>
      </w:r>
      <w:r>
        <w:rPr>
          <w:rFonts w:ascii="Courier New" w:eastAsia="Courier New" w:hAnsi="Courier New" w:cs="Courier New"/>
          <w:color w:val="00B0F0"/>
          <w:sz w:val="20"/>
        </w:rPr>
        <w:t>InteropServices</w:t>
      </w:r>
      <w:r>
        <w:rPr>
          <w:rFonts w:ascii="Courier New" w:eastAsia="Courier New" w:hAnsi="Courier New" w:cs="Courier New"/>
          <w:b/>
          <w:color w:val="00B0F0"/>
          <w:sz w:val="20"/>
        </w:rPr>
        <w:t>.</w:t>
      </w:r>
      <w:r>
        <w:rPr>
          <w:rFonts w:ascii="Courier New" w:eastAsia="Courier New" w:hAnsi="Courier New" w:cs="Courier New"/>
          <w:color w:val="00B0F0"/>
          <w:sz w:val="20"/>
        </w:rPr>
        <w:t>Marshal</w:t>
      </w:r>
      <w:proofErr w:type="gramEnd"/>
      <w:r>
        <w:rPr>
          <w:rFonts w:ascii="Courier New" w:eastAsia="Courier New" w:hAnsi="Courier New" w:cs="Courier New"/>
          <w:b/>
          <w:color w:val="00B0F0"/>
          <w:sz w:val="20"/>
        </w:rPr>
        <w:t>.</w:t>
      </w:r>
      <w:r>
        <w:rPr>
          <w:rFonts w:ascii="Courier New" w:eastAsia="Courier New" w:hAnsi="Courier New" w:cs="Courier New"/>
          <w:color w:val="00B0F0"/>
          <w:sz w:val="20"/>
        </w:rPr>
        <w:t>ReleaseComObject</w:t>
      </w:r>
      <w:proofErr w:type="spellEnd"/>
      <w:r>
        <w:rPr>
          <w:rFonts w:ascii="Courier New" w:eastAsia="Courier New" w:hAnsi="Courier New" w:cs="Courier New"/>
          <w:b/>
          <w:color w:val="000080"/>
          <w:sz w:val="20"/>
        </w:rPr>
        <w:t>(</w:t>
      </w:r>
      <w:proofErr w:type="spellStart"/>
      <w:r>
        <w:rPr>
          <w:rFonts w:ascii="Courier New" w:eastAsia="Courier New" w:hAnsi="Courier New" w:cs="Courier New"/>
          <w:b/>
          <w:sz w:val="20"/>
        </w:rPr>
        <w:t>xlApp</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15CBDAA0"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gramStart"/>
      <w:r>
        <w:rPr>
          <w:rFonts w:ascii="Courier New" w:eastAsia="Courier New" w:hAnsi="Courier New" w:cs="Courier New"/>
          <w:color w:val="00B0F0"/>
          <w:sz w:val="20"/>
        </w:rPr>
        <w:t>System</w:t>
      </w:r>
      <w:r>
        <w:rPr>
          <w:rFonts w:ascii="Courier New" w:eastAsia="Courier New" w:hAnsi="Courier New" w:cs="Courier New"/>
          <w:b/>
          <w:color w:val="00B0F0"/>
          <w:sz w:val="20"/>
        </w:rPr>
        <w:t>.</w:t>
      </w:r>
      <w:r>
        <w:rPr>
          <w:rFonts w:ascii="Courier New" w:eastAsia="Courier New" w:hAnsi="Courier New" w:cs="Courier New"/>
          <w:color w:val="00B0F0"/>
          <w:sz w:val="20"/>
        </w:rPr>
        <w:t>Runtime</w:t>
      </w:r>
      <w:r>
        <w:rPr>
          <w:rFonts w:ascii="Courier New" w:eastAsia="Courier New" w:hAnsi="Courier New" w:cs="Courier New"/>
          <w:b/>
          <w:color w:val="00B0F0"/>
          <w:sz w:val="20"/>
        </w:rPr>
        <w:t>.</w:t>
      </w:r>
      <w:r>
        <w:rPr>
          <w:rFonts w:ascii="Courier New" w:eastAsia="Courier New" w:hAnsi="Courier New" w:cs="Courier New"/>
          <w:color w:val="00B0F0"/>
          <w:sz w:val="20"/>
        </w:rPr>
        <w:t>InteropServices</w:t>
      </w:r>
      <w:r>
        <w:rPr>
          <w:rFonts w:ascii="Courier New" w:eastAsia="Courier New" w:hAnsi="Courier New" w:cs="Courier New"/>
          <w:b/>
          <w:color w:val="00B0F0"/>
          <w:sz w:val="20"/>
        </w:rPr>
        <w:t>.</w:t>
      </w:r>
      <w:r>
        <w:rPr>
          <w:rFonts w:ascii="Courier New" w:eastAsia="Courier New" w:hAnsi="Courier New" w:cs="Courier New"/>
          <w:color w:val="00B0F0"/>
          <w:sz w:val="20"/>
        </w:rPr>
        <w:t>Marshal</w:t>
      </w:r>
      <w:proofErr w:type="gramEnd"/>
      <w:r>
        <w:rPr>
          <w:rFonts w:ascii="Courier New" w:eastAsia="Courier New" w:hAnsi="Courier New" w:cs="Courier New"/>
          <w:b/>
          <w:color w:val="00B0F0"/>
          <w:sz w:val="20"/>
        </w:rPr>
        <w:t>.</w:t>
      </w:r>
      <w:r>
        <w:rPr>
          <w:rFonts w:ascii="Courier New" w:eastAsia="Courier New" w:hAnsi="Courier New" w:cs="Courier New"/>
          <w:color w:val="00B0F0"/>
          <w:sz w:val="20"/>
        </w:rPr>
        <w:t>ReleaseComObject</w:t>
      </w:r>
      <w:r>
        <w:rPr>
          <w:rFonts w:ascii="Courier New" w:eastAsia="Courier New" w:hAnsi="Courier New" w:cs="Courier New"/>
          <w:b/>
          <w:color w:val="000080"/>
          <w:sz w:val="20"/>
        </w:rPr>
        <w:t>(</w:t>
      </w:r>
      <w:r>
        <w:rPr>
          <w:rFonts w:ascii="Courier New" w:eastAsia="Courier New" w:hAnsi="Courier New" w:cs="Courier New"/>
          <w:b/>
          <w:sz w:val="20"/>
        </w:rPr>
        <w:t>xlWorkBook</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88EE898" w14:textId="77777777" w:rsidR="0049310B" w:rsidRDefault="000925B2">
      <w:pPr>
        <w:spacing w:after="37" w:line="249" w:lineRule="auto"/>
        <w:ind w:left="-5" w:right="364"/>
        <w:jc w:val="left"/>
      </w:pPr>
      <w:r>
        <w:rPr>
          <w:rFonts w:ascii="Courier New" w:eastAsia="Courier New" w:hAnsi="Courier New" w:cs="Courier New"/>
          <w:sz w:val="20"/>
        </w:rPr>
        <w:t xml:space="preserve">    </w:t>
      </w:r>
      <w:proofErr w:type="gramStart"/>
      <w:r>
        <w:rPr>
          <w:rFonts w:ascii="Courier New" w:eastAsia="Courier New" w:hAnsi="Courier New" w:cs="Courier New"/>
          <w:color w:val="00B0F0"/>
          <w:sz w:val="20"/>
        </w:rPr>
        <w:t>System</w:t>
      </w:r>
      <w:r>
        <w:rPr>
          <w:rFonts w:ascii="Courier New" w:eastAsia="Courier New" w:hAnsi="Courier New" w:cs="Courier New"/>
          <w:b/>
          <w:color w:val="00B0F0"/>
          <w:sz w:val="20"/>
        </w:rPr>
        <w:t>.</w:t>
      </w:r>
      <w:r>
        <w:rPr>
          <w:rFonts w:ascii="Courier New" w:eastAsia="Courier New" w:hAnsi="Courier New" w:cs="Courier New"/>
          <w:color w:val="00B0F0"/>
          <w:sz w:val="20"/>
        </w:rPr>
        <w:t>Runtime</w:t>
      </w:r>
      <w:r>
        <w:rPr>
          <w:rFonts w:ascii="Courier New" w:eastAsia="Courier New" w:hAnsi="Courier New" w:cs="Courier New"/>
          <w:b/>
          <w:color w:val="00B0F0"/>
          <w:sz w:val="20"/>
        </w:rPr>
        <w:t>.</w:t>
      </w:r>
      <w:r>
        <w:rPr>
          <w:rFonts w:ascii="Courier New" w:eastAsia="Courier New" w:hAnsi="Courier New" w:cs="Courier New"/>
          <w:color w:val="00B0F0"/>
          <w:sz w:val="20"/>
        </w:rPr>
        <w:t>InteropServices</w:t>
      </w:r>
      <w:r>
        <w:rPr>
          <w:rFonts w:ascii="Courier New" w:eastAsia="Courier New" w:hAnsi="Courier New" w:cs="Courier New"/>
          <w:b/>
          <w:color w:val="00B0F0"/>
          <w:sz w:val="20"/>
        </w:rPr>
        <w:t>.</w:t>
      </w:r>
      <w:r>
        <w:rPr>
          <w:rFonts w:ascii="Courier New" w:eastAsia="Courier New" w:hAnsi="Courier New" w:cs="Courier New"/>
          <w:color w:val="00B0F0"/>
          <w:sz w:val="20"/>
        </w:rPr>
        <w:t>Marshal</w:t>
      </w:r>
      <w:proofErr w:type="gramEnd"/>
      <w:r>
        <w:rPr>
          <w:rFonts w:ascii="Courier New" w:eastAsia="Courier New" w:hAnsi="Courier New" w:cs="Courier New"/>
          <w:b/>
          <w:color w:val="00B0F0"/>
          <w:sz w:val="20"/>
        </w:rPr>
        <w:t>.</w:t>
      </w:r>
      <w:r>
        <w:rPr>
          <w:rFonts w:ascii="Courier New" w:eastAsia="Courier New" w:hAnsi="Courier New" w:cs="Courier New"/>
          <w:color w:val="00B0F0"/>
          <w:sz w:val="20"/>
        </w:rPr>
        <w:t>ReleaseComObject</w:t>
      </w:r>
      <w:r>
        <w:rPr>
          <w:rFonts w:ascii="Courier New" w:eastAsia="Courier New" w:hAnsi="Courier New" w:cs="Courier New"/>
          <w:b/>
          <w:color w:val="000080"/>
          <w:sz w:val="20"/>
        </w:rPr>
        <w:t>(</w:t>
      </w:r>
      <w:r>
        <w:rPr>
          <w:rFonts w:ascii="Courier New" w:eastAsia="Courier New" w:hAnsi="Courier New" w:cs="Courier New"/>
          <w:b/>
          <w:sz w:val="20"/>
        </w:rPr>
        <w:t>xlWorkSheet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2D7DD919" w14:textId="77777777" w:rsidR="0049310B" w:rsidRDefault="000925B2">
      <w:pPr>
        <w:spacing w:after="175" w:line="259" w:lineRule="auto"/>
        <w:ind w:left="0" w:right="0" w:firstLine="0"/>
        <w:jc w:val="left"/>
      </w:pPr>
      <w:r>
        <w:t xml:space="preserve"> </w:t>
      </w:r>
    </w:p>
    <w:p w14:paraId="4FFE71AB" w14:textId="77777777" w:rsidR="0049310B" w:rsidRDefault="000925B2">
      <w:pPr>
        <w:pStyle w:val="Balk3"/>
        <w:ind w:left="-5"/>
      </w:pPr>
      <w:bookmarkStart w:id="46" w:name="_Toc41309"/>
      <w:r>
        <w:t xml:space="preserve">Sending to the MCU via UART </w:t>
      </w:r>
      <w:bookmarkEnd w:id="46"/>
    </w:p>
    <w:p w14:paraId="6F5B81F0" w14:textId="77777777" w:rsidR="0049310B" w:rsidRDefault="000925B2">
      <w:pPr>
        <w:ind w:left="-5" w:right="41"/>
      </w:pPr>
      <w:r>
        <w:t xml:space="preserve"> The UART Communication for this project and the selected MCU is defined a</w:t>
      </w:r>
      <w:r>
        <w:t xml:space="preserve">s TTL Level. The UART Communication is configured in the </w:t>
      </w:r>
      <w:r>
        <w:rPr>
          <w:color w:val="0563C1"/>
          <w:u w:val="single" w:color="0563C1"/>
        </w:rPr>
        <w:t>MCU Configuration</w:t>
      </w:r>
      <w:r>
        <w:t xml:space="preserve"> section. The API send each </w:t>
      </w:r>
      <w:proofErr w:type="spellStart"/>
      <w:r>
        <w:rPr>
          <w:b/>
        </w:rPr>
        <w:t>KeyClass</w:t>
      </w:r>
      <w:proofErr w:type="spellEnd"/>
      <w:r>
        <w:t xml:space="preserve"> objects with their </w:t>
      </w:r>
      <w:proofErr w:type="spellStart"/>
      <w:r>
        <w:rPr>
          <w:b/>
        </w:rPr>
        <w:t>UniqueID</w:t>
      </w:r>
      <w:proofErr w:type="spellEnd"/>
      <w:r>
        <w:t xml:space="preserve">, </w:t>
      </w:r>
      <w:proofErr w:type="spellStart"/>
      <w:r>
        <w:rPr>
          <w:b/>
        </w:rPr>
        <w:t>ReportID</w:t>
      </w:r>
      <w:proofErr w:type="spellEnd"/>
      <w:r>
        <w:t xml:space="preserve">, and two </w:t>
      </w:r>
      <w:proofErr w:type="spellStart"/>
      <w:r>
        <w:rPr>
          <w:b/>
        </w:rPr>
        <w:t>ReportBytes</w:t>
      </w:r>
      <w:proofErr w:type="spellEnd"/>
      <w:r>
        <w:t xml:space="preserve"> in four-byte-frame, called “</w:t>
      </w:r>
      <w:proofErr w:type="spellStart"/>
      <w:r>
        <w:rPr>
          <w:b/>
        </w:rPr>
        <w:t>Key_UART_Frame</w:t>
      </w:r>
      <w:proofErr w:type="spellEnd"/>
      <w:r>
        <w:t xml:space="preserve">”. Each received </w:t>
      </w:r>
      <w:r>
        <w:t xml:space="preserve">frame is handled in MCU side, to store local flash memory to </w:t>
      </w:r>
      <w:proofErr w:type="gramStart"/>
      <w:r>
        <w:t>accessed</w:t>
      </w:r>
      <w:proofErr w:type="gramEnd"/>
      <w:r>
        <w:t xml:space="preserve"> each startup regime.  </w:t>
      </w:r>
    </w:p>
    <w:p w14:paraId="2494C5B5" w14:textId="77777777" w:rsidR="0049310B" w:rsidRDefault="000925B2">
      <w:pPr>
        <w:tabs>
          <w:tab w:val="center" w:pos="3662"/>
        </w:tabs>
        <w:spacing w:after="118"/>
        <w:ind w:left="-15" w:right="0" w:firstLine="0"/>
        <w:jc w:val="left"/>
      </w:pPr>
      <w:r>
        <w:t xml:space="preserve"> </w:t>
      </w:r>
      <w:r>
        <w:tab/>
        <w:t>The main structure of the “</w:t>
      </w:r>
      <w:proofErr w:type="spellStart"/>
      <w:r>
        <w:rPr>
          <w:b/>
        </w:rPr>
        <w:t>Key_UART_Frame</w:t>
      </w:r>
      <w:proofErr w:type="spellEnd"/>
      <w:r>
        <w:t xml:space="preserve">” is as shown below: </w:t>
      </w:r>
    </w:p>
    <w:p w14:paraId="7A716B6B" w14:textId="77777777" w:rsidR="0049310B" w:rsidRDefault="000925B2">
      <w:pPr>
        <w:spacing w:after="40" w:line="249" w:lineRule="auto"/>
        <w:ind w:left="-5" w:right="0"/>
        <w:jc w:val="left"/>
      </w:pPr>
      <w:proofErr w:type="spellStart"/>
      <w:r>
        <w:rPr>
          <w:rFonts w:ascii="Courier New" w:eastAsia="Courier New" w:hAnsi="Courier New" w:cs="Courier New"/>
          <w:color w:val="00B0F0"/>
          <w:sz w:val="20"/>
        </w:rPr>
        <w:t>ComboBoxItem</w:t>
      </w:r>
      <w:proofErr w:type="spellEnd"/>
      <w:r>
        <w:rPr>
          <w:rFonts w:ascii="Courier New" w:eastAsia="Courier New" w:hAnsi="Courier New" w:cs="Courier New"/>
          <w:color w:val="00B0F0"/>
          <w:sz w:val="20"/>
        </w:rPr>
        <w:t xml:space="preserve"> </w:t>
      </w:r>
      <w:proofErr w:type="spellStart"/>
      <w:r>
        <w:rPr>
          <w:rFonts w:ascii="Courier New" w:eastAsia="Courier New" w:hAnsi="Courier New" w:cs="Courier New"/>
          <w:b/>
          <w:sz w:val="20"/>
        </w:rPr>
        <w:t>SelectedKey</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sz w:val="20"/>
        </w:rPr>
        <w:t>ValueComboBox</w:t>
      </w:r>
      <w:r>
        <w:rPr>
          <w:rFonts w:ascii="Courier New" w:eastAsia="Courier New" w:hAnsi="Courier New" w:cs="Courier New"/>
          <w:b/>
          <w:color w:val="000080"/>
          <w:sz w:val="20"/>
        </w:rPr>
        <w:t>.</w:t>
      </w:r>
      <w:r>
        <w:rPr>
          <w:rFonts w:ascii="Courier New" w:eastAsia="Courier New" w:hAnsi="Courier New" w:cs="Courier New"/>
          <w:color w:val="538135"/>
          <w:sz w:val="20"/>
        </w:rPr>
        <w:t>SelectedItem</w:t>
      </w:r>
      <w:proofErr w:type="spellEnd"/>
      <w:r>
        <w:rPr>
          <w:rFonts w:ascii="Courier New" w:eastAsia="Courier New" w:hAnsi="Courier New" w:cs="Courier New"/>
          <w:color w:val="538135"/>
          <w:sz w:val="20"/>
        </w:rPr>
        <w:t xml:space="preserve"> </w:t>
      </w:r>
      <w:r>
        <w:rPr>
          <w:rFonts w:ascii="Courier New" w:eastAsia="Courier New" w:hAnsi="Courier New" w:cs="Courier New"/>
          <w:b/>
          <w:color w:val="0000FF"/>
          <w:sz w:val="20"/>
        </w:rPr>
        <w:t>as</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ComboBoxItem</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 xml:space="preserve"> </w:t>
      </w:r>
    </w:p>
    <w:p w14:paraId="6C32F0B0" w14:textId="77777777" w:rsidR="0049310B" w:rsidRDefault="000925B2">
      <w:pPr>
        <w:spacing w:after="0" w:line="259" w:lineRule="auto"/>
        <w:ind w:left="0" w:right="0" w:firstLine="0"/>
        <w:jc w:val="left"/>
      </w:pPr>
      <w:r>
        <w:rPr>
          <w:rFonts w:ascii="Times New Roman" w:eastAsia="Times New Roman" w:hAnsi="Times New Roman" w:cs="Times New Roman"/>
          <w:sz w:val="24"/>
        </w:rPr>
        <w:t xml:space="preserve"> </w:t>
      </w:r>
    </w:p>
    <w:p w14:paraId="794883D9" w14:textId="77777777" w:rsidR="0049310B" w:rsidRDefault="000925B2">
      <w:pPr>
        <w:spacing w:after="4" w:line="249" w:lineRule="auto"/>
        <w:ind w:left="-5" w:right="0"/>
        <w:jc w:val="left"/>
      </w:pPr>
      <w:proofErr w:type="gramStart"/>
      <w:r>
        <w:rPr>
          <w:rFonts w:ascii="Courier New" w:eastAsia="Courier New" w:hAnsi="Courier New" w:cs="Courier New"/>
          <w:color w:val="C45911"/>
          <w:sz w:val="20"/>
        </w:rPr>
        <w:t>Byte</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b/>
          <w:sz w:val="20"/>
        </w:rPr>
        <w:t>Key_UART_Frame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DF71C08" w14:textId="77777777" w:rsidR="0049310B" w:rsidRDefault="000925B2">
      <w:pPr>
        <w:spacing w:after="0" w:line="259" w:lineRule="auto"/>
        <w:ind w:left="0" w:right="0" w:firstLine="0"/>
        <w:jc w:val="left"/>
      </w:pPr>
      <w:r>
        <w:rPr>
          <w:rFonts w:ascii="Courier New" w:eastAsia="Courier New" w:hAnsi="Courier New" w:cs="Courier New"/>
          <w:sz w:val="20"/>
        </w:rPr>
        <w:t xml:space="preserve">    </w:t>
      </w:r>
      <w:proofErr w:type="spellStart"/>
      <w:r>
        <w:rPr>
          <w:rFonts w:ascii="Courier New" w:eastAsia="Courier New" w:hAnsi="Courier New" w:cs="Courier New"/>
          <w:b/>
          <w:sz w:val="20"/>
        </w:rPr>
        <w:t>KeyList</w:t>
      </w:r>
      <w:proofErr w:type="spellEnd"/>
      <w:r>
        <w:rPr>
          <w:rFonts w:ascii="Courier New" w:eastAsia="Courier New" w:hAnsi="Courier New" w:cs="Courier New"/>
          <w:b/>
          <w:color w:val="000080"/>
          <w:sz w:val="20"/>
        </w:rPr>
        <w:t>[</w:t>
      </w:r>
      <w:proofErr w:type="spellStart"/>
      <w:r>
        <w:rPr>
          <w:rFonts w:ascii="Courier New" w:eastAsia="Courier New" w:hAnsi="Courier New" w:cs="Courier New"/>
          <w:color w:val="2E74B5"/>
          <w:sz w:val="20"/>
        </w:rPr>
        <w:t>buttonNumber</w:t>
      </w:r>
      <w:proofErr w:type="spellEnd"/>
      <w:proofErr w:type="gramStart"/>
      <w:r>
        <w:rPr>
          <w:rFonts w:ascii="Courier New" w:eastAsia="Courier New" w:hAnsi="Courier New" w:cs="Courier New"/>
          <w:b/>
          <w:color w:val="000080"/>
          <w:sz w:val="20"/>
        </w:rPr>
        <w:t>].</w:t>
      </w:r>
      <w:proofErr w:type="spellStart"/>
      <w:r>
        <w:rPr>
          <w:rFonts w:ascii="Courier New" w:eastAsia="Courier New" w:hAnsi="Courier New" w:cs="Courier New"/>
          <w:color w:val="538135"/>
          <w:sz w:val="20"/>
        </w:rPr>
        <w:t>UniqueID</w:t>
      </w:r>
      <w:proofErr w:type="spellEnd"/>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BFB5704"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b/>
          <w:sz w:val="20"/>
        </w:rPr>
        <w:t>SelectedKey</w:t>
      </w:r>
      <w:r>
        <w:rPr>
          <w:rFonts w:ascii="Courier New" w:eastAsia="Courier New" w:hAnsi="Courier New" w:cs="Courier New"/>
          <w:b/>
          <w:color w:val="000080"/>
          <w:sz w:val="20"/>
        </w:rPr>
        <w:t>.</w:t>
      </w:r>
      <w:r>
        <w:rPr>
          <w:rFonts w:ascii="Courier New" w:eastAsia="Courier New" w:hAnsi="Courier New" w:cs="Courier New"/>
          <w:color w:val="538135"/>
          <w:sz w:val="20"/>
        </w:rPr>
        <w:t>Value</w:t>
      </w:r>
      <w:r>
        <w:rPr>
          <w:rFonts w:ascii="Courier New" w:eastAsia="Courier New" w:hAnsi="Courier New" w:cs="Courier New"/>
          <w:b/>
          <w:color w:val="000080"/>
          <w:sz w:val="20"/>
        </w:rPr>
        <w:t>.</w:t>
      </w:r>
      <w:r>
        <w:rPr>
          <w:rFonts w:ascii="Courier New" w:eastAsia="Courier New" w:hAnsi="Courier New" w:cs="Courier New"/>
          <w:color w:val="C45911"/>
          <w:sz w:val="20"/>
        </w:rPr>
        <w:t>ReportID</w:t>
      </w:r>
      <w:proofErr w:type="spellEnd"/>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44614E3"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gramStart"/>
      <w:r>
        <w:rPr>
          <w:rFonts w:ascii="Courier New" w:eastAsia="Courier New" w:hAnsi="Courier New" w:cs="Courier New"/>
          <w:b/>
          <w:sz w:val="20"/>
        </w:rPr>
        <w:t>SelectedKey</w:t>
      </w:r>
      <w:r>
        <w:rPr>
          <w:rFonts w:ascii="Courier New" w:eastAsia="Courier New" w:hAnsi="Courier New" w:cs="Courier New"/>
          <w:b/>
          <w:color w:val="000080"/>
          <w:sz w:val="20"/>
        </w:rPr>
        <w:t>.</w:t>
      </w:r>
      <w:r>
        <w:rPr>
          <w:rFonts w:ascii="Courier New" w:eastAsia="Courier New" w:hAnsi="Courier New" w:cs="Courier New"/>
          <w:color w:val="538135"/>
          <w:sz w:val="20"/>
        </w:rPr>
        <w:t>Value</w:t>
      </w:r>
      <w:r>
        <w:rPr>
          <w:rFonts w:ascii="Courier New" w:eastAsia="Courier New" w:hAnsi="Courier New" w:cs="Courier New"/>
          <w:b/>
          <w:color w:val="000080"/>
          <w:sz w:val="20"/>
        </w:rPr>
        <w:t>.</w:t>
      </w:r>
      <w:r>
        <w:rPr>
          <w:rFonts w:ascii="Courier New" w:eastAsia="Courier New" w:hAnsi="Courier New" w:cs="Courier New"/>
          <w:color w:val="C45911"/>
          <w:sz w:val="20"/>
        </w:rPr>
        <w:t>Byte</w:t>
      </w:r>
      <w:proofErr w:type="gramEnd"/>
      <w:r>
        <w:rPr>
          <w:rFonts w:ascii="Courier New" w:eastAsia="Courier New" w:hAnsi="Courier New" w:cs="Courier New"/>
          <w:color w:val="C45911"/>
          <w:sz w:val="20"/>
        </w:rPr>
        <w:t>1</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7F9C1989"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gramStart"/>
      <w:r>
        <w:rPr>
          <w:rFonts w:ascii="Courier New" w:eastAsia="Courier New" w:hAnsi="Courier New" w:cs="Courier New"/>
          <w:b/>
          <w:sz w:val="20"/>
        </w:rPr>
        <w:t>SelectedKey</w:t>
      </w:r>
      <w:r>
        <w:rPr>
          <w:rFonts w:ascii="Courier New" w:eastAsia="Courier New" w:hAnsi="Courier New" w:cs="Courier New"/>
          <w:b/>
          <w:color w:val="000080"/>
          <w:sz w:val="20"/>
        </w:rPr>
        <w:t>.</w:t>
      </w:r>
      <w:r>
        <w:rPr>
          <w:rFonts w:ascii="Courier New" w:eastAsia="Courier New" w:hAnsi="Courier New" w:cs="Courier New"/>
          <w:color w:val="538135"/>
          <w:sz w:val="20"/>
        </w:rPr>
        <w:t>Value</w:t>
      </w:r>
      <w:r>
        <w:rPr>
          <w:rFonts w:ascii="Courier New" w:eastAsia="Courier New" w:hAnsi="Courier New" w:cs="Courier New"/>
          <w:b/>
          <w:color w:val="000080"/>
          <w:sz w:val="20"/>
        </w:rPr>
        <w:t>.</w:t>
      </w:r>
      <w:r>
        <w:rPr>
          <w:rFonts w:ascii="Courier New" w:eastAsia="Courier New" w:hAnsi="Courier New" w:cs="Courier New"/>
          <w:color w:val="C45911"/>
          <w:sz w:val="20"/>
        </w:rPr>
        <w:t>Byte</w:t>
      </w:r>
      <w:proofErr w:type="gramEnd"/>
      <w:r>
        <w:rPr>
          <w:rFonts w:ascii="Courier New" w:eastAsia="Courier New" w:hAnsi="Courier New" w:cs="Courier New"/>
          <w:color w:val="C45911"/>
          <w:sz w:val="20"/>
        </w:rPr>
        <w:t>2</w:t>
      </w:r>
      <w:r>
        <w:rPr>
          <w:rFonts w:ascii="Courier New" w:eastAsia="Courier New" w:hAnsi="Courier New" w:cs="Courier New"/>
          <w:sz w:val="20"/>
        </w:rPr>
        <w:t xml:space="preserve"> </w:t>
      </w:r>
    </w:p>
    <w:p w14:paraId="228C8B24" w14:textId="77777777" w:rsidR="0049310B" w:rsidRDefault="000925B2">
      <w:pPr>
        <w:spacing w:after="41"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04C2ACFD" w14:textId="77777777" w:rsidR="0049310B" w:rsidRDefault="000925B2">
      <w:pPr>
        <w:spacing w:after="0" w:line="259" w:lineRule="auto"/>
        <w:ind w:left="0" w:right="0" w:firstLine="0"/>
        <w:jc w:val="left"/>
      </w:pPr>
      <w:r>
        <w:t xml:space="preserve"> </w:t>
      </w:r>
      <w:r>
        <w:tab/>
        <w:t xml:space="preserve"> </w:t>
      </w:r>
    </w:p>
    <w:p w14:paraId="3B730F45" w14:textId="77777777" w:rsidR="0049310B" w:rsidRDefault="000925B2">
      <w:pPr>
        <w:spacing w:after="123"/>
        <w:ind w:left="-5" w:right="41"/>
      </w:pPr>
      <w:r>
        <w:t>Every “Save” action triggers the MCU to receive one “</w:t>
      </w:r>
      <w:proofErr w:type="spellStart"/>
      <w:r>
        <w:rPr>
          <w:b/>
        </w:rPr>
        <w:t>Key_UART_Frame</w:t>
      </w:r>
      <w:proofErr w:type="spellEnd"/>
      <w:r>
        <w:t xml:space="preserve">”: </w:t>
      </w:r>
    </w:p>
    <w:p w14:paraId="481DAE18" w14:textId="77777777" w:rsidR="0049310B" w:rsidRDefault="000925B2">
      <w:pPr>
        <w:spacing w:after="4" w:line="249" w:lineRule="auto"/>
        <w:ind w:left="-5" w:right="0"/>
        <w:jc w:val="left"/>
      </w:pPr>
      <w:proofErr w:type="spellStart"/>
      <w:r>
        <w:rPr>
          <w:rFonts w:ascii="Courier New" w:eastAsia="Courier New" w:hAnsi="Courier New" w:cs="Courier New"/>
          <w:color w:val="00B0F0"/>
          <w:sz w:val="20"/>
        </w:rPr>
        <w:t>SerialPort</w:t>
      </w:r>
      <w:proofErr w:type="spellEnd"/>
      <w:r>
        <w:rPr>
          <w:rFonts w:ascii="Courier New" w:eastAsia="Courier New" w:hAnsi="Courier New" w:cs="Courier New"/>
          <w:color w:val="00B0F0"/>
          <w:sz w:val="20"/>
        </w:rPr>
        <w:t xml:space="preserve"> </w:t>
      </w:r>
      <w:r>
        <w:rPr>
          <w:rFonts w:ascii="Courier New" w:eastAsia="Courier New" w:hAnsi="Courier New" w:cs="Courier New"/>
          <w:sz w:val="20"/>
        </w:rPr>
        <w:t>_</w:t>
      </w:r>
      <w:proofErr w:type="spellStart"/>
      <w:r>
        <w:rPr>
          <w:rFonts w:ascii="Courier New" w:eastAsia="Courier New" w:hAnsi="Courier New" w:cs="Courier New"/>
          <w:b/>
          <w:sz w:val="20"/>
        </w:rPr>
        <w:t>serialPort</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new</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SerialPort</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35ACBB5E" w14:textId="77777777" w:rsidR="0049310B" w:rsidRDefault="000925B2">
      <w:pPr>
        <w:spacing w:after="0" w:line="259" w:lineRule="auto"/>
        <w:ind w:left="-5" w:right="0"/>
        <w:jc w:val="left"/>
      </w:pPr>
      <w:r>
        <w:rPr>
          <w:rFonts w:ascii="Courier New" w:eastAsia="Courier New" w:hAnsi="Courier New" w:cs="Courier New"/>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C45911"/>
          <w:sz w:val="20"/>
        </w:rPr>
        <w:t>PortName</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"COM2</w:t>
      </w:r>
      <w:proofErr w:type="gramStart"/>
      <w:r>
        <w:rPr>
          <w:rFonts w:ascii="Courier New" w:eastAsia="Courier New" w:hAnsi="Courier New" w:cs="Courier New"/>
          <w:color w:val="808080"/>
          <w:sz w:val="20"/>
        </w:rPr>
        <w:t>"</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3E9CC729" w14:textId="77777777" w:rsidR="0049310B" w:rsidRDefault="000925B2">
      <w:pPr>
        <w:spacing w:after="0" w:line="259" w:lineRule="auto"/>
        <w:ind w:left="-5" w:right="0"/>
        <w:jc w:val="left"/>
      </w:pPr>
      <w:r>
        <w:rPr>
          <w:rFonts w:ascii="Courier New" w:eastAsia="Courier New" w:hAnsi="Courier New" w:cs="Courier New"/>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C45911"/>
          <w:sz w:val="20"/>
        </w:rPr>
        <w:t>BaudRate</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color w:val="FF8000"/>
          <w:sz w:val="20"/>
        </w:rPr>
        <w:t>115200</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1F914AB6" w14:textId="77777777" w:rsidR="0049310B" w:rsidRDefault="000925B2">
      <w:pPr>
        <w:spacing w:after="0" w:line="259" w:lineRule="auto"/>
        <w:ind w:left="-5" w:right="0"/>
        <w:jc w:val="left"/>
      </w:pPr>
      <w:r>
        <w:rPr>
          <w:rFonts w:ascii="Courier New" w:eastAsia="Courier New" w:hAnsi="Courier New" w:cs="Courier New"/>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C45911"/>
          <w:sz w:val="20"/>
        </w:rPr>
        <w:t>Parity</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Parity</w:t>
      </w:r>
      <w:r>
        <w:rPr>
          <w:rFonts w:ascii="Courier New" w:eastAsia="Courier New" w:hAnsi="Courier New" w:cs="Courier New"/>
          <w:b/>
          <w:color w:val="000080"/>
          <w:sz w:val="20"/>
        </w:rPr>
        <w:t>.</w:t>
      </w:r>
      <w:proofErr w:type="gramStart"/>
      <w:r>
        <w:rPr>
          <w:rFonts w:ascii="Courier New" w:eastAsia="Courier New" w:hAnsi="Courier New" w:cs="Courier New"/>
          <w:color w:val="C45911"/>
          <w:sz w:val="20"/>
        </w:rPr>
        <w:t>Even</w:t>
      </w:r>
      <w:proofErr w:type="spellEnd"/>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23EBE14A" w14:textId="77777777" w:rsidR="0049310B" w:rsidRDefault="000925B2">
      <w:pPr>
        <w:spacing w:after="0" w:line="259" w:lineRule="auto"/>
        <w:ind w:left="-5" w:right="0"/>
        <w:jc w:val="left"/>
      </w:pPr>
      <w:r>
        <w:rPr>
          <w:rFonts w:ascii="Courier New" w:eastAsia="Courier New" w:hAnsi="Courier New" w:cs="Courier New"/>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C45911"/>
          <w:sz w:val="20"/>
        </w:rPr>
        <w:t>DataBits</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color w:val="FF8000"/>
          <w:sz w:val="20"/>
        </w:rPr>
        <w:t>8</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2B2E9E10" w14:textId="77777777" w:rsidR="0049310B" w:rsidRDefault="000925B2">
      <w:pPr>
        <w:spacing w:after="0" w:line="259" w:lineRule="auto"/>
        <w:ind w:left="-5" w:right="0"/>
        <w:jc w:val="left"/>
      </w:pPr>
      <w:r>
        <w:rPr>
          <w:rFonts w:ascii="Courier New" w:eastAsia="Courier New" w:hAnsi="Courier New" w:cs="Courier New"/>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C45911"/>
          <w:sz w:val="20"/>
        </w:rPr>
        <w:t>StopBits</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StopBits</w:t>
      </w:r>
      <w:r>
        <w:rPr>
          <w:rFonts w:ascii="Courier New" w:eastAsia="Courier New" w:hAnsi="Courier New" w:cs="Courier New"/>
          <w:b/>
          <w:color w:val="000080"/>
          <w:sz w:val="20"/>
        </w:rPr>
        <w:t>.</w:t>
      </w:r>
      <w:proofErr w:type="gramStart"/>
      <w:r>
        <w:rPr>
          <w:rFonts w:ascii="Courier New" w:eastAsia="Courier New" w:hAnsi="Courier New" w:cs="Courier New"/>
          <w:color w:val="C45911"/>
          <w:sz w:val="20"/>
        </w:rPr>
        <w:t>One</w:t>
      </w:r>
      <w:proofErr w:type="spellEnd"/>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36729EE9" w14:textId="77777777" w:rsidR="0049310B" w:rsidRDefault="000925B2">
      <w:pPr>
        <w:spacing w:after="0" w:line="259" w:lineRule="auto"/>
        <w:ind w:left="-5" w:right="0"/>
        <w:jc w:val="left"/>
      </w:pPr>
      <w:r>
        <w:rPr>
          <w:rFonts w:ascii="Courier New" w:eastAsia="Courier New" w:hAnsi="Courier New" w:cs="Courier New"/>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C45911"/>
          <w:sz w:val="20"/>
        </w:rPr>
        <w:t>Handshake</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00B050"/>
          <w:sz w:val="20"/>
        </w:rPr>
        <w:t>Handshake</w:t>
      </w:r>
      <w:r>
        <w:rPr>
          <w:rFonts w:ascii="Courier New" w:eastAsia="Courier New" w:hAnsi="Courier New" w:cs="Courier New"/>
          <w:b/>
          <w:color w:val="000080"/>
          <w:sz w:val="20"/>
        </w:rPr>
        <w:t>.</w:t>
      </w:r>
      <w:proofErr w:type="gramStart"/>
      <w:r>
        <w:rPr>
          <w:rFonts w:ascii="Courier New" w:eastAsia="Courier New" w:hAnsi="Courier New" w:cs="Courier New"/>
          <w:color w:val="C45911"/>
          <w:sz w:val="20"/>
        </w:rPr>
        <w:t>None</w:t>
      </w:r>
      <w:proofErr w:type="spellEnd"/>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664714FA" w14:textId="77777777" w:rsidR="0049310B" w:rsidRDefault="000925B2">
      <w:pPr>
        <w:spacing w:after="0" w:line="259" w:lineRule="auto"/>
        <w:ind w:left="-5" w:right="0"/>
        <w:jc w:val="left"/>
      </w:pPr>
      <w:r>
        <w:rPr>
          <w:rFonts w:ascii="Courier New" w:eastAsia="Courier New" w:hAnsi="Courier New" w:cs="Courier New"/>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C45911"/>
          <w:sz w:val="20"/>
        </w:rPr>
        <w:t>WriteTimeout</w:t>
      </w:r>
      <w:proofErr w:type="spellEnd"/>
      <w:r>
        <w:rPr>
          <w:rFonts w:ascii="Courier New" w:eastAsia="Courier New" w:hAnsi="Courier New" w:cs="Courier New"/>
          <w:color w:val="C45911"/>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color w:val="FF8000"/>
          <w:sz w:val="20"/>
        </w:rPr>
        <w:t>500</w:t>
      </w:r>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4FFCADD6" w14:textId="77777777" w:rsidR="0049310B" w:rsidRDefault="000925B2">
      <w:pPr>
        <w:spacing w:after="4" w:line="249" w:lineRule="auto"/>
        <w:ind w:left="-5" w:right="5767"/>
        <w:jc w:val="left"/>
      </w:pPr>
      <w:r>
        <w:rPr>
          <w:rFonts w:ascii="Courier New" w:eastAsia="Courier New" w:hAnsi="Courier New" w:cs="Courier New"/>
          <w:sz w:val="20"/>
        </w:rPr>
        <w:t xml:space="preserve"> </w:t>
      </w:r>
      <w:r>
        <w:rPr>
          <w:rFonts w:ascii="Courier New" w:eastAsia="Courier New" w:hAnsi="Courier New" w:cs="Courier New"/>
          <w:b/>
          <w:color w:val="0000FF"/>
          <w:sz w:val="20"/>
        </w:rPr>
        <w:t>try</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if</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000080"/>
          <w:sz w:val="20"/>
        </w:rPr>
        <w:t>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0070C0"/>
          <w:sz w:val="20"/>
        </w:rPr>
        <w:t>IsOpen</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
    <w:p w14:paraId="2BA5BD9D" w14:textId="77777777" w:rsidR="0049310B" w:rsidRDefault="000925B2">
      <w:pPr>
        <w:spacing w:after="4" w:line="249" w:lineRule="auto"/>
        <w:ind w:left="-5" w:right="0"/>
        <w:jc w:val="left"/>
      </w:pPr>
      <w:r>
        <w:rPr>
          <w:rFonts w:ascii="Courier New" w:eastAsia="Courier New" w:hAnsi="Courier New" w:cs="Courier New"/>
          <w:sz w:val="20"/>
        </w:rPr>
        <w:t xml:space="preserve">        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0070C0"/>
          <w:sz w:val="20"/>
        </w:rPr>
        <w:t>Open</w:t>
      </w:r>
      <w:proofErr w:type="spellEnd"/>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106805D5" w14:textId="77777777" w:rsidR="0049310B" w:rsidRDefault="000925B2">
      <w:pPr>
        <w:spacing w:after="4" w:line="249" w:lineRule="auto"/>
        <w:ind w:left="-5" w:right="0"/>
        <w:jc w:val="left"/>
      </w:pPr>
      <w:r>
        <w:rPr>
          <w:rFonts w:ascii="Courier New" w:eastAsia="Courier New" w:hAnsi="Courier New" w:cs="Courier New"/>
          <w:sz w:val="20"/>
        </w:rPr>
        <w:t xml:space="preserve">    _</w:t>
      </w:r>
      <w:proofErr w:type="spellStart"/>
      <w:r>
        <w:rPr>
          <w:rFonts w:ascii="Courier New" w:eastAsia="Courier New" w:hAnsi="Courier New" w:cs="Courier New"/>
          <w:b/>
          <w:sz w:val="20"/>
        </w:rPr>
        <w:t>serialPort</w:t>
      </w:r>
      <w:r>
        <w:rPr>
          <w:rFonts w:ascii="Courier New" w:eastAsia="Courier New" w:hAnsi="Courier New" w:cs="Courier New"/>
          <w:b/>
          <w:color w:val="000080"/>
          <w:sz w:val="20"/>
        </w:rPr>
        <w:t>.</w:t>
      </w:r>
      <w:r>
        <w:rPr>
          <w:rFonts w:ascii="Courier New" w:eastAsia="Courier New" w:hAnsi="Courier New" w:cs="Courier New"/>
          <w:color w:val="0070C0"/>
          <w:sz w:val="20"/>
        </w:rPr>
        <w:t>Write</w:t>
      </w:r>
      <w:proofErr w:type="spellEnd"/>
      <w:r>
        <w:rPr>
          <w:rFonts w:ascii="Courier New" w:eastAsia="Courier New" w:hAnsi="Courier New" w:cs="Courier New"/>
          <w:b/>
          <w:color w:val="000080"/>
          <w:sz w:val="20"/>
        </w:rPr>
        <w:t>(</w:t>
      </w:r>
      <w:proofErr w:type="spellStart"/>
      <w:r>
        <w:rPr>
          <w:rFonts w:ascii="Courier New" w:eastAsia="Courier New" w:hAnsi="Courier New" w:cs="Courier New"/>
          <w:b/>
          <w:sz w:val="20"/>
        </w:rPr>
        <w:t>Key</w:t>
      </w:r>
      <w:r>
        <w:rPr>
          <w:rFonts w:ascii="Courier New" w:eastAsia="Courier New" w:hAnsi="Courier New" w:cs="Courier New"/>
          <w:sz w:val="20"/>
        </w:rPr>
        <w:t>_</w:t>
      </w:r>
      <w:r>
        <w:rPr>
          <w:rFonts w:ascii="Courier New" w:eastAsia="Courier New" w:hAnsi="Courier New" w:cs="Courier New"/>
          <w:b/>
          <w:sz w:val="20"/>
        </w:rPr>
        <w:t>UART</w:t>
      </w:r>
      <w:r>
        <w:rPr>
          <w:rFonts w:ascii="Courier New" w:eastAsia="Courier New" w:hAnsi="Courier New" w:cs="Courier New"/>
          <w:sz w:val="20"/>
        </w:rPr>
        <w:t>_</w:t>
      </w:r>
      <w:r>
        <w:rPr>
          <w:rFonts w:ascii="Courier New" w:eastAsia="Courier New" w:hAnsi="Courier New" w:cs="Courier New"/>
          <w:b/>
          <w:sz w:val="20"/>
        </w:rPr>
        <w:t>Frame</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4</w:t>
      </w:r>
      <w:proofErr w:type="gramStart"/>
      <w:r>
        <w:rPr>
          <w:rFonts w:ascii="Courier New" w:eastAsia="Courier New" w:hAnsi="Courier New" w:cs="Courier New"/>
          <w:b/>
          <w:color w:val="000080"/>
          <w:sz w:val="20"/>
        </w:rPr>
        <w:t>);</w:t>
      </w:r>
      <w:proofErr w:type="gramEnd"/>
      <w:r>
        <w:rPr>
          <w:rFonts w:ascii="Courier New" w:eastAsia="Courier New" w:hAnsi="Courier New" w:cs="Courier New"/>
          <w:sz w:val="20"/>
        </w:rPr>
        <w:t xml:space="preserve"> </w:t>
      </w:r>
    </w:p>
    <w:p w14:paraId="01B46F09" w14:textId="77777777" w:rsidR="0049310B" w:rsidRDefault="000925B2">
      <w:pPr>
        <w:spacing w:after="4" w:line="249" w:lineRule="auto"/>
        <w:ind w:left="-5" w:right="6968"/>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catch</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00B0F0"/>
          <w:sz w:val="20"/>
        </w:rPr>
        <w:t xml:space="preserve">Exception </w:t>
      </w:r>
      <w:r>
        <w:rPr>
          <w:rFonts w:ascii="Courier New" w:eastAsia="Courier New" w:hAnsi="Courier New" w:cs="Courier New"/>
          <w:sz w:val="20"/>
        </w:rPr>
        <w:t>ex</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021457A8" w14:textId="77777777" w:rsidR="0049310B" w:rsidRDefault="000925B2">
      <w:pPr>
        <w:spacing w:after="0"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61738207" w14:textId="77777777" w:rsidR="0049310B" w:rsidRDefault="000925B2">
      <w:pPr>
        <w:spacing w:after="1" w:line="243" w:lineRule="auto"/>
        <w:ind w:left="-5" w:right="-10"/>
        <w:jc w:val="left"/>
      </w:pP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MessageBox</w:t>
      </w:r>
      <w:r>
        <w:rPr>
          <w:rFonts w:ascii="Courier New" w:eastAsia="Courier New" w:hAnsi="Courier New" w:cs="Courier New"/>
          <w:b/>
          <w:color w:val="000080"/>
          <w:sz w:val="20"/>
        </w:rPr>
        <w:t>.</w:t>
      </w:r>
      <w:r>
        <w:rPr>
          <w:rFonts w:ascii="Courier New" w:eastAsia="Courier New" w:hAnsi="Courier New" w:cs="Courier New"/>
          <w:color w:val="0070C0"/>
          <w:sz w:val="20"/>
        </w:rPr>
        <w:t>Show</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"Error opening/writing to serial port: "</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ex</w:t>
      </w:r>
      <w:r>
        <w:rPr>
          <w:rFonts w:ascii="Courier New" w:eastAsia="Courier New" w:hAnsi="Courier New" w:cs="Courier New"/>
          <w:b/>
          <w:color w:val="000080"/>
          <w:sz w:val="20"/>
        </w:rPr>
        <w:t>.</w:t>
      </w:r>
      <w:r>
        <w:rPr>
          <w:rFonts w:ascii="Courier New" w:eastAsia="Courier New" w:hAnsi="Courier New" w:cs="Courier New"/>
          <w:color w:val="C45911"/>
          <w:sz w:val="20"/>
        </w:rPr>
        <w:t>Message</w:t>
      </w:r>
      <w:proofErr w:type="spellEnd"/>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"Error!"</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275027A6" w14:textId="77777777" w:rsidR="0049310B" w:rsidRDefault="000925B2">
      <w:pPr>
        <w:spacing w:after="27" w:line="25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490DC6B9" w14:textId="77777777" w:rsidR="0049310B" w:rsidRDefault="000925B2">
      <w:pPr>
        <w:spacing w:after="155" w:line="259" w:lineRule="auto"/>
        <w:ind w:left="0" w:right="0" w:firstLine="0"/>
        <w:jc w:val="left"/>
      </w:pPr>
      <w:r>
        <w:lastRenderedPageBreak/>
        <w:t xml:space="preserve"> </w:t>
      </w:r>
    </w:p>
    <w:p w14:paraId="308D829F" w14:textId="77777777" w:rsidR="0049310B" w:rsidRDefault="000925B2">
      <w:pPr>
        <w:spacing w:after="202"/>
        <w:ind w:left="-5" w:right="41"/>
      </w:pPr>
      <w:r>
        <w:t>The “</w:t>
      </w:r>
      <w:r>
        <w:rPr>
          <w:b/>
        </w:rPr>
        <w:t>Communication</w:t>
      </w:r>
      <w:r>
        <w:t xml:space="preserve"> </w:t>
      </w:r>
      <w:r>
        <w:rPr>
          <w:b/>
        </w:rPr>
        <w:t>Port</w:t>
      </w:r>
      <w:r>
        <w:t>” setting will be manually and static defined according to project specifications.  The “</w:t>
      </w:r>
      <w:r>
        <w:rPr>
          <w:b/>
        </w:rPr>
        <w:t>Bound</w:t>
      </w:r>
      <w:r>
        <w:t xml:space="preserve"> </w:t>
      </w:r>
      <w:r>
        <w:rPr>
          <w:b/>
        </w:rPr>
        <w:t>Rate</w:t>
      </w:r>
      <w:r>
        <w:t>”, “</w:t>
      </w:r>
      <w:r>
        <w:rPr>
          <w:b/>
        </w:rPr>
        <w:t>Parity</w:t>
      </w:r>
      <w:r>
        <w:t>”, “</w:t>
      </w:r>
      <w:proofErr w:type="spellStart"/>
      <w:r>
        <w:rPr>
          <w:b/>
        </w:rPr>
        <w:t>DataBits</w:t>
      </w:r>
      <w:proofErr w:type="spellEnd"/>
      <w:r>
        <w:t>”, and “</w:t>
      </w:r>
      <w:r>
        <w:rPr>
          <w:b/>
        </w:rPr>
        <w:t>Stop-bit</w:t>
      </w:r>
      <w:r>
        <w:t xml:space="preserve">” parameters are set according to </w:t>
      </w:r>
      <w:r>
        <w:rPr>
          <w:color w:val="0563C1"/>
          <w:u w:val="single" w:color="0563C1"/>
        </w:rPr>
        <w:t>UART</w:t>
      </w:r>
      <w:r>
        <w:rPr>
          <w:color w:val="0563C1"/>
        </w:rPr>
        <w:t xml:space="preserve"> </w:t>
      </w:r>
      <w:r>
        <w:rPr>
          <w:color w:val="0563C1"/>
          <w:u w:val="single" w:color="0563C1"/>
        </w:rPr>
        <w:t>Configuration</w:t>
      </w:r>
      <w:r>
        <w:t xml:space="preserve"> Section. </w:t>
      </w:r>
    </w:p>
    <w:p w14:paraId="3FD8D851" w14:textId="77777777" w:rsidR="0049310B" w:rsidRDefault="000925B2">
      <w:pPr>
        <w:pStyle w:val="Balk2"/>
        <w:ind w:left="-5"/>
      </w:pPr>
      <w:bookmarkStart w:id="47" w:name="_Toc41310"/>
      <w:r>
        <w:t xml:space="preserve">Forth Step: Receiving and Writing to the Flash </w:t>
      </w:r>
      <w:bookmarkEnd w:id="47"/>
    </w:p>
    <w:p w14:paraId="7CEF6AFF" w14:textId="77777777" w:rsidR="0049310B" w:rsidRDefault="000925B2">
      <w:pPr>
        <w:ind w:left="-5" w:right="41"/>
      </w:pPr>
      <w:r>
        <w:t xml:space="preserve"> </w:t>
      </w:r>
      <w:r>
        <w:t xml:space="preserve">The maintenance UART port is planned to be used to update key configurations located in the Flash Memory of the MCU.  </w:t>
      </w:r>
    </w:p>
    <w:p w14:paraId="07E8B519" w14:textId="77777777" w:rsidR="0049310B" w:rsidRDefault="000925B2">
      <w:pPr>
        <w:pStyle w:val="Balk3"/>
        <w:ind w:left="-5"/>
      </w:pPr>
      <w:bookmarkStart w:id="48" w:name="_Toc41311"/>
      <w:r>
        <w:t xml:space="preserve">UART Reception </w:t>
      </w:r>
      <w:bookmarkEnd w:id="48"/>
    </w:p>
    <w:p w14:paraId="05782853" w14:textId="77777777" w:rsidR="0049310B" w:rsidRDefault="000925B2">
      <w:pPr>
        <w:ind w:left="-5" w:right="41"/>
      </w:pPr>
      <w:r>
        <w:t xml:space="preserve"> Each change made by using API results in sending only changed key’s configuration, which consists of four bytes describi</w:t>
      </w:r>
      <w:r>
        <w:t>ng which key it is and necessary report information. Since this sent “</w:t>
      </w:r>
      <w:proofErr w:type="spellStart"/>
      <w:proofErr w:type="gramStart"/>
      <w:r>
        <w:rPr>
          <w:b/>
        </w:rPr>
        <w:t>KeyFrame</w:t>
      </w:r>
      <w:proofErr w:type="spellEnd"/>
      <w:r>
        <w:t>”  is</w:t>
      </w:r>
      <w:proofErr w:type="gramEnd"/>
      <w:r>
        <w:t xml:space="preserve"> discussed </w:t>
      </w:r>
      <w:r>
        <w:rPr>
          <w:color w:val="0563C1"/>
          <w:u w:val="single" w:color="0563C1"/>
        </w:rPr>
        <w:t>API – Sending</w:t>
      </w:r>
      <w:r>
        <w:t xml:space="preserve"> section, please refer for detailed descriptions.  </w:t>
      </w:r>
    </w:p>
    <w:p w14:paraId="6DAF9A04" w14:textId="77777777" w:rsidR="0049310B" w:rsidRDefault="000925B2">
      <w:pPr>
        <w:ind w:left="-5" w:right="41"/>
      </w:pPr>
      <w:r>
        <w:t xml:space="preserve"> The reception of these four bytes can be handled by three different methods, namely, “</w:t>
      </w:r>
      <w:r>
        <w:rPr>
          <w:b/>
        </w:rPr>
        <w:t>blocking r</w:t>
      </w:r>
      <w:r>
        <w:rPr>
          <w:b/>
        </w:rPr>
        <w:t>eceive</w:t>
      </w:r>
      <w:r>
        <w:t>”, “</w:t>
      </w:r>
      <w:r>
        <w:rPr>
          <w:b/>
        </w:rPr>
        <w:t>Non-blocking with Interrupt</w:t>
      </w:r>
      <w:r>
        <w:t>”, and “</w:t>
      </w:r>
      <w:r>
        <w:rPr>
          <w:b/>
        </w:rPr>
        <w:t>DMA</w:t>
      </w:r>
      <w:r>
        <w:t xml:space="preserve"> </w:t>
      </w:r>
      <w:r>
        <w:rPr>
          <w:b/>
        </w:rPr>
        <w:t>Reception</w:t>
      </w:r>
      <w:r>
        <w:t xml:space="preserve">”. Blocking Reception method bases on the given timeout and the number of received bytes. The MCU will not do any work until either it receives given </w:t>
      </w:r>
      <w:proofErr w:type="gramStart"/>
      <w:r>
        <w:t>amount</w:t>
      </w:r>
      <w:proofErr w:type="gramEnd"/>
      <w:r>
        <w:t xml:space="preserve"> of bytes or the given timeout is reached.</w:t>
      </w:r>
      <w:r>
        <w:t xml:space="preserve"> The reception with interrupt does not block the main processes of the MCU. When new byte is received, the interrupt occurs and handles the received byte, then returns to the last main program vector with the help of NVIC. The use of “</w:t>
      </w:r>
      <w:r>
        <w:rPr>
          <w:b/>
        </w:rPr>
        <w:t>Direct Memory Access</w:t>
      </w:r>
      <w:r>
        <w:t>”</w:t>
      </w:r>
      <w:r>
        <w:t xml:space="preserve"> method allow the reception has no effect on the main program flow. The DMA </w:t>
      </w:r>
      <w:proofErr w:type="gramStart"/>
      <w:r>
        <w:t>has the ability to</w:t>
      </w:r>
      <w:proofErr w:type="gramEnd"/>
      <w:r>
        <w:t xml:space="preserve"> handle both “</w:t>
      </w:r>
      <w:r>
        <w:rPr>
          <w:b/>
        </w:rPr>
        <w:t>peripheral – memory</w:t>
      </w:r>
      <w:r>
        <w:t>” and “</w:t>
      </w:r>
      <w:r>
        <w:rPr>
          <w:b/>
        </w:rPr>
        <w:t>memory – memory</w:t>
      </w:r>
      <w:r>
        <w:t xml:space="preserve">” writing and reading requests. </w:t>
      </w:r>
    </w:p>
    <w:p w14:paraId="04B48F8E" w14:textId="77777777" w:rsidR="0049310B" w:rsidRDefault="000925B2">
      <w:pPr>
        <w:ind w:left="-5" w:right="41"/>
      </w:pPr>
      <w:r>
        <w:t xml:space="preserve"> In this project DMA method is used, just </w:t>
      </w:r>
      <w:proofErr w:type="gramStart"/>
      <w:r>
        <w:t>in order to</w:t>
      </w:r>
      <w:proofErr w:type="gramEnd"/>
      <w:r>
        <w:t xml:space="preserve"> practice DMA Structu</w:t>
      </w:r>
      <w:r>
        <w:t>re. While the MCU is reprogramming, by assumption, even blocking reception method can be used, since no active use of the keys is not expected. When four expected bytes are received, DMA triggers the “</w:t>
      </w:r>
      <w:r>
        <w:rPr>
          <w:b/>
        </w:rPr>
        <w:t>RX Transfer Completed Callback</w:t>
      </w:r>
      <w:r>
        <w:t xml:space="preserve">”, - </w:t>
      </w:r>
      <w:proofErr w:type="spellStart"/>
      <w:r>
        <w:rPr>
          <w:b/>
        </w:rPr>
        <w:t>HAL_UART_RxCpltCallb</w:t>
      </w:r>
      <w:r>
        <w:rPr>
          <w:b/>
        </w:rPr>
        <w:t>ack</w:t>
      </w:r>
      <w:proofErr w:type="spellEnd"/>
      <w:r>
        <w:t xml:space="preserve"> function defined as __weak. Since this callback function is defined as weak, we can overwrite this function in the </w:t>
      </w:r>
      <w:proofErr w:type="spellStart"/>
      <w:r>
        <w:rPr>
          <w:b/>
        </w:rPr>
        <w:t>main.c</w:t>
      </w:r>
      <w:proofErr w:type="spellEnd"/>
      <w:r>
        <w:t xml:space="preserve"> file </w:t>
      </w:r>
      <w:proofErr w:type="gramStart"/>
      <w:r>
        <w:t>in order to</w:t>
      </w:r>
      <w:proofErr w:type="gramEnd"/>
      <w:r>
        <w:t xml:space="preserve"> handle the received “</w:t>
      </w:r>
      <w:proofErr w:type="spellStart"/>
      <w:r>
        <w:rPr>
          <w:b/>
        </w:rPr>
        <w:t>KeyFrame</w:t>
      </w:r>
      <w:proofErr w:type="spellEnd"/>
      <w:r>
        <w:t xml:space="preserve">”. </w:t>
      </w:r>
    </w:p>
    <w:p w14:paraId="1DF3F70E" w14:textId="77777777" w:rsidR="0049310B" w:rsidRDefault="000925B2">
      <w:pPr>
        <w:spacing w:after="209"/>
        <w:ind w:left="-5" w:right="41"/>
      </w:pPr>
      <w:proofErr w:type="gramStart"/>
      <w:r>
        <w:t>First of all</w:t>
      </w:r>
      <w:proofErr w:type="gramEnd"/>
      <w:r>
        <w:t>, the DMA RX process should be activated in the “</w:t>
      </w:r>
      <w:r>
        <w:rPr>
          <w:b/>
        </w:rPr>
        <w:t>Initiation Portion</w:t>
      </w:r>
      <w:r>
        <w:t>”</w:t>
      </w:r>
      <w:r>
        <w:t xml:space="preserve"> in the main function, in other words, in </w:t>
      </w:r>
      <w:r>
        <w:rPr>
          <w:b/>
        </w:rPr>
        <w:t>USER CODE 2</w:t>
      </w:r>
      <w:r>
        <w:t xml:space="preserve"> Section.  </w:t>
      </w:r>
    </w:p>
    <w:p w14:paraId="33599DF7" w14:textId="77777777" w:rsidR="0049310B" w:rsidRDefault="000925B2">
      <w:pPr>
        <w:spacing w:after="0" w:line="259" w:lineRule="auto"/>
        <w:ind w:left="-5" w:right="0"/>
        <w:jc w:val="left"/>
      </w:pPr>
      <w:proofErr w:type="spellStart"/>
      <w:r>
        <w:rPr>
          <w:rFonts w:ascii="Courier New" w:eastAsia="Courier New" w:hAnsi="Courier New" w:cs="Courier New"/>
          <w:color w:val="0070C0"/>
          <w:sz w:val="20"/>
        </w:rPr>
        <w:t>HAL_UART_Receive_</w:t>
      </w:r>
      <w:proofErr w:type="gramStart"/>
      <w:r>
        <w:rPr>
          <w:rFonts w:ascii="Courier New" w:eastAsia="Courier New" w:hAnsi="Courier New" w:cs="Courier New"/>
          <w:color w:val="0070C0"/>
          <w:sz w:val="20"/>
        </w:rPr>
        <w:t>DMA</w:t>
      </w:r>
      <w:proofErr w:type="spellEnd"/>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&amp;</w:t>
      </w:r>
      <w:r>
        <w:rPr>
          <w:rFonts w:ascii="Courier New" w:eastAsia="Courier New" w:hAnsi="Courier New" w:cs="Courier New"/>
          <w:b/>
          <w:sz w:val="20"/>
        </w:rPr>
        <w:t>huart2</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sz w:val="20"/>
        </w:rPr>
        <w:t>UART2_rxBuffer</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BF8F00"/>
          <w:sz w:val="20"/>
        </w:rPr>
        <w:t>NUM_OF_BYTES_IN_KEY_FRAME</w:t>
      </w:r>
      <w:r>
        <w:rPr>
          <w:rFonts w:ascii="Courier New" w:eastAsia="Courier New" w:hAnsi="Courier New" w:cs="Courier New"/>
          <w:b/>
          <w:color w:val="000080"/>
          <w:sz w:val="20"/>
        </w:rPr>
        <w:t>);</w:t>
      </w:r>
      <w:r>
        <w:rPr>
          <w:rFonts w:ascii="Times New Roman" w:eastAsia="Times New Roman" w:hAnsi="Times New Roman" w:cs="Times New Roman"/>
          <w:sz w:val="24"/>
        </w:rPr>
        <w:t xml:space="preserve"> </w:t>
      </w:r>
    </w:p>
    <w:p w14:paraId="100DEA52" w14:textId="77777777" w:rsidR="0049310B" w:rsidRDefault="000925B2">
      <w:pPr>
        <w:spacing w:after="160" w:line="259" w:lineRule="auto"/>
        <w:ind w:left="0" w:right="0" w:firstLine="0"/>
        <w:jc w:val="left"/>
      </w:pPr>
      <w:r>
        <w:t xml:space="preserve"> </w:t>
      </w:r>
    </w:p>
    <w:p w14:paraId="00E2FA40" w14:textId="77777777" w:rsidR="0049310B" w:rsidRDefault="000925B2">
      <w:pPr>
        <w:spacing w:after="123"/>
        <w:ind w:left="-5" w:right="41"/>
      </w:pPr>
      <w:r>
        <w:t>Then, we need to overwrite RX Callback Function to set our “</w:t>
      </w:r>
      <w:proofErr w:type="spellStart"/>
      <w:r>
        <w:rPr>
          <w:b/>
        </w:rPr>
        <w:t>KeyList</w:t>
      </w:r>
      <w:proofErr w:type="spellEnd"/>
      <w:r>
        <w:t xml:space="preserve">” with the change.  </w:t>
      </w:r>
    </w:p>
    <w:p w14:paraId="1EA70E0B" w14:textId="77777777" w:rsidR="0049310B" w:rsidRDefault="000925B2">
      <w:pPr>
        <w:spacing w:after="5" w:line="237" w:lineRule="auto"/>
        <w:ind w:left="-5" w:right="4312"/>
        <w:jc w:val="left"/>
      </w:pPr>
      <w:r>
        <w:rPr>
          <w:rFonts w:ascii="Courier New" w:eastAsia="Courier New" w:hAnsi="Courier New" w:cs="Courier New"/>
          <w:b/>
          <w:color w:val="0000FF"/>
          <w:sz w:val="20"/>
        </w:rPr>
        <w:t>typedef</w:t>
      </w:r>
      <w:r>
        <w:rPr>
          <w:rFonts w:ascii="Courier New" w:eastAsia="Courier New" w:hAnsi="Courier New" w:cs="Courier New"/>
          <w:sz w:val="20"/>
        </w:rPr>
        <w:t xml:space="preserve"> </w:t>
      </w:r>
      <w:r>
        <w:rPr>
          <w:rFonts w:ascii="Courier New" w:eastAsia="Courier New" w:hAnsi="Courier New" w:cs="Courier New"/>
          <w:color w:val="8000FF"/>
          <w:sz w:val="20"/>
        </w:rPr>
        <w:t>union</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
    <w:p w14:paraId="09D27698" w14:textId="77777777" w:rsidR="0049310B" w:rsidRDefault="000925B2">
      <w:pPr>
        <w:spacing w:after="4" w:line="249" w:lineRule="auto"/>
        <w:ind w:left="-5" w:right="0"/>
        <w:jc w:val="left"/>
      </w:pP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KeyboardReport_</w:t>
      </w:r>
      <w:r>
        <w:rPr>
          <w:rFonts w:ascii="Courier New" w:eastAsia="Courier New" w:hAnsi="Courier New" w:cs="Courier New"/>
          <w:sz w:val="20"/>
        </w:rPr>
        <w:t>t</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50"/>
          <w:sz w:val="20"/>
        </w:rPr>
        <w:t>keyboardReport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5 Bytes </w:t>
      </w:r>
    </w:p>
    <w:p w14:paraId="6A1C65D8" w14:textId="77777777" w:rsidR="0049310B" w:rsidRDefault="000925B2">
      <w:pPr>
        <w:spacing w:after="74" w:line="249" w:lineRule="auto"/>
        <w:ind w:left="-5" w:right="0"/>
        <w:jc w:val="left"/>
      </w:pPr>
      <w:r>
        <w:rPr>
          <w:rFonts w:ascii="Courier New" w:eastAsia="Courier New" w:hAnsi="Courier New" w:cs="Courier New"/>
          <w:sz w:val="20"/>
        </w:rPr>
        <w:t xml:space="preserve">    </w:t>
      </w:r>
      <w:proofErr w:type="spellStart"/>
      <w:r>
        <w:rPr>
          <w:rFonts w:ascii="Courier New" w:eastAsia="Courier New" w:hAnsi="Courier New" w:cs="Courier New"/>
          <w:color w:val="00B0F0"/>
          <w:sz w:val="20"/>
        </w:rPr>
        <w:t>MouseReport_t</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50"/>
          <w:sz w:val="20"/>
        </w:rPr>
        <w:t>mouseReport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008000"/>
          <w:sz w:val="20"/>
        </w:rPr>
        <w:t xml:space="preserve">// 5 Bytes </w:t>
      </w:r>
    </w:p>
    <w:p w14:paraId="5E7BEFA3" w14:textId="77777777" w:rsidR="0049310B" w:rsidRDefault="000925B2">
      <w:pPr>
        <w:spacing w:after="28" w:line="249" w:lineRule="auto"/>
        <w:ind w:left="-5" w:right="0"/>
        <w:jc w:val="left"/>
      </w:pP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B0F0"/>
          <w:sz w:val="20"/>
        </w:rPr>
        <w:t>ReportUnion</w:t>
      </w:r>
      <w:proofErr w:type="spellEnd"/>
      <w:r>
        <w:rPr>
          <w:rFonts w:ascii="Courier New" w:eastAsia="Courier New" w:hAnsi="Courier New" w:cs="Courier New"/>
          <w:b/>
          <w:color w:val="000080"/>
          <w:sz w:val="20"/>
        </w:rPr>
        <w:t>;</w:t>
      </w:r>
      <w:proofErr w:type="gramEnd"/>
      <w:r>
        <w:rPr>
          <w:rFonts w:ascii="Times New Roman" w:eastAsia="Times New Roman" w:hAnsi="Times New Roman" w:cs="Times New Roman"/>
          <w:sz w:val="24"/>
        </w:rPr>
        <w:t xml:space="preserve"> </w:t>
      </w:r>
    </w:p>
    <w:p w14:paraId="53A53268" w14:textId="77777777" w:rsidR="0049310B" w:rsidRDefault="000925B2">
      <w:pPr>
        <w:spacing w:after="0" w:line="259" w:lineRule="auto"/>
        <w:ind w:left="-5" w:right="0"/>
        <w:jc w:val="left"/>
      </w:pPr>
      <w:proofErr w:type="spellStart"/>
      <w:r>
        <w:rPr>
          <w:rFonts w:ascii="Courier New" w:eastAsia="Courier New" w:hAnsi="Courier New" w:cs="Courier New"/>
          <w:color w:val="00B0F0"/>
          <w:sz w:val="20"/>
        </w:rPr>
        <w:t>ReportUnion</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KeyList</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BF8F00"/>
          <w:sz w:val="20"/>
        </w:rPr>
        <w:t>NUMBER_OF_KEYS</w:t>
      </w:r>
      <w:r>
        <w:rPr>
          <w:rFonts w:ascii="Courier New" w:eastAsia="Courier New" w:hAnsi="Courier New" w:cs="Courier New"/>
          <w:b/>
          <w:color w:val="000080"/>
          <w:sz w:val="20"/>
        </w:rPr>
        <w:t>];</w:t>
      </w:r>
      <w:r>
        <w:rPr>
          <w:rFonts w:ascii="Times New Roman" w:eastAsia="Times New Roman" w:hAnsi="Times New Roman" w:cs="Times New Roman"/>
          <w:sz w:val="24"/>
        </w:rPr>
        <w:t xml:space="preserve"> </w:t>
      </w:r>
    </w:p>
    <w:p w14:paraId="038B92BB" w14:textId="77777777" w:rsidR="0049310B" w:rsidRDefault="000925B2">
      <w:pPr>
        <w:spacing w:after="96" w:line="259" w:lineRule="auto"/>
        <w:ind w:left="0" w:right="0" w:firstLine="0"/>
        <w:jc w:val="left"/>
      </w:pPr>
      <w:r>
        <w:t xml:space="preserve"> </w:t>
      </w:r>
    </w:p>
    <w:p w14:paraId="1C88C656" w14:textId="77777777" w:rsidR="0049310B" w:rsidRDefault="000925B2">
      <w:pPr>
        <w:spacing w:after="0" w:line="259" w:lineRule="auto"/>
        <w:ind w:left="0" w:right="0" w:firstLine="0"/>
        <w:jc w:val="left"/>
      </w:pPr>
      <w:r>
        <w:rPr>
          <w:rFonts w:ascii="Courier New" w:eastAsia="Courier New" w:hAnsi="Courier New" w:cs="Courier New"/>
          <w:color w:val="8000FF"/>
          <w:sz w:val="18"/>
        </w:rPr>
        <w:t>void</w:t>
      </w:r>
      <w:r>
        <w:rPr>
          <w:rFonts w:ascii="Courier New" w:eastAsia="Courier New" w:hAnsi="Courier New" w:cs="Courier New"/>
          <w:sz w:val="18"/>
        </w:rPr>
        <w:t xml:space="preserve"> </w:t>
      </w:r>
      <w:proofErr w:type="spellStart"/>
      <w:r>
        <w:rPr>
          <w:rFonts w:ascii="Courier New" w:eastAsia="Courier New" w:hAnsi="Courier New" w:cs="Courier New"/>
          <w:color w:val="0070C0"/>
          <w:sz w:val="18"/>
        </w:rPr>
        <w:t>HAL_UART_</w:t>
      </w:r>
      <w:proofErr w:type="gramStart"/>
      <w:r>
        <w:rPr>
          <w:rFonts w:ascii="Courier New" w:eastAsia="Courier New" w:hAnsi="Courier New" w:cs="Courier New"/>
          <w:color w:val="0070C0"/>
          <w:sz w:val="18"/>
        </w:rPr>
        <w:t>RxCpltCallback</w:t>
      </w:r>
      <w:proofErr w:type="spellEnd"/>
      <w:r>
        <w:rPr>
          <w:rFonts w:ascii="Courier New" w:eastAsia="Courier New" w:hAnsi="Courier New" w:cs="Courier New"/>
          <w:b/>
          <w:color w:val="000080"/>
          <w:sz w:val="18"/>
        </w:rPr>
        <w:t>(</w:t>
      </w:r>
      <w:proofErr w:type="spellStart"/>
      <w:proofErr w:type="gramEnd"/>
      <w:r>
        <w:rPr>
          <w:rFonts w:ascii="Courier New" w:eastAsia="Courier New" w:hAnsi="Courier New" w:cs="Courier New"/>
          <w:color w:val="00B0F0"/>
          <w:sz w:val="18"/>
        </w:rPr>
        <w:t>UART_HandleTypeDef</w:t>
      </w:r>
      <w:proofErr w:type="spellEnd"/>
      <w:r>
        <w:rPr>
          <w:rFonts w:ascii="Courier New" w:eastAsia="Courier New" w:hAnsi="Courier New" w:cs="Courier New"/>
          <w:color w:val="00B0F0"/>
          <w:sz w:val="18"/>
        </w:rPr>
        <w:t xml:space="preserve"> </w:t>
      </w:r>
      <w:r>
        <w:rPr>
          <w:rFonts w:ascii="Courier New" w:eastAsia="Courier New" w:hAnsi="Courier New" w:cs="Courier New"/>
          <w:b/>
          <w:color w:val="000080"/>
          <w:sz w:val="18"/>
        </w:rPr>
        <w:t>*</w:t>
      </w:r>
      <w:proofErr w:type="spellStart"/>
      <w:r>
        <w:rPr>
          <w:rFonts w:ascii="Courier New" w:eastAsia="Courier New" w:hAnsi="Courier New" w:cs="Courier New"/>
          <w:b/>
          <w:sz w:val="18"/>
        </w:rPr>
        <w:t>huart</w:t>
      </w:r>
      <w:proofErr w:type="spellEnd"/>
      <w:r>
        <w:rPr>
          <w:rFonts w:ascii="Courier New" w:eastAsia="Courier New" w:hAnsi="Courier New" w:cs="Courier New"/>
          <w:b/>
          <w:color w:val="000080"/>
          <w:sz w:val="18"/>
        </w:rPr>
        <w:t>)</w:t>
      </w:r>
      <w:r>
        <w:rPr>
          <w:rFonts w:ascii="Courier New" w:eastAsia="Courier New" w:hAnsi="Courier New" w:cs="Courier New"/>
          <w:sz w:val="18"/>
        </w:rPr>
        <w:t xml:space="preserve"> </w:t>
      </w:r>
    </w:p>
    <w:p w14:paraId="462D7FC6" w14:textId="77777777" w:rsidR="0049310B" w:rsidRDefault="000925B2">
      <w:pPr>
        <w:spacing w:after="6" w:line="238" w:lineRule="auto"/>
        <w:ind w:left="0" w:right="938" w:firstLine="0"/>
        <w:jc w:val="left"/>
      </w:pPr>
      <w:proofErr w:type="gramStart"/>
      <w:r>
        <w:rPr>
          <w:rFonts w:ascii="Courier New" w:eastAsia="Courier New" w:hAnsi="Courier New" w:cs="Courier New"/>
          <w:b/>
          <w:color w:val="000080"/>
          <w:sz w:val="18"/>
        </w:rPr>
        <w:t>{</w:t>
      </w:r>
      <w:r>
        <w:rPr>
          <w:rFonts w:ascii="Courier New" w:eastAsia="Courier New" w:hAnsi="Courier New" w:cs="Courier New"/>
          <w:sz w:val="18"/>
        </w:rPr>
        <w:t xml:space="preserve">  </w:t>
      </w:r>
      <w:proofErr w:type="gramEnd"/>
      <w:r>
        <w:rPr>
          <w:rFonts w:ascii="Courier New" w:eastAsia="Courier New" w:hAnsi="Courier New" w:cs="Courier New"/>
          <w:sz w:val="18"/>
        </w:rPr>
        <w:t xml:space="preserve">       </w:t>
      </w:r>
      <w:r>
        <w:rPr>
          <w:rFonts w:ascii="Courier New" w:eastAsia="Courier New" w:hAnsi="Courier New" w:cs="Courier New"/>
          <w:b/>
          <w:color w:val="0000FF"/>
          <w:sz w:val="18"/>
        </w:rPr>
        <w:t>if</w:t>
      </w:r>
      <w:r>
        <w:rPr>
          <w:rFonts w:ascii="Courier New" w:eastAsia="Courier New" w:hAnsi="Courier New" w:cs="Courier New"/>
          <w:b/>
          <w:color w:val="000080"/>
          <w:sz w:val="18"/>
        </w:rPr>
        <w:t>(</w:t>
      </w:r>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1</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color w:val="FF8000"/>
          <w:sz w:val="18"/>
        </w:rPr>
        <w:t>0x01</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color w:val="008000"/>
          <w:sz w:val="18"/>
        </w:rPr>
        <w:t xml:space="preserve">// Unique ID UART2_rxBuffer[0] </w:t>
      </w:r>
    </w:p>
    <w:p w14:paraId="5A8BA10D" w14:textId="77777777" w:rsidR="0049310B" w:rsidRDefault="000925B2">
      <w:pPr>
        <w:spacing w:after="0" w:line="259" w:lineRule="auto"/>
        <w:ind w:left="0" w:right="0" w:firstLine="0"/>
        <w:jc w:val="left"/>
      </w:pPr>
      <w:r>
        <w:rPr>
          <w:rFonts w:ascii="Courier New" w:eastAsia="Courier New" w:hAnsi="Courier New" w:cs="Courier New"/>
          <w:sz w:val="18"/>
        </w:rPr>
        <w:t xml:space="preserve">             </w:t>
      </w:r>
    </w:p>
    <w:p w14:paraId="39AE4C8F" w14:textId="77777777" w:rsidR="0049310B" w:rsidRDefault="000925B2">
      <w:pPr>
        <w:spacing w:after="4" w:line="248" w:lineRule="auto"/>
        <w:ind w:left="-5" w:right="0"/>
        <w:jc w:val="left"/>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KeyList</w:t>
      </w:r>
      <w:proofErr w:type="spellEnd"/>
      <w:r>
        <w:rPr>
          <w:rFonts w:ascii="Courier New" w:eastAsia="Courier New" w:hAnsi="Courier New" w:cs="Courier New"/>
          <w:b/>
          <w:color w:val="000080"/>
          <w:sz w:val="18"/>
        </w:rPr>
        <w:t>[</w:t>
      </w:r>
      <w:proofErr w:type="gramEnd"/>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0</w:t>
      </w:r>
      <w:r>
        <w:rPr>
          <w:rFonts w:ascii="Courier New" w:eastAsia="Courier New" w:hAnsi="Courier New" w:cs="Courier New"/>
          <w:b/>
          <w:color w:val="000080"/>
          <w:sz w:val="18"/>
        </w:rPr>
        <w:t>]].</w:t>
      </w:r>
      <w:proofErr w:type="spellStart"/>
      <w:r>
        <w:rPr>
          <w:rFonts w:ascii="Courier New" w:eastAsia="Courier New" w:hAnsi="Courier New" w:cs="Courier New"/>
          <w:color w:val="00B050"/>
          <w:sz w:val="18"/>
        </w:rPr>
        <w:t>keyboardReport</w:t>
      </w:r>
      <w:r>
        <w:rPr>
          <w:rFonts w:ascii="Courier New" w:eastAsia="Courier New" w:hAnsi="Courier New" w:cs="Courier New"/>
          <w:b/>
          <w:color w:val="000080"/>
          <w:sz w:val="18"/>
        </w:rPr>
        <w:t>.</w:t>
      </w:r>
      <w:r>
        <w:rPr>
          <w:rFonts w:ascii="Courier New" w:eastAsia="Courier New" w:hAnsi="Courier New" w:cs="Courier New"/>
          <w:sz w:val="18"/>
        </w:rPr>
        <w:t>reportID</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1</w:t>
      </w:r>
      <w:r>
        <w:rPr>
          <w:rFonts w:ascii="Courier New" w:eastAsia="Courier New" w:hAnsi="Courier New" w:cs="Courier New"/>
          <w:b/>
          <w:color w:val="000080"/>
          <w:sz w:val="18"/>
        </w:rPr>
        <w:t>];</w:t>
      </w:r>
      <w:r>
        <w:rPr>
          <w:rFonts w:ascii="Courier New" w:eastAsia="Courier New" w:hAnsi="Courier New" w:cs="Courier New"/>
          <w:sz w:val="18"/>
        </w:rPr>
        <w:t xml:space="preserve"> </w:t>
      </w:r>
    </w:p>
    <w:p w14:paraId="6EBBE5CF" w14:textId="77777777" w:rsidR="0049310B" w:rsidRDefault="000925B2">
      <w:pPr>
        <w:spacing w:after="4" w:line="248" w:lineRule="auto"/>
        <w:ind w:left="-5" w:right="0"/>
        <w:jc w:val="left"/>
      </w:pPr>
      <w:r>
        <w:rPr>
          <w:rFonts w:ascii="Courier New" w:eastAsia="Courier New" w:hAnsi="Courier New" w:cs="Courier New"/>
          <w:sz w:val="18"/>
        </w:rPr>
        <w:lastRenderedPageBreak/>
        <w:t xml:space="preserve">            </w:t>
      </w:r>
      <w:proofErr w:type="spellStart"/>
      <w:proofErr w:type="gramStart"/>
      <w:r>
        <w:rPr>
          <w:rFonts w:ascii="Courier New" w:eastAsia="Courier New" w:hAnsi="Courier New" w:cs="Courier New"/>
          <w:sz w:val="18"/>
        </w:rPr>
        <w:t>KeyList</w:t>
      </w:r>
      <w:proofErr w:type="spellEnd"/>
      <w:r>
        <w:rPr>
          <w:rFonts w:ascii="Courier New" w:eastAsia="Courier New" w:hAnsi="Courier New" w:cs="Courier New"/>
          <w:b/>
          <w:color w:val="000080"/>
          <w:sz w:val="18"/>
        </w:rPr>
        <w:t>[</w:t>
      </w:r>
      <w:proofErr w:type="gramEnd"/>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0</w:t>
      </w:r>
      <w:r>
        <w:rPr>
          <w:rFonts w:ascii="Courier New" w:eastAsia="Courier New" w:hAnsi="Courier New" w:cs="Courier New"/>
          <w:b/>
          <w:color w:val="000080"/>
          <w:sz w:val="18"/>
        </w:rPr>
        <w:t>]].</w:t>
      </w:r>
      <w:proofErr w:type="spellStart"/>
      <w:r>
        <w:rPr>
          <w:rFonts w:ascii="Courier New" w:eastAsia="Courier New" w:hAnsi="Courier New" w:cs="Courier New"/>
          <w:color w:val="00B050"/>
          <w:sz w:val="18"/>
        </w:rPr>
        <w:t>keyboardReport</w:t>
      </w:r>
      <w:r>
        <w:rPr>
          <w:rFonts w:ascii="Courier New" w:eastAsia="Courier New" w:hAnsi="Courier New" w:cs="Courier New"/>
          <w:b/>
          <w:color w:val="000080"/>
          <w:sz w:val="18"/>
        </w:rPr>
        <w:t>.</w:t>
      </w:r>
      <w:r>
        <w:rPr>
          <w:rFonts w:ascii="Courier New" w:eastAsia="Courier New" w:hAnsi="Courier New" w:cs="Courier New"/>
          <w:sz w:val="18"/>
        </w:rPr>
        <w:t>modifier</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UART2_rxBuffer</w:t>
      </w:r>
      <w:r>
        <w:rPr>
          <w:rFonts w:ascii="Courier New" w:eastAsia="Courier New" w:hAnsi="Courier New" w:cs="Courier New"/>
          <w:b/>
          <w:color w:val="000080"/>
          <w:sz w:val="18"/>
        </w:rPr>
        <w:t>[</w:t>
      </w:r>
      <w:r>
        <w:rPr>
          <w:rFonts w:ascii="Courier New" w:eastAsia="Courier New" w:hAnsi="Courier New" w:cs="Courier New"/>
          <w:color w:val="FF8000"/>
          <w:sz w:val="18"/>
        </w:rPr>
        <w:t>2</w:t>
      </w:r>
      <w:r>
        <w:rPr>
          <w:rFonts w:ascii="Courier New" w:eastAsia="Courier New" w:hAnsi="Courier New" w:cs="Courier New"/>
          <w:b/>
          <w:color w:val="00008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KeyList</w:t>
      </w:r>
      <w:proofErr w:type="spellEnd"/>
      <w:r>
        <w:rPr>
          <w:rFonts w:ascii="Courier New" w:eastAsia="Courier New" w:hAnsi="Courier New" w:cs="Courier New"/>
          <w:b/>
          <w:color w:val="000080"/>
          <w:sz w:val="18"/>
        </w:rPr>
        <w:t>[</w:t>
      </w:r>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0</w:t>
      </w:r>
      <w:r>
        <w:rPr>
          <w:rFonts w:ascii="Courier New" w:eastAsia="Courier New" w:hAnsi="Courier New" w:cs="Courier New"/>
          <w:b/>
          <w:color w:val="000080"/>
          <w:sz w:val="18"/>
        </w:rPr>
        <w:t>]].</w:t>
      </w:r>
      <w:r>
        <w:rPr>
          <w:rFonts w:ascii="Courier New" w:eastAsia="Courier New" w:hAnsi="Courier New" w:cs="Courier New"/>
          <w:color w:val="00B050"/>
          <w:sz w:val="18"/>
        </w:rPr>
        <w:t>keyboardReport</w:t>
      </w:r>
      <w:r>
        <w:rPr>
          <w:rFonts w:ascii="Courier New" w:eastAsia="Courier New" w:hAnsi="Courier New" w:cs="Courier New"/>
          <w:b/>
          <w:color w:val="000080"/>
          <w:sz w:val="18"/>
        </w:rPr>
        <w:t>.</w:t>
      </w:r>
      <w:r>
        <w:rPr>
          <w:rFonts w:ascii="Courier New" w:eastAsia="Courier New" w:hAnsi="Courier New" w:cs="Courier New"/>
          <w:sz w:val="18"/>
        </w:rPr>
        <w:t xml:space="preserve">byte1     </w:t>
      </w:r>
      <w:r>
        <w:rPr>
          <w:rFonts w:ascii="Courier New" w:eastAsia="Courier New" w:hAnsi="Courier New" w:cs="Courier New"/>
          <w:b/>
          <w:color w:val="000080"/>
          <w:sz w:val="18"/>
        </w:rPr>
        <w:t>=</w:t>
      </w:r>
      <w:r>
        <w:rPr>
          <w:rFonts w:ascii="Courier New" w:eastAsia="Courier New" w:hAnsi="Courier New" w:cs="Courier New"/>
          <w:sz w:val="18"/>
        </w:rPr>
        <w:t xml:space="preserve"> UART2_rxBuffer</w:t>
      </w:r>
      <w:r>
        <w:rPr>
          <w:rFonts w:ascii="Courier New" w:eastAsia="Courier New" w:hAnsi="Courier New" w:cs="Courier New"/>
          <w:b/>
          <w:color w:val="000080"/>
          <w:sz w:val="18"/>
        </w:rPr>
        <w:t>[</w:t>
      </w:r>
      <w:r>
        <w:rPr>
          <w:rFonts w:ascii="Courier New" w:eastAsia="Courier New" w:hAnsi="Courier New" w:cs="Courier New"/>
          <w:color w:val="FF8000"/>
          <w:sz w:val="18"/>
        </w:rPr>
        <w:t>3</w:t>
      </w:r>
      <w:r>
        <w:rPr>
          <w:rFonts w:ascii="Courier New" w:eastAsia="Courier New" w:hAnsi="Courier New" w:cs="Courier New"/>
          <w:b/>
          <w:color w:val="000080"/>
          <w:sz w:val="18"/>
        </w:rPr>
        <w:t>];</w:t>
      </w:r>
      <w:r>
        <w:rPr>
          <w:rFonts w:ascii="Courier New" w:eastAsia="Courier New" w:hAnsi="Courier New" w:cs="Courier New"/>
          <w:sz w:val="18"/>
        </w:rPr>
        <w:t xml:space="preserve"> </w:t>
      </w:r>
    </w:p>
    <w:p w14:paraId="396C2A90" w14:textId="77777777" w:rsidR="0049310B" w:rsidRDefault="000925B2">
      <w:pPr>
        <w:spacing w:after="0" w:line="259" w:lineRule="auto"/>
        <w:ind w:left="0" w:right="0" w:firstLine="0"/>
        <w:jc w:val="left"/>
      </w:pPr>
      <w:r>
        <w:rPr>
          <w:rFonts w:ascii="Courier New" w:eastAsia="Courier New" w:hAnsi="Courier New" w:cs="Courier New"/>
          <w:sz w:val="18"/>
        </w:rPr>
        <w:t xml:space="preserve">             </w:t>
      </w:r>
    </w:p>
    <w:p w14:paraId="05A9B39A" w14:textId="77777777" w:rsidR="0049310B" w:rsidRDefault="000925B2">
      <w:pPr>
        <w:spacing w:after="4" w:line="248" w:lineRule="auto"/>
        <w:ind w:left="-5" w:right="0"/>
        <w:jc w:val="left"/>
      </w:pPr>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b/>
          <w:color w:val="0000FF"/>
          <w:sz w:val="18"/>
        </w:rPr>
        <w:t>else</w:t>
      </w:r>
      <w:r>
        <w:rPr>
          <w:rFonts w:ascii="Courier New" w:eastAsia="Courier New" w:hAnsi="Courier New" w:cs="Courier New"/>
          <w:sz w:val="18"/>
        </w:rPr>
        <w:t xml:space="preserve"> </w:t>
      </w:r>
      <w:proofErr w:type="gramStart"/>
      <w:r>
        <w:rPr>
          <w:rFonts w:ascii="Courier New" w:eastAsia="Courier New" w:hAnsi="Courier New" w:cs="Courier New"/>
          <w:b/>
          <w:color w:val="0000FF"/>
          <w:sz w:val="18"/>
        </w:rPr>
        <w:t>if</w:t>
      </w:r>
      <w:r>
        <w:rPr>
          <w:rFonts w:ascii="Courier New" w:eastAsia="Courier New" w:hAnsi="Courier New" w:cs="Courier New"/>
          <w:b/>
          <w:color w:val="000080"/>
          <w:sz w:val="18"/>
        </w:rPr>
        <w:t>(</w:t>
      </w:r>
      <w:proofErr w:type="gramEnd"/>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1</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color w:val="FF8000"/>
          <w:sz w:val="18"/>
        </w:rPr>
        <w:t>0x02</w:t>
      </w:r>
      <w:r>
        <w:rPr>
          <w:rFonts w:ascii="Courier New" w:eastAsia="Courier New" w:hAnsi="Courier New" w:cs="Courier New"/>
          <w:b/>
          <w:color w:val="000080"/>
          <w:sz w:val="18"/>
        </w:rPr>
        <w:t>){</w:t>
      </w:r>
      <w:r>
        <w:rPr>
          <w:rFonts w:ascii="Courier New" w:eastAsia="Courier New" w:hAnsi="Courier New" w:cs="Courier New"/>
          <w:sz w:val="18"/>
        </w:rPr>
        <w:t xml:space="preserve"> </w:t>
      </w:r>
    </w:p>
    <w:p w14:paraId="5A5BD3E4" w14:textId="77777777" w:rsidR="0049310B" w:rsidRDefault="000925B2">
      <w:pPr>
        <w:spacing w:after="0" w:line="259" w:lineRule="auto"/>
        <w:ind w:left="0" w:right="0" w:firstLine="0"/>
        <w:jc w:val="left"/>
      </w:pPr>
      <w:r>
        <w:rPr>
          <w:rFonts w:ascii="Courier New" w:eastAsia="Courier New" w:hAnsi="Courier New" w:cs="Courier New"/>
          <w:sz w:val="18"/>
        </w:rPr>
        <w:t xml:space="preserve">             </w:t>
      </w:r>
    </w:p>
    <w:p w14:paraId="0FDCAD78" w14:textId="77777777" w:rsidR="0049310B" w:rsidRDefault="000925B2">
      <w:pPr>
        <w:spacing w:after="4" w:line="248" w:lineRule="auto"/>
        <w:ind w:left="-5" w:right="0"/>
        <w:jc w:val="left"/>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KeyList</w:t>
      </w:r>
      <w:proofErr w:type="spellEnd"/>
      <w:r>
        <w:rPr>
          <w:rFonts w:ascii="Courier New" w:eastAsia="Courier New" w:hAnsi="Courier New" w:cs="Courier New"/>
          <w:b/>
          <w:color w:val="000080"/>
          <w:sz w:val="18"/>
        </w:rPr>
        <w:t>[</w:t>
      </w:r>
      <w:proofErr w:type="gramEnd"/>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0</w:t>
      </w:r>
      <w:r>
        <w:rPr>
          <w:rFonts w:ascii="Courier New" w:eastAsia="Courier New" w:hAnsi="Courier New" w:cs="Courier New"/>
          <w:b/>
          <w:color w:val="000080"/>
          <w:sz w:val="18"/>
        </w:rPr>
        <w:t>]].</w:t>
      </w:r>
      <w:proofErr w:type="spellStart"/>
      <w:r>
        <w:rPr>
          <w:rFonts w:ascii="Courier New" w:eastAsia="Courier New" w:hAnsi="Courier New" w:cs="Courier New"/>
          <w:color w:val="00B050"/>
          <w:sz w:val="18"/>
        </w:rPr>
        <w:t>mouseReport</w:t>
      </w:r>
      <w:r>
        <w:rPr>
          <w:rFonts w:ascii="Courier New" w:eastAsia="Courier New" w:hAnsi="Courier New" w:cs="Courier New"/>
          <w:b/>
          <w:color w:val="000080"/>
          <w:sz w:val="18"/>
        </w:rPr>
        <w:t>.</w:t>
      </w:r>
      <w:r>
        <w:rPr>
          <w:rFonts w:ascii="Courier New" w:eastAsia="Courier New" w:hAnsi="Courier New" w:cs="Courier New"/>
          <w:sz w:val="18"/>
        </w:rPr>
        <w:t>reportID</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UART2_rxBuffer</w:t>
      </w:r>
      <w:r>
        <w:rPr>
          <w:rFonts w:ascii="Courier New" w:eastAsia="Courier New" w:hAnsi="Courier New" w:cs="Courier New"/>
          <w:b/>
          <w:color w:val="000080"/>
          <w:sz w:val="18"/>
        </w:rPr>
        <w:t>[</w:t>
      </w:r>
      <w:r>
        <w:rPr>
          <w:rFonts w:ascii="Courier New" w:eastAsia="Courier New" w:hAnsi="Courier New" w:cs="Courier New"/>
          <w:color w:val="FF8000"/>
          <w:sz w:val="18"/>
        </w:rPr>
        <w:t>1</w:t>
      </w:r>
      <w:r>
        <w:rPr>
          <w:rFonts w:ascii="Courier New" w:eastAsia="Courier New" w:hAnsi="Courier New" w:cs="Courier New"/>
          <w:b/>
          <w:color w:val="00008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KeyList</w:t>
      </w:r>
      <w:proofErr w:type="spellEnd"/>
      <w:r>
        <w:rPr>
          <w:rFonts w:ascii="Courier New" w:eastAsia="Courier New" w:hAnsi="Courier New" w:cs="Courier New"/>
          <w:b/>
          <w:color w:val="000080"/>
          <w:sz w:val="18"/>
        </w:rPr>
        <w:t>[</w:t>
      </w:r>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color w:val="FF8000"/>
          <w:sz w:val="18"/>
        </w:rPr>
        <w:t>0</w:t>
      </w:r>
      <w:r>
        <w:rPr>
          <w:rFonts w:ascii="Courier New" w:eastAsia="Courier New" w:hAnsi="Courier New" w:cs="Courier New"/>
          <w:b/>
          <w:color w:val="000080"/>
          <w:sz w:val="18"/>
        </w:rPr>
        <w:t>]].</w:t>
      </w:r>
      <w:proofErr w:type="spellStart"/>
      <w:r>
        <w:rPr>
          <w:rFonts w:ascii="Courier New" w:eastAsia="Courier New" w:hAnsi="Courier New" w:cs="Courier New"/>
          <w:color w:val="00B050"/>
          <w:sz w:val="18"/>
        </w:rPr>
        <w:t>mouseReport</w:t>
      </w:r>
      <w:r>
        <w:rPr>
          <w:rFonts w:ascii="Courier New" w:eastAsia="Courier New" w:hAnsi="Courier New" w:cs="Courier New"/>
          <w:b/>
          <w:color w:val="000080"/>
          <w:sz w:val="18"/>
        </w:rPr>
        <w:t>.</w:t>
      </w:r>
      <w:r>
        <w:rPr>
          <w:rFonts w:ascii="Courier New" w:eastAsia="Courier New" w:hAnsi="Courier New" w:cs="Courier New"/>
          <w:sz w:val="18"/>
        </w:rPr>
        <w:t>buttonMask</w:t>
      </w:r>
      <w:proofErr w:type="spellEnd"/>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UART2_rxBuffer</w:t>
      </w:r>
      <w:r>
        <w:rPr>
          <w:rFonts w:ascii="Courier New" w:eastAsia="Courier New" w:hAnsi="Courier New" w:cs="Courier New"/>
          <w:b/>
          <w:color w:val="000080"/>
          <w:sz w:val="18"/>
        </w:rPr>
        <w:t>[</w:t>
      </w:r>
      <w:r>
        <w:rPr>
          <w:rFonts w:ascii="Courier New" w:eastAsia="Courier New" w:hAnsi="Courier New" w:cs="Courier New"/>
          <w:color w:val="FF8000"/>
          <w:sz w:val="18"/>
        </w:rPr>
        <w:t>2</w:t>
      </w:r>
      <w:r>
        <w:rPr>
          <w:rFonts w:ascii="Courier New" w:eastAsia="Courier New" w:hAnsi="Courier New" w:cs="Courier New"/>
          <w:b/>
          <w:color w:val="000080"/>
          <w:sz w:val="18"/>
        </w:rPr>
        <w:t>];</w:t>
      </w:r>
      <w:r>
        <w:rPr>
          <w:rFonts w:ascii="Courier New" w:eastAsia="Courier New" w:hAnsi="Courier New" w:cs="Courier New"/>
          <w:sz w:val="18"/>
        </w:rPr>
        <w:t xml:space="preserve"> </w:t>
      </w:r>
    </w:p>
    <w:p w14:paraId="1FF78DB1" w14:textId="77777777" w:rsidR="0049310B" w:rsidRDefault="000925B2">
      <w:pPr>
        <w:spacing w:after="0" w:line="259" w:lineRule="auto"/>
        <w:ind w:left="0" w:right="0" w:firstLine="0"/>
        <w:jc w:val="left"/>
      </w:pPr>
      <w:r>
        <w:rPr>
          <w:rFonts w:ascii="Courier New" w:eastAsia="Courier New" w:hAnsi="Courier New" w:cs="Courier New"/>
          <w:sz w:val="18"/>
        </w:rPr>
        <w:t xml:space="preserve">             </w:t>
      </w:r>
    </w:p>
    <w:p w14:paraId="77038282" w14:textId="77777777" w:rsidR="0049310B" w:rsidRDefault="000925B2">
      <w:pPr>
        <w:spacing w:after="0" w:line="259" w:lineRule="auto"/>
        <w:ind w:left="-5" w:right="0"/>
        <w:jc w:val="left"/>
      </w:pPr>
      <w:r>
        <w:rPr>
          <w:rFonts w:ascii="Courier New" w:eastAsia="Courier New" w:hAnsi="Courier New" w:cs="Courier New"/>
          <w:sz w:val="18"/>
        </w:rPr>
        <w:t xml:space="preserve">        </w:t>
      </w:r>
      <w:r>
        <w:rPr>
          <w:rFonts w:ascii="Courier New" w:eastAsia="Courier New" w:hAnsi="Courier New" w:cs="Courier New"/>
          <w:b/>
          <w:color w:val="000080"/>
          <w:sz w:val="18"/>
        </w:rPr>
        <w:t>}</w:t>
      </w:r>
      <w:r>
        <w:rPr>
          <w:rFonts w:ascii="Courier New" w:eastAsia="Courier New" w:hAnsi="Courier New" w:cs="Courier New"/>
          <w:sz w:val="18"/>
        </w:rPr>
        <w:t xml:space="preserve"> </w:t>
      </w:r>
    </w:p>
    <w:p w14:paraId="5CB2B2CE" w14:textId="77777777" w:rsidR="0049310B" w:rsidRDefault="000925B2">
      <w:pPr>
        <w:spacing w:after="45" w:line="248" w:lineRule="auto"/>
        <w:ind w:left="-5" w:right="0"/>
        <w:jc w:val="left"/>
      </w:pPr>
      <w:r>
        <w:rPr>
          <w:rFonts w:ascii="Courier New" w:eastAsia="Courier New" w:hAnsi="Courier New" w:cs="Courier New"/>
          <w:sz w:val="18"/>
        </w:rPr>
        <w:t xml:space="preserve">    </w:t>
      </w:r>
      <w:proofErr w:type="spellStart"/>
      <w:r>
        <w:rPr>
          <w:rFonts w:ascii="Courier New" w:eastAsia="Courier New" w:hAnsi="Courier New" w:cs="Courier New"/>
          <w:color w:val="0070C0"/>
          <w:sz w:val="18"/>
        </w:rPr>
        <w:t>HAL_UART_Receive_</w:t>
      </w:r>
      <w:proofErr w:type="gramStart"/>
      <w:r>
        <w:rPr>
          <w:rFonts w:ascii="Courier New" w:eastAsia="Courier New" w:hAnsi="Courier New" w:cs="Courier New"/>
          <w:color w:val="0070C0"/>
          <w:sz w:val="18"/>
        </w:rPr>
        <w:t>DMA</w:t>
      </w:r>
      <w:proofErr w:type="spellEnd"/>
      <w:r>
        <w:rPr>
          <w:rFonts w:ascii="Courier New" w:eastAsia="Courier New" w:hAnsi="Courier New" w:cs="Courier New"/>
          <w:b/>
          <w:color w:val="000080"/>
          <w:sz w:val="18"/>
        </w:rPr>
        <w:t>(</w:t>
      </w:r>
      <w:proofErr w:type="gramEnd"/>
      <w:r>
        <w:rPr>
          <w:rFonts w:ascii="Courier New" w:eastAsia="Courier New" w:hAnsi="Courier New" w:cs="Courier New"/>
          <w:b/>
          <w:color w:val="000080"/>
          <w:sz w:val="18"/>
        </w:rPr>
        <w:t>&amp;</w:t>
      </w:r>
      <w:r>
        <w:rPr>
          <w:rFonts w:ascii="Courier New" w:eastAsia="Courier New" w:hAnsi="Courier New" w:cs="Courier New"/>
          <w:sz w:val="18"/>
        </w:rPr>
        <w:t>huart2</w:t>
      </w:r>
      <w:r>
        <w:rPr>
          <w:rFonts w:ascii="Courier New" w:eastAsia="Courier New" w:hAnsi="Courier New" w:cs="Courier New"/>
          <w:b/>
          <w:color w:val="000080"/>
          <w:sz w:val="18"/>
        </w:rPr>
        <w:t>,</w:t>
      </w:r>
      <w:r>
        <w:rPr>
          <w:rFonts w:ascii="Courier New" w:eastAsia="Courier New" w:hAnsi="Courier New" w:cs="Courier New"/>
          <w:sz w:val="18"/>
        </w:rPr>
        <w:t xml:space="preserve"> </w:t>
      </w:r>
      <w:r>
        <w:rPr>
          <w:rFonts w:ascii="Courier New" w:eastAsia="Courier New" w:hAnsi="Courier New" w:cs="Courier New"/>
          <w:sz w:val="18"/>
        </w:rPr>
        <w:t>UART2_rxBuffer</w:t>
      </w:r>
      <w:r>
        <w:rPr>
          <w:rFonts w:ascii="Courier New" w:eastAsia="Courier New" w:hAnsi="Courier New" w:cs="Courier New"/>
          <w:b/>
          <w:color w:val="000080"/>
          <w:sz w:val="18"/>
        </w:rPr>
        <w:t>,</w:t>
      </w:r>
      <w:r>
        <w:rPr>
          <w:rFonts w:ascii="Courier New" w:eastAsia="Courier New" w:hAnsi="Courier New" w:cs="Courier New"/>
          <w:sz w:val="18"/>
        </w:rPr>
        <w:t xml:space="preserve"> NUM_OF_BYTES_IN_KEY_FRAME</w:t>
      </w:r>
      <w:r>
        <w:rPr>
          <w:rFonts w:ascii="Courier New" w:eastAsia="Courier New" w:hAnsi="Courier New" w:cs="Courier New"/>
          <w:b/>
          <w:color w:val="000080"/>
          <w:sz w:val="18"/>
        </w:rPr>
        <w:t>);</w:t>
      </w:r>
      <w:r>
        <w:rPr>
          <w:rFonts w:ascii="Courier New" w:eastAsia="Courier New" w:hAnsi="Courier New" w:cs="Courier New"/>
          <w:sz w:val="18"/>
        </w:rPr>
        <w:t xml:space="preserve"> </w:t>
      </w:r>
    </w:p>
    <w:p w14:paraId="4E827329" w14:textId="77777777" w:rsidR="0049310B" w:rsidRDefault="000925B2">
      <w:pPr>
        <w:spacing w:after="0" w:line="259" w:lineRule="auto"/>
        <w:ind w:left="-5" w:right="0"/>
        <w:jc w:val="left"/>
      </w:pPr>
      <w:r>
        <w:rPr>
          <w:rFonts w:ascii="Courier New" w:eastAsia="Courier New" w:hAnsi="Courier New" w:cs="Courier New"/>
          <w:b/>
          <w:color w:val="000080"/>
          <w:sz w:val="18"/>
        </w:rPr>
        <w:t>}</w:t>
      </w:r>
      <w:r>
        <w:rPr>
          <w:rFonts w:ascii="Times New Roman" w:eastAsia="Times New Roman" w:hAnsi="Times New Roman" w:cs="Times New Roman"/>
        </w:rPr>
        <w:t xml:space="preserve"> </w:t>
      </w:r>
    </w:p>
    <w:p w14:paraId="7D88BC10" w14:textId="77777777" w:rsidR="0049310B" w:rsidRDefault="000925B2">
      <w:pPr>
        <w:spacing w:after="190" w:line="260" w:lineRule="auto"/>
        <w:ind w:left="0" w:right="3" w:firstLine="0"/>
      </w:pPr>
      <w:r>
        <w:rPr>
          <w:sz w:val="20"/>
        </w:rPr>
        <w:t>The “</w:t>
      </w:r>
      <w:proofErr w:type="spellStart"/>
      <w:r>
        <w:rPr>
          <w:b/>
          <w:sz w:val="20"/>
        </w:rPr>
        <w:t>ReportUnion</w:t>
      </w:r>
      <w:proofErr w:type="spellEnd"/>
      <w:r>
        <w:rPr>
          <w:sz w:val="20"/>
        </w:rPr>
        <w:t>” union is used to increase readability of the code and make the code more organized. “</w:t>
      </w:r>
      <w:proofErr w:type="spellStart"/>
      <w:r>
        <w:rPr>
          <w:b/>
          <w:sz w:val="20"/>
        </w:rPr>
        <w:t>KeyList</w:t>
      </w:r>
      <w:proofErr w:type="spellEnd"/>
      <w:r>
        <w:rPr>
          <w:sz w:val="20"/>
        </w:rPr>
        <w:t xml:space="preserve">” array is constructed in the same order as </w:t>
      </w:r>
      <w:r>
        <w:rPr>
          <w:color w:val="0563C1"/>
          <w:sz w:val="20"/>
          <w:u w:val="single" w:color="0563C1"/>
        </w:rPr>
        <w:t>The Excel File</w:t>
      </w:r>
      <w:r>
        <w:rPr>
          <w:sz w:val="20"/>
        </w:rPr>
        <w:t xml:space="preserve">, discussed in API Section. Array index </w:t>
      </w:r>
      <w:r>
        <w:rPr>
          <w:sz w:val="20"/>
        </w:rPr>
        <w:t>refers to the Key ID, which is send as first byte in “</w:t>
      </w:r>
      <w:proofErr w:type="spellStart"/>
      <w:r>
        <w:rPr>
          <w:b/>
          <w:sz w:val="20"/>
        </w:rPr>
        <w:t>KeyFrame</w:t>
      </w:r>
      <w:proofErr w:type="spellEnd"/>
      <w:r>
        <w:rPr>
          <w:sz w:val="20"/>
        </w:rPr>
        <w:t xml:space="preserve">”. The Report ID follows, and finally two report bytes are placed. </w:t>
      </w:r>
    </w:p>
    <w:p w14:paraId="01A3BFA8" w14:textId="77777777" w:rsidR="0049310B" w:rsidRDefault="000925B2">
      <w:pPr>
        <w:pStyle w:val="Balk3"/>
        <w:ind w:left="-5"/>
      </w:pPr>
      <w:bookmarkStart w:id="49" w:name="_Toc41312"/>
      <w:r>
        <w:t xml:space="preserve">Writing to the Flash Memory </w:t>
      </w:r>
      <w:bookmarkEnd w:id="49"/>
    </w:p>
    <w:p w14:paraId="01FC3DAB" w14:textId="77777777" w:rsidR="0049310B" w:rsidRDefault="000925B2">
      <w:pPr>
        <w:spacing w:after="213"/>
        <w:ind w:left="-5" w:right="41"/>
      </w:pPr>
      <w:r>
        <w:t xml:space="preserve"> Writing process to the Flash Memory requires more care and extra work to do compared to the SRAM</w:t>
      </w:r>
      <w:r>
        <w:t xml:space="preserve"> counterpart. This report assumes the reader has sufficient knowledge about flash memory structure, addresses, pages / sections of the target MCU. Since the flash memory knowledge is not in the scope of this report, please refer to the datasheet of the MCU</w:t>
      </w:r>
      <w:r>
        <w:t xml:space="preserve">. On the other, the basic procedure of the writing process to the Flash Memory can be explained as follows: </w:t>
      </w:r>
    </w:p>
    <w:p w14:paraId="44D66DFD" w14:textId="77777777" w:rsidR="0049310B" w:rsidRDefault="000925B2">
      <w:pPr>
        <w:numPr>
          <w:ilvl w:val="0"/>
          <w:numId w:val="2"/>
        </w:numPr>
        <w:spacing w:after="29"/>
        <w:ind w:left="720" w:right="41" w:hanging="360"/>
      </w:pPr>
      <w:r>
        <w:t xml:space="preserve">Unlock the Flash </w:t>
      </w:r>
    </w:p>
    <w:p w14:paraId="71464FF8" w14:textId="77777777" w:rsidR="0049310B" w:rsidRDefault="000925B2">
      <w:pPr>
        <w:numPr>
          <w:ilvl w:val="0"/>
          <w:numId w:val="2"/>
        </w:numPr>
        <w:spacing w:after="28"/>
        <w:ind w:left="720" w:right="41" w:hanging="360"/>
      </w:pPr>
      <w:r>
        <w:t xml:space="preserve">Erase the page or section to be used to store </w:t>
      </w:r>
      <w:proofErr w:type="spellStart"/>
      <w:r>
        <w:t>KeyList</w:t>
      </w:r>
      <w:proofErr w:type="spellEnd"/>
      <w:r>
        <w:t xml:space="preserve"> </w:t>
      </w:r>
    </w:p>
    <w:p w14:paraId="3176D282" w14:textId="77777777" w:rsidR="0049310B" w:rsidRDefault="000925B2">
      <w:pPr>
        <w:numPr>
          <w:ilvl w:val="0"/>
          <w:numId w:val="2"/>
        </w:numPr>
        <w:spacing w:after="133"/>
        <w:ind w:left="720" w:right="41" w:hanging="360"/>
      </w:pPr>
      <w:r>
        <w:t xml:space="preserve">Write the </w:t>
      </w:r>
      <w:proofErr w:type="spellStart"/>
      <w:r>
        <w:t>KeyList</w:t>
      </w:r>
      <w:proofErr w:type="spellEnd"/>
      <w:r>
        <w:t xml:space="preserve"> array with care of the capabilities and restrictions of </w:t>
      </w:r>
      <w:r>
        <w:t xml:space="preserve">the target MCU </w:t>
      </w:r>
      <w:r>
        <w:rPr>
          <w:rFonts w:ascii="Segoe UI Symbol" w:eastAsia="Segoe UI Symbol" w:hAnsi="Segoe UI Symbol" w:cs="Segoe UI Symbol"/>
        </w:rPr>
        <w:t></w:t>
      </w:r>
      <w:r>
        <w:rPr>
          <w:rFonts w:ascii="Arial" w:eastAsia="Arial" w:hAnsi="Arial" w:cs="Arial"/>
        </w:rPr>
        <w:t xml:space="preserve"> </w:t>
      </w:r>
      <w:r>
        <w:t xml:space="preserve">Lock the Flash </w:t>
      </w:r>
    </w:p>
    <w:p w14:paraId="367690FB" w14:textId="77777777" w:rsidR="0049310B" w:rsidRDefault="000925B2">
      <w:pPr>
        <w:spacing w:after="127"/>
        <w:ind w:left="-5" w:right="41"/>
      </w:pPr>
      <w:r>
        <w:t xml:space="preserve">For each action you can use either HAL Functions or handle by manually under the guide of the datasheet. The Unlocking and Locking Keys should be represented in the datasheet. </w:t>
      </w:r>
      <w:r>
        <w:rPr>
          <w:rFonts w:ascii="Courier New" w:eastAsia="Courier New" w:hAnsi="Courier New" w:cs="Courier New"/>
          <w:color w:val="804000"/>
          <w:sz w:val="20"/>
        </w:rPr>
        <w:t xml:space="preserve"> </w:t>
      </w:r>
    </w:p>
    <w:p w14:paraId="7DA4B928" w14:textId="77777777" w:rsidR="0049310B" w:rsidRDefault="000925B2">
      <w:pPr>
        <w:spacing w:after="179" w:line="256" w:lineRule="auto"/>
        <w:ind w:left="0" w:right="4455" w:firstLine="0"/>
        <w:jc w:val="left"/>
      </w:pPr>
      <w:r>
        <w:rPr>
          <w:rFonts w:ascii="Courier New" w:eastAsia="Courier New" w:hAnsi="Courier New" w:cs="Courier New"/>
          <w:color w:val="804000"/>
          <w:sz w:val="20"/>
        </w:rPr>
        <w:t>#define FLASH_UNLOCK_KEY1   0x45670123 #defin</w:t>
      </w:r>
      <w:r>
        <w:rPr>
          <w:rFonts w:ascii="Courier New" w:eastAsia="Courier New" w:hAnsi="Courier New" w:cs="Courier New"/>
          <w:color w:val="804000"/>
          <w:sz w:val="20"/>
        </w:rPr>
        <w:t>e FLASH_UNLOCK_KEY2   0xCDEF89AB</w:t>
      </w:r>
      <w:r>
        <w:rPr>
          <w:rFonts w:ascii="Times New Roman" w:eastAsia="Times New Roman" w:hAnsi="Times New Roman" w:cs="Times New Roman"/>
          <w:sz w:val="24"/>
        </w:rPr>
        <w:t xml:space="preserve"> </w:t>
      </w:r>
      <w:r>
        <w:t xml:space="preserve">For STM32F103C8 MCU.  </w:t>
      </w:r>
    </w:p>
    <w:p w14:paraId="33603AC7" w14:textId="77777777" w:rsidR="0049310B" w:rsidRDefault="000925B2">
      <w:pPr>
        <w:spacing w:after="0" w:line="259" w:lineRule="auto"/>
        <w:ind w:left="0" w:right="0" w:firstLine="0"/>
        <w:jc w:val="left"/>
      </w:pPr>
      <w:r>
        <w:t xml:space="preserve"> </w:t>
      </w:r>
      <w:r>
        <w:tab/>
        <w:t xml:space="preserve"> </w:t>
      </w:r>
    </w:p>
    <w:p w14:paraId="0DBBB8E4" w14:textId="77777777" w:rsidR="0049310B" w:rsidRDefault="000925B2">
      <w:pPr>
        <w:ind w:left="-5" w:right="41"/>
      </w:pPr>
      <w:r>
        <w:t xml:space="preserve"> It is minor but important detail to mention why we write the “</w:t>
      </w:r>
      <w:proofErr w:type="spellStart"/>
      <w:r>
        <w:rPr>
          <w:b/>
        </w:rPr>
        <w:t>KeyList</w:t>
      </w:r>
      <w:proofErr w:type="spellEnd"/>
      <w:r>
        <w:t xml:space="preserve">” into Flash Memory. The SRAM is dedicated to program variables used in the program, and when the device is reset, all data kept in SRAM lost. The data in flash memory is kept until the data is erased by using the same method above or other debug tools.  </w:t>
      </w:r>
    </w:p>
    <w:p w14:paraId="75B0B913" w14:textId="77777777" w:rsidR="0049310B" w:rsidRDefault="000925B2">
      <w:pPr>
        <w:spacing w:after="175" w:line="259" w:lineRule="auto"/>
        <w:ind w:left="0" w:right="0" w:firstLine="0"/>
        <w:jc w:val="left"/>
      </w:pPr>
      <w:r>
        <w:t xml:space="preserve"> </w:t>
      </w:r>
    </w:p>
    <w:p w14:paraId="17B8FB3A" w14:textId="77777777" w:rsidR="0049310B" w:rsidRDefault="000925B2">
      <w:pPr>
        <w:spacing w:after="0" w:line="259" w:lineRule="auto"/>
        <w:ind w:left="0" w:right="0" w:firstLine="0"/>
        <w:jc w:val="left"/>
      </w:pPr>
      <w:r>
        <w:t xml:space="preserve"> </w:t>
      </w:r>
      <w:r>
        <w:tab/>
        <w:t xml:space="preserve"> </w:t>
      </w:r>
    </w:p>
    <w:sectPr w:rsidR="0049310B">
      <w:type w:val="continuous"/>
      <w:pgSz w:w="12240" w:h="15840"/>
      <w:pgMar w:top="1486" w:right="1430"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2B7A"/>
    <w:multiLevelType w:val="hybridMultilevel"/>
    <w:tmpl w:val="62D8920E"/>
    <w:lvl w:ilvl="0" w:tplc="C388C6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36B0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C1D6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B62A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56F5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ACE0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565C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E2D7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D8089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7D32C3"/>
    <w:multiLevelType w:val="hybridMultilevel"/>
    <w:tmpl w:val="2CA8875E"/>
    <w:lvl w:ilvl="0" w:tplc="913E9B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3C20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F0C7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4A58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7C76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1898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1272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602F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4459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wNzIwMjAwsrQwNzZT0lEKTi0uzszPAykwrAUAdaSmAiwAAAA="/>
  </w:docVars>
  <w:rsids>
    <w:rsidRoot w:val="0049310B"/>
    <w:rsid w:val="000925B2"/>
    <w:rsid w:val="000F3FD1"/>
    <w:rsid w:val="000F6C34"/>
    <w:rsid w:val="00211ADF"/>
    <w:rsid w:val="00332F30"/>
    <w:rsid w:val="00405295"/>
    <w:rsid w:val="00424BF3"/>
    <w:rsid w:val="0049310B"/>
    <w:rsid w:val="006A581C"/>
    <w:rsid w:val="007153E8"/>
    <w:rsid w:val="007A1BFA"/>
    <w:rsid w:val="009C62E0"/>
    <w:rsid w:val="00BA1E66"/>
    <w:rsid w:val="00BA5DE1"/>
    <w:rsid w:val="00C251B7"/>
    <w:rsid w:val="00ED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C8C5"/>
  <w15:docId w15:val="{8438CB97-7297-4F26-9AA4-6945368F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0" w:lineRule="auto"/>
      <w:ind w:left="10" w:right="49" w:hanging="10"/>
      <w:jc w:val="both"/>
    </w:pPr>
    <w:rPr>
      <w:rFonts w:ascii="Calibri" w:eastAsia="Calibri" w:hAnsi="Calibri" w:cs="Calibri"/>
      <w:color w:val="000000"/>
    </w:rPr>
  </w:style>
  <w:style w:type="paragraph" w:styleId="Balk1">
    <w:name w:val="heading 1"/>
    <w:next w:val="Normal"/>
    <w:link w:val="Balk1Char"/>
    <w:uiPriority w:val="9"/>
    <w:qFormat/>
    <w:pPr>
      <w:keepNext/>
      <w:keepLines/>
      <w:spacing w:after="3"/>
      <w:ind w:left="10" w:hanging="10"/>
      <w:outlineLvl w:val="0"/>
    </w:pPr>
    <w:rPr>
      <w:rFonts w:ascii="Calibri" w:eastAsia="Calibri" w:hAnsi="Calibri" w:cs="Calibri"/>
      <w:color w:val="2E74B5"/>
      <w:sz w:val="32"/>
    </w:rPr>
  </w:style>
  <w:style w:type="paragraph" w:styleId="Balk2">
    <w:name w:val="heading 2"/>
    <w:next w:val="Normal"/>
    <w:link w:val="Balk2Char"/>
    <w:uiPriority w:val="9"/>
    <w:unhideWhenUsed/>
    <w:qFormat/>
    <w:pPr>
      <w:keepNext/>
      <w:keepLines/>
      <w:spacing w:after="2"/>
      <w:ind w:left="10" w:hanging="10"/>
      <w:outlineLvl w:val="1"/>
    </w:pPr>
    <w:rPr>
      <w:rFonts w:ascii="Calibri" w:eastAsia="Calibri" w:hAnsi="Calibri" w:cs="Calibri"/>
      <w:color w:val="2E74B5"/>
      <w:sz w:val="26"/>
    </w:rPr>
  </w:style>
  <w:style w:type="paragraph" w:styleId="Balk3">
    <w:name w:val="heading 3"/>
    <w:next w:val="Normal"/>
    <w:link w:val="Balk3Char"/>
    <w:uiPriority w:val="9"/>
    <w:unhideWhenUsed/>
    <w:qFormat/>
    <w:pPr>
      <w:keepNext/>
      <w:keepLines/>
      <w:spacing w:after="0"/>
      <w:ind w:left="10" w:hanging="10"/>
      <w:outlineLvl w:val="2"/>
    </w:pPr>
    <w:rPr>
      <w:rFonts w:ascii="Calibri" w:eastAsia="Calibri" w:hAnsi="Calibri" w:cs="Calibri"/>
      <w:color w:val="1F4D78"/>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Calibri" w:eastAsia="Calibri" w:hAnsi="Calibri" w:cs="Calibri"/>
      <w:color w:val="1F4D78"/>
      <w:sz w:val="24"/>
    </w:rPr>
  </w:style>
  <w:style w:type="character" w:customStyle="1" w:styleId="Balk2Char">
    <w:name w:val="Başlık 2 Char"/>
    <w:link w:val="Balk2"/>
    <w:rPr>
      <w:rFonts w:ascii="Calibri" w:eastAsia="Calibri" w:hAnsi="Calibri" w:cs="Calibri"/>
      <w:color w:val="2E74B5"/>
      <w:sz w:val="26"/>
    </w:rPr>
  </w:style>
  <w:style w:type="character" w:customStyle="1" w:styleId="Balk1Char">
    <w:name w:val="Başlık 1 Char"/>
    <w:link w:val="Balk1"/>
    <w:rPr>
      <w:rFonts w:ascii="Calibri" w:eastAsia="Calibri" w:hAnsi="Calibri" w:cs="Calibri"/>
      <w:color w:val="2E74B5"/>
      <w:sz w:val="32"/>
    </w:rPr>
  </w:style>
  <w:style w:type="paragraph" w:styleId="T1">
    <w:name w:val="toc 1"/>
    <w:hidden/>
    <w:pPr>
      <w:spacing w:after="99"/>
      <w:ind w:left="25" w:right="58" w:hanging="10"/>
    </w:pPr>
    <w:rPr>
      <w:rFonts w:ascii="Calibri" w:eastAsia="Calibri" w:hAnsi="Calibri" w:cs="Calibri"/>
      <w:color w:val="000000"/>
      <w:sz w:val="24"/>
    </w:rPr>
  </w:style>
  <w:style w:type="paragraph" w:styleId="T2">
    <w:name w:val="toc 2"/>
    <w:hidden/>
    <w:pPr>
      <w:spacing w:after="99"/>
      <w:ind w:left="246" w:right="58" w:hanging="10"/>
    </w:pPr>
    <w:rPr>
      <w:rFonts w:ascii="Calibri" w:eastAsia="Calibri" w:hAnsi="Calibri" w:cs="Calibri"/>
      <w:color w:val="000000"/>
      <w:sz w:val="24"/>
    </w:rPr>
  </w:style>
  <w:style w:type="paragraph" w:styleId="T3">
    <w:name w:val="toc 3"/>
    <w:hidden/>
    <w:pPr>
      <w:spacing w:after="99"/>
      <w:ind w:left="452" w:right="78"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hyperlink" Target="https://www.st.com/resource/en/user_manual/cd00158241-stm32-usbfsdevice-development-kit-stmicroelectronics.pdf" TargetMode="External"/><Relationship Id="rId26" Type="http://schemas.openxmlformats.org/officeDocument/2006/relationships/image" Target="media/image13.png"/><Relationship Id="rId39" Type="http://schemas.openxmlformats.org/officeDocument/2006/relationships/hyperlink" Target="https://www.st.com/resource/en/user_manual/cd00196932-usb-hid-demonstrator-stmicroelectronics.pdf" TargetMode="External"/><Relationship Id="rId21" Type="http://schemas.openxmlformats.org/officeDocument/2006/relationships/hyperlink" Target="http://www.zilog.com/force_download.php?filepath=YUhSMGNEb3ZMM2QzZHk1NmFXeHZaeTVqYjIwdlpHOWpjeTlCVGpBME1UWXVjR1Jt" TargetMode="External"/><Relationship Id="rId34" Type="http://schemas.openxmlformats.org/officeDocument/2006/relationships/hyperlink" Target="https://www.st.com/resource/en/user_manual/cd00158241-stm32-usbfsdevice-development-kit-stmicroelectronics.pdf" TargetMode="External"/><Relationship Id="rId42" Type="http://schemas.openxmlformats.org/officeDocument/2006/relationships/hyperlink" Target="https://www.silabs.com/documents/public/application-notes/AN249.pdf" TargetMode="External"/><Relationship Id="rId47" Type="http://schemas.openxmlformats.org/officeDocument/2006/relationships/hyperlink" Target="https://www.usb.org/sites/default/files/documents/hut1_12v2.pdf" TargetMode="External"/><Relationship Id="rId50" Type="http://schemas.openxmlformats.org/officeDocument/2006/relationships/hyperlink" Target="https://docs.microsoft.com/en-us/windows/win32/inputdev/keyboard-input" TargetMode="External"/><Relationship Id="rId55" Type="http://schemas.openxmlformats.org/officeDocument/2006/relationships/image" Target="media/image15.jp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hyperlink" Target="https://eleccelerator.com/usbdescreqparser/" TargetMode="External"/><Relationship Id="rId11" Type="http://schemas.openxmlformats.org/officeDocument/2006/relationships/image" Target="media/image7.jpg"/><Relationship Id="rId24" Type="http://schemas.openxmlformats.org/officeDocument/2006/relationships/hyperlink" Target="https://www.usb.org/sites/default/files/documents/hut1_12v2.pdf" TargetMode="External"/><Relationship Id="rId32" Type="http://schemas.openxmlformats.org/officeDocument/2006/relationships/hyperlink" Target="https://sourceforge.net/projects/hidrdd/" TargetMode="External"/><Relationship Id="rId37" Type="http://schemas.openxmlformats.org/officeDocument/2006/relationships/hyperlink" Target="https://www.st.com/resource/en/user_manual/cd00196932-usb-hid-demonstrator-stmicroelectronics.pdf" TargetMode="External"/><Relationship Id="rId40" Type="http://schemas.openxmlformats.org/officeDocument/2006/relationships/hyperlink" Target="https://www.silabs.com/documents/public/application-notes/AN249.pdf" TargetMode="External"/><Relationship Id="rId45" Type="http://schemas.openxmlformats.org/officeDocument/2006/relationships/hyperlink" Target="https://www.st.com/resource/en/datasheet/stm32f103c8.pdf" TargetMode="External"/><Relationship Id="rId53" Type="http://schemas.openxmlformats.org/officeDocument/2006/relationships/hyperlink" Target="https://www.silabs.com/documents/public/application-notes/AN249.pdf" TargetMode="External"/><Relationship Id="rId58" Type="http://schemas.openxmlformats.org/officeDocument/2006/relationships/hyperlink" Target="https://www.usb.org/sites/default/files/documents/hut1_12v2.pdf"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s://www.st.com/resource/en/user_manual/cd00158241-stm32-usbfsdevice-development-kit-stmicroelectronics.pdf" TargetMode="External"/><Relationship Id="rId14" Type="http://schemas.openxmlformats.org/officeDocument/2006/relationships/image" Target="media/image10.jpg"/><Relationship Id="rId22" Type="http://schemas.openxmlformats.org/officeDocument/2006/relationships/hyperlink" Target="http://www.zilog.com/force_download.php?filepath=YUhSMGNEb3ZMM2QzZHk1NmFXeHZaeTVqYjIwdlpHOWpjeTlCVGpBME1UWXVjR1Jt" TargetMode="External"/><Relationship Id="rId27" Type="http://schemas.openxmlformats.org/officeDocument/2006/relationships/hyperlink" Target="https://eleccelerator.com/usbdescreqparser/" TargetMode="External"/><Relationship Id="rId30" Type="http://schemas.openxmlformats.org/officeDocument/2006/relationships/hyperlink" Target="https://eleccelerator.com/usbdescreqparser/" TargetMode="External"/><Relationship Id="rId35" Type="http://schemas.openxmlformats.org/officeDocument/2006/relationships/hyperlink" Target="https://www.st.com/resource/en/user_manual/cd00158241-stm32-usbfsdevice-development-kit-stmicroelectronics.pdf" TargetMode="External"/><Relationship Id="rId43" Type="http://schemas.openxmlformats.org/officeDocument/2006/relationships/hyperlink" Target="https://www.st.com/resource/en/datasheet/stm32f103c8.pdf" TargetMode="External"/><Relationship Id="rId48" Type="http://schemas.openxmlformats.org/officeDocument/2006/relationships/hyperlink" Target="https://www.usb.org/sites/default/files/documents/hut1_12v2.pdf" TargetMode="External"/><Relationship Id="rId56" Type="http://schemas.openxmlformats.org/officeDocument/2006/relationships/hyperlink" Target="https://stackoverflow.com/a/37164563/4573839" TargetMode="External"/><Relationship Id="rId8" Type="http://schemas.openxmlformats.org/officeDocument/2006/relationships/image" Target="media/image4.png"/><Relationship Id="rId51" Type="http://schemas.openxmlformats.org/officeDocument/2006/relationships/hyperlink" Target="https://docs.microsoft.com/en-us/windows/win32/inputdev/keyboard-input" TargetMode="Externa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hyperlink" Target="https://www.st.com/resource/en/user_manual/cd00158241-stm32-usbfsdevice-development-kit-stmicroelectronics.pdf" TargetMode="External"/><Relationship Id="rId25" Type="http://schemas.openxmlformats.org/officeDocument/2006/relationships/hyperlink" Target="https://www.usb.org/sites/default/files/documents/hut1_12v2.pdf" TargetMode="External"/><Relationship Id="rId33" Type="http://schemas.openxmlformats.org/officeDocument/2006/relationships/hyperlink" Target="https://sourceforge.net/projects/hidrdd/" TargetMode="External"/><Relationship Id="rId38" Type="http://schemas.openxmlformats.org/officeDocument/2006/relationships/hyperlink" Target="https://www.st.com/resource/en/user_manual/cd00196932-usb-hid-demonstrator-stmicroelectronics.pdf" TargetMode="External"/><Relationship Id="rId46" Type="http://schemas.openxmlformats.org/officeDocument/2006/relationships/hyperlink" Target="https://www.usb.org/sites/default/files/documents/hut1_12v2.pdf" TargetMode="External"/><Relationship Id="rId59" Type="http://schemas.openxmlformats.org/officeDocument/2006/relationships/hyperlink" Target="https://www.usb.org/sites/default/files/documents/hut1_12v2.pdf" TargetMode="External"/><Relationship Id="rId20" Type="http://schemas.openxmlformats.org/officeDocument/2006/relationships/hyperlink" Target="http://www.zilog.com/force_download.php?filepath=YUhSMGNEb3ZMM2QzZHk1NmFXeHZaeTVqYjIwdlpHOWpjeTlCVGpBME1UWXVjR1Jt" TargetMode="External"/><Relationship Id="rId41" Type="http://schemas.openxmlformats.org/officeDocument/2006/relationships/hyperlink" Target="https://www.silabs.com/documents/public/application-notes/AN249.pdf" TargetMode="External"/><Relationship Id="rId54"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jpg"/><Relationship Id="rId23" Type="http://schemas.openxmlformats.org/officeDocument/2006/relationships/hyperlink" Target="http://www.zilog.com/force_download.php?filepath=YUhSMGNEb3ZMM2QzZHk1NmFXeHZaeTVqYjIwdlpHOWpjeTlCVGpBME1UWXVjR1Jt" TargetMode="External"/><Relationship Id="rId28" Type="http://schemas.openxmlformats.org/officeDocument/2006/relationships/hyperlink" Target="https://eleccelerator.com/usbdescreqparser/" TargetMode="External"/><Relationship Id="rId36" Type="http://schemas.openxmlformats.org/officeDocument/2006/relationships/hyperlink" Target="https://www.st.com/resource/en/user_manual/cd00158241-stm32-usbfsdevice-development-kit-stmicroelectronics.pdf" TargetMode="External"/><Relationship Id="rId49" Type="http://schemas.openxmlformats.org/officeDocument/2006/relationships/hyperlink" Target="https://docs.microsoft.com/en-us/windows/win32/inputdev/keyboard-input" TargetMode="External"/><Relationship Id="rId57" Type="http://schemas.openxmlformats.org/officeDocument/2006/relationships/hyperlink" Target="https://stackoverflow.com/a/37164563/4573839" TargetMode="External"/><Relationship Id="rId10" Type="http://schemas.openxmlformats.org/officeDocument/2006/relationships/image" Target="media/image6.jpg"/><Relationship Id="rId31" Type="http://schemas.openxmlformats.org/officeDocument/2006/relationships/hyperlink" Target="https://eleccelerator.com/usbdescreqparser/" TargetMode="External"/><Relationship Id="rId44" Type="http://schemas.openxmlformats.org/officeDocument/2006/relationships/hyperlink" Target="https://www.st.com/resource/en/datasheet/stm32f103c8.pdf" TargetMode="External"/><Relationship Id="rId52" Type="http://schemas.openxmlformats.org/officeDocument/2006/relationships/hyperlink" Target="https://www.silabs.com/documents/public/application-notes/AN249.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6697</Words>
  <Characters>38175</Characters>
  <Application>Microsoft Office Word</Application>
  <DocSecurity>0</DocSecurity>
  <Lines>318</Lines>
  <Paragraphs>89</Paragraphs>
  <ScaleCrop>false</ScaleCrop>
  <Company/>
  <LinksUpToDate>false</LinksUpToDate>
  <CharactersWithSpaces>44783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KeySim</dc:title>
  <dc:subject>MCU Part                                                                                           API Part</dc:subject>
  <dc:creator>Ataberk Öklü</dc:creator>
  <cp:keywords/>
  <cp:lastModifiedBy>Ataberk ÖKLÜ</cp:lastModifiedBy>
  <cp:revision>16</cp:revision>
  <dcterms:created xsi:type="dcterms:W3CDTF">2020-10-13T14:14:00Z</dcterms:created>
  <dcterms:modified xsi:type="dcterms:W3CDTF">2020-10-13T14:23:00Z</dcterms:modified>
</cp:coreProperties>
</file>