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04FBA7" w14:textId="737F9CD7" w:rsidR="008277EA" w:rsidRPr="00AD0DAD" w:rsidRDefault="008277EA" w:rsidP="004719B0">
      <w:pPr>
        <w:spacing w:after="0"/>
        <w:ind w:firstLine="0"/>
        <w:rPr>
          <w:rFonts w:eastAsia="Times New Roman"/>
          <w:b/>
        </w:rPr>
      </w:pPr>
      <w:r w:rsidRPr="00AD0DAD">
        <w:rPr>
          <w:rFonts w:eastAsia="Times New Roman"/>
          <w:b/>
        </w:rPr>
        <w:t>Development of a Simple R Package (aLBI) for the Estimation of Stock Status from the Length Frequency Data</w:t>
      </w:r>
    </w:p>
    <w:p w14:paraId="2B011688" w14:textId="77777777" w:rsidR="008277EA" w:rsidRPr="00AD0DAD" w:rsidRDefault="008277EA" w:rsidP="004719B0">
      <w:pPr>
        <w:spacing w:before="0" w:after="200" w:line="276" w:lineRule="auto"/>
        <w:ind w:firstLine="0"/>
        <w:jc w:val="left"/>
        <w:rPr>
          <w:rFonts w:eastAsia="Calibri"/>
          <w:b/>
        </w:rPr>
      </w:pPr>
    </w:p>
    <w:p w14:paraId="63CA3C17" w14:textId="0F096B43" w:rsidR="008277EA" w:rsidRPr="00AD0DAD" w:rsidRDefault="008277EA" w:rsidP="004719B0">
      <w:pPr>
        <w:spacing w:before="0" w:after="200" w:line="276" w:lineRule="auto"/>
        <w:ind w:firstLine="0"/>
        <w:jc w:val="left"/>
        <w:rPr>
          <w:rFonts w:eastAsia="Calibri"/>
        </w:rPr>
      </w:pPr>
      <w:r w:rsidRPr="00AD0DAD">
        <w:t>Ataher Ali</w:t>
      </w:r>
      <w:r w:rsidRPr="00AD0DAD">
        <w:rPr>
          <w:vertAlign w:val="superscript"/>
        </w:rPr>
        <w:t>a</w:t>
      </w:r>
      <w:r w:rsidRPr="00AD0DAD">
        <w:t xml:space="preserve">, </w:t>
      </w:r>
      <w:r w:rsidRPr="00AD0DAD">
        <w:rPr>
          <w:rFonts w:eastAsia="Calibri"/>
        </w:rPr>
        <w:t xml:space="preserve">Mitu Ranjan </w:t>
      </w:r>
      <w:proofErr w:type="spellStart"/>
      <w:r w:rsidRPr="00AD0DAD">
        <w:rPr>
          <w:rFonts w:eastAsia="Calibri"/>
        </w:rPr>
        <w:t>Sarker</w:t>
      </w:r>
      <w:r w:rsidRPr="00AD0DAD">
        <w:rPr>
          <w:rFonts w:eastAsia="Calibri"/>
          <w:vertAlign w:val="superscript"/>
        </w:rPr>
        <w:t>b</w:t>
      </w:r>
      <w:proofErr w:type="spellEnd"/>
      <w:r w:rsidRPr="00AD0DAD">
        <w:rPr>
          <w:rFonts w:eastAsia="Calibri"/>
        </w:rPr>
        <w:t>, Mohammed Shahidul Alam</w:t>
      </w:r>
      <w:r w:rsidRPr="00AD0DAD">
        <w:rPr>
          <w:rFonts w:eastAsia="Calibri"/>
          <w:vertAlign w:val="superscript"/>
        </w:rPr>
        <w:t>a</w:t>
      </w:r>
      <w:r w:rsidRPr="00AD0DAD">
        <w:rPr>
          <w:rFonts w:eastAsia="Calibri"/>
        </w:rPr>
        <w:t>*</w:t>
      </w:r>
    </w:p>
    <w:p w14:paraId="607032A4" w14:textId="77777777" w:rsidR="008277EA" w:rsidRPr="00AD0DAD" w:rsidRDefault="008277EA" w:rsidP="004719B0">
      <w:pPr>
        <w:spacing w:before="0" w:after="200" w:line="276" w:lineRule="auto"/>
        <w:ind w:firstLine="0"/>
        <w:jc w:val="left"/>
        <w:rPr>
          <w:rFonts w:eastAsia="Calibri"/>
        </w:rPr>
      </w:pPr>
    </w:p>
    <w:p w14:paraId="6B1B3D3E" w14:textId="77777777" w:rsidR="008277EA" w:rsidRPr="00AD0DAD" w:rsidRDefault="008277EA" w:rsidP="004719B0">
      <w:pPr>
        <w:spacing w:before="0" w:after="200" w:line="276" w:lineRule="auto"/>
        <w:ind w:firstLine="0"/>
        <w:jc w:val="left"/>
        <w:rPr>
          <w:rFonts w:eastAsia="Calibri"/>
        </w:rPr>
      </w:pPr>
    </w:p>
    <w:p w14:paraId="4B53BA2F" w14:textId="7BFC264C" w:rsidR="008277EA" w:rsidRPr="00AD0DAD" w:rsidRDefault="008277EA" w:rsidP="004719B0">
      <w:pPr>
        <w:spacing w:before="0" w:after="200" w:line="276" w:lineRule="auto"/>
        <w:ind w:firstLine="0"/>
        <w:rPr>
          <w:rFonts w:eastAsia="Calibri"/>
        </w:rPr>
      </w:pPr>
      <w:proofErr w:type="spellStart"/>
      <w:r w:rsidRPr="00AD0DAD">
        <w:rPr>
          <w:rFonts w:eastAsia="Calibri"/>
          <w:vertAlign w:val="superscript"/>
        </w:rPr>
        <w:t>a</w:t>
      </w:r>
      <w:r w:rsidRPr="00AD0DAD">
        <w:rPr>
          <w:rFonts w:eastAsia="Calibri"/>
        </w:rPr>
        <w:t>Department</w:t>
      </w:r>
      <w:proofErr w:type="spellEnd"/>
      <w:r w:rsidRPr="00AD0DAD">
        <w:rPr>
          <w:rFonts w:eastAsia="Calibri"/>
        </w:rPr>
        <w:t xml:space="preserve"> of Fisheries, University of Chittagong, Chattogram- 4331, Bangladesh; </w:t>
      </w:r>
      <w:hyperlink r:id="rId8" w:history="1">
        <w:r w:rsidRPr="00AD0DAD">
          <w:rPr>
            <w:rStyle w:val="Hyperlink"/>
            <w:color w:val="auto"/>
            <w:u w:val="none"/>
          </w:rPr>
          <w:t>ataher.cu.ms@gmail.com</w:t>
        </w:r>
      </w:hyperlink>
      <w:r w:rsidRPr="00AD0DAD">
        <w:rPr>
          <w:rFonts w:eastAsia="Calibri"/>
        </w:rPr>
        <w:t>; alamms@cu.ac.bd</w:t>
      </w:r>
    </w:p>
    <w:p w14:paraId="661A7989" w14:textId="68B05B75" w:rsidR="008277EA" w:rsidRPr="00AD0DAD" w:rsidRDefault="008277EA" w:rsidP="004719B0">
      <w:pPr>
        <w:spacing w:before="0" w:after="200" w:line="276" w:lineRule="auto"/>
        <w:ind w:firstLine="0"/>
        <w:rPr>
          <w:rFonts w:eastAsia="Calibri"/>
        </w:rPr>
      </w:pPr>
      <w:proofErr w:type="spellStart"/>
      <w:r w:rsidRPr="00AD0DAD">
        <w:rPr>
          <w:rFonts w:eastAsia="Calibri"/>
          <w:vertAlign w:val="superscript"/>
        </w:rPr>
        <w:t>b</w:t>
      </w:r>
      <w:r w:rsidRPr="00AD0DAD">
        <w:rPr>
          <w:rFonts w:eastAsia="Calibri"/>
        </w:rPr>
        <w:t>Institute</w:t>
      </w:r>
      <w:proofErr w:type="spellEnd"/>
      <w:r w:rsidRPr="00AD0DAD">
        <w:rPr>
          <w:rFonts w:eastAsia="Calibri"/>
        </w:rPr>
        <w:t xml:space="preserve"> of Marine Sciences, University of Chittagong, Chattogram- 4331, Bangladesh; mitusarkerims@cu.ac.bd </w:t>
      </w:r>
    </w:p>
    <w:p w14:paraId="689D26C5" w14:textId="77777777" w:rsidR="008277EA" w:rsidRPr="00AD0DAD" w:rsidRDefault="008277EA" w:rsidP="004719B0">
      <w:pPr>
        <w:spacing w:before="0" w:after="200" w:line="276" w:lineRule="auto"/>
        <w:ind w:firstLine="0"/>
        <w:jc w:val="left"/>
        <w:rPr>
          <w:rFonts w:eastAsia="Calibri"/>
        </w:rPr>
      </w:pPr>
    </w:p>
    <w:p w14:paraId="6FE55544" w14:textId="77777777" w:rsidR="008277EA" w:rsidRPr="00AD0DAD" w:rsidRDefault="008277EA" w:rsidP="004719B0">
      <w:pPr>
        <w:spacing w:before="0" w:after="200" w:line="276" w:lineRule="auto"/>
        <w:ind w:firstLine="0"/>
        <w:jc w:val="left"/>
        <w:rPr>
          <w:rFonts w:eastAsia="Calibri"/>
        </w:rPr>
      </w:pPr>
      <w:r w:rsidRPr="00AD0DAD">
        <w:rPr>
          <w:rFonts w:eastAsia="Calibri"/>
        </w:rPr>
        <w:t xml:space="preserve">*Correspondence author e-mail: </w:t>
      </w:r>
      <w:hyperlink r:id="rId9" w:history="1">
        <w:r w:rsidRPr="00AD0DAD">
          <w:rPr>
            <w:rFonts w:eastAsia="Calibri"/>
          </w:rPr>
          <w:t>alamms@cu.ac.bd</w:t>
        </w:r>
      </w:hyperlink>
    </w:p>
    <w:p w14:paraId="78607975" w14:textId="77777777" w:rsidR="008277EA" w:rsidRPr="00AD0DAD" w:rsidRDefault="008277EA" w:rsidP="004719B0">
      <w:pPr>
        <w:spacing w:before="0" w:line="240" w:lineRule="auto"/>
        <w:ind w:firstLine="0"/>
      </w:pPr>
    </w:p>
    <w:p w14:paraId="6DECE5AC" w14:textId="77777777" w:rsidR="00CC13C0" w:rsidRPr="00AD0DAD" w:rsidRDefault="00CC13C0" w:rsidP="004719B0">
      <w:pPr>
        <w:ind w:firstLine="0"/>
      </w:pPr>
    </w:p>
    <w:p w14:paraId="4841D1A7" w14:textId="77777777" w:rsidR="00CC13C0" w:rsidRPr="00AD0DAD" w:rsidRDefault="00CC13C0" w:rsidP="004719B0">
      <w:pPr>
        <w:ind w:firstLine="0"/>
      </w:pPr>
    </w:p>
    <w:p w14:paraId="5A225A21" w14:textId="77777777" w:rsidR="00CC13C0" w:rsidRPr="00AD0DAD" w:rsidRDefault="00CC13C0" w:rsidP="004719B0">
      <w:pPr>
        <w:ind w:firstLine="0"/>
      </w:pPr>
    </w:p>
    <w:p w14:paraId="5D695197" w14:textId="77777777" w:rsidR="00CC13C0" w:rsidRPr="00AD0DAD" w:rsidRDefault="00CC13C0" w:rsidP="004719B0">
      <w:pPr>
        <w:ind w:firstLine="0"/>
      </w:pPr>
    </w:p>
    <w:p w14:paraId="37CC4F79" w14:textId="77777777" w:rsidR="00CC13C0" w:rsidRPr="00AD0DAD" w:rsidRDefault="00CC13C0" w:rsidP="004719B0">
      <w:pPr>
        <w:ind w:firstLine="0"/>
        <w:sectPr w:rsidR="00CC13C0" w:rsidRPr="00AD0DAD" w:rsidSect="004719B0">
          <w:footerReference w:type="default" r:id="rId10"/>
          <w:pgSz w:w="11906" w:h="16838" w:code="9"/>
          <w:pgMar w:top="1152" w:right="1152" w:bottom="1152" w:left="1872" w:header="576" w:footer="288" w:gutter="0"/>
          <w:lnNumType w:countBy="1" w:restart="continuous"/>
          <w:pgNumType w:fmt="lowerRoman"/>
          <w:cols w:space="720"/>
          <w:docGrid w:linePitch="360"/>
        </w:sectPr>
      </w:pPr>
    </w:p>
    <w:p w14:paraId="3411A5E1" w14:textId="77777777" w:rsidR="00417170" w:rsidRPr="00AD0DAD" w:rsidRDefault="00417170" w:rsidP="004719B0">
      <w:pPr>
        <w:pStyle w:val="Heading7"/>
        <w:rPr>
          <w:sz w:val="24"/>
          <w:szCs w:val="24"/>
        </w:rPr>
      </w:pPr>
      <w:bookmarkStart w:id="0" w:name="_Toc171107657"/>
      <w:bookmarkStart w:id="1" w:name="_Toc171391864"/>
      <w:bookmarkStart w:id="2" w:name="_Toc171392193"/>
      <w:bookmarkStart w:id="3" w:name="_Toc171463466"/>
      <w:r w:rsidRPr="00AD0DAD">
        <w:rPr>
          <w:sz w:val="24"/>
          <w:szCs w:val="24"/>
        </w:rPr>
        <w:lastRenderedPageBreak/>
        <w:t>ABSTRACT</w:t>
      </w:r>
      <w:bookmarkEnd w:id="0"/>
      <w:bookmarkEnd w:id="1"/>
      <w:bookmarkEnd w:id="2"/>
      <w:bookmarkEnd w:id="3"/>
    </w:p>
    <w:p w14:paraId="41A5FE7B" w14:textId="35C817E8" w:rsidR="00CB5315" w:rsidRPr="00AD0DAD" w:rsidRDefault="00B42933" w:rsidP="004719B0">
      <w:pPr>
        <w:tabs>
          <w:tab w:val="left" w:pos="1140"/>
        </w:tabs>
        <w:ind w:firstLine="0"/>
      </w:pPr>
      <w:r w:rsidRPr="00AD0DAD">
        <w:t>Stock assessment is a difficult tas</w:t>
      </w:r>
      <w:r w:rsidR="00E3708E" w:rsidRPr="00AD0DAD">
        <w:t>k</w:t>
      </w:r>
      <w:r w:rsidRPr="00AD0DAD">
        <w:t xml:space="preserve"> for sustainable fisheries management especially when population and fisheries data are limited. </w:t>
      </w:r>
      <w:r w:rsidR="009D2FFF" w:rsidRPr="00AD0DAD">
        <w:t>This study aims to develop a simple</w:t>
      </w:r>
      <w:r w:rsidR="00E3708E" w:rsidRPr="00AD0DAD">
        <w:t xml:space="preserve"> and</w:t>
      </w:r>
      <w:r w:rsidRPr="00AD0DAD">
        <w:t xml:space="preserve"> well-tested</w:t>
      </w:r>
      <w:r w:rsidR="009D2FFF" w:rsidRPr="00AD0DAD">
        <w:t xml:space="preserve"> R package</w:t>
      </w:r>
      <w:r w:rsidR="00E3708E" w:rsidRPr="00AD0DAD">
        <w:t xml:space="preserve"> (aLBI)</w:t>
      </w:r>
      <w:r w:rsidR="009D2FFF" w:rsidRPr="00AD0DAD">
        <w:t xml:space="preserve"> to facilitate the fish stock status assessment by providing robust functions</w:t>
      </w:r>
      <w:r w:rsidR="0045157A" w:rsidRPr="00AD0DAD">
        <w:t xml:space="preserve"> </w:t>
      </w:r>
      <w:r w:rsidR="009D2FFF" w:rsidRPr="00AD0DAD">
        <w:t xml:space="preserve">for estimating length-based indicators (LBIs) and the stock heath </w:t>
      </w:r>
      <w:r w:rsidR="0045157A" w:rsidRPr="00AD0DAD">
        <w:t xml:space="preserve">by utilizing the length frequency data. The primary objective is to streamline the calculation of different size </w:t>
      </w:r>
      <w:del w:id="4" w:author="Ataher Ali" w:date="2024-11-26T11:35:00Z" w16du:dateUtc="2024-11-26T05:35:00Z">
        <w:r w:rsidR="0045157A" w:rsidRPr="00270088" w:rsidDel="00511DC4">
          <w:delText xml:space="preserve">mates </w:delText>
        </w:r>
      </w:del>
      <w:ins w:id="5" w:author="Ataher Ali" w:date="2024-11-26T11:35:00Z" w16du:dateUtc="2024-11-26T05:35:00Z">
        <w:r w:rsidR="00511DC4" w:rsidRPr="00AD0DAD">
          <w:t xml:space="preserve">classes </w:t>
        </w:r>
      </w:ins>
      <w:r w:rsidR="0045157A" w:rsidRPr="00AD0DAD">
        <w:t>and visualization of the estimated metrices for more accurate and efficient understanding. The package includes two main functions for calculating key LBIs such as maximum length (</w:t>
      </w:r>
      <w:r w:rsidR="0045157A" w:rsidRPr="00AD0DAD">
        <w:rPr>
          <w:i/>
        </w:rPr>
        <w:t>L</w:t>
      </w:r>
      <w:r w:rsidR="0045157A" w:rsidRPr="00AD0DAD">
        <w:rPr>
          <w:i/>
          <w:vertAlign w:val="subscript"/>
        </w:rPr>
        <w:t>max</w:t>
      </w:r>
      <w:r w:rsidR="0045157A" w:rsidRPr="00AD0DAD">
        <w:t>), asymptotic length (</w:t>
      </w:r>
      <w:r w:rsidR="0045157A" w:rsidRPr="00AD0DAD">
        <w:rPr>
          <w:i/>
        </w:rPr>
        <w:t>L</w:t>
      </w:r>
      <w:r w:rsidR="0045157A" w:rsidRPr="00AD0DAD">
        <w:rPr>
          <w:i/>
          <w:vertAlign w:val="subscript"/>
        </w:rPr>
        <w:t>∞</w:t>
      </w:r>
      <w:r w:rsidR="0045157A" w:rsidRPr="00AD0DAD">
        <w:t>), length at sexual maturity (</w:t>
      </w:r>
      <w:r w:rsidR="0045157A" w:rsidRPr="00AD0DAD">
        <w:rPr>
          <w:i/>
        </w:rPr>
        <w:t>L</w:t>
      </w:r>
      <w:r w:rsidR="0045157A" w:rsidRPr="00AD0DAD">
        <w:rPr>
          <w:i/>
          <w:vertAlign w:val="subscript"/>
        </w:rPr>
        <w:t>mat</w:t>
      </w:r>
      <w:r w:rsidR="0045157A" w:rsidRPr="00AD0DAD">
        <w:t>), optimum length (</w:t>
      </w:r>
      <w:r w:rsidR="0045157A" w:rsidRPr="00AD0DAD">
        <w:rPr>
          <w:i/>
        </w:rPr>
        <w:t>L</w:t>
      </w:r>
      <w:r w:rsidR="0045157A" w:rsidRPr="00AD0DAD">
        <w:rPr>
          <w:i/>
          <w:vertAlign w:val="subscript"/>
        </w:rPr>
        <w:t>opt</w:t>
      </w:r>
      <w:r w:rsidR="0045157A" w:rsidRPr="00AD0DAD">
        <w:t xml:space="preserve">), </w:t>
      </w:r>
      <w:r w:rsidR="0045157A" w:rsidRPr="00AD0DAD">
        <w:rPr>
          <w:i/>
        </w:rPr>
        <w:t>L</w:t>
      </w:r>
      <w:r w:rsidR="0045157A" w:rsidRPr="00AD0DAD">
        <w:rPr>
          <w:i/>
          <w:vertAlign w:val="subscript"/>
        </w:rPr>
        <w:t>opt</w:t>
      </w:r>
      <w:r w:rsidR="0045157A" w:rsidRPr="00AD0DAD">
        <w:t>±10% (</w:t>
      </w:r>
      <w:r w:rsidR="0045157A" w:rsidRPr="00AD0DAD">
        <w:rPr>
          <w:i/>
        </w:rPr>
        <w:t>L</w:t>
      </w:r>
      <w:r w:rsidR="0045157A" w:rsidRPr="00AD0DAD">
        <w:rPr>
          <w:i/>
          <w:vertAlign w:val="subscript"/>
        </w:rPr>
        <w:t>opt_p</w:t>
      </w:r>
      <w:r w:rsidR="0045157A" w:rsidRPr="00AD0DAD">
        <w:rPr>
          <w:vertAlign w:val="subscript"/>
          <w:rPrChange w:id="6" w:author="Ataher Ali" w:date="2024-12-01T14:32:00Z" w16du:dateUtc="2024-12-01T08:32:00Z">
            <w:rPr/>
          </w:rPrChange>
        </w:rPr>
        <w:t>10</w:t>
      </w:r>
      <w:r w:rsidR="0045157A" w:rsidRPr="00AD0DAD">
        <w:t xml:space="preserve">, </w:t>
      </w:r>
      <w:r w:rsidR="0045157A" w:rsidRPr="00AD0DAD">
        <w:rPr>
          <w:i/>
        </w:rPr>
        <w:t>L</w:t>
      </w:r>
      <w:r w:rsidR="0045157A" w:rsidRPr="00AD0DAD">
        <w:rPr>
          <w:i/>
          <w:vertAlign w:val="subscript"/>
          <w:rPrChange w:id="7" w:author="Ataher Ali" w:date="2024-12-01T14:32:00Z" w16du:dateUtc="2024-12-01T08:32:00Z">
            <w:rPr>
              <w:i/>
            </w:rPr>
          </w:rPrChange>
        </w:rPr>
        <w:t>opt_m</w:t>
      </w:r>
      <w:r w:rsidR="0045157A" w:rsidRPr="00AD0DAD">
        <w:rPr>
          <w:vertAlign w:val="subscript"/>
          <w:rPrChange w:id="8" w:author="Ataher Ali" w:date="2024-12-01T14:32:00Z" w16du:dateUtc="2024-12-01T08:32:00Z">
            <w:rPr/>
          </w:rPrChange>
        </w:rPr>
        <w:t>10</w:t>
      </w:r>
      <w:r w:rsidR="0045157A" w:rsidRPr="00AD0DAD">
        <w:t>)</w:t>
      </w:r>
      <w:r w:rsidR="004D6C7A" w:rsidRPr="00AD0DAD">
        <w:t xml:space="preserve"> </w:t>
      </w:r>
      <w:del w:id="9" w:author="Ataher Ali" w:date="2024-11-18T17:30:00Z" w16du:dateUtc="2024-11-18T11:30:00Z">
        <w:r w:rsidR="004D6C7A" w:rsidRPr="00AD0DAD" w:rsidDel="00E50F10">
          <w:delText>with confidence intervals</w:delText>
        </w:r>
        <w:r w:rsidR="0045157A" w:rsidRPr="00AD0DAD" w:rsidDel="00E50F10">
          <w:delText xml:space="preserve">, </w:delText>
        </w:r>
      </w:del>
      <w:r w:rsidR="0045157A" w:rsidRPr="00AD0DAD">
        <w:t>and percentages of fish at maturity (</w:t>
      </w:r>
      <w:r w:rsidR="0045157A" w:rsidRPr="00AD0DAD">
        <w:rPr>
          <w:i/>
        </w:rPr>
        <w:t>P</w:t>
      </w:r>
      <w:r w:rsidR="0045157A" w:rsidRPr="00AD0DAD">
        <w:rPr>
          <w:i/>
          <w:vertAlign w:val="subscript"/>
        </w:rPr>
        <w:t>mat</w:t>
      </w:r>
      <w:r w:rsidR="0045157A" w:rsidRPr="00AD0DAD">
        <w:t>), optimum length (</w:t>
      </w:r>
      <w:r w:rsidR="0045157A" w:rsidRPr="00AD0DAD">
        <w:rPr>
          <w:i/>
        </w:rPr>
        <w:t>P</w:t>
      </w:r>
      <w:r w:rsidR="0045157A" w:rsidRPr="00AD0DAD">
        <w:rPr>
          <w:i/>
          <w:vertAlign w:val="subscript"/>
        </w:rPr>
        <w:t>opt</w:t>
      </w:r>
      <w:r w:rsidR="0045157A" w:rsidRPr="00AD0DAD">
        <w:t>), and mega spawner</w:t>
      </w:r>
      <w:ins w:id="10" w:author="Ataher Ali" w:date="2024-11-18T17:32:00Z" w16du:dateUtc="2024-11-18T11:32:00Z">
        <w:r w:rsidR="00E50F10" w:rsidRPr="00AD0DAD">
          <w:t>s</w:t>
        </w:r>
      </w:ins>
      <w:del w:id="11" w:author="Ataher Ali" w:date="2024-11-18T17:32:00Z" w16du:dateUtc="2024-11-18T11:32:00Z">
        <w:r w:rsidR="0045157A" w:rsidRPr="00AD0DAD" w:rsidDel="00E50F10">
          <w:delText xml:space="preserve"> siz</w:delText>
        </w:r>
      </w:del>
      <w:del w:id="12" w:author="Ataher Ali" w:date="2024-11-18T17:31:00Z" w16du:dateUtc="2024-11-18T11:31:00Z">
        <w:r w:rsidR="0045157A" w:rsidRPr="00AD0DAD" w:rsidDel="00E50F10">
          <w:delText>e</w:delText>
        </w:r>
      </w:del>
      <w:r w:rsidR="0045157A" w:rsidRPr="00AD0DAD">
        <w:t xml:space="preserve"> (</w:t>
      </w:r>
      <w:r w:rsidR="0045157A" w:rsidRPr="00AD0DAD">
        <w:rPr>
          <w:i/>
        </w:rPr>
        <w:t>P</w:t>
      </w:r>
      <w:r w:rsidR="0045157A" w:rsidRPr="00AD0DAD">
        <w:rPr>
          <w:i/>
          <w:vertAlign w:val="subscript"/>
        </w:rPr>
        <w:t>mega</w:t>
      </w:r>
      <w:r w:rsidR="0045157A" w:rsidRPr="00AD0DAD">
        <w:t>)</w:t>
      </w:r>
      <w:ins w:id="13" w:author="Ataher Ali" w:date="2024-11-18T17:30:00Z" w16du:dateUtc="2024-11-18T11:30:00Z">
        <w:r w:rsidR="00E50F10" w:rsidRPr="00AD0DAD">
          <w:t xml:space="preserve"> with confidence intervals</w:t>
        </w:r>
      </w:ins>
      <w:ins w:id="14" w:author="Ataher Ali" w:date="2024-11-18T17:32:00Z" w16du:dateUtc="2024-11-18T11:32:00Z">
        <w:r w:rsidR="00E50F10" w:rsidRPr="00AD0DAD">
          <w:t xml:space="preserve"> by bootstrapping method</w:t>
        </w:r>
      </w:ins>
      <w:r w:rsidR="0045157A" w:rsidRPr="00AD0DAD">
        <w:t>.</w:t>
      </w:r>
      <w:r w:rsidR="004D6C7A" w:rsidRPr="00AD0DAD">
        <w:t xml:space="preserve"> This study also evaluated the performance of accuracy of this package by validating with real world length frequency data</w:t>
      </w:r>
      <w:ins w:id="15" w:author="Ataher Ali" w:date="2024-11-18T17:33:00Z" w16du:dateUtc="2024-11-18T11:33:00Z">
        <w:r w:rsidR="00E50F10" w:rsidRPr="00AD0DAD">
          <w:t xml:space="preserve"> of </w:t>
        </w:r>
        <w:proofErr w:type="spellStart"/>
        <w:r w:rsidR="00E50F10" w:rsidRPr="00AD0DAD">
          <w:rPr>
            <w:i/>
            <w:iCs/>
            <w:rPrChange w:id="16" w:author="Ataher Ali" w:date="2024-12-01T14:32:00Z" w16du:dateUtc="2024-12-01T08:32:00Z">
              <w:rPr/>
            </w:rPrChange>
          </w:rPr>
          <w:t>Sperata</w:t>
        </w:r>
        <w:proofErr w:type="spellEnd"/>
        <w:r w:rsidR="00E50F10" w:rsidRPr="00AD0DAD">
          <w:rPr>
            <w:i/>
            <w:iCs/>
            <w:rPrChange w:id="17" w:author="Ataher Ali" w:date="2024-12-01T14:32:00Z" w16du:dateUtc="2024-12-01T08:32:00Z">
              <w:rPr/>
            </w:rPrChange>
          </w:rPr>
          <w:t xml:space="preserve"> </w:t>
        </w:r>
        <w:proofErr w:type="spellStart"/>
        <w:r w:rsidR="00E50F10" w:rsidRPr="00AD0DAD">
          <w:rPr>
            <w:i/>
            <w:iCs/>
            <w:rPrChange w:id="18" w:author="Ataher Ali" w:date="2024-12-01T14:32:00Z" w16du:dateUtc="2024-12-01T08:32:00Z">
              <w:rPr/>
            </w:rPrChange>
          </w:rPr>
          <w:t>aor</w:t>
        </w:r>
      </w:ins>
      <w:proofErr w:type="spellEnd"/>
      <w:ins w:id="19" w:author="Ataher Ali" w:date="2024-11-18T17:32:00Z" w16du:dateUtc="2024-11-18T11:32:00Z">
        <w:r w:rsidR="00E50F10" w:rsidRPr="00AD0DAD">
          <w:t xml:space="preserve"> with different bin size</w:t>
        </w:r>
      </w:ins>
      <w:r w:rsidR="004D6C7A" w:rsidRPr="00AD0DAD">
        <w:t>. The findings</w:t>
      </w:r>
      <w:ins w:id="20" w:author="Ataher Ali" w:date="2024-11-18T21:17:00Z" w16du:dateUtc="2024-11-18T15:17:00Z">
        <w:r w:rsidR="00516100" w:rsidRPr="00AD0DAD">
          <w:t xml:space="preserve"> with a calculated optimum bin size</w:t>
        </w:r>
      </w:ins>
      <w:ins w:id="21" w:author="Ataher Ali" w:date="2024-11-18T21:18:00Z" w16du:dateUtc="2024-11-18T15:18:00Z">
        <w:r w:rsidR="00516100" w:rsidRPr="00AD0DAD">
          <w:t xml:space="preserve"> </w:t>
        </w:r>
      </w:ins>
      <w:ins w:id="22" w:author="Ataher Ali" w:date="2024-11-27T11:49:00Z" w16du:dateUtc="2024-11-27T05:49:00Z">
        <w:r w:rsidR="00850056" w:rsidRPr="00AD0DAD">
          <w:t>three</w:t>
        </w:r>
      </w:ins>
      <w:ins w:id="23" w:author="Ataher Ali" w:date="2024-11-18T21:17:00Z" w16du:dateUtc="2024-11-18T15:17:00Z">
        <w:r w:rsidR="00516100" w:rsidRPr="00AD0DAD">
          <w:t xml:space="preserve"> </w:t>
        </w:r>
      </w:ins>
      <w:del w:id="24" w:author="Ataher Ali" w:date="2024-11-19T12:56:00Z" w16du:dateUtc="2024-11-19T06:56:00Z">
        <w:r w:rsidR="004D6C7A" w:rsidRPr="00AD0DAD" w:rsidDel="000F3C42">
          <w:delText xml:space="preserve"> </w:delText>
        </w:r>
      </w:del>
      <w:r w:rsidR="004D6C7A" w:rsidRPr="00AD0DAD">
        <w:t xml:space="preserve">demonstrate its utility in producing reliable stock assessments, with mean estimates for </w:t>
      </w:r>
      <w:r w:rsidR="004D6C7A" w:rsidRPr="00AD0DAD">
        <w:rPr>
          <w:i/>
        </w:rPr>
        <w:t>L</w:t>
      </w:r>
      <w:r w:rsidR="004D6C7A" w:rsidRPr="00AD0DAD">
        <w:rPr>
          <w:i/>
          <w:vertAlign w:val="subscript"/>
        </w:rPr>
        <w:t>max</w:t>
      </w:r>
      <w:r w:rsidR="004D6C7A" w:rsidRPr="00AD0DAD">
        <w:t xml:space="preserve">, </w:t>
      </w:r>
      <w:r w:rsidR="004D6C7A" w:rsidRPr="00AD0DAD">
        <w:rPr>
          <w:i/>
        </w:rPr>
        <w:t>L</w:t>
      </w:r>
      <w:r w:rsidR="004D6C7A" w:rsidRPr="00AD0DAD">
        <w:rPr>
          <w:i/>
          <w:vertAlign w:val="subscript"/>
        </w:rPr>
        <w:t>∞</w:t>
      </w:r>
      <w:r w:rsidR="004D6C7A" w:rsidRPr="00AD0DAD">
        <w:t xml:space="preserve">, </w:t>
      </w:r>
      <w:r w:rsidR="004D6C7A" w:rsidRPr="00AD0DAD">
        <w:rPr>
          <w:i/>
        </w:rPr>
        <w:t>L</w:t>
      </w:r>
      <w:r w:rsidR="004D6C7A" w:rsidRPr="00AD0DAD">
        <w:rPr>
          <w:i/>
          <w:vertAlign w:val="subscript"/>
        </w:rPr>
        <w:t>mat</w:t>
      </w:r>
      <w:r w:rsidR="004D6C7A" w:rsidRPr="00AD0DAD">
        <w:t xml:space="preserve">, and </w:t>
      </w:r>
      <w:r w:rsidR="004D6C7A" w:rsidRPr="00AD0DAD">
        <w:rPr>
          <w:i/>
        </w:rPr>
        <w:t>L</w:t>
      </w:r>
      <w:r w:rsidR="004D6C7A" w:rsidRPr="00AD0DAD">
        <w:rPr>
          <w:i/>
          <w:vertAlign w:val="subscript"/>
        </w:rPr>
        <w:t>opt</w:t>
      </w:r>
      <w:r w:rsidR="004D6C7A" w:rsidRPr="00AD0DAD">
        <w:t xml:space="preserve"> at </w:t>
      </w:r>
      <w:del w:id="25" w:author="Ataher Ali" w:date="2024-11-18T18:07:00Z" w16du:dateUtc="2024-11-18T12:07:00Z">
        <w:r w:rsidR="004D6C7A" w:rsidRPr="00AD0DAD" w:rsidDel="00FD3FC7">
          <w:delText>72.43</w:delText>
        </w:r>
      </w:del>
      <w:ins w:id="26" w:author="Ataher Ali" w:date="2024-11-18T18:07:00Z" w16du:dateUtc="2024-11-18T12:07:00Z">
        <w:r w:rsidR="00FD3FC7" w:rsidRPr="00AD0DAD">
          <w:t>74.27</w:t>
        </w:r>
      </w:ins>
      <w:r w:rsidR="004D6C7A" w:rsidRPr="00AD0DAD">
        <w:t xml:space="preserve"> cm, </w:t>
      </w:r>
      <w:del w:id="27" w:author="Ataher Ali" w:date="2024-11-18T18:07:00Z" w16du:dateUtc="2024-11-18T12:07:00Z">
        <w:r w:rsidR="004D6C7A" w:rsidRPr="00AD0DAD" w:rsidDel="00FD3FC7">
          <w:delText>76.24</w:delText>
        </w:r>
      </w:del>
      <w:ins w:id="28" w:author="Ataher Ali" w:date="2024-11-18T18:07:00Z" w16du:dateUtc="2024-11-18T12:07:00Z">
        <w:r w:rsidR="00FD3FC7" w:rsidRPr="00AD0DAD">
          <w:t>78.17</w:t>
        </w:r>
      </w:ins>
      <w:r w:rsidR="004D6C7A" w:rsidRPr="00AD0DAD">
        <w:t xml:space="preserve"> cm, </w:t>
      </w:r>
      <w:del w:id="29" w:author="Ataher Ali" w:date="2024-11-18T18:08:00Z" w16du:dateUtc="2024-11-18T12:08:00Z">
        <w:r w:rsidR="004D6C7A" w:rsidRPr="00AD0DAD" w:rsidDel="00FD3FC7">
          <w:delText>40.90</w:delText>
        </w:r>
      </w:del>
      <w:ins w:id="30" w:author="Ataher Ali" w:date="2024-11-18T18:08:00Z" w16du:dateUtc="2024-11-18T12:08:00Z">
        <w:r w:rsidR="00FD3FC7" w:rsidRPr="00AD0DAD">
          <w:t>41.83</w:t>
        </w:r>
      </w:ins>
      <w:r w:rsidR="004D6C7A" w:rsidRPr="00AD0DAD">
        <w:t xml:space="preserve"> cm, and </w:t>
      </w:r>
      <w:del w:id="31" w:author="Ataher Ali" w:date="2024-11-18T18:08:00Z" w16du:dateUtc="2024-11-18T12:08:00Z">
        <w:r w:rsidR="004D6C7A" w:rsidRPr="00AD0DAD" w:rsidDel="00FD3FC7">
          <w:delText>43.72</w:delText>
        </w:r>
      </w:del>
      <w:ins w:id="32" w:author="Ataher Ali" w:date="2024-11-18T18:08:00Z" w16du:dateUtc="2024-11-18T12:08:00Z">
        <w:r w:rsidR="00FD3FC7" w:rsidRPr="00AD0DAD">
          <w:t>44.77</w:t>
        </w:r>
      </w:ins>
      <w:r w:rsidR="004D6C7A" w:rsidRPr="00AD0DAD">
        <w:t xml:space="preserve"> cm, respectively,</w:t>
      </w:r>
      <w:ins w:id="33" w:author="Ataher Ali" w:date="2024-11-18T18:09:00Z" w16du:dateUtc="2024-11-18T12:09:00Z">
        <w:r w:rsidR="00FD3FC7" w:rsidRPr="00AD0DAD">
          <w:t xml:space="preserve"> as well as respective</w:t>
        </w:r>
      </w:ins>
      <w:del w:id="34" w:author="Ataher Ali" w:date="2024-11-18T18:09:00Z" w16du:dateUtc="2024-11-18T12:09:00Z">
        <w:r w:rsidR="004D6C7A" w:rsidRPr="00AD0DAD" w:rsidDel="00FD3FC7">
          <w:delText xml:space="preserve"> and</w:delText>
        </w:r>
      </w:del>
      <w:r w:rsidR="004D6C7A" w:rsidRPr="00AD0DAD">
        <w:t xml:space="preserve"> confidence intervals</w:t>
      </w:r>
      <w:del w:id="35" w:author="Ataher Ali" w:date="2024-11-27T11:50:00Z" w16du:dateUtc="2024-11-27T05:50:00Z">
        <w:r w:rsidR="004D6C7A" w:rsidRPr="00AD0DAD" w:rsidDel="00850056">
          <w:delText xml:space="preserve"> supporting their reliability</w:delText>
        </w:r>
      </w:del>
      <w:r w:rsidR="004D6C7A" w:rsidRPr="00AD0DAD">
        <w:t>.</w:t>
      </w:r>
      <w:ins w:id="36" w:author="Ataher Ali" w:date="2024-11-18T17:35:00Z" w16du:dateUtc="2024-11-18T11:35:00Z">
        <w:r w:rsidR="00E50F10" w:rsidRPr="00AD0DAD">
          <w:t xml:space="preserve"> Besides,</w:t>
        </w:r>
      </w:ins>
      <w:del w:id="37" w:author="Ataher Ali" w:date="2024-11-18T17:35:00Z" w16du:dateUtc="2024-11-18T11:35:00Z">
        <w:r w:rsidR="004D6C7A" w:rsidRPr="00AD0DAD" w:rsidDel="00E50F10">
          <w:delText xml:space="preserve"> P</w:delText>
        </w:r>
      </w:del>
      <w:ins w:id="38" w:author="Ataher Ali" w:date="2024-11-18T17:35:00Z" w16du:dateUtc="2024-11-18T11:35:00Z">
        <w:r w:rsidR="00E50F10" w:rsidRPr="00AD0DAD">
          <w:t xml:space="preserve"> p</w:t>
        </w:r>
      </w:ins>
      <w:r w:rsidR="004D6C7A" w:rsidRPr="00AD0DAD">
        <w:t>ercentages of fish at maturity, optimum length, and mega spawner</w:t>
      </w:r>
      <w:ins w:id="39" w:author="Ataher Ali" w:date="2024-11-18T17:51:00Z" w16du:dateUtc="2024-11-18T11:51:00Z">
        <w:r w:rsidR="00CA7F44" w:rsidRPr="00AD0DAD">
          <w:t>s</w:t>
        </w:r>
      </w:ins>
      <w:r w:rsidR="004D6C7A" w:rsidRPr="00AD0DAD">
        <w:t xml:space="preserve"> </w:t>
      </w:r>
      <w:del w:id="40" w:author="Ataher Ali" w:date="2024-11-18T17:35:00Z" w16du:dateUtc="2024-11-18T11:35:00Z">
        <w:r w:rsidR="004D6C7A" w:rsidRPr="00AD0DAD" w:rsidDel="00E50F10">
          <w:delText>size</w:delText>
        </w:r>
      </w:del>
      <w:r w:rsidR="004D6C7A" w:rsidRPr="00AD0DAD">
        <w:t xml:space="preserve"> are 12.</w:t>
      </w:r>
      <w:ins w:id="41" w:author="Ataher Ali" w:date="2024-11-18T18:12:00Z" w16du:dateUtc="2024-11-18T12:12:00Z">
        <w:r w:rsidR="00D7267C" w:rsidRPr="00AD0DAD">
          <w:t>48</w:t>
        </w:r>
      </w:ins>
      <w:del w:id="42" w:author="Ataher Ali" w:date="2024-11-18T18:12:00Z" w16du:dateUtc="2024-11-18T12:12:00Z">
        <w:r w:rsidR="004D6C7A" w:rsidRPr="00AD0DAD" w:rsidDel="00D7267C">
          <w:delText>319</w:delText>
        </w:r>
      </w:del>
      <w:r w:rsidR="004D6C7A" w:rsidRPr="00AD0DAD">
        <w:t xml:space="preserve">%, </w:t>
      </w:r>
      <w:ins w:id="43" w:author="Ataher Ali" w:date="2024-11-18T18:12:00Z" w16du:dateUtc="2024-11-18T12:12:00Z">
        <w:r w:rsidR="00D7267C" w:rsidRPr="00AD0DAD">
          <w:t>9.03</w:t>
        </w:r>
      </w:ins>
      <w:del w:id="44" w:author="Ataher Ali" w:date="2024-11-18T18:12:00Z" w16du:dateUtc="2024-11-18T12:12:00Z">
        <w:r w:rsidR="004D6C7A" w:rsidRPr="00AD0DAD" w:rsidDel="00D7267C">
          <w:delText>14.189</w:delText>
        </w:r>
      </w:del>
      <w:r w:rsidR="004D6C7A" w:rsidRPr="00AD0DAD">
        <w:t xml:space="preserve">%, and </w:t>
      </w:r>
      <w:ins w:id="45" w:author="Ataher Ali" w:date="2024-11-18T18:12:00Z" w16du:dateUtc="2024-11-18T12:12:00Z">
        <w:r w:rsidR="00D7267C" w:rsidRPr="00AD0DAD">
          <w:t>5.09</w:t>
        </w:r>
      </w:ins>
      <w:del w:id="46" w:author="Ataher Ali" w:date="2024-11-18T18:12:00Z" w16du:dateUtc="2024-11-18T12:12:00Z">
        <w:r w:rsidR="004D6C7A" w:rsidRPr="00AD0DAD" w:rsidDel="00D7267C">
          <w:delText>6.967</w:delText>
        </w:r>
      </w:del>
      <w:r w:rsidR="004D6C7A" w:rsidRPr="00AD0DAD">
        <w:t>%, against targets of 100%</w:t>
      </w:r>
      <w:ins w:id="47" w:author="Ataher Ali" w:date="2024-11-18T18:12:00Z" w16du:dateUtc="2024-11-18T12:12:00Z">
        <w:r w:rsidR="00D7267C" w:rsidRPr="00AD0DAD">
          <w:t>, 100%</w:t>
        </w:r>
      </w:ins>
      <w:ins w:id="48" w:author="Ataher Ali" w:date="2024-11-18T21:16:00Z" w16du:dateUtc="2024-11-18T15:16:00Z">
        <w:r w:rsidR="00516100" w:rsidRPr="00AD0DAD">
          <w:t>,</w:t>
        </w:r>
      </w:ins>
      <w:r w:rsidR="004D6C7A" w:rsidRPr="00AD0DAD">
        <w:t xml:space="preserve"> and 20%</w:t>
      </w:r>
      <w:ins w:id="49" w:author="Ataher Ali" w:date="2024-11-26T11:36:00Z" w16du:dateUtc="2024-11-26T05:36:00Z">
        <w:r w:rsidR="00511DC4" w:rsidRPr="00AD0DAD">
          <w:t xml:space="preserve"> respectively</w:t>
        </w:r>
      </w:ins>
      <w:r w:rsidR="004D6C7A" w:rsidRPr="00AD0DAD">
        <w:t>. Additionally, the stock status indicators show probabilities of 67% for both TSB40 and LSB25</w:t>
      </w:r>
      <w:ins w:id="50" w:author="Ataher Ali" w:date="2024-11-22T15:59:00Z" w16du:dateUtc="2024-11-22T09:59:00Z">
        <w:r w:rsidR="0092010E" w:rsidRPr="00AD0DAD">
          <w:t xml:space="preserve"> for base model</w:t>
        </w:r>
      </w:ins>
      <w:r w:rsidR="004D6C7A" w:rsidRPr="00AD0DAD">
        <w:t>. By integrating advanced statistical methods and user-friendly interfaces, aLBI enables effective monitoring of fish populations and informed decision-making. Tested on various</w:t>
      </w:r>
      <w:ins w:id="51" w:author="Ataher Ali" w:date="2024-11-22T16:00:00Z" w16du:dateUtc="2024-11-22T10:00:00Z">
        <w:r w:rsidR="0092010E" w:rsidRPr="00AD0DAD">
          <w:t xml:space="preserve"> bin size</w:t>
        </w:r>
      </w:ins>
      <w:ins w:id="52" w:author="Ataher Ali" w:date="2024-11-27T12:51:00Z" w16du:dateUtc="2024-11-27T06:51:00Z">
        <w:r w:rsidR="003378CC" w:rsidRPr="00AD0DAD">
          <w:t xml:space="preserve"> (1, 2, 4 and 5)</w:t>
        </w:r>
      </w:ins>
      <w:ins w:id="53" w:author="Ataher Ali" w:date="2024-11-22T16:00:00Z" w16du:dateUtc="2024-11-22T10:00:00Z">
        <w:r w:rsidR="0092010E" w:rsidRPr="00AD0DAD">
          <w:t xml:space="preserve"> </w:t>
        </w:r>
      </w:ins>
      <w:ins w:id="54" w:author="Ataher Ali" w:date="2024-11-27T11:50:00Z" w16du:dateUtc="2024-11-27T05:50:00Z">
        <w:r w:rsidR="00850056" w:rsidRPr="00AD0DAD">
          <w:t>with a</w:t>
        </w:r>
      </w:ins>
      <w:r w:rsidR="004D6C7A" w:rsidRPr="00AD0DAD">
        <w:t xml:space="preserve"> </w:t>
      </w:r>
      <w:del w:id="55" w:author="Ataher Ali" w:date="2024-11-22T16:00:00Z" w16du:dateUtc="2024-11-22T10:00:00Z">
        <w:r w:rsidR="004D6C7A" w:rsidRPr="00AD0DAD" w:rsidDel="0092010E">
          <w:delText>datasets,</w:delText>
        </w:r>
      </w:del>
      <w:ins w:id="56" w:author="Ataher Ali" w:date="2024-11-22T16:00:00Z" w16du:dateUtc="2024-11-22T10:00:00Z">
        <w:r w:rsidR="0092010E" w:rsidRPr="00AD0DAD">
          <w:t>dataset,</w:t>
        </w:r>
      </w:ins>
      <w:r w:rsidR="004D6C7A" w:rsidRPr="00AD0DAD">
        <w:t xml:space="preserve"> the package consistently performs accurately. Its ease of use and robust inferences make it an essential resource for researchers and managers. Future recommendations include expanding functionality to cover more species and integrating additional biological parameters for enhanced stock assessments. Continued collaboration with the fisheries science community will ensure aLBI remains a cutting-edge tool for sustainable fisheries practices.</w:t>
      </w:r>
    </w:p>
    <w:p w14:paraId="187A68FB" w14:textId="77777777" w:rsidR="00F06214" w:rsidRPr="00AD0DAD" w:rsidRDefault="00F06214" w:rsidP="004719B0">
      <w:pPr>
        <w:tabs>
          <w:tab w:val="left" w:pos="1140"/>
        </w:tabs>
      </w:pPr>
    </w:p>
    <w:p w14:paraId="044AC17F" w14:textId="6E3AD56F" w:rsidR="009D2FFF" w:rsidRPr="00AD0DAD" w:rsidRDefault="009D2FFF" w:rsidP="004719B0">
      <w:pPr>
        <w:tabs>
          <w:tab w:val="left" w:pos="2788"/>
        </w:tabs>
      </w:pPr>
    </w:p>
    <w:p w14:paraId="2CD0B77A" w14:textId="77777777" w:rsidR="000D7BE7" w:rsidRPr="00AD0DAD" w:rsidRDefault="000D7BE7" w:rsidP="004719B0">
      <w:pPr>
        <w:tabs>
          <w:tab w:val="left" w:pos="1140"/>
        </w:tabs>
      </w:pPr>
    </w:p>
    <w:p w14:paraId="44BFBD75" w14:textId="3664044A" w:rsidR="00417170" w:rsidRPr="00AD0DAD" w:rsidRDefault="00417170" w:rsidP="004719B0">
      <w:pPr>
        <w:tabs>
          <w:tab w:val="left" w:pos="1140"/>
        </w:tabs>
        <w:ind w:firstLine="0"/>
      </w:pPr>
      <w:r w:rsidRPr="00AD0DAD">
        <w:rPr>
          <w:b/>
          <w:bCs/>
        </w:rPr>
        <w:t>Key words:</w:t>
      </w:r>
      <w:r w:rsidRPr="00AD0DAD">
        <w:t xml:space="preserve"> </w:t>
      </w:r>
      <w:r w:rsidR="00E04E54" w:rsidRPr="00AD0DAD">
        <w:t xml:space="preserve">R </w:t>
      </w:r>
      <w:r w:rsidR="00BA3601" w:rsidRPr="00AD0DAD">
        <w:t>pa</w:t>
      </w:r>
      <w:r w:rsidR="000E7938" w:rsidRPr="00AD0DAD">
        <w:t xml:space="preserve">ckage </w:t>
      </w:r>
      <w:r w:rsidR="00BA3601" w:rsidRPr="00AD0DAD">
        <w:t>d</w:t>
      </w:r>
      <w:r w:rsidR="000E7938" w:rsidRPr="00AD0DAD">
        <w:t xml:space="preserve">evelopment, </w:t>
      </w:r>
      <w:r w:rsidR="00BA3601" w:rsidRPr="00AD0DAD">
        <w:t>s</w:t>
      </w:r>
      <w:r w:rsidR="000E7938" w:rsidRPr="00AD0DAD">
        <w:t xml:space="preserve">tock </w:t>
      </w:r>
      <w:r w:rsidR="00BA3601" w:rsidRPr="00AD0DAD">
        <w:t>a</w:t>
      </w:r>
      <w:r w:rsidR="000E7938" w:rsidRPr="00AD0DAD">
        <w:t>ssessment, aLBI,</w:t>
      </w:r>
      <w:r w:rsidR="00CB5315" w:rsidRPr="00AD0DAD">
        <w:t xml:space="preserve"> </w:t>
      </w:r>
      <w:r w:rsidR="00BA3601" w:rsidRPr="00AD0DAD">
        <w:t>l</w:t>
      </w:r>
      <w:r w:rsidR="00CB5315" w:rsidRPr="00AD0DAD">
        <w:t>ength</w:t>
      </w:r>
      <w:r w:rsidR="00966BD0" w:rsidRPr="00AD0DAD">
        <w:t>-</w:t>
      </w:r>
      <w:r w:rsidR="00BA3601" w:rsidRPr="00AD0DAD">
        <w:t>b</w:t>
      </w:r>
      <w:r w:rsidR="00CB5315" w:rsidRPr="00AD0DAD">
        <w:t xml:space="preserve">ased </w:t>
      </w:r>
      <w:r w:rsidR="00BA3601" w:rsidRPr="00AD0DAD">
        <w:t>i</w:t>
      </w:r>
      <w:r w:rsidR="00CB5315" w:rsidRPr="00AD0DAD">
        <w:t xml:space="preserve">ndicators (LBIs), </w:t>
      </w:r>
      <w:r w:rsidR="00BA3601" w:rsidRPr="00AD0DAD">
        <w:t>t</w:t>
      </w:r>
      <w:r w:rsidR="00CB5315" w:rsidRPr="00AD0DAD">
        <w:t xml:space="preserve">arget </w:t>
      </w:r>
      <w:r w:rsidR="00BA3601" w:rsidRPr="00AD0DAD">
        <w:t>b</w:t>
      </w:r>
      <w:r w:rsidR="00CB5315" w:rsidRPr="00AD0DAD">
        <w:t xml:space="preserve">iomass, </w:t>
      </w:r>
      <w:r w:rsidR="00BA3601" w:rsidRPr="00AD0DAD">
        <w:t>l</w:t>
      </w:r>
      <w:r w:rsidR="00CB5315" w:rsidRPr="00AD0DAD">
        <w:t xml:space="preserve">imit </w:t>
      </w:r>
      <w:r w:rsidR="00BA3601" w:rsidRPr="00AD0DAD">
        <w:t>b</w:t>
      </w:r>
      <w:r w:rsidR="00CB5315" w:rsidRPr="00AD0DAD">
        <w:t>iomass</w:t>
      </w:r>
      <w:r w:rsidR="00966BD0" w:rsidRPr="00AD0DAD">
        <w:t>,</w:t>
      </w:r>
      <w:r w:rsidR="00E04E54" w:rsidRPr="00AD0DAD">
        <w:t xml:space="preserve"> Kaptai Lake.</w:t>
      </w:r>
    </w:p>
    <w:p w14:paraId="70B89EAE" w14:textId="45C66CEE" w:rsidR="00C46275" w:rsidRPr="00AD0DAD" w:rsidRDefault="00C46275" w:rsidP="004719B0">
      <w:r w:rsidRPr="00AD0DAD">
        <w:br w:type="page"/>
      </w:r>
    </w:p>
    <w:p w14:paraId="50782E86" w14:textId="63356C32" w:rsidR="00835E34" w:rsidRPr="00AD0DAD" w:rsidRDefault="002C2D0A" w:rsidP="004719B0">
      <w:pPr>
        <w:pStyle w:val="Heading1"/>
        <w:numPr>
          <w:ilvl w:val="0"/>
          <w:numId w:val="8"/>
        </w:numPr>
        <w:rPr>
          <w:sz w:val="24"/>
          <w:szCs w:val="24"/>
        </w:rPr>
      </w:pPr>
      <w:bookmarkStart w:id="57" w:name="_Toc171390598"/>
      <w:bookmarkStart w:id="58" w:name="_Toc171391871"/>
      <w:bookmarkStart w:id="59" w:name="_Toc171463471"/>
      <w:r w:rsidRPr="00AD0DAD">
        <w:rPr>
          <w:sz w:val="24"/>
          <w:szCs w:val="24"/>
        </w:rPr>
        <w:t>INTRODUCTION</w:t>
      </w:r>
      <w:bookmarkEnd w:id="57"/>
      <w:bookmarkEnd w:id="58"/>
      <w:bookmarkEnd w:id="59"/>
    </w:p>
    <w:p w14:paraId="7630EA3E" w14:textId="2539720F" w:rsidR="001608E3" w:rsidRPr="00AD0DAD" w:rsidRDefault="00835E34" w:rsidP="004719B0">
      <w:pPr>
        <w:ind w:firstLine="0"/>
      </w:pPr>
      <w:r w:rsidRPr="00AD0DAD">
        <w:t>Fish stock assessment is a</w:t>
      </w:r>
      <w:r w:rsidR="00E963C8" w:rsidRPr="00AD0DAD">
        <w:t xml:space="preserve"> </w:t>
      </w:r>
      <w:r w:rsidRPr="00AD0DAD">
        <w:t xml:space="preserve">crucial element in the management and conservation of fishery resources, aiming to provide reliable estimates of fish population dynamics, exploitation levels, and sustainable yield. Effective fish stock assessment ensures that fishery management decisions are based on sound scientific evidence, promoting the long-term sustainability of marine ecosystems and the fishing industry </w:t>
      </w:r>
      <w:r w:rsidR="00A1331B" w:rsidRPr="00AD0DAD">
        <w:fldChar w:fldCharType="begin"/>
      </w:r>
      <w:r w:rsidR="006E1EC7" w:rsidRPr="00AD0DAD">
        <w:instrText xml:space="preserve"> ADDIN ZOTERO_ITEM CSL_CITATION {"citationID":"bTnBdi6p","properties":{"formattedCitation":"(Hilborn &amp; Walters, 1992)","plainCitation":"(Hilborn &amp; Walters, 1992)","dontUpdate":true,"noteIndex":0},"citationItems":[{"id":279,"uris":["http://zotero.org/users/local/X5k6H2lV/items/SUPW8TFA"],"itemData":{"id":279,"type":"chapter","abstract":"Stock assessment involves the use of various statistical and mathematical calculations to make quantitative predictions about the reactions of fish populations to alternative management choices. Two key words are critical in this thumbnail definition: quantitativeand choices. The basic concern of stock assessment is to go beyond the obvious qualitative predictions that any student of nature should be able to make about natural limits to production, risks of overfishing spawning populations, the need to allow fish to grow to a reasonable size before they are harvested, and so forth. Furthermore, it does not make sense to engage in the risky and often embarrassing business of quantitative prediction in settings where there are no management choices to be made in the first place, except perhaps as an aid to scientific thinking and hypothesis formulation","container-title":"Quantitative Fisheries Stock Assessment: Choice, Dynamics and Uncertainty","event-place":"Boston, MA","ISBN":"978-1-4615-3598-0","language":"en","note":"DOI: 10.1007/978-1-4615-3598-0_1","page":"3-21","publisher":"Springer US","publisher-place":"Boston, MA","source":"Springer Link","title":"Role of Stock Assessment in Fisheries Management","URL":"https://doi.org/10.1007/978-1-4615-3598-0_1","author":[{"family":"Hilborn","given":"Ray"},{"family":"Walters","given":"Carl J."}],"editor":[{"family":"Hilborn","given":"Ray"},{"family":"Walters","given":"Carl J."}],"accessed":{"date-parts":[["2024",7,7]]},"issued":{"date-parts":[["1992"]]}}}],"schema":"https://github.com/citation-style-language/schema/raw/master/csl-citation.json"} </w:instrText>
      </w:r>
      <w:r w:rsidR="00A1331B" w:rsidRPr="00AD0DAD">
        <w:fldChar w:fldCharType="separate"/>
      </w:r>
      <w:r w:rsidR="00A1331B" w:rsidRPr="00AD0DAD">
        <w:t>(Hilborn &amp; Walters, 1992; FAO, 2020)</w:t>
      </w:r>
      <w:r w:rsidR="00A1331B" w:rsidRPr="00AD0DAD">
        <w:fldChar w:fldCharType="end"/>
      </w:r>
      <w:r w:rsidR="00FD622B" w:rsidRPr="00AD0DAD">
        <w:t xml:space="preserve">. It </w:t>
      </w:r>
      <w:r w:rsidRPr="00AD0DAD">
        <w:t>allow</w:t>
      </w:r>
      <w:r w:rsidR="00FD622B" w:rsidRPr="00AD0DAD">
        <w:t>s</w:t>
      </w:r>
      <w:r w:rsidRPr="00AD0DAD">
        <w:t xml:space="preserve"> for the determination of fishing quotas, the identification of overfished stocks, and the implementation of conservation measures. Without reliable stock assessments, fisheries management cannot effectively balance exploitation with conservation, leading to the depletion of fish stocks and the collapse of fisheries</w:t>
      </w:r>
      <w:r w:rsidR="00A1331B" w:rsidRPr="00AD0DAD">
        <w:t xml:space="preserve"> </w:t>
      </w:r>
      <w:r w:rsidR="00A1331B" w:rsidRPr="00AD0DAD">
        <w:fldChar w:fldCharType="begin"/>
      </w:r>
      <w:r w:rsidR="00A1331B" w:rsidRPr="00AD0DAD">
        <w:instrText xml:space="preserve"> ADDIN ZOTERO_ITEM CSL_CITATION {"citationID":"bhF4wGZ7","properties":{"formattedCitation":"(Pilling et al., 2008)","plainCitation":"(Pilling et al., 2008)","noteIndex":0},"citationItems":[{"id":285,"uris":["http://zotero.org/users/local/X5k6H2lV/items/J245JI3E"],"itemData":{"id":285,"type":"article-journal","abstract":"Pilling, G. M., Kell, L. T., Hutton, T., Bromley, P. J., Tidd, A. N., and Bolle, L. J. 2008. Can economic and biological management objectives be achieved by the use of MSY-based reference points? A North Sea plaice (Pleuronectes platessa) and sole (Solea solea) case study. – ICES Journal of Marine Science, 65: 1069–1080.We examined the biological and economic impact of changing from management based on single-species limit reference points to one based on alternative targets, using the multispecies multifleet North Sea flatfish fishery. The robustness of reference points was tested against identified changes in plaice and sole biology. Current ICES single-species limit and precautionary biomass and fishing mortality reference points were seldom consistent with each other. Although they were generally robust to biological uncertainty, fishing at Fpa for sole could lead to stock collapse under one biological scenario. Adoption of alternative targets would reduce reliance on current reference points as stocks moved to a more sustainable state. Maximum sustainable yield (MSY), maximum economic yield (MEY), and maximum employment conditions implied different effort levels in the two fleets modelled, and different profits. Ftarget could be achieved with equal effort reductions in both fleets. Changes in stock biology affected the fishing effort required to maximize employment within the fishery, whereas MSY, Fmax, and MEY targets were robust to this uncertainty. Resulting profits and yields did vary widely, however. The selection of target reference points therefore requires stakeholders to define fishery objectives explicitly, against which targets can be evaluated for the resulting trade-offs between risk to stocks, yield, employment, and other social objectives.","container-title":"ICES Journal of Marine Science","DOI":"10.1093/icesjms/fsn063","ISSN":"1054-3139","issue":"6","journalAbbreviation":"ICES Journal of Marine Science","page":"1069-1080","source":"Silverchair","title":"Can economic and biological management objectives be achieved by the use of MSY-based reference points? A North Sea plaice (Pleuronectes platessa) and sole (Solea solea) case study","title-short":"Can economic and biological management objectives be achieved by the use of MSY-based reference points?","volume":"65","author":[{"family":"Pilling","given":"Graham M."},{"family":"Kell","given":"Laurence T."},{"family":"Hutton","given":"Trevor"},{"family":"Bromley","given":"Peter J."},{"family":"Tidd","given":"Alex N."},{"family":"Bolle","given":"Loes J."}],"issued":{"date-parts":[["2008",9,1]]}}}],"schema":"https://github.com/citation-style-language/schema/raw/master/csl-citation.json"} </w:instrText>
      </w:r>
      <w:r w:rsidR="00A1331B" w:rsidRPr="00AD0DAD">
        <w:fldChar w:fldCharType="separate"/>
      </w:r>
      <w:r w:rsidR="00A1331B" w:rsidRPr="00AD0DAD">
        <w:t>(Pilling et al., 2008</w:t>
      </w:r>
      <w:ins w:id="60" w:author="Ataher Ali" w:date="2024-12-01T22:40:00Z" w16du:dateUtc="2024-12-01T16:40:00Z">
        <w:r w:rsidR="00FF56D5">
          <w:t>;</w:t>
        </w:r>
      </w:ins>
      <w:ins w:id="61" w:author="Ataher Ali" w:date="2024-12-01T22:41:00Z" w16du:dateUtc="2024-12-01T16:41:00Z">
        <w:r w:rsidR="00FF56D5">
          <w:t xml:space="preserve"> Punt et al., 2016</w:t>
        </w:r>
      </w:ins>
      <w:ins w:id="62" w:author="Ataher Ali" w:date="2024-12-01T22:42:00Z" w16du:dateUtc="2024-12-01T16:42:00Z">
        <w:r w:rsidR="00FF56D5">
          <w:t>;</w:t>
        </w:r>
      </w:ins>
      <w:ins w:id="63" w:author="Ataher Ali" w:date="2024-12-01T22:40:00Z" w16du:dateUtc="2024-12-01T16:40:00Z">
        <w:r w:rsidR="00FF56D5">
          <w:t xml:space="preserve"> Punt et al., 2020</w:t>
        </w:r>
      </w:ins>
      <w:r w:rsidR="00A1331B" w:rsidRPr="00AD0DAD">
        <w:t>)</w:t>
      </w:r>
      <w:r w:rsidR="00A1331B" w:rsidRPr="00AD0DAD">
        <w:fldChar w:fldCharType="end"/>
      </w:r>
      <w:r w:rsidR="00A1331B" w:rsidRPr="00AD0DAD">
        <w:t>.</w:t>
      </w:r>
      <w:r w:rsidR="00692764" w:rsidRPr="00AD0DAD">
        <w:t xml:space="preserve"> T</w:t>
      </w:r>
      <w:r w:rsidR="00377A09" w:rsidRPr="00AD0DAD">
        <w:t xml:space="preserve">hus, knowledge about the population status </w:t>
      </w:r>
      <w:del w:id="64" w:author="Ataher Ali" w:date="2024-11-26T11:51:00Z" w16du:dateUtc="2024-11-26T05:51:00Z">
        <w:r w:rsidR="00377A09" w:rsidRPr="00AD0DAD" w:rsidDel="008A1BC6">
          <w:delText xml:space="preserve">that underpins small-scale fisheries </w:delText>
        </w:r>
      </w:del>
      <w:r w:rsidR="00377A09" w:rsidRPr="00AD0DAD">
        <w:t>is critical for effective management</w:t>
      </w:r>
      <w:ins w:id="65" w:author="Ataher Ali" w:date="2024-11-26T11:49:00Z" w16du:dateUtc="2024-11-26T05:49:00Z">
        <w:r w:rsidR="008A1BC6" w:rsidRPr="00AD0DAD">
          <w:t xml:space="preserve"> (Alam et al., 2021)</w:t>
        </w:r>
      </w:ins>
      <w:r w:rsidR="00377A09" w:rsidRPr="00AD0DAD">
        <w:t xml:space="preserve">. However, the application of traditional stock assessment methods to these populations is often hampered by numerous </w:t>
      </w:r>
      <w:del w:id="66" w:author="Ataher Ali" w:date="2024-11-26T11:52:00Z" w16du:dateUtc="2024-11-26T05:52:00Z">
        <w:r w:rsidR="00377A09" w:rsidRPr="00AD0DAD" w:rsidDel="008A1BC6">
          <w:delText>uncertainties</w:delText>
        </w:r>
      </w:del>
      <w:ins w:id="67" w:author="Ataher Ali" w:date="2024-11-26T11:52:00Z" w16du:dateUtc="2024-11-26T05:52:00Z">
        <w:r w:rsidR="008A1BC6" w:rsidRPr="00AD0DAD">
          <w:t>changes</w:t>
        </w:r>
      </w:ins>
      <w:r w:rsidR="00377A09" w:rsidRPr="00AD0DAD">
        <w:t xml:space="preserve">, such as challenges in data collection due to the lack of monitoring and control programs (Hilborn and Walters, 1992; Scott et al., 2016). </w:t>
      </w:r>
      <w:del w:id="68" w:author="Ataher Ali" w:date="2024-11-26T11:53:00Z" w16du:dateUtc="2024-11-26T05:53:00Z">
        <w:r w:rsidR="00377A09" w:rsidRPr="00AD0DAD" w:rsidDel="008A1BC6">
          <w:delText xml:space="preserve">This has led to the creation and use of </w:delText>
        </w:r>
      </w:del>
      <w:ins w:id="69" w:author="Ataher Ali" w:date="2024-11-26T11:53:00Z" w16du:dateUtc="2024-11-26T05:53:00Z">
        <w:r w:rsidR="008A1BC6" w:rsidRPr="00AD0DAD">
          <w:t xml:space="preserve">Given this situation, several </w:t>
        </w:r>
      </w:ins>
      <w:r w:rsidR="00377A09" w:rsidRPr="00AD0DAD">
        <w:t xml:space="preserve">stock assessment methods </w:t>
      </w:r>
      <w:del w:id="70" w:author="Ataher Ali" w:date="2024-11-26T11:53:00Z" w16du:dateUtc="2024-11-26T05:53:00Z">
        <w:r w:rsidR="00377A09" w:rsidRPr="00AD0DAD" w:rsidDel="008A1BC6">
          <w:delText xml:space="preserve">designed </w:delText>
        </w:r>
      </w:del>
      <w:ins w:id="71" w:author="Ataher Ali" w:date="2024-11-26T11:53:00Z" w16du:dateUtc="2024-11-26T05:53:00Z">
        <w:r w:rsidR="008A1BC6" w:rsidRPr="00AD0DAD">
          <w:t xml:space="preserve">have been developed </w:t>
        </w:r>
      </w:ins>
      <w:r w:rsidR="00377A09" w:rsidRPr="00AD0DAD">
        <w:t>for data-limited fisheries.</w:t>
      </w:r>
      <w:ins w:id="72" w:author="Ataher Ali" w:date="2024-11-26T11:53:00Z" w16du:dateUtc="2024-11-26T05:53:00Z">
        <w:r w:rsidR="008A1BC6" w:rsidRPr="00AD0DAD">
          <w:t xml:space="preserve"> Among</w:t>
        </w:r>
      </w:ins>
      <w:ins w:id="73" w:author="Ataher Ali" w:date="2024-11-26T11:54:00Z" w16du:dateUtc="2024-11-26T05:54:00Z">
        <w:r w:rsidR="008A1BC6" w:rsidRPr="00AD0DAD">
          <w:t xml:space="preserve"> </w:t>
        </w:r>
      </w:ins>
      <w:del w:id="74" w:author="Ataher Ali" w:date="2024-11-26T11:54:00Z" w16du:dateUtc="2024-11-26T05:54:00Z">
        <w:r w:rsidR="00377A09" w:rsidRPr="00AD0DAD" w:rsidDel="008A1BC6">
          <w:delText xml:space="preserve"> T</w:delText>
        </w:r>
      </w:del>
      <w:ins w:id="75" w:author="Ataher Ali" w:date="2024-11-26T11:54:00Z" w16du:dateUtc="2024-11-26T05:54:00Z">
        <w:r w:rsidR="008A1BC6" w:rsidRPr="00AD0DAD">
          <w:t>t</w:t>
        </w:r>
      </w:ins>
      <w:r w:rsidR="00377A09" w:rsidRPr="00AD0DAD">
        <w:t>hese methods</w:t>
      </w:r>
      <w:ins w:id="76" w:author="Ataher Ali" w:date="2024-11-26T11:57:00Z" w16du:dateUtc="2024-11-26T05:57:00Z">
        <w:r w:rsidR="00915D28" w:rsidRPr="00AD0DAD">
          <w:t>,</w:t>
        </w:r>
      </w:ins>
      <w:r w:rsidR="00377A09" w:rsidRPr="00AD0DAD">
        <w:t xml:space="preserve"> </w:t>
      </w:r>
      <w:del w:id="77" w:author="Ataher Ali" w:date="2024-11-26T11:57:00Z" w16du:dateUtc="2024-11-26T05:57:00Z">
        <w:r w:rsidR="00377A09" w:rsidRPr="00AD0DAD" w:rsidDel="00915D28">
          <w:delText>include those that analyze</w:delText>
        </w:r>
      </w:del>
      <w:ins w:id="78" w:author="Ataher Ali" w:date="2024-11-26T11:57:00Z" w16du:dateUtc="2024-11-26T05:57:00Z">
        <w:r w:rsidR="00915D28" w:rsidRPr="00AD0DAD">
          <w:t>some re</w:t>
        </w:r>
      </w:ins>
      <w:ins w:id="79" w:author="Ataher Ali" w:date="2024-11-26T11:58:00Z" w16du:dateUtc="2024-11-26T05:58:00Z">
        <w:r w:rsidR="00915D28" w:rsidRPr="00AD0DAD">
          <w:t>quire yearly</w:t>
        </w:r>
      </w:ins>
      <w:r w:rsidR="00377A09" w:rsidRPr="00AD0DAD">
        <w:t xml:space="preserve"> landing</w:t>
      </w:r>
      <w:del w:id="80" w:author="Ataher Ali" w:date="2024-11-26T11:58:00Z" w16du:dateUtc="2024-11-26T05:58:00Z">
        <w:r w:rsidR="00377A09" w:rsidRPr="00AD0DAD" w:rsidDel="00915D28">
          <w:delText>s</w:delText>
        </w:r>
      </w:del>
      <w:r w:rsidR="00377A09" w:rsidRPr="00AD0DAD">
        <w:t xml:space="preserve"> data and life history parameters</w:t>
      </w:r>
      <w:ins w:id="81" w:author="Ataher Ali" w:date="2024-11-27T11:54:00Z" w16du:dateUtc="2024-11-27T05:54:00Z">
        <w:r w:rsidR="00850056" w:rsidRPr="00AD0DAD">
          <w:t xml:space="preserve"> (i.e., </w:t>
        </w:r>
      </w:ins>
      <w:ins w:id="82" w:author="Ataher Ali" w:date="2024-11-27T11:55:00Z" w16du:dateUtc="2024-11-27T05:55:00Z">
        <w:r w:rsidR="00850056" w:rsidRPr="00AD0DAD">
          <w:t>n</w:t>
        </w:r>
      </w:ins>
      <w:ins w:id="83" w:author="Ataher Ali" w:date="2024-11-27T11:54:00Z" w16du:dateUtc="2024-11-27T05:54:00Z">
        <w:r w:rsidR="00850056" w:rsidRPr="00AD0DAD">
          <w:t xml:space="preserve">atural mortality, </w:t>
        </w:r>
      </w:ins>
      <w:ins w:id="84" w:author="Ataher Ali" w:date="2024-11-27T11:55:00Z" w16du:dateUtc="2024-11-27T05:55:00Z">
        <w:r w:rsidR="00850056" w:rsidRPr="00AD0DAD">
          <w:t>m</w:t>
        </w:r>
      </w:ins>
      <w:ins w:id="85" w:author="Ataher Ali" w:date="2024-11-27T11:54:00Z" w16du:dateUtc="2024-11-27T05:54:00Z">
        <w:r w:rsidR="00850056" w:rsidRPr="00AD0DAD">
          <w:t>aximum age,</w:t>
        </w:r>
      </w:ins>
      <w:ins w:id="86" w:author="Ataher Ali" w:date="2024-11-27T11:55:00Z" w16du:dateUtc="2024-11-27T05:55:00Z">
        <w:r w:rsidR="00850056" w:rsidRPr="00AD0DAD">
          <w:t xml:space="preserve"> age at maturity</w:t>
        </w:r>
      </w:ins>
      <w:ins w:id="87" w:author="Ataher Ali" w:date="2024-11-27T11:54:00Z" w16du:dateUtc="2024-11-27T05:54:00Z">
        <w:r w:rsidR="00850056" w:rsidRPr="00AD0DAD">
          <w:t>)</w:t>
        </w:r>
      </w:ins>
      <w:ins w:id="88" w:author="Ataher Ali" w:date="2024-11-26T11:58:00Z" w16du:dateUtc="2024-11-26T05:58:00Z">
        <w:r w:rsidR="00915D28" w:rsidRPr="00AD0DAD">
          <w:t xml:space="preserve"> </w:t>
        </w:r>
      </w:ins>
      <w:del w:id="89" w:author="Ataher Ali" w:date="2024-11-26T11:58:00Z" w16du:dateUtc="2024-11-26T05:58:00Z">
        <w:r w:rsidR="00377A09" w:rsidRPr="00AD0DAD" w:rsidDel="00915D28">
          <w:delText xml:space="preserve"> </w:delText>
        </w:r>
      </w:del>
      <w:r w:rsidR="00377A09" w:rsidRPr="00AD0DAD">
        <w:t>(</w:t>
      </w:r>
      <w:del w:id="90" w:author="Ataher Ali" w:date="2024-11-27T11:53:00Z" w16du:dateUtc="2024-11-27T05:53:00Z">
        <w:r w:rsidR="00377A09" w:rsidRPr="00AD0DAD" w:rsidDel="00850056">
          <w:delText xml:space="preserve">e.g., </w:delText>
        </w:r>
      </w:del>
      <w:r w:rsidR="00377A09" w:rsidRPr="00AD0DAD">
        <w:t>Martell and Froese, 2013; Thorson and Cope, 2015;</w:t>
      </w:r>
      <w:ins w:id="91" w:author="Ataher Ali" w:date="2024-12-01T22:42:00Z" w16du:dateUtc="2024-12-01T16:42:00Z">
        <w:r w:rsidR="00FF56D5">
          <w:t xml:space="preserve"> Prince et al., 2015;</w:t>
        </w:r>
      </w:ins>
      <w:r w:rsidR="00377A09" w:rsidRPr="00AD0DAD">
        <w:t xml:space="preserve"> Zhou et al., 2017; Free et al., 2017; Canales et al., 2018), </w:t>
      </w:r>
      <w:del w:id="92" w:author="Ataher Ali" w:date="2024-11-26T12:01:00Z" w16du:dateUtc="2024-11-26T06:01:00Z">
        <w:r w:rsidR="00377A09" w:rsidRPr="00AD0DAD" w:rsidDel="00915D28">
          <w:delText>as well as the utilization</w:delText>
        </w:r>
      </w:del>
      <w:ins w:id="93" w:author="Ataher Ali" w:date="2024-11-26T12:01:00Z" w16du:dateUtc="2024-11-26T06:01:00Z">
        <w:r w:rsidR="00915D28" w:rsidRPr="00AD0DAD">
          <w:t>while other require</w:t>
        </w:r>
      </w:ins>
      <w:ins w:id="94" w:author="Ataher Ali" w:date="2024-11-26T12:02:00Z" w16du:dateUtc="2024-11-26T06:02:00Z">
        <w:r w:rsidR="00915D28" w:rsidRPr="00AD0DAD">
          <w:t xml:space="preserve"> </w:t>
        </w:r>
      </w:ins>
      <w:del w:id="95" w:author="Ataher Ali" w:date="2024-11-26T12:02:00Z" w16du:dateUtc="2024-11-26T06:02:00Z">
        <w:r w:rsidR="00377A09" w:rsidRPr="00AD0DAD" w:rsidDel="00915D28">
          <w:delText xml:space="preserve"> of catch </w:delText>
        </w:r>
      </w:del>
      <w:r w:rsidR="00377A09" w:rsidRPr="00AD0DAD">
        <w:t>length-frequency data in cohort analysis models (e.g., Hordyk et al., 2014;</w:t>
      </w:r>
      <w:ins w:id="96" w:author="Ataher Ali" w:date="2024-12-01T22:44:00Z" w16du:dateUtc="2024-12-01T16:44:00Z">
        <w:r w:rsidR="003904C3">
          <w:t xml:space="preserve"> Nelson, 2017;</w:t>
        </w:r>
      </w:ins>
      <w:r w:rsidR="00377A09" w:rsidRPr="00AD0DAD">
        <w:t xml:space="preserve"> Froese et al., 2018; Prince et al., 2015; Rudd and Thorson, 2018; Ault et al., 2019). Collecting length-frequency data is often more straightforward and cost-effective than gathering</w:t>
      </w:r>
      <w:ins w:id="97" w:author="Ataher Ali" w:date="2024-11-26T12:04:00Z" w16du:dateUtc="2024-11-26T06:04:00Z">
        <w:r w:rsidR="00915D28" w:rsidRPr="00AD0DAD">
          <w:t xml:space="preserve"> of landing</w:t>
        </w:r>
      </w:ins>
      <w:r w:rsidR="00377A09" w:rsidRPr="00AD0DAD">
        <w:t xml:space="preserve"> landings data, and the resultant data tend to be more reliable (Chong et al., 20</w:t>
      </w:r>
      <w:r w:rsidR="000207B3" w:rsidRPr="00AD0DAD">
        <w:t>20</w:t>
      </w:r>
      <w:r w:rsidR="00377A09" w:rsidRPr="00AD0DAD">
        <w:t>; Pilling et al., 2008; Hordyk et al., 2015; Mildenberger et al., 2017; Froese et al., 2018).</w:t>
      </w:r>
      <w:del w:id="98" w:author="Ataher Ali" w:date="2024-11-26T12:05:00Z" w16du:dateUtc="2024-11-26T06:05:00Z">
        <w:r w:rsidR="00377A09" w:rsidRPr="00AD0DAD" w:rsidDel="00BD089D">
          <w:delText xml:space="preserve"> Nonetheless, many of these data-poor assessment methods, which rely on length-frequency data, often presume time-invariant fishing mortality and recruitment, a presumption that is both unrealistic (Thorson</w:delText>
        </w:r>
        <w:r w:rsidR="00370B3D" w:rsidRPr="00AD0DAD" w:rsidDel="00BD089D">
          <w:delText xml:space="preserve"> et al., 2014</w:delText>
        </w:r>
        <w:r w:rsidR="00377A09" w:rsidRPr="00AD0DAD" w:rsidDel="00BD089D">
          <w:delText>) and problematic. For instance, with limited length-frequency data, distinguishing whether a higher proportion of juveniles in the catch is due to successful recruitment or overexploitation of larger fish becomes highly challenging (Rudd and Thorson, 2018).</w:delText>
        </w:r>
      </w:del>
    </w:p>
    <w:p w14:paraId="77360D86" w14:textId="4B60EE70" w:rsidR="00257E0C" w:rsidRPr="00AD0DAD" w:rsidRDefault="004F2DC4" w:rsidP="004719B0">
      <w:pPr>
        <w:ind w:firstLine="0"/>
      </w:pPr>
      <w:del w:id="99" w:author="Ataher Ali" w:date="2024-11-26T12:06:00Z" w16du:dateUtc="2024-11-26T06:06:00Z">
        <w:r w:rsidRPr="00AD0DAD" w:rsidDel="00BD089D">
          <w:delText>Conversely, in cases of limited data access,</w:delText>
        </w:r>
      </w:del>
      <w:ins w:id="100" w:author="Ataher Ali" w:date="2024-11-26T12:06:00Z" w16du:dateUtc="2024-11-26T06:06:00Z">
        <w:r w:rsidR="00BD089D" w:rsidRPr="00AD0DAD">
          <w:t>Thus,</w:t>
        </w:r>
      </w:ins>
      <w:r w:rsidRPr="00AD0DAD">
        <w:t xml:space="preserve"> length-based stock evaluation methods provide a good and typically more practical option (Pauly &amp; Morgan, 1987). Using length frequency data, these techniques estimate significant population parameters like patterns of recruitment, growth rates, mortality rates due from natural causes and fishing, and so on (Sparre &amp; Venema, 1998</w:t>
      </w:r>
      <w:ins w:id="101" w:author="Ataher Ali" w:date="2024-12-01T22:30:00Z" w16du:dateUtc="2024-12-01T16:30:00Z">
        <w:r w:rsidR="001757E6">
          <w:t xml:space="preserve">; </w:t>
        </w:r>
        <w:r w:rsidR="001757E6">
          <w:t>Gelman &amp; Shalizi 2013</w:t>
        </w:r>
      </w:ins>
      <w:r w:rsidRPr="00AD0DAD">
        <w:t>). One consistent approach to find length frequency information is to look at fish landings or market samples</w:t>
      </w:r>
      <w:del w:id="102" w:author="Ataher Ali" w:date="2024-12-01T21:39:00Z" w16du:dateUtc="2024-12-01T15:39:00Z">
        <w:r w:rsidRPr="00AD0DAD" w:rsidDel="008935ED">
          <w:delText xml:space="preserve">. </w:delText>
        </w:r>
      </w:del>
      <w:ins w:id="103" w:author="Ataher Ali" w:date="2024-11-27T11:59:00Z" w16du:dateUtc="2024-11-27T05:59:00Z">
        <w:r w:rsidR="000B0A23" w:rsidRPr="00AD0DAD">
          <w:t xml:space="preserve">. </w:t>
        </w:r>
      </w:ins>
      <w:del w:id="104" w:author="Ataher Ali" w:date="2024-11-26T12:08:00Z" w16du:dateUtc="2024-11-26T06:08:00Z">
        <w:r w:rsidRPr="00AD0DAD" w:rsidDel="00BD089D">
          <w:delText>These techniques are</w:delText>
        </w:r>
      </w:del>
      <w:ins w:id="105" w:author="Ataher Ali" w:date="2024-11-26T12:08:00Z" w16du:dateUtc="2024-11-26T06:08:00Z">
        <w:r w:rsidR="00BD089D" w:rsidRPr="00AD0DAD">
          <w:t>Due to their</w:t>
        </w:r>
      </w:ins>
      <w:r w:rsidRPr="00AD0DAD">
        <w:t xml:space="preserve"> economic</w:t>
      </w:r>
      <w:del w:id="106" w:author="Ataher Ali" w:date="2024-11-26T12:09:00Z" w16du:dateUtc="2024-11-26T06:09:00Z">
        <w:r w:rsidRPr="00AD0DAD" w:rsidDel="00BD089D">
          <w:delText>ally</w:delText>
        </w:r>
      </w:del>
      <w:r w:rsidRPr="00AD0DAD">
        <w:t xml:space="preserve"> </w:t>
      </w:r>
      <w:del w:id="107" w:author="Ataher Ali" w:date="2024-11-26T12:08:00Z" w16du:dateUtc="2024-11-26T06:08:00Z">
        <w:r w:rsidRPr="00AD0DAD" w:rsidDel="00BD089D">
          <w:delText xml:space="preserve">priced </w:delText>
        </w:r>
      </w:del>
      <w:ins w:id="108" w:author="Ataher Ali" w:date="2024-11-26T12:08:00Z" w16du:dateUtc="2024-11-26T06:08:00Z">
        <w:r w:rsidR="00BD089D" w:rsidRPr="00AD0DAD">
          <w:t xml:space="preserve">viability </w:t>
        </w:r>
      </w:ins>
      <w:r w:rsidRPr="00AD0DAD">
        <w:t>and readily accessib</w:t>
      </w:r>
      <w:ins w:id="109" w:author="Ataher Ali" w:date="2024-11-26T12:09:00Z" w16du:dateUtc="2024-11-26T06:09:00Z">
        <w:r w:rsidR="00BD089D" w:rsidRPr="00AD0DAD">
          <w:t>ility</w:t>
        </w:r>
      </w:ins>
      <w:ins w:id="110" w:author="Ataher Ali" w:date="2024-11-27T12:01:00Z" w16du:dateUtc="2024-11-27T06:01:00Z">
        <w:r w:rsidR="000B0A23" w:rsidRPr="00AD0DAD">
          <w:t xml:space="preserve"> application of length frequency data</w:t>
        </w:r>
      </w:ins>
      <w:ins w:id="111" w:author="Ataher Ali" w:date="2024-11-27T12:04:00Z" w16du:dateUtc="2024-11-27T06:04:00Z">
        <w:r w:rsidR="00CB37A1" w:rsidRPr="00AD0DAD">
          <w:t xml:space="preserve"> </w:t>
        </w:r>
      </w:ins>
      <w:ins w:id="112" w:author="Ataher Ali" w:date="2024-11-27T12:01:00Z" w16du:dateUtc="2024-11-27T06:01:00Z">
        <w:r w:rsidR="000B0A23" w:rsidRPr="00AD0DAD">
          <w:t>base</w:t>
        </w:r>
      </w:ins>
      <w:ins w:id="113" w:author="Ataher Ali" w:date="2024-11-27T12:04:00Z" w16du:dateUtc="2024-11-27T06:04:00Z">
        <w:r w:rsidR="00CB37A1" w:rsidRPr="00AD0DAD">
          <w:t>d</w:t>
        </w:r>
      </w:ins>
      <w:ins w:id="114" w:author="Ataher Ali" w:date="2024-11-27T12:01:00Z" w16du:dateUtc="2024-11-27T06:01:00Z">
        <w:r w:rsidR="000B0A23" w:rsidRPr="00AD0DAD">
          <w:t xml:space="preserve"> stock assessment models</w:t>
        </w:r>
      </w:ins>
      <w:ins w:id="115" w:author="Ataher Ali" w:date="2024-11-27T12:04:00Z" w16du:dateUtc="2024-11-27T06:04:00Z">
        <w:r w:rsidR="00CB37A1" w:rsidRPr="00AD0DAD">
          <w:t xml:space="preserve"> become</w:t>
        </w:r>
      </w:ins>
      <w:ins w:id="116" w:author="Ataher Ali" w:date="2024-11-27T12:01:00Z" w16du:dateUtc="2024-11-27T06:01:00Z">
        <w:r w:rsidR="000B0A23" w:rsidRPr="00AD0DAD">
          <w:t xml:space="preserve"> </w:t>
        </w:r>
      </w:ins>
      <w:ins w:id="117" w:author="Ataher Ali" w:date="2024-11-27T12:02:00Z" w16du:dateUtc="2024-11-27T06:02:00Z">
        <w:r w:rsidR="000B0A23" w:rsidRPr="00AD0DAD">
          <w:t>increasingly</w:t>
        </w:r>
      </w:ins>
      <w:ins w:id="118" w:author="Ataher Ali" w:date="2024-11-27T12:01:00Z" w16du:dateUtc="2024-11-27T06:01:00Z">
        <w:r w:rsidR="000B0A23" w:rsidRPr="00AD0DAD">
          <w:t xml:space="preserve"> popul</w:t>
        </w:r>
      </w:ins>
      <w:ins w:id="119" w:author="Ataher Ali" w:date="2024-11-27T12:02:00Z" w16du:dateUtc="2024-11-27T06:02:00Z">
        <w:r w:rsidR="000B0A23" w:rsidRPr="00AD0DAD">
          <w:t>ar, particularly in areas</w:t>
        </w:r>
      </w:ins>
      <w:ins w:id="120" w:author="Ataher Ali" w:date="2024-11-27T12:03:00Z" w16du:dateUtc="2024-11-27T06:03:00Z">
        <w:r w:rsidR="000B0A23" w:rsidRPr="00AD0DAD">
          <w:t xml:space="preserve"> with low financial and technological resources</w:t>
        </w:r>
      </w:ins>
      <w:ins w:id="121" w:author="Ataher Ali" w:date="2024-11-27T12:05:00Z" w16du:dateUtc="2024-11-27T06:05:00Z">
        <w:r w:rsidR="007F0708" w:rsidRPr="00AD0DAD">
          <w:t xml:space="preserve"> </w:t>
        </w:r>
      </w:ins>
      <w:del w:id="122" w:author="Ataher Ali" w:date="2024-11-26T12:09:00Z" w16du:dateUtc="2024-11-26T06:09:00Z">
        <w:r w:rsidRPr="00AD0DAD" w:rsidDel="00BD089D">
          <w:delText>le</w:delText>
        </w:r>
      </w:del>
      <w:del w:id="123" w:author="Ataher Ali" w:date="2024-11-26T12:10:00Z" w16du:dateUtc="2024-11-26T06:10:00Z">
        <w:r w:rsidRPr="00AD0DAD" w:rsidDel="00BD089D">
          <w:delText xml:space="preserve"> for many fishing businesses</w:delText>
        </w:r>
        <w:r w:rsidR="002B221A" w:rsidRPr="00AD0DAD" w:rsidDel="00BD089D">
          <w:delText xml:space="preserve"> </w:delText>
        </w:r>
        <w:r w:rsidRPr="00AD0DAD" w:rsidDel="00BD089D">
          <w:delText>especially in developing nations</w:delText>
        </w:r>
        <w:r w:rsidR="002B221A" w:rsidRPr="00AD0DAD" w:rsidDel="00BD089D">
          <w:delText xml:space="preserve"> </w:delText>
        </w:r>
      </w:del>
      <w:r w:rsidR="004555EF" w:rsidRPr="00AD0DAD">
        <w:t>(</w:t>
      </w:r>
      <w:r w:rsidRPr="00AD0DAD">
        <w:t>Gayanilo &amp; Sparre et al., 2005</w:t>
      </w:r>
      <w:ins w:id="124" w:author="Ataher Ali" w:date="2024-11-27T12:03:00Z" w16du:dateUtc="2024-11-27T06:03:00Z">
        <w:r w:rsidR="000B0A23" w:rsidRPr="00AD0DAD">
          <w:t>; Hoggarth et al., 2006</w:t>
        </w:r>
      </w:ins>
      <w:r w:rsidR="004555EF" w:rsidRPr="00AD0DAD">
        <w:t>)</w:t>
      </w:r>
      <w:ins w:id="125" w:author="Ataher Ali" w:date="2024-11-27T12:03:00Z" w16du:dateUtc="2024-11-27T06:03:00Z">
        <w:r w:rsidR="000B0A23" w:rsidRPr="00AD0DAD">
          <w:t>.</w:t>
        </w:r>
      </w:ins>
      <w:del w:id="126" w:author="Ataher Ali" w:date="2024-11-27T12:03:00Z" w16du:dateUtc="2024-11-27T06:03:00Z">
        <w:r w:rsidRPr="00AD0DAD" w:rsidDel="000B0A23">
          <w:delText xml:space="preserve">. For fisheries management especially in areas </w:delText>
        </w:r>
      </w:del>
      <w:del w:id="127" w:author="Ataher Ali" w:date="2024-11-27T12:02:00Z" w16du:dateUtc="2024-11-27T06:02:00Z">
        <w:r w:rsidRPr="00AD0DAD" w:rsidDel="000B0A23">
          <w:delText xml:space="preserve">with low financial and technological resources, the simplicity and cost-effectiveness of the length frequency data collecting method appeal </w:delText>
        </w:r>
      </w:del>
      <w:del w:id="128" w:author="Ataher Ali" w:date="2024-11-27T12:03:00Z" w16du:dateUtc="2024-11-27T06:03:00Z">
        <w:r w:rsidR="00835E34" w:rsidRPr="00AD0DAD" w:rsidDel="000B0A23">
          <w:delText>(Hoggarth et al., 2006).</w:delText>
        </w:r>
      </w:del>
    </w:p>
    <w:p w14:paraId="1F314EF2" w14:textId="08166AFA" w:rsidR="00CD5A0A" w:rsidRPr="00AD0DAD" w:rsidRDefault="00CD5A0A" w:rsidP="004719B0">
      <w:pPr>
        <w:ind w:firstLine="0"/>
        <w:rPr>
          <w:ins w:id="129" w:author="Ataher Ali" w:date="2024-11-26T12:21:00Z" w16du:dateUtc="2024-11-26T06:21:00Z"/>
        </w:rPr>
      </w:pPr>
      <w:r w:rsidRPr="00AD0DAD">
        <w:t xml:space="preserve">The </w:t>
      </w:r>
      <w:proofErr w:type="spellStart"/>
      <w:r w:rsidRPr="00AD0DAD">
        <w:rPr>
          <w:i/>
        </w:rPr>
        <w:t>Sperata</w:t>
      </w:r>
      <w:proofErr w:type="spellEnd"/>
      <w:r w:rsidRPr="00AD0DAD">
        <w:rPr>
          <w:i/>
        </w:rPr>
        <w:t xml:space="preserve"> </w:t>
      </w:r>
      <w:proofErr w:type="spellStart"/>
      <w:r w:rsidRPr="00AD0DAD">
        <w:rPr>
          <w:i/>
        </w:rPr>
        <w:t>aor</w:t>
      </w:r>
      <w:proofErr w:type="spellEnd"/>
      <w:r w:rsidRPr="00AD0DAD">
        <w:t xml:space="preserve"> (Hamilton, 1822), commonly known as the long-whiskered catfish, is an important species within the </w:t>
      </w:r>
      <w:proofErr w:type="spellStart"/>
      <w:r w:rsidRPr="00AD0DAD">
        <w:t>Bagridae</w:t>
      </w:r>
      <w:proofErr w:type="spellEnd"/>
      <w:r w:rsidRPr="00AD0DAD">
        <w:t xml:space="preserve"> family, widely distributed across freshwater systems in South Asia, including the river basins of the Ganges, Brahmaputra, and Indus. In Bangladesh, this species is notably prevalent in Kaptai Lake, an artificial reservoir created by damming the Karnaphuli River in the Chittagong Hill Tracts</w:t>
      </w:r>
      <w:ins w:id="130" w:author="Ataher Ali" w:date="2024-11-26T12:13:00Z" w16du:dateUtc="2024-11-26T06:13:00Z">
        <w:r w:rsidR="00BD089D" w:rsidRPr="00AD0DAD">
          <w:t xml:space="preserve"> i</w:t>
        </w:r>
      </w:ins>
      <w:del w:id="131" w:author="Ataher Ali" w:date="2024-11-26T12:13:00Z" w16du:dateUtc="2024-11-26T06:13:00Z">
        <w:r w:rsidRPr="00AD0DAD" w:rsidDel="00BD089D">
          <w:delText>.</w:delText>
        </w:r>
      </w:del>
      <w:ins w:id="132" w:author="Ataher Ali" w:date="2024-11-26T12:13:00Z" w16du:dateUtc="2024-11-26T06:13:00Z">
        <w:r w:rsidR="00BD089D" w:rsidRPr="00AD0DAD">
          <w:t>n 1966.</w:t>
        </w:r>
      </w:ins>
      <w:r w:rsidRPr="00AD0DAD">
        <w:t xml:space="preserve"> Kaptai Lake is vital for supporting local fisheries, including </w:t>
      </w:r>
      <w:r w:rsidRPr="00AD0DAD">
        <w:rPr>
          <w:i/>
        </w:rPr>
        <w:t>S</w:t>
      </w:r>
      <w:ins w:id="133" w:author="Ataher Ali" w:date="2024-12-01T21:46:00Z" w16du:dateUtc="2024-12-01T15:46:00Z">
        <w:r w:rsidR="00540F81">
          <w:rPr>
            <w:i/>
          </w:rPr>
          <w:t>.</w:t>
        </w:r>
      </w:ins>
      <w:del w:id="134" w:author="Ataher Ali" w:date="2024-12-01T21:46:00Z" w16du:dateUtc="2024-12-01T15:46:00Z">
        <w:r w:rsidRPr="00AD0DAD" w:rsidDel="00540F81">
          <w:rPr>
            <w:i/>
          </w:rPr>
          <w:delText>perata</w:delText>
        </w:r>
      </w:del>
      <w:r w:rsidRPr="00AD0DAD">
        <w:rPr>
          <w:i/>
        </w:rPr>
        <w:t xml:space="preserve"> </w:t>
      </w:r>
      <w:proofErr w:type="spellStart"/>
      <w:r w:rsidRPr="00AD0DAD">
        <w:rPr>
          <w:i/>
        </w:rPr>
        <w:t>aor</w:t>
      </w:r>
      <w:proofErr w:type="spellEnd"/>
      <w:r w:rsidRPr="00AD0DAD">
        <w:t>, which plays a crucial role in the livelihoods of numerous fishing communities in the region (Hossain et al., 2012). The lake is a significant source of fish for local markets, contributing to both food security and the local economy (</w:t>
      </w:r>
      <w:proofErr w:type="spellStart"/>
      <w:r w:rsidRPr="00AD0DAD">
        <w:t>Shalehin</w:t>
      </w:r>
      <w:proofErr w:type="spellEnd"/>
      <w:r w:rsidRPr="00AD0DAD">
        <w:t xml:space="preserve"> et al., 2022). However, increased fishing pressure, along with environmental changes and habitat degradation, has raised concerns about the sustainability of</w:t>
      </w:r>
      <w:ins w:id="135" w:author="Ataher Ali" w:date="2024-11-26T12:15:00Z" w16du:dateUtc="2024-11-26T06:15:00Z">
        <w:r w:rsidR="00BD089D" w:rsidRPr="00AD0DAD">
          <w:t xml:space="preserve"> many fish stocks</w:t>
        </w:r>
      </w:ins>
      <w:ins w:id="136" w:author="Ataher Ali" w:date="2024-11-26T12:16:00Z" w16du:dateUtc="2024-11-26T06:16:00Z">
        <w:r w:rsidR="00BE1797" w:rsidRPr="00AD0DAD">
          <w:t xml:space="preserve"> </w:t>
        </w:r>
      </w:ins>
      <w:ins w:id="137" w:author="Ataher Ali" w:date="2024-11-26T12:15:00Z" w16du:dateUtc="2024-11-26T06:15:00Z">
        <w:r w:rsidR="00BD089D" w:rsidRPr="00AD0DAD">
          <w:t>including</w:t>
        </w:r>
      </w:ins>
      <w:r w:rsidRPr="00AD0DAD">
        <w:t xml:space="preserve"> </w:t>
      </w:r>
      <w:del w:id="138" w:author="Ataher Ali" w:date="2024-12-01T13:18:00Z" w16du:dateUtc="2024-12-01T07:18:00Z">
        <w:r w:rsidRPr="00AD0DAD" w:rsidDel="00B219B3">
          <w:rPr>
            <w:i/>
          </w:rPr>
          <w:delText>Sperata aor</w:delText>
        </w:r>
      </w:del>
      <w:ins w:id="139" w:author="Ataher Ali" w:date="2024-12-01T13:18:00Z" w16du:dateUtc="2024-12-01T07:18:00Z">
        <w:r w:rsidR="00B219B3" w:rsidRPr="00AD0DAD">
          <w:rPr>
            <w:i/>
            <w:iCs/>
          </w:rPr>
          <w:t xml:space="preserve">S. </w:t>
        </w:r>
        <w:proofErr w:type="spellStart"/>
        <w:r w:rsidR="00B219B3" w:rsidRPr="00AD0DAD">
          <w:rPr>
            <w:i/>
            <w:iCs/>
          </w:rPr>
          <w:t>aor</w:t>
        </w:r>
      </w:ins>
      <w:proofErr w:type="spellEnd"/>
      <w:r w:rsidRPr="00AD0DAD">
        <w:t xml:space="preserve"> populations in Kaptai Lake </w:t>
      </w:r>
      <w:del w:id="140" w:author="Ataher Ali" w:date="2024-11-26T12:16:00Z" w16du:dateUtc="2024-11-26T06:16:00Z">
        <w:r w:rsidRPr="00AD0DAD" w:rsidDel="00BE1797">
          <w:delText xml:space="preserve">and other freshwater ecosystems across Bangladesh. Factors such as overfishing, pollution, and habitat alterations due to the construction of the Kaptai Dam have caused fluctuations in fish populations </w:delText>
        </w:r>
      </w:del>
      <w:r w:rsidRPr="00AD0DAD">
        <w:t xml:space="preserve">(Khatun et al., 2023). This situation highlights the need for effective management and conservation strategies to ensure the long-term viability of this vital fishery. Given the cultural and economic significance of </w:t>
      </w:r>
      <w:r w:rsidRPr="00AD0DAD">
        <w:rPr>
          <w:i/>
        </w:rPr>
        <w:t>S</w:t>
      </w:r>
      <w:ins w:id="141" w:author="Ataher Ali" w:date="2024-12-01T21:47:00Z" w16du:dateUtc="2024-12-01T15:47:00Z">
        <w:r w:rsidR="00540F81">
          <w:rPr>
            <w:i/>
          </w:rPr>
          <w:t>.</w:t>
        </w:r>
      </w:ins>
      <w:del w:id="142" w:author="Ataher Ali" w:date="2024-12-01T21:47:00Z" w16du:dateUtc="2024-12-01T15:47:00Z">
        <w:r w:rsidRPr="00AD0DAD" w:rsidDel="00540F81">
          <w:rPr>
            <w:i/>
          </w:rPr>
          <w:delText>perata</w:delText>
        </w:r>
      </w:del>
      <w:r w:rsidRPr="00AD0DAD">
        <w:rPr>
          <w:i/>
        </w:rPr>
        <w:t xml:space="preserve"> </w:t>
      </w:r>
      <w:proofErr w:type="spellStart"/>
      <w:r w:rsidRPr="00AD0DAD">
        <w:rPr>
          <w:i/>
        </w:rPr>
        <w:t>aor</w:t>
      </w:r>
      <w:proofErr w:type="spellEnd"/>
      <w:r w:rsidRPr="00AD0DAD">
        <w:t xml:space="preserve"> in local diets and traditional practices, sustainable exploitation and conservation efforts are crucial for maintaining ecological balance in Kaptai Lake and preserving the biodiversity that supports local communities </w:t>
      </w:r>
      <w:r w:rsidR="00F343CC" w:rsidRPr="00AD0DAD">
        <w:t>(Rana et al., 2024).</w:t>
      </w:r>
    </w:p>
    <w:p w14:paraId="10856B5D" w14:textId="2CDD295F" w:rsidR="00BE1797" w:rsidRPr="00AD0DAD" w:rsidDel="00EF7CBB" w:rsidRDefault="0074539D" w:rsidP="00B219B3">
      <w:pPr>
        <w:ind w:firstLine="0"/>
        <w:rPr>
          <w:del w:id="143" w:author="Ataher Ali" w:date="2024-11-26T12:54:00Z" w16du:dateUtc="2024-11-26T06:54:00Z"/>
        </w:rPr>
      </w:pPr>
      <w:ins w:id="144" w:author="Ataher Ali" w:date="2024-11-26T12:44:00Z" w16du:dateUtc="2024-11-26T06:44:00Z">
        <w:r w:rsidRPr="00AD0DAD">
          <w:t>Numerous</w:t>
        </w:r>
      </w:ins>
      <w:ins w:id="145" w:author="Ataher Ali" w:date="2024-11-26T12:21:00Z" w16du:dateUtc="2024-11-26T06:21:00Z">
        <w:r w:rsidR="00BE1797" w:rsidRPr="00AD0DAD">
          <w:t xml:space="preserve"> metrices based on length data have been developed</w:t>
        </w:r>
      </w:ins>
      <w:ins w:id="146" w:author="Ataher Ali" w:date="2024-11-26T12:44:00Z" w16du:dateUtc="2024-11-26T06:44:00Z">
        <w:r w:rsidRPr="00AD0DAD">
          <w:t xml:space="preserve"> to evaluate the </w:t>
        </w:r>
      </w:ins>
      <w:ins w:id="147" w:author="Ataher Ali" w:date="2024-11-26T12:55:00Z" w16du:dateUtc="2024-11-26T06:55:00Z">
        <w:r w:rsidR="00EF7CBB" w:rsidRPr="00AD0DAD">
          <w:t>status</w:t>
        </w:r>
      </w:ins>
      <w:ins w:id="148" w:author="Ataher Ali" w:date="2024-11-26T12:44:00Z" w16du:dateUtc="2024-11-26T06:44:00Z">
        <w:r w:rsidRPr="00AD0DAD">
          <w:t xml:space="preserve"> of</w:t>
        </w:r>
      </w:ins>
      <w:ins w:id="149" w:author="Ataher Ali" w:date="2024-11-26T12:45:00Z" w16du:dateUtc="2024-11-26T06:45:00Z">
        <w:r w:rsidRPr="00AD0DAD">
          <w:t xml:space="preserve"> fish stocks</w:t>
        </w:r>
      </w:ins>
      <w:ins w:id="150" w:author="Ataher Ali" w:date="2024-12-01T13:13:00Z" w16du:dateUtc="2024-12-01T07:13:00Z">
        <w:r w:rsidR="00B219B3" w:rsidRPr="00AD0DAD">
          <w:t xml:space="preserve"> (Mildenberger et al., 2017</w:t>
        </w:r>
      </w:ins>
      <w:ins w:id="151" w:author="Ataher Ali" w:date="2024-12-01T13:14:00Z" w16du:dateUtc="2024-12-01T07:14:00Z">
        <w:r w:rsidR="00B219B3" w:rsidRPr="00AD0DAD">
          <w:t>; Hordyk et al., 2015; Froese et al., 2018</w:t>
        </w:r>
      </w:ins>
      <w:ins w:id="152" w:author="Ataher Ali" w:date="2024-12-01T13:15:00Z" w16du:dateUtc="2024-12-01T07:15:00Z">
        <w:r w:rsidR="00B219B3" w:rsidRPr="00AD0DAD">
          <w:t>; Froese, 2004</w:t>
        </w:r>
      </w:ins>
      <w:ins w:id="153" w:author="Ataher Ali" w:date="2024-12-01T13:13:00Z" w16du:dateUtc="2024-12-01T07:13:00Z">
        <w:r w:rsidR="00B219B3" w:rsidRPr="00AD0DAD">
          <w:t>)</w:t>
        </w:r>
      </w:ins>
      <w:ins w:id="154" w:author="Ataher Ali" w:date="2024-11-26T12:45:00Z" w16du:dateUtc="2024-11-26T06:45:00Z">
        <w:r w:rsidRPr="00AD0DAD">
          <w:t>.</w:t>
        </w:r>
        <w:r w:rsidR="00EF7CBB" w:rsidRPr="00AD0DAD">
          <w:t xml:space="preserve"> Among these</w:t>
        </w:r>
      </w:ins>
      <w:ins w:id="155" w:author="Ataher Ali" w:date="2024-11-26T12:46:00Z" w16du:dateUtc="2024-11-26T06:46:00Z">
        <w:r w:rsidR="00EF7CBB" w:rsidRPr="00AD0DAD">
          <w:t>, three length-based indicators (</w:t>
        </w:r>
        <w:r w:rsidR="00EF7CBB" w:rsidRPr="00AD0DAD">
          <w:rPr>
            <w:i/>
            <w:iCs/>
          </w:rPr>
          <w:t>P</w:t>
        </w:r>
        <w:r w:rsidR="00EF7CBB" w:rsidRPr="00AD0DAD">
          <w:rPr>
            <w:i/>
            <w:iCs/>
            <w:vertAlign w:val="subscript"/>
          </w:rPr>
          <w:t>mat</w:t>
        </w:r>
        <w:r w:rsidR="00EF7CBB" w:rsidRPr="00AD0DAD">
          <w:t xml:space="preserve">, </w:t>
        </w:r>
        <w:r w:rsidR="00EF7CBB" w:rsidRPr="00AD0DAD">
          <w:rPr>
            <w:i/>
            <w:iCs/>
          </w:rPr>
          <w:t>P</w:t>
        </w:r>
        <w:r w:rsidR="00EF7CBB" w:rsidRPr="00AD0DAD">
          <w:rPr>
            <w:i/>
            <w:iCs/>
            <w:vertAlign w:val="subscript"/>
          </w:rPr>
          <w:t>opt</w:t>
        </w:r>
        <w:r w:rsidR="00EF7CBB" w:rsidRPr="00AD0DAD">
          <w:t xml:space="preserve">, </w:t>
        </w:r>
        <w:r w:rsidR="00EF7CBB" w:rsidRPr="00AD0DAD">
          <w:rPr>
            <w:i/>
            <w:iCs/>
          </w:rPr>
          <w:t>P</w:t>
        </w:r>
        <w:r w:rsidR="00EF7CBB" w:rsidRPr="00AD0DAD">
          <w:rPr>
            <w:i/>
            <w:iCs/>
            <w:vertAlign w:val="subscript"/>
          </w:rPr>
          <w:t>mega</w:t>
        </w:r>
        <w:r w:rsidR="00EF7CBB" w:rsidRPr="00AD0DAD">
          <w:t>) proposed by Froese (2004)</w:t>
        </w:r>
      </w:ins>
      <w:ins w:id="156" w:author="Ataher Ali" w:date="2024-11-26T13:04:00Z" w16du:dateUtc="2024-11-26T07:04:00Z">
        <w:r w:rsidR="00585DAC" w:rsidRPr="00AD0DAD">
          <w:t xml:space="preserve"> </w:t>
        </w:r>
      </w:ins>
      <w:ins w:id="157" w:author="Ataher Ali" w:date="2024-11-26T12:46:00Z" w16du:dateUtc="2024-11-26T06:46:00Z">
        <w:r w:rsidR="00EF7CBB" w:rsidRPr="00AD0DAD">
          <w:t xml:space="preserve">have gained prominence due to their </w:t>
        </w:r>
      </w:ins>
      <w:ins w:id="158" w:author="Ataher Ali" w:date="2024-11-26T12:22:00Z" w16du:dateUtc="2024-11-26T06:22:00Z">
        <w:r w:rsidR="00BE1797" w:rsidRPr="00AD0DAD">
          <w:t>simplic</w:t>
        </w:r>
      </w:ins>
      <w:ins w:id="159" w:author="Ataher Ali" w:date="2024-11-26T12:27:00Z" w16du:dateUtc="2024-11-26T06:27:00Z">
        <w:r w:rsidR="00933A3D" w:rsidRPr="00AD0DAD">
          <w:t>ity</w:t>
        </w:r>
      </w:ins>
      <w:ins w:id="160" w:author="Ataher Ali" w:date="2024-11-26T12:22:00Z" w16du:dateUtc="2024-11-26T06:22:00Z">
        <w:r w:rsidR="00BE1797" w:rsidRPr="00AD0DAD">
          <w:t xml:space="preserve"> and </w:t>
        </w:r>
      </w:ins>
      <w:ins w:id="161" w:author="Ataher Ali" w:date="2024-11-26T12:46:00Z" w16du:dateUtc="2024-11-26T06:46:00Z">
        <w:r w:rsidR="00EF7CBB" w:rsidRPr="00AD0DAD">
          <w:t>utility</w:t>
        </w:r>
      </w:ins>
      <w:ins w:id="162" w:author="Ataher Ali" w:date="2024-11-26T12:25:00Z" w16du:dateUtc="2024-11-26T06:25:00Z">
        <w:r w:rsidR="00933A3D" w:rsidRPr="00AD0DAD">
          <w:t>.</w:t>
        </w:r>
      </w:ins>
      <w:ins w:id="163" w:author="Ataher Ali" w:date="2024-12-01T13:11:00Z" w16du:dateUtc="2024-12-01T07:11:00Z">
        <w:r w:rsidR="00B219B3" w:rsidRPr="00AD0DAD">
          <w:t xml:space="preserve"> </w:t>
        </w:r>
      </w:ins>
      <w:ins w:id="164" w:author="Ataher Ali" w:date="2024-11-26T12:53:00Z" w16du:dateUtc="2024-11-26T06:53:00Z">
        <w:r w:rsidR="00EF7CBB" w:rsidRPr="00AD0DAD">
          <w:t>These indicators assess exploited fish stocks using straightforward, data-limited approaches based on length-frequency distributions. They are particularly advantageous for fisheries where detailed stock assessments are impractical, as they focus on the distribution of fish lengths relative to key biological reference points (Froese, 2004; Cope &amp; Punt, 2009). By simplifying the evaluation of stock sustainability, these metrics serve as practical tools for both scientific research and fisheries management in data-limited settings.</w:t>
        </w:r>
      </w:ins>
      <w:ins w:id="165" w:author="Ataher Ali" w:date="2024-11-27T11:39:00Z" w16du:dateUtc="2024-11-27T05:39:00Z">
        <w:r w:rsidR="000902F7" w:rsidRPr="00AD0DAD">
          <w:t xml:space="preserve"> </w:t>
        </w:r>
      </w:ins>
      <w:ins w:id="166" w:author="Ataher Ali" w:date="2024-11-27T11:41:00Z" w16du:dateUtc="2024-11-27T05:41:00Z">
        <w:r w:rsidR="000902F7" w:rsidRPr="00AD0DAD">
          <w:t>Given that the simplicity and length data requirement, this study aimed to e</w:t>
        </w:r>
      </w:ins>
      <w:ins w:id="167" w:author="Ataher Ali" w:date="2024-11-27T11:42:00Z" w16du:dateUtc="2024-11-27T05:42:00Z">
        <w:r w:rsidR="000902F7" w:rsidRPr="00AD0DAD">
          <w:t>v</w:t>
        </w:r>
      </w:ins>
      <w:ins w:id="168" w:author="Ataher Ali" w:date="2024-11-27T11:41:00Z" w16du:dateUtc="2024-11-27T05:41:00Z">
        <w:r w:rsidR="000902F7" w:rsidRPr="00AD0DAD">
          <w:t xml:space="preserve">aluate the stock status of </w:t>
        </w:r>
      </w:ins>
      <w:ins w:id="169" w:author="Ataher Ali" w:date="2024-11-27T11:42:00Z" w16du:dateUtc="2024-11-27T05:42:00Z">
        <w:r w:rsidR="000902F7" w:rsidRPr="00AD0DAD">
          <w:rPr>
            <w:i/>
            <w:iCs/>
            <w:rPrChange w:id="170" w:author="Ataher Ali" w:date="2024-12-01T14:32:00Z" w16du:dateUtc="2024-12-01T08:32:00Z">
              <w:rPr/>
            </w:rPrChange>
          </w:rPr>
          <w:t>S</w:t>
        </w:r>
      </w:ins>
      <w:ins w:id="171" w:author="Ataher Ali" w:date="2024-12-01T13:17:00Z" w16du:dateUtc="2024-12-01T07:17:00Z">
        <w:r w:rsidR="00B219B3" w:rsidRPr="00AD0DAD">
          <w:rPr>
            <w:i/>
            <w:iCs/>
          </w:rPr>
          <w:t>.</w:t>
        </w:r>
      </w:ins>
      <w:ins w:id="172" w:author="Ataher Ali" w:date="2024-11-27T11:42:00Z" w16du:dateUtc="2024-11-27T05:42:00Z">
        <w:r w:rsidR="000902F7" w:rsidRPr="00AD0DAD">
          <w:rPr>
            <w:i/>
            <w:iCs/>
            <w:rPrChange w:id="173" w:author="Ataher Ali" w:date="2024-12-01T14:32:00Z" w16du:dateUtc="2024-12-01T08:32:00Z">
              <w:rPr/>
            </w:rPrChange>
          </w:rPr>
          <w:t xml:space="preserve"> </w:t>
        </w:r>
        <w:proofErr w:type="spellStart"/>
        <w:r w:rsidR="000902F7" w:rsidRPr="00AD0DAD">
          <w:rPr>
            <w:i/>
            <w:iCs/>
            <w:rPrChange w:id="174" w:author="Ataher Ali" w:date="2024-12-01T14:32:00Z" w16du:dateUtc="2024-12-01T08:32:00Z">
              <w:rPr/>
            </w:rPrChange>
          </w:rPr>
          <w:t>aor</w:t>
        </w:r>
        <w:proofErr w:type="spellEnd"/>
        <w:r w:rsidR="000902F7" w:rsidRPr="00AD0DAD">
          <w:rPr>
            <w:i/>
            <w:iCs/>
          </w:rPr>
          <w:t xml:space="preserve"> </w:t>
        </w:r>
        <w:r w:rsidR="000902F7" w:rsidRPr="00AD0DAD">
          <w:t xml:space="preserve">in the Kaptai Lake. Furthermore, this study also </w:t>
        </w:r>
      </w:ins>
    </w:p>
    <w:p w14:paraId="6202E3D0" w14:textId="653E601C" w:rsidR="004F2DC4" w:rsidRPr="00AD0DAD" w:rsidDel="00BE1797" w:rsidRDefault="004F2DC4" w:rsidP="004719B0">
      <w:pPr>
        <w:ind w:firstLine="0"/>
        <w:rPr>
          <w:del w:id="175" w:author="Ataher Ali" w:date="2024-11-26T12:19:00Z" w16du:dateUtc="2024-11-26T06:19:00Z"/>
          <w:i/>
          <w:iCs/>
          <w:rPrChange w:id="176" w:author="Ataher Ali" w:date="2024-12-01T14:32:00Z" w16du:dateUtc="2024-12-01T08:32:00Z">
            <w:rPr>
              <w:del w:id="177" w:author="Ataher Ali" w:date="2024-11-26T12:19:00Z" w16du:dateUtc="2024-11-26T06:19:00Z"/>
            </w:rPr>
          </w:rPrChange>
        </w:rPr>
      </w:pPr>
      <w:del w:id="178" w:author="Ataher Ali" w:date="2024-11-26T12:19:00Z" w16du:dateUtc="2024-11-26T06:19:00Z">
        <w:r w:rsidRPr="00AD0DAD" w:rsidDel="00BE1797">
          <w:rPr>
            <w:i/>
            <w:iCs/>
            <w:rPrChange w:id="179" w:author="Ataher Ali" w:date="2024-12-01T14:32:00Z" w16du:dateUtc="2024-12-01T08:32:00Z">
              <w:rPr/>
            </w:rPrChange>
          </w:rPr>
          <w:delText>Although numerous tools and approaches are available for assessing stock based on length, many existing R packages have limitations in terms of their adaptability, applicability, and possibility to add complex statistical models. Software applications such as "TropFishR" and "fishmethods," for example, offer helpful features but might not completely meet the multiple needs of fisheries scientists and managers in different circumstances (Mildenberger et al., 2017; Nelson, 2017). The difficulties highlight the need of developing a basic R package with uniform tools for managers and fisheries researchers that can close current gaps.</w:delText>
        </w:r>
        <w:r w:rsidR="003F3CCE" w:rsidRPr="00AD0DAD" w:rsidDel="00BE1797">
          <w:rPr>
            <w:i/>
            <w:iCs/>
            <w:rPrChange w:id="180" w:author="Ataher Ali" w:date="2024-12-01T14:32:00Z" w16du:dateUtc="2024-12-01T08:32:00Z">
              <w:rPr/>
            </w:rPrChange>
          </w:rPr>
          <w:delText xml:space="preserve"> </w:delText>
        </w:r>
        <w:r w:rsidRPr="00AD0DAD" w:rsidDel="00BE1797">
          <w:rPr>
            <w:i/>
            <w:iCs/>
            <w:rPrChange w:id="181" w:author="Ataher Ali" w:date="2024-12-01T14:32:00Z" w16du:dateUtc="2024-12-01T08:32:00Z">
              <w:rPr/>
            </w:rPrChange>
          </w:rPr>
          <w:delText>These constraints motivate programmers to create a fresh R tool for length-based stock research. Modern statistical methods including Bayesian approaches and machine learning algorithms, which can considerably increase the accuracy and dependability of stock assessments (Punt et al., 2020) might not be able to be included into current tools or have the flexibility needed to fit different fisheries environment. Bayesian methods, for instance, allow one to add previous data and can more effectively control uncertainty, therefore providing a more comprehensive picture of market movements (Gelman &amp; Shalizi, 2013). Furthermore, machine learning techniques help one to identify trends and anomalies in length frequency data, thereby checking the veracity of death and growth projections (Olden et al., 2008).</w:delText>
        </w:r>
      </w:del>
    </w:p>
    <w:p w14:paraId="2B4E6C62" w14:textId="3695B838" w:rsidR="001F1AA1" w:rsidRDefault="00B24F7F" w:rsidP="004719B0">
      <w:pPr>
        <w:ind w:firstLine="0"/>
        <w:rPr>
          <w:ins w:id="182" w:author="Ataher Ali" w:date="2024-12-01T18:41:00Z" w16du:dateUtc="2024-12-01T12:41:00Z"/>
        </w:rPr>
      </w:pPr>
      <w:del w:id="183" w:author="Ataher Ali" w:date="2024-11-26T12:19:00Z" w16du:dateUtc="2024-11-26T06:19:00Z">
        <w:r w:rsidRPr="00AD0DAD" w:rsidDel="00BE1797">
          <w:delText>Furthermore, accessibility and user-friendliness are absolutely vital to guarantee that fisheries managers might optimize these tools without depending on major statistical programming expertise (Wickham, 2015).</w:delText>
        </w:r>
        <w:r w:rsidR="00A20300" w:rsidRPr="00AD0DAD" w:rsidDel="00BE1797">
          <w:delText xml:space="preserve"> </w:delText>
        </w:r>
        <w:r w:rsidRPr="00AD0DAD" w:rsidDel="00BE1797">
          <w:delText xml:space="preserve">A well-designed R package with basic functions, extensive documentation, and interactive visualization components assisting to adopt length-based evaluation methodologies can benefit many diverse fisheries situations. </w:delText>
        </w:r>
      </w:del>
      <w:del w:id="184" w:author="Ataher Ali" w:date="2024-11-27T11:42:00Z" w16du:dateUtc="2024-11-27T05:42:00Z">
        <w:r w:rsidR="0049425C" w:rsidRPr="00AD0DAD" w:rsidDel="000902F7">
          <w:delText>This</w:delText>
        </w:r>
      </w:del>
      <w:del w:id="185" w:author="Ataher Ali" w:date="2024-11-27T11:44:00Z" w16du:dateUtc="2024-11-27T05:44:00Z">
        <w:r w:rsidR="0049425C" w:rsidRPr="00AD0DAD" w:rsidDel="000902F7">
          <w:delText xml:space="preserve"> work aims </w:delText>
        </w:r>
      </w:del>
      <w:r w:rsidR="0049425C" w:rsidRPr="00AD0DAD">
        <w:t>primarily</w:t>
      </w:r>
      <w:ins w:id="186" w:author="Ataher Ali" w:date="2024-11-27T11:44:00Z" w16du:dateUtc="2024-11-27T05:44:00Z">
        <w:r w:rsidR="000902F7" w:rsidRPr="00AD0DAD">
          <w:t xml:space="preserve"> aims</w:t>
        </w:r>
      </w:ins>
      <w:r w:rsidR="0049425C" w:rsidRPr="00AD0DAD">
        <w:t xml:space="preserve"> to create a scientifically valid, user-friendly, robust R software for length-based fish stock assessment. </w:t>
      </w:r>
      <w:r w:rsidR="000849FA" w:rsidRPr="00AD0DAD">
        <w:t>Thus, this study intends</w:t>
      </w:r>
      <w:r w:rsidR="005F43B5" w:rsidRPr="00AD0DAD">
        <w:t xml:space="preserve"> to design and develop an R package that integrates advanced statistical models and visualization tools for fisheries data analysis. </w:t>
      </w:r>
      <w:r w:rsidR="001F1AA1" w:rsidRPr="00AD0DAD">
        <w:t>In addition</w:t>
      </w:r>
      <w:r w:rsidR="00B62523" w:rsidRPr="00AD0DAD">
        <w:t>, it aims</w:t>
      </w:r>
      <w:r w:rsidR="001F1AA1" w:rsidRPr="00AD0DAD">
        <w:t xml:space="preserve"> to provide comprehensive documentation and user support for the package and validate the R package by using real-world length frequency data of </w:t>
      </w:r>
      <w:r w:rsidR="001F1AA1" w:rsidRPr="00AD0DAD">
        <w:rPr>
          <w:i/>
          <w:iCs/>
        </w:rPr>
        <w:t>S</w:t>
      </w:r>
      <w:ins w:id="187" w:author="Ataher Ali" w:date="2024-12-01T13:17:00Z" w16du:dateUtc="2024-12-01T07:17:00Z">
        <w:r w:rsidR="00B219B3" w:rsidRPr="00AD0DAD">
          <w:rPr>
            <w:i/>
            <w:iCs/>
          </w:rPr>
          <w:t>.</w:t>
        </w:r>
      </w:ins>
      <w:del w:id="188" w:author="Ataher Ali" w:date="2024-12-01T13:17:00Z" w16du:dateUtc="2024-12-01T07:17:00Z">
        <w:r w:rsidR="001F1AA1" w:rsidRPr="00AD0DAD" w:rsidDel="00B219B3">
          <w:rPr>
            <w:i/>
            <w:iCs/>
          </w:rPr>
          <w:delText>perata</w:delText>
        </w:r>
      </w:del>
      <w:r w:rsidR="001F1AA1" w:rsidRPr="00AD0DAD">
        <w:rPr>
          <w:i/>
          <w:iCs/>
        </w:rPr>
        <w:t xml:space="preserve"> aor</w:t>
      </w:r>
      <w:r w:rsidR="001F1AA1" w:rsidRPr="00AD0DAD">
        <w:t>.</w:t>
      </w:r>
    </w:p>
    <w:p w14:paraId="0F6AE9A6" w14:textId="77777777" w:rsidR="00735DE4" w:rsidRDefault="00735DE4" w:rsidP="004719B0">
      <w:pPr>
        <w:ind w:firstLine="0"/>
        <w:rPr>
          <w:ins w:id="189" w:author="Ataher Ali" w:date="2024-12-01T18:41:00Z" w16du:dateUtc="2024-12-01T12:41:00Z"/>
        </w:rPr>
      </w:pPr>
    </w:p>
    <w:p w14:paraId="36DDDD28" w14:textId="77777777" w:rsidR="00735DE4" w:rsidRDefault="00735DE4" w:rsidP="004719B0">
      <w:pPr>
        <w:ind w:firstLine="0"/>
        <w:rPr>
          <w:ins w:id="190" w:author="Ataher Ali" w:date="2024-12-01T21:49:00Z" w16du:dateUtc="2024-12-01T15:49:00Z"/>
        </w:rPr>
      </w:pPr>
    </w:p>
    <w:p w14:paraId="36C7664F" w14:textId="77777777" w:rsidR="00540F81" w:rsidRPr="00AD0DAD" w:rsidRDefault="00540F81" w:rsidP="004719B0">
      <w:pPr>
        <w:ind w:firstLine="0"/>
      </w:pPr>
    </w:p>
    <w:p w14:paraId="3AFDB990" w14:textId="6E30A39F" w:rsidR="000B6703" w:rsidRPr="00AD0DAD" w:rsidRDefault="008E1F2B" w:rsidP="004719B0">
      <w:pPr>
        <w:pStyle w:val="Heading1"/>
        <w:rPr>
          <w:sz w:val="24"/>
          <w:szCs w:val="24"/>
        </w:rPr>
      </w:pPr>
      <w:bookmarkStart w:id="191" w:name="_Toc171390617"/>
      <w:bookmarkStart w:id="192" w:name="_Toc171391890"/>
      <w:bookmarkStart w:id="193" w:name="_Toc171463488"/>
      <w:r w:rsidRPr="00AD0DAD">
        <w:rPr>
          <w:sz w:val="24"/>
          <w:szCs w:val="24"/>
        </w:rPr>
        <w:t>METHODOLOGY</w:t>
      </w:r>
      <w:bookmarkEnd w:id="191"/>
      <w:bookmarkEnd w:id="192"/>
      <w:bookmarkEnd w:id="193"/>
    </w:p>
    <w:p w14:paraId="4B202160" w14:textId="069D14F9" w:rsidR="00C7563C" w:rsidRPr="00AD0DAD" w:rsidRDefault="00C358EC" w:rsidP="004719B0">
      <w:pPr>
        <w:pStyle w:val="Heading2"/>
        <w:rPr>
          <w:sz w:val="24"/>
          <w:szCs w:val="24"/>
        </w:rPr>
      </w:pPr>
      <w:bookmarkStart w:id="194" w:name="_Toc171390618"/>
      <w:bookmarkStart w:id="195" w:name="_Toc171391891"/>
      <w:bookmarkStart w:id="196" w:name="_Toc171463489"/>
      <w:r w:rsidRPr="00AD0DAD">
        <w:rPr>
          <w:sz w:val="24"/>
          <w:szCs w:val="24"/>
        </w:rPr>
        <w:t>Study area</w:t>
      </w:r>
      <w:bookmarkEnd w:id="194"/>
      <w:bookmarkEnd w:id="195"/>
      <w:bookmarkEnd w:id="196"/>
    </w:p>
    <w:p w14:paraId="0ADA0855" w14:textId="1518D546" w:rsidR="00D553EA" w:rsidRPr="00AD0DAD" w:rsidDel="00D553EA" w:rsidRDefault="007207BF" w:rsidP="00D553EA">
      <w:pPr>
        <w:ind w:firstLine="0"/>
        <w:rPr>
          <w:del w:id="197" w:author="Ataher Ali" w:date="2024-11-26T13:39:00Z" w16du:dateUtc="2024-11-26T07:39:00Z"/>
          <w:moveTo w:id="198" w:author="Ataher Ali" w:date="2024-11-26T13:39:00Z" w16du:dateUtc="2024-11-26T07:39:00Z"/>
        </w:rPr>
      </w:pPr>
      <w:r w:rsidRPr="00AD0DAD">
        <w:t xml:space="preserve">This study focuses on the collection of length frequency data of </w:t>
      </w:r>
      <w:del w:id="199" w:author="Ataher Ali" w:date="2024-12-01T13:18:00Z" w16du:dateUtc="2024-12-01T07:18:00Z">
        <w:r w:rsidR="003C2590" w:rsidRPr="00AD0DAD" w:rsidDel="00B219B3">
          <w:rPr>
            <w:i/>
            <w:iCs/>
          </w:rPr>
          <w:delText>Sperata aor</w:delText>
        </w:r>
      </w:del>
      <w:ins w:id="200" w:author="Ataher Ali" w:date="2024-12-01T13:18:00Z" w16du:dateUtc="2024-12-01T07:18:00Z">
        <w:r w:rsidR="00B219B3" w:rsidRPr="00AD0DAD">
          <w:rPr>
            <w:i/>
            <w:iCs/>
          </w:rPr>
          <w:t xml:space="preserve">S. </w:t>
        </w:r>
        <w:proofErr w:type="spellStart"/>
        <w:r w:rsidR="00B219B3" w:rsidRPr="00AD0DAD">
          <w:rPr>
            <w:i/>
            <w:iCs/>
          </w:rPr>
          <w:t>aor</w:t>
        </w:r>
      </w:ins>
      <w:proofErr w:type="spellEnd"/>
      <w:r w:rsidR="003C2590" w:rsidRPr="00AD0DAD">
        <w:rPr>
          <w:i/>
          <w:iCs/>
        </w:rPr>
        <w:t xml:space="preserve"> </w:t>
      </w:r>
      <w:r w:rsidRPr="00AD0DAD">
        <w:t>from Kaptai Lake, located in the Chattogram district of Bangladesh</w:t>
      </w:r>
      <w:ins w:id="201" w:author="Ataher Ali" w:date="2024-12-01T18:43:00Z" w16du:dateUtc="2024-12-01T12:43:00Z">
        <w:r w:rsidR="00735DE4">
          <w:t xml:space="preserve">. </w:t>
        </w:r>
      </w:ins>
      <w:del w:id="202" w:author="Ataher Ali" w:date="2024-12-01T18:43:00Z" w16du:dateUtc="2024-12-01T12:43:00Z">
        <w:r w:rsidRPr="00AD0DAD" w:rsidDel="00735DE4">
          <w:delText xml:space="preserve"> (latitude: 22°30'</w:delText>
        </w:r>
      </w:del>
      <w:del w:id="203" w:author="Ataher Ali" w:date="2024-12-01T13:22:00Z" w16du:dateUtc="2024-12-01T07:22:00Z">
        <w:r w:rsidRPr="00AD0DAD" w:rsidDel="00862A93">
          <w:delText xml:space="preserve">00" </w:delText>
        </w:r>
      </w:del>
      <w:del w:id="204" w:author="Ataher Ali" w:date="2024-12-01T18:43:00Z" w16du:dateUtc="2024-12-01T12:43:00Z">
        <w:r w:rsidRPr="00AD0DAD" w:rsidDel="00735DE4">
          <w:delText>N and longitude: 92°13'</w:delText>
        </w:r>
      </w:del>
      <w:del w:id="205" w:author="Ataher Ali" w:date="2024-12-01T13:22:00Z" w16du:dateUtc="2024-12-01T07:22:00Z">
        <w:r w:rsidRPr="00AD0DAD" w:rsidDel="00862A93">
          <w:delText xml:space="preserve">00" </w:delText>
        </w:r>
      </w:del>
      <w:del w:id="206" w:author="Ataher Ali" w:date="2024-12-01T18:43:00Z" w16du:dateUtc="2024-12-01T12:43:00Z">
        <w:r w:rsidRPr="00AD0DAD" w:rsidDel="00735DE4">
          <w:delText>E).</w:delText>
        </w:r>
      </w:del>
      <w:moveToRangeStart w:id="207" w:author="Ataher Ali" w:date="2024-11-26T13:39:00Z" w:name="move183520796"/>
      <w:moveTo w:id="208" w:author="Ataher Ali" w:date="2024-11-26T13:39:00Z" w16du:dateUtc="2024-11-26T07:39:00Z">
        <w:r w:rsidR="00D553EA" w:rsidRPr="00AD0DAD">
          <w:t>The lake lies in the southeast part of Bangladesh, within the coordinates of latitude 22°22' to 23°18'N and longitude 92°00' to 92°26'E (</w:t>
        </w:r>
        <w:r w:rsidR="00D553EA" w:rsidRPr="00AD0DAD">
          <w:fldChar w:fldCharType="begin"/>
        </w:r>
        <w:r w:rsidR="00D553EA" w:rsidRPr="00AD0DAD">
          <w:instrText xml:space="preserve"> REF _Ref171383400 \h  \* MERGEFORMAT </w:instrText>
        </w:r>
      </w:moveTo>
      <w:moveTo w:id="209" w:author="Ataher Ali" w:date="2024-11-26T13:39:00Z" w16du:dateUtc="2024-11-26T07:39:00Z">
        <w:r w:rsidR="00D553EA" w:rsidRPr="00AD0DAD">
          <w:fldChar w:fldCharType="separate"/>
        </w:r>
      </w:moveTo>
      <w:ins w:id="210" w:author="Ataher Ali" w:date="2024-11-28T13:13:00Z" w16du:dateUtc="2024-11-28T07:13:00Z">
        <w:r w:rsidR="009422E9" w:rsidRPr="00AD0DAD">
          <w:t xml:space="preserve">Figure </w:t>
        </w:r>
        <w:r w:rsidR="009422E9" w:rsidRPr="00AD0DAD">
          <w:rPr>
            <w:noProof/>
          </w:rPr>
          <w:t>1</w:t>
        </w:r>
      </w:ins>
      <w:moveTo w:id="211" w:author="Ataher Ali" w:date="2024-11-26T13:39:00Z" w16du:dateUtc="2024-11-26T07:39:00Z">
        <w:del w:id="212" w:author="Ataher Ali" w:date="2024-11-28T13:13:00Z" w16du:dateUtc="2024-11-28T07:13:00Z">
          <w:r w:rsidR="00D553EA" w:rsidRPr="00AD0DAD" w:rsidDel="009422E9">
            <w:delText xml:space="preserve">Figure </w:delText>
          </w:r>
          <w:r w:rsidR="00D553EA" w:rsidRPr="00AD0DAD" w:rsidDel="009422E9">
            <w:rPr>
              <w:noProof/>
            </w:rPr>
            <w:delText>1</w:delText>
          </w:r>
        </w:del>
        <w:r w:rsidR="00D553EA" w:rsidRPr="00AD0DAD">
          <w:fldChar w:fldCharType="end"/>
        </w:r>
        <w:r w:rsidR="00D553EA" w:rsidRPr="00AD0DAD">
          <w:fldChar w:fldCharType="begin"/>
        </w:r>
        <w:r w:rsidR="00D553EA" w:rsidRPr="00AD0DAD">
          <w:instrText xml:space="preserve"> REF _Ref171191906 \h  \* MERGEFORMAT </w:instrText>
        </w:r>
      </w:moveTo>
      <w:moveTo w:id="213" w:author="Ataher Ali" w:date="2024-11-26T13:39:00Z" w16du:dateUtc="2024-11-26T07:39:00Z">
        <w:r w:rsidR="00D553EA" w:rsidRPr="00AD0DAD">
          <w:fldChar w:fldCharType="end"/>
        </w:r>
        <w:r w:rsidR="00D553EA" w:rsidRPr="00AD0DAD">
          <w:t>).</w:t>
        </w:r>
      </w:moveTo>
    </w:p>
    <w:moveToRangeEnd w:id="207"/>
    <w:p w14:paraId="41CC9241" w14:textId="3AA26405" w:rsidR="00EE7A37" w:rsidRPr="00AD0DAD" w:rsidRDefault="007207BF" w:rsidP="004719B0">
      <w:pPr>
        <w:ind w:firstLine="0"/>
        <w:rPr>
          <w:ins w:id="214" w:author="Ataher Ali" w:date="2024-11-26T13:55:00Z" w16du:dateUtc="2024-11-26T07:55:00Z"/>
        </w:rPr>
      </w:pPr>
      <w:del w:id="215" w:author="Ataher Ali" w:date="2024-11-26T13:39:00Z" w16du:dateUtc="2024-11-26T07:39:00Z">
        <w:r w:rsidRPr="00AD0DAD" w:rsidDel="00D553EA">
          <w:delText xml:space="preserve"> </w:delText>
        </w:r>
      </w:del>
      <w:ins w:id="216" w:author="Ataher Ali" w:date="2024-11-26T13:39:00Z" w16du:dateUtc="2024-11-26T07:39:00Z">
        <w:r w:rsidR="00D553EA" w:rsidRPr="00AD0DAD">
          <w:t xml:space="preserve"> </w:t>
        </w:r>
      </w:ins>
      <w:r w:rsidRPr="00AD0DAD">
        <w:t>Kaptai Lake, the largest man-made freshwater lake in the countr</w:t>
      </w:r>
      <w:ins w:id="217" w:author="Ataher Ali" w:date="2024-11-26T13:42:00Z" w16du:dateUtc="2024-11-26T07:42:00Z">
        <w:r w:rsidR="00D553EA" w:rsidRPr="00AD0DAD">
          <w:t>y with a water area of 68,</w:t>
        </w:r>
      </w:ins>
      <w:ins w:id="218" w:author="Ataher Ali" w:date="2024-12-01T18:56:00Z" w16du:dateUtc="2024-12-01T12:56:00Z">
        <w:r w:rsidR="00AC6B51">
          <w:t>8</w:t>
        </w:r>
      </w:ins>
      <w:ins w:id="219" w:author="Ataher Ali" w:date="2024-11-26T13:42:00Z" w16du:dateUtc="2024-11-26T07:42:00Z">
        <w:r w:rsidR="00D553EA" w:rsidRPr="00AD0DAD">
          <w:t xml:space="preserve">00 hectares </w:t>
        </w:r>
      </w:ins>
      <w:ins w:id="220" w:author="Ataher Ali" w:date="2024-11-26T13:43:00Z" w16du:dateUtc="2024-11-26T07:43:00Z">
        <w:r w:rsidR="00D553EA" w:rsidRPr="00AD0DAD">
          <w:t>which is 1.</w:t>
        </w:r>
      </w:ins>
      <w:ins w:id="221" w:author="Ataher Ali" w:date="2024-12-01T18:58:00Z" w16du:dateUtc="2024-12-01T12:58:00Z">
        <w:r w:rsidR="00AC6B51">
          <w:t>46</w:t>
        </w:r>
      </w:ins>
      <w:ins w:id="222" w:author="Ataher Ali" w:date="2024-11-26T13:43:00Z" w16du:dateUtc="2024-11-26T07:43:00Z">
        <w:r w:rsidR="00D553EA" w:rsidRPr="00AD0DAD">
          <w:t>% of the total inland open water bodies (</w:t>
        </w:r>
        <w:proofErr w:type="spellStart"/>
        <w:r w:rsidR="00D553EA" w:rsidRPr="00AD0DAD">
          <w:t>DoF</w:t>
        </w:r>
        <w:proofErr w:type="spellEnd"/>
        <w:r w:rsidR="00D553EA" w:rsidRPr="00AD0DAD">
          <w:t>, 202</w:t>
        </w:r>
      </w:ins>
      <w:ins w:id="223" w:author="Ataher Ali" w:date="2024-12-01T19:02:00Z" w16du:dateUtc="2024-12-01T13:02:00Z">
        <w:r w:rsidR="00047A70">
          <w:t>3</w:t>
        </w:r>
      </w:ins>
      <w:ins w:id="224" w:author="Ataher Ali" w:date="2024-11-26T13:43:00Z" w16du:dateUtc="2024-11-26T07:43:00Z">
        <w:r w:rsidR="00D553EA" w:rsidRPr="00AD0DAD">
          <w:t>)</w:t>
        </w:r>
      </w:ins>
      <w:del w:id="225" w:author="Ataher Ali" w:date="2024-11-26T13:42:00Z" w16du:dateUtc="2024-11-26T07:42:00Z">
        <w:r w:rsidRPr="00AD0DAD" w:rsidDel="00D553EA">
          <w:delText>y</w:delText>
        </w:r>
      </w:del>
      <w:ins w:id="226" w:author="Ataher Ali" w:date="2024-11-26T13:43:00Z" w16du:dateUtc="2024-11-26T07:43:00Z">
        <w:r w:rsidR="00D553EA" w:rsidRPr="00AD0DAD">
          <w:t xml:space="preserve">, </w:t>
        </w:r>
      </w:ins>
      <w:del w:id="227" w:author="Ataher Ali" w:date="2024-11-26T13:43:00Z" w16du:dateUtc="2024-11-26T07:43:00Z">
        <w:r w:rsidRPr="00AD0DAD" w:rsidDel="00D553EA">
          <w:delText xml:space="preserve">, </w:delText>
        </w:r>
      </w:del>
      <w:r w:rsidRPr="00AD0DAD">
        <w:t xml:space="preserve">is a vital resource for local fisheries and communities. </w:t>
      </w:r>
      <w:ins w:id="228" w:author="Ataher Ali" w:date="2024-11-26T13:38:00Z" w16du:dateUtc="2024-11-26T07:38:00Z">
        <w:r w:rsidR="00D553EA" w:rsidRPr="00AD0DAD">
          <w:t>T</w:t>
        </w:r>
      </w:ins>
      <w:del w:id="229" w:author="Ataher Ali" w:date="2024-11-26T13:38:00Z" w16du:dateUtc="2024-11-26T07:38:00Z">
        <w:r w:rsidRPr="00AD0DAD" w:rsidDel="00D553EA">
          <w:delText>Situated in the Rangamati district, t</w:delText>
        </w:r>
      </w:del>
      <w:r w:rsidRPr="00AD0DAD">
        <w:t>he</w:t>
      </w:r>
      <w:ins w:id="230" w:author="Ataher Ali" w:date="2024-11-26T13:38:00Z" w16du:dateUtc="2024-11-26T07:38:00Z">
        <w:r w:rsidR="00D553EA" w:rsidRPr="00AD0DAD">
          <w:t xml:space="preserve"> </w:t>
        </w:r>
      </w:ins>
      <w:del w:id="231" w:author="Ataher Ali" w:date="2024-11-26T13:38:00Z" w16du:dateUtc="2024-11-26T07:38:00Z">
        <w:r w:rsidRPr="00AD0DAD" w:rsidDel="00D553EA">
          <w:delText xml:space="preserve"> </w:delText>
        </w:r>
      </w:del>
      <w:r w:rsidRPr="00AD0DAD">
        <w:t xml:space="preserve">lake interconnects several upazilas, including Rangamati Sadar, Langadu, </w:t>
      </w:r>
      <w:proofErr w:type="spellStart"/>
      <w:r w:rsidRPr="00AD0DAD">
        <w:t>Nannerchar</w:t>
      </w:r>
      <w:proofErr w:type="spellEnd"/>
      <w:r w:rsidRPr="00AD0DAD">
        <w:t xml:space="preserve">, </w:t>
      </w:r>
      <w:proofErr w:type="spellStart"/>
      <w:r w:rsidRPr="00AD0DAD">
        <w:t>Jurachari</w:t>
      </w:r>
      <w:proofErr w:type="spellEnd"/>
      <w:r w:rsidRPr="00AD0DAD">
        <w:t xml:space="preserve">, Kaptai, and </w:t>
      </w:r>
      <w:proofErr w:type="spellStart"/>
      <w:r w:rsidRPr="00AD0DAD">
        <w:t>Belaichari</w:t>
      </w:r>
      <w:proofErr w:type="spellEnd"/>
      <w:r w:rsidRPr="00AD0DAD">
        <w:t xml:space="preserve">. It is fed by the Karnaphuli, </w:t>
      </w:r>
      <w:proofErr w:type="spellStart"/>
      <w:r w:rsidRPr="00AD0DAD">
        <w:t>Chengi</w:t>
      </w:r>
      <w:proofErr w:type="spellEnd"/>
      <w:r w:rsidRPr="00AD0DAD">
        <w:t xml:space="preserve">, Mayani, </w:t>
      </w:r>
      <w:proofErr w:type="spellStart"/>
      <w:r w:rsidRPr="00AD0DAD">
        <w:t>Kassalong</w:t>
      </w:r>
      <w:proofErr w:type="spellEnd"/>
      <w:r w:rsidRPr="00AD0DAD">
        <w:t xml:space="preserve">, and </w:t>
      </w:r>
      <w:proofErr w:type="spellStart"/>
      <w:r w:rsidRPr="00AD0DAD">
        <w:t>Rinkhyong</w:t>
      </w:r>
      <w:proofErr w:type="spellEnd"/>
      <w:r w:rsidRPr="00AD0DAD">
        <w:t xml:space="preserve"> rivers. </w:t>
      </w:r>
      <w:ins w:id="232" w:author="Ataher Ali" w:date="2024-11-26T13:53:00Z">
        <w:r w:rsidR="00EE7A37" w:rsidRPr="00AD0DAD">
          <w:t>Fishing activities in Kaptai Lake play a crucial role in the livelihoods of local communities and contribute significantly to Bangladesh's inland fisheries production</w:t>
        </w:r>
      </w:ins>
      <w:ins w:id="233" w:author="Ataher Ali" w:date="2024-12-01T13:48:00Z" w16du:dateUtc="2024-12-01T07:48:00Z">
        <w:r w:rsidR="00224B73" w:rsidRPr="00AD0DAD">
          <w:t xml:space="preserve"> (Galib et al., 2018; Suman et al., 2021; </w:t>
        </w:r>
        <w:proofErr w:type="spellStart"/>
        <w:r w:rsidR="00224B73" w:rsidRPr="00AD0DAD">
          <w:t>Shalehin</w:t>
        </w:r>
        <w:proofErr w:type="spellEnd"/>
        <w:r w:rsidR="00224B73" w:rsidRPr="00AD0DAD">
          <w:t xml:space="preserve"> et al., 2022)</w:t>
        </w:r>
      </w:ins>
      <w:ins w:id="234" w:author="Ataher Ali" w:date="2024-11-26T13:53:00Z">
        <w:r w:rsidR="00EE7A37" w:rsidRPr="00AD0DAD">
          <w:t>. As the largest artificial lake in the country, Kaptai Lake provides an expansive fishing ground, supporting both commercial and subsistence fishing practices</w:t>
        </w:r>
      </w:ins>
      <w:ins w:id="235" w:author="Ataher Ali" w:date="2024-12-01T13:52:00Z" w16du:dateUtc="2024-12-01T07:52:00Z">
        <w:r w:rsidR="00876CEA" w:rsidRPr="00AD0DAD">
          <w:t xml:space="preserve"> (Rahman et al., 2024)</w:t>
        </w:r>
      </w:ins>
      <w:ins w:id="236" w:author="Ataher Ali" w:date="2024-11-26T13:53:00Z">
        <w:r w:rsidR="00EE7A37" w:rsidRPr="00AD0DAD">
          <w:t>. The lake is home to a wide variety of freshwater fish species, including native species like catfish (</w:t>
        </w:r>
      </w:ins>
      <w:proofErr w:type="spellStart"/>
      <w:ins w:id="237" w:author="Ataher Ali" w:date="2024-11-26T13:54:00Z" w16du:dateUtc="2024-11-26T07:54:00Z">
        <w:r w:rsidR="00EE7A37" w:rsidRPr="00AD0DAD">
          <w:rPr>
            <w:i/>
            <w:iCs/>
            <w:rPrChange w:id="238" w:author="Ataher Ali" w:date="2024-12-01T14:32:00Z" w16du:dateUtc="2024-12-01T08:32:00Z">
              <w:rPr/>
            </w:rPrChange>
          </w:rPr>
          <w:t>Sperata</w:t>
        </w:r>
        <w:proofErr w:type="spellEnd"/>
        <w:r w:rsidR="00EE7A37" w:rsidRPr="00AD0DAD">
          <w:rPr>
            <w:i/>
            <w:iCs/>
            <w:rPrChange w:id="239" w:author="Ataher Ali" w:date="2024-12-01T14:32:00Z" w16du:dateUtc="2024-12-01T08:32:00Z">
              <w:rPr/>
            </w:rPrChange>
          </w:rPr>
          <w:t xml:space="preserve"> </w:t>
        </w:r>
        <w:proofErr w:type="spellStart"/>
        <w:r w:rsidR="00EE7A37" w:rsidRPr="00AD0DAD">
          <w:rPr>
            <w:i/>
            <w:iCs/>
            <w:rPrChange w:id="240" w:author="Ataher Ali" w:date="2024-12-01T14:32:00Z" w16du:dateUtc="2024-12-01T08:32:00Z">
              <w:rPr/>
            </w:rPrChange>
          </w:rPr>
          <w:t>aor</w:t>
        </w:r>
        <w:proofErr w:type="spellEnd"/>
        <w:r w:rsidR="00EE7A37" w:rsidRPr="00AD0DAD">
          <w:t xml:space="preserve">, </w:t>
        </w:r>
      </w:ins>
      <w:proofErr w:type="spellStart"/>
      <w:ins w:id="241" w:author="Ataher Ali" w:date="2024-11-26T13:53:00Z">
        <w:r w:rsidR="00EE7A37" w:rsidRPr="00AD0DAD">
          <w:rPr>
            <w:i/>
            <w:iCs/>
          </w:rPr>
          <w:t>Mystus</w:t>
        </w:r>
        <w:proofErr w:type="spellEnd"/>
        <w:r w:rsidR="00EE7A37" w:rsidRPr="00AD0DAD">
          <w:rPr>
            <w:i/>
            <w:iCs/>
          </w:rPr>
          <w:t xml:space="preserve"> spp.</w:t>
        </w:r>
        <w:r w:rsidR="00EE7A37" w:rsidRPr="00AD0DAD">
          <w:t>) and carps (</w:t>
        </w:r>
        <w:r w:rsidR="00EE7A37" w:rsidRPr="00AD0DAD">
          <w:rPr>
            <w:i/>
            <w:iCs/>
          </w:rPr>
          <w:t xml:space="preserve">Labeo </w:t>
        </w:r>
        <w:proofErr w:type="spellStart"/>
        <w:r w:rsidR="00EE7A37" w:rsidRPr="00AD0DAD">
          <w:rPr>
            <w:i/>
            <w:iCs/>
          </w:rPr>
          <w:t>rohita</w:t>
        </w:r>
        <w:proofErr w:type="spellEnd"/>
        <w:r w:rsidR="00EE7A37" w:rsidRPr="00AD0DAD">
          <w:t xml:space="preserve">, </w:t>
        </w:r>
        <w:proofErr w:type="spellStart"/>
        <w:r w:rsidR="00EE7A37" w:rsidRPr="00AD0DAD">
          <w:rPr>
            <w:i/>
            <w:iCs/>
          </w:rPr>
          <w:t>Cirrhinus</w:t>
        </w:r>
        <w:proofErr w:type="spellEnd"/>
        <w:r w:rsidR="00EE7A37" w:rsidRPr="00AD0DAD">
          <w:rPr>
            <w:i/>
            <w:iCs/>
          </w:rPr>
          <w:t xml:space="preserve"> </w:t>
        </w:r>
        <w:proofErr w:type="spellStart"/>
        <w:r w:rsidR="00EE7A37" w:rsidRPr="00AD0DAD">
          <w:rPr>
            <w:i/>
            <w:iCs/>
          </w:rPr>
          <w:t>mrigala</w:t>
        </w:r>
        <w:proofErr w:type="spellEnd"/>
        <w:r w:rsidR="00EE7A37" w:rsidRPr="00AD0DAD">
          <w:t>), as well as introduced species like tilapia (</w:t>
        </w:r>
        <w:r w:rsidR="00EE7A37" w:rsidRPr="00AD0DAD">
          <w:rPr>
            <w:i/>
            <w:iCs/>
          </w:rPr>
          <w:t>Oreochromis spp.</w:t>
        </w:r>
        <w:r w:rsidR="00EE7A37" w:rsidRPr="00AD0DAD">
          <w:t>)</w:t>
        </w:r>
      </w:ins>
      <w:ins w:id="242" w:author="Ataher Ali" w:date="2024-12-01T14:00:00Z" w16du:dateUtc="2024-12-01T08:00:00Z">
        <w:r w:rsidR="000A54FD" w:rsidRPr="00AD0DAD">
          <w:t xml:space="preserve"> (</w:t>
        </w:r>
      </w:ins>
      <w:ins w:id="243" w:author="Ataher Ali" w:date="2024-12-01T14:01:00Z" w16du:dateUtc="2024-12-01T08:01:00Z">
        <w:r w:rsidR="000A54FD" w:rsidRPr="00AD0DAD">
          <w:t>Lima et al., 2023</w:t>
        </w:r>
      </w:ins>
      <w:ins w:id="244" w:author="Ataher Ali" w:date="2024-12-01T14:00:00Z" w16du:dateUtc="2024-12-01T08:00:00Z">
        <w:r w:rsidR="000A54FD" w:rsidRPr="00AD0DAD">
          <w:t>)</w:t>
        </w:r>
      </w:ins>
      <w:ins w:id="245" w:author="Ataher Ali" w:date="2024-11-26T13:53:00Z">
        <w:r w:rsidR="00EE7A37" w:rsidRPr="00AD0DAD">
          <w:t>.</w:t>
        </w:r>
      </w:ins>
      <w:moveFromRangeStart w:id="246" w:author="Ataher Ali" w:date="2024-11-26T13:39:00Z" w:name="move183520796"/>
      <w:moveFrom w:id="247" w:author="Ataher Ali" w:date="2024-11-26T13:39:00Z" w16du:dateUtc="2024-11-26T07:39:00Z">
        <w:del w:id="248" w:author="Ataher Ali" w:date="2024-11-26T13:53:00Z" w16du:dateUtc="2024-11-26T07:53:00Z">
          <w:r w:rsidRPr="00AD0DAD" w:rsidDel="00EE7A37">
            <w:delText>The lake lies in the southeast part of Bangladesh, within the coordinates of latitude 22°22' to 23°18'N and longitude 92°00' to 92°26'E (</w:delText>
          </w:r>
          <w:r w:rsidR="003F7E4A" w:rsidRPr="00AD0DAD" w:rsidDel="00EE7A37">
            <w:fldChar w:fldCharType="begin"/>
          </w:r>
          <w:r w:rsidR="003F7E4A" w:rsidRPr="00AD0DAD" w:rsidDel="00EE7A37">
            <w:delInstrText xml:space="preserve"> REF _Ref171383400 \h </w:delInstrText>
          </w:r>
          <w:r w:rsidR="00631E12" w:rsidRPr="00AD0DAD" w:rsidDel="00EE7A37">
            <w:delInstrText xml:space="preserve"> \* MERGEFORMAT </w:delInstrText>
          </w:r>
        </w:del>
      </w:moveFrom>
      <w:del w:id="249" w:author="Ataher Ali" w:date="2024-11-26T13:39:00Z" w16du:dateUtc="2024-11-26T07:39:00Z"/>
      <w:moveFrom w:id="250" w:author="Ataher Ali" w:date="2024-11-26T13:39:00Z" w16du:dateUtc="2024-11-26T07:39:00Z">
        <w:del w:id="251" w:author="Ataher Ali" w:date="2024-11-26T13:53:00Z" w16du:dateUtc="2024-11-26T07:53:00Z">
          <w:r w:rsidR="003F7E4A" w:rsidRPr="00AD0DAD" w:rsidDel="00EE7A37">
            <w:fldChar w:fldCharType="separate"/>
          </w:r>
          <w:r w:rsidR="005F43B5" w:rsidRPr="00AD0DAD" w:rsidDel="00EE7A37">
            <w:delText xml:space="preserve">Figure </w:delText>
          </w:r>
          <w:r w:rsidR="00922F09" w:rsidRPr="00AD0DAD" w:rsidDel="00EE7A37">
            <w:rPr>
              <w:noProof/>
            </w:rPr>
            <w:delText>1</w:delText>
          </w:r>
          <w:r w:rsidR="003F7E4A" w:rsidRPr="00AD0DAD" w:rsidDel="00EE7A37">
            <w:fldChar w:fldCharType="end"/>
          </w:r>
          <w:r w:rsidRPr="00AD0DAD" w:rsidDel="00EE7A37">
            <w:fldChar w:fldCharType="begin"/>
          </w:r>
          <w:r w:rsidRPr="00AD0DAD" w:rsidDel="00EE7A37">
            <w:delInstrText xml:space="preserve"> REF _Ref171191906 \h  \* MERGEFORMAT </w:delInstrText>
          </w:r>
        </w:del>
      </w:moveFrom>
      <w:del w:id="252" w:author="Ataher Ali" w:date="2024-11-26T13:39:00Z" w16du:dateUtc="2024-11-26T07:39:00Z"/>
      <w:moveFrom w:id="253" w:author="Ataher Ali" w:date="2024-11-26T13:39:00Z" w16du:dateUtc="2024-11-26T07:39:00Z">
        <w:del w:id="254" w:author="Ataher Ali" w:date="2024-11-26T13:53:00Z" w16du:dateUtc="2024-11-26T07:53:00Z">
          <w:r w:rsidRPr="00AD0DAD" w:rsidDel="00EE7A37">
            <w:fldChar w:fldCharType="end"/>
          </w:r>
          <w:r w:rsidRPr="00AD0DAD" w:rsidDel="00EE7A37">
            <w:delText>).</w:delText>
          </w:r>
        </w:del>
      </w:moveFrom>
      <w:moveFromRangeEnd w:id="246"/>
    </w:p>
    <w:p w14:paraId="667D59A9" w14:textId="29286901" w:rsidR="00EE7A37" w:rsidRPr="00AD0DAD" w:rsidDel="00F409E3" w:rsidRDefault="00862A93" w:rsidP="004719B0">
      <w:pPr>
        <w:ind w:firstLine="0"/>
        <w:rPr>
          <w:del w:id="255" w:author="Ataher Ali" w:date="2024-12-01T14:16:00Z" w16du:dateUtc="2024-12-01T08:16:00Z"/>
        </w:rPr>
      </w:pPr>
      <w:ins w:id="256" w:author="Ataher Ali" w:date="2024-12-01T13:21:00Z" w16du:dateUtc="2024-12-01T07:21:00Z">
        <w:r w:rsidRPr="00AD0DAD">
          <w:rPr>
            <w:i/>
            <w:iCs/>
          </w:rPr>
          <w:t>Kaptai lake</w:t>
        </w:r>
      </w:ins>
      <w:ins w:id="257" w:author="Ataher Ali" w:date="2024-11-28T17:08:00Z" w16du:dateUtc="2024-11-28T11:08:00Z">
        <w:r w:rsidR="00272670" w:rsidRPr="00AD0DAD">
          <w:t xml:space="preserve"> </w:t>
        </w:r>
      </w:ins>
      <w:ins w:id="258" w:author="Ataher Ali" w:date="2024-11-28T17:09:00Z" w16du:dateUtc="2024-11-28T11:09:00Z">
        <w:r w:rsidR="00272670" w:rsidRPr="00AD0DAD">
          <w:t>fisher</w:t>
        </w:r>
      </w:ins>
      <w:ins w:id="259" w:author="Ataher Ali" w:date="2024-12-01T14:06:00Z" w16du:dateUtc="2024-12-01T08:06:00Z">
        <w:r w:rsidR="001874DB" w:rsidRPr="00AD0DAD">
          <w:t>ies</w:t>
        </w:r>
      </w:ins>
      <w:ins w:id="260" w:author="Ataher Ali" w:date="2024-11-28T17:08:00Z" w16du:dateUtc="2024-11-28T11:08:00Z">
        <w:r w:rsidR="00272670" w:rsidRPr="00AD0DAD">
          <w:t xml:space="preserve"> multi</w:t>
        </w:r>
      </w:ins>
      <w:ins w:id="261" w:author="Ataher Ali" w:date="2024-11-28T17:09:00Z" w16du:dateUtc="2024-11-28T11:09:00Z">
        <w:r w:rsidR="00255C4C" w:rsidRPr="00AD0DAD">
          <w:t>-</w:t>
        </w:r>
      </w:ins>
      <w:ins w:id="262" w:author="Ataher Ali" w:date="2024-11-28T17:08:00Z" w16du:dateUtc="2024-11-28T11:08:00Z">
        <w:r w:rsidR="00272670" w:rsidRPr="00AD0DAD">
          <w:t>species and multi-gear</w:t>
        </w:r>
      </w:ins>
      <w:ins w:id="263" w:author="Ataher Ali" w:date="2024-12-01T14:06:00Z" w16du:dateUtc="2024-12-01T08:06:00Z">
        <w:r w:rsidR="001874DB" w:rsidRPr="00AD0DAD">
          <w:t xml:space="preserve"> in nature</w:t>
        </w:r>
      </w:ins>
      <w:ins w:id="264" w:author="Ataher Ali" w:date="2024-12-01T14:08:00Z" w16du:dateUtc="2024-12-01T08:08:00Z">
        <w:r w:rsidR="001874DB" w:rsidRPr="00AD0DAD">
          <w:t xml:space="preserve"> (</w:t>
        </w:r>
      </w:ins>
      <w:bookmarkStart w:id="265" w:name="_Hlk183953593"/>
      <w:ins w:id="266" w:author="Ataher Ali" w:date="2024-12-01T14:09:00Z" w16du:dateUtc="2024-12-01T08:09:00Z">
        <w:r w:rsidR="001874DB" w:rsidRPr="00AD0DAD">
          <w:t>Rahman et al., 2024</w:t>
        </w:r>
      </w:ins>
      <w:bookmarkEnd w:id="265"/>
      <w:ins w:id="267" w:author="Ataher Ali" w:date="2024-12-01T14:08:00Z" w16du:dateUtc="2024-12-01T08:08:00Z">
        <w:r w:rsidR="001874DB" w:rsidRPr="00AD0DAD">
          <w:t>)</w:t>
        </w:r>
      </w:ins>
      <w:ins w:id="268" w:author="Ataher Ali" w:date="2024-12-01T14:06:00Z" w16du:dateUtc="2024-12-01T08:06:00Z">
        <w:r w:rsidR="001874DB" w:rsidRPr="00AD0DAD">
          <w:t xml:space="preserve"> </w:t>
        </w:r>
      </w:ins>
      <w:ins w:id="269" w:author="Ataher Ali" w:date="2024-11-28T17:08:00Z" w16du:dateUtc="2024-11-28T11:08:00Z">
        <w:r w:rsidR="00272670" w:rsidRPr="00AD0DAD">
          <w:t>where fi</w:t>
        </w:r>
      </w:ins>
      <w:ins w:id="270" w:author="Ataher Ali" w:date="2024-11-26T13:55:00Z">
        <w:r w:rsidR="00EE7A37" w:rsidRPr="00AD0DAD">
          <w:t>shing methods employed in range from traditional techniques such as cast nets, gill nets,</w:t>
        </w:r>
      </w:ins>
      <w:ins w:id="271" w:author="Ataher Ali" w:date="2024-11-30T01:29:00Z" w16du:dateUtc="2024-11-29T19:29:00Z">
        <w:r w:rsidR="00B53574" w:rsidRPr="00AD0DAD">
          <w:t xml:space="preserve"> </w:t>
        </w:r>
      </w:ins>
      <w:ins w:id="272" w:author="Ataher Ali" w:date="2024-11-26T13:55:00Z">
        <w:r w:rsidR="00EE7A37" w:rsidRPr="00AD0DAD">
          <w:t>traps</w:t>
        </w:r>
      </w:ins>
      <w:ins w:id="273" w:author="Ataher Ali" w:date="2024-11-30T01:29:00Z" w16du:dateUtc="2024-11-29T19:29:00Z">
        <w:r w:rsidR="00B53574" w:rsidRPr="00AD0DAD">
          <w:t>, and seine nets</w:t>
        </w:r>
      </w:ins>
      <w:ins w:id="274" w:author="Ataher Ali" w:date="2024-11-26T13:55:00Z">
        <w:r w:rsidR="00EE7A37" w:rsidRPr="00AD0DAD">
          <w:t xml:space="preserve"> to modern fishing gear for commercial operations.</w:t>
        </w:r>
      </w:ins>
      <w:ins w:id="275" w:author="Ataher Ali" w:date="2024-11-26T13:56:00Z" w16du:dateUtc="2024-11-26T07:56:00Z">
        <w:r w:rsidR="00EE7A37" w:rsidRPr="00AD0DAD">
          <w:t xml:space="preserve"> </w:t>
        </w:r>
      </w:ins>
      <w:ins w:id="276" w:author="Ataher Ali" w:date="2024-11-26T13:55:00Z">
        <w:r w:rsidR="00EE7A37" w:rsidRPr="00AD0DAD">
          <w:t>Seasonal fishing activities, heavily influenced by monsoon patterns, are vital for meeting the local demand for protein and generating income. However, overfishing, habitat degradation, and water level fluctuations pose challenges to the sustainability of these activities.</w:t>
        </w:r>
      </w:ins>
      <w:ins w:id="277" w:author="Ataher Ali" w:date="2024-11-26T13:55:00Z" w16du:dateUtc="2024-11-26T07:55:00Z">
        <w:r w:rsidR="00EE7A37" w:rsidRPr="00AD0DAD">
          <w:t xml:space="preserve"> </w:t>
        </w:r>
      </w:ins>
      <w:ins w:id="278" w:author="Ataher Ali" w:date="2024-12-01T14:16:00Z">
        <w:r w:rsidR="00F409E3" w:rsidRPr="00AD0DAD">
          <w:t>Efforts to manage Kaptai Lake’s fisheries include community-based management and government interventions to ensure stock sustainability. Notably, seasonal fishing bans (April to July) and the establishment of conservation zones are key strategies implemented to maintain fish biodiversity and regulate fishing activities. These approaches aim to balance ecological preservation with the socio-economic needs of local communities. Studies have highlighted the significance of closed fishing periods in aiding fish reproduction and replenishing stocks, while conservation zones serve as critical habitats for spawning and juvenile development</w:t>
        </w:r>
      </w:ins>
      <w:ins w:id="279" w:author="Ataher Ali" w:date="2024-12-01T14:16:00Z" w16du:dateUtc="2024-12-01T08:16:00Z">
        <w:r w:rsidR="00F409E3" w:rsidRPr="00AD0DAD">
          <w:t xml:space="preserve"> (</w:t>
        </w:r>
      </w:ins>
      <w:ins w:id="280" w:author="Ataher Ali" w:date="2024-12-01T14:20:00Z" w16du:dateUtc="2024-12-01T08:20:00Z">
        <w:r w:rsidR="00F409E3" w:rsidRPr="00AD0DAD">
          <w:t xml:space="preserve">Pearce et al., 2002; </w:t>
        </w:r>
      </w:ins>
      <w:bookmarkStart w:id="281" w:name="_Hlk183953338"/>
      <w:ins w:id="282" w:author="Ataher Ali" w:date="2024-12-01T14:21:00Z" w16du:dateUtc="2024-12-01T08:21:00Z">
        <w:r w:rsidR="00B21EBF" w:rsidRPr="00AD0DAD">
          <w:t>Suman et al., 2021</w:t>
        </w:r>
        <w:bookmarkEnd w:id="281"/>
        <w:r w:rsidR="00B27A59" w:rsidRPr="00AD0DAD">
          <w:t xml:space="preserve">; </w:t>
        </w:r>
        <w:bookmarkStart w:id="283" w:name="_Hlk183953347"/>
        <w:proofErr w:type="spellStart"/>
        <w:r w:rsidR="00B27A59" w:rsidRPr="00AD0DAD">
          <w:t>Shalehin</w:t>
        </w:r>
        <w:proofErr w:type="spellEnd"/>
        <w:r w:rsidR="00B27A59" w:rsidRPr="00AD0DAD">
          <w:t xml:space="preserve"> et al., 2022</w:t>
        </w:r>
      </w:ins>
      <w:bookmarkEnd w:id="283"/>
      <w:ins w:id="284" w:author="Ataher Ali" w:date="2024-12-01T14:16:00Z" w16du:dateUtc="2024-12-01T08:16:00Z">
        <w:r w:rsidR="00F409E3" w:rsidRPr="00AD0DAD">
          <w:t>)</w:t>
        </w:r>
      </w:ins>
    </w:p>
    <w:p w14:paraId="6B2A26A4" w14:textId="77777777" w:rsidR="00F409E3" w:rsidRPr="00AD0DAD" w:rsidRDefault="00F409E3" w:rsidP="004719B0">
      <w:pPr>
        <w:ind w:firstLine="0"/>
        <w:rPr>
          <w:ins w:id="285" w:author="Ataher Ali" w:date="2024-12-01T14:17:00Z" w16du:dateUtc="2024-12-01T08:17:00Z"/>
        </w:rPr>
      </w:pPr>
    </w:p>
    <w:p w14:paraId="6C808761" w14:textId="77777777" w:rsidR="00F409E3" w:rsidRPr="00AD0DAD" w:rsidRDefault="00F409E3" w:rsidP="004719B0">
      <w:pPr>
        <w:ind w:firstLine="0"/>
        <w:rPr>
          <w:ins w:id="286" w:author="Ataher Ali" w:date="2024-12-01T14:17:00Z" w16du:dateUtc="2024-12-01T08:17:00Z"/>
        </w:rPr>
      </w:pPr>
    </w:p>
    <w:p w14:paraId="440E8A32" w14:textId="1876E7F0" w:rsidR="00D75D64" w:rsidRPr="00AD0DAD" w:rsidRDefault="00691299" w:rsidP="004719B0">
      <w:pPr>
        <w:ind w:firstLine="0"/>
      </w:pPr>
      <w:r w:rsidRPr="00AD0DAD">
        <w:rPr>
          <w:noProof/>
        </w:rPr>
        <w:drawing>
          <wp:inline distT="0" distB="0" distL="0" distR="0" wp14:anchorId="6AEAE53D" wp14:editId="3E34B26E">
            <wp:extent cx="5640070" cy="3992571"/>
            <wp:effectExtent l="19050" t="19050" r="17780"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640070" cy="3992571"/>
                    </a:xfrm>
                    <a:prstGeom prst="rect">
                      <a:avLst/>
                    </a:prstGeom>
                    <a:noFill/>
                    <a:ln w="6350">
                      <a:solidFill>
                        <a:schemeClr val="tx1"/>
                      </a:solidFill>
                    </a:ln>
                  </pic:spPr>
                </pic:pic>
              </a:graphicData>
            </a:graphic>
          </wp:inline>
        </w:drawing>
      </w:r>
    </w:p>
    <w:p w14:paraId="4EDFB2EF" w14:textId="099DACC5" w:rsidR="00AC5A36" w:rsidRPr="00AD0DAD" w:rsidRDefault="00FC6EF7" w:rsidP="004719B0">
      <w:pPr>
        <w:pStyle w:val="Caption"/>
      </w:pPr>
      <w:bookmarkStart w:id="287" w:name="_Ref171191906"/>
      <w:bookmarkStart w:id="288" w:name="_Ref171383400"/>
      <w:bookmarkStart w:id="289" w:name="_Toc171475227"/>
      <w:bookmarkEnd w:id="287"/>
      <w:r w:rsidRPr="00AD0DAD">
        <w:t xml:space="preserve">Figure </w:t>
      </w:r>
      <w:r w:rsidR="009422E9" w:rsidRPr="00AD0DAD">
        <w:fldChar w:fldCharType="begin"/>
      </w:r>
      <w:r w:rsidR="009422E9" w:rsidRPr="00AD0DAD">
        <w:instrText xml:space="preserve"> SEQ Figure \* ARABIC \s 1 </w:instrText>
      </w:r>
      <w:r w:rsidR="009422E9" w:rsidRPr="00AD0DAD">
        <w:fldChar w:fldCharType="separate"/>
      </w:r>
      <w:r w:rsidR="009422E9" w:rsidRPr="00AD0DAD">
        <w:rPr>
          <w:noProof/>
        </w:rPr>
        <w:t>1</w:t>
      </w:r>
      <w:r w:rsidR="009422E9" w:rsidRPr="00AD0DAD">
        <w:rPr>
          <w:noProof/>
        </w:rPr>
        <w:fldChar w:fldCharType="end"/>
      </w:r>
      <w:bookmarkEnd w:id="288"/>
      <w:r w:rsidR="005F43B5" w:rsidRPr="00AD0DAD">
        <w:t>:</w:t>
      </w:r>
      <w:r w:rsidRPr="00AD0DAD">
        <w:t xml:space="preserve"> </w:t>
      </w:r>
      <w:r w:rsidR="00AC5A36" w:rsidRPr="00AD0DAD">
        <w:t>Map showing the</w:t>
      </w:r>
      <w:r w:rsidR="00A80949" w:rsidRPr="00AD0DAD">
        <w:t xml:space="preserve"> sampling points of the</w:t>
      </w:r>
      <w:r w:rsidR="00AC5A36" w:rsidRPr="00AD0DAD">
        <w:t xml:space="preserve"> study</w:t>
      </w:r>
      <w:bookmarkEnd w:id="289"/>
    </w:p>
    <w:p w14:paraId="2A2953DD" w14:textId="77777777" w:rsidR="00C358EC" w:rsidRPr="00AD0DAD" w:rsidRDefault="00C358EC" w:rsidP="004719B0">
      <w:pPr>
        <w:pStyle w:val="Heading2"/>
        <w:rPr>
          <w:ins w:id="290" w:author="Ataher Ali" w:date="2024-11-26T13:12:00Z" w16du:dateUtc="2024-11-26T07:12:00Z"/>
          <w:sz w:val="24"/>
          <w:szCs w:val="24"/>
        </w:rPr>
      </w:pPr>
      <w:bookmarkStart w:id="291" w:name="_Toc171390619"/>
      <w:bookmarkStart w:id="292" w:name="_Toc171391892"/>
      <w:bookmarkStart w:id="293" w:name="_Toc171463490"/>
      <w:r w:rsidRPr="00AD0DAD">
        <w:rPr>
          <w:sz w:val="24"/>
          <w:szCs w:val="24"/>
        </w:rPr>
        <w:t>Collection of length frequency data</w:t>
      </w:r>
      <w:bookmarkEnd w:id="291"/>
      <w:bookmarkEnd w:id="292"/>
      <w:bookmarkEnd w:id="293"/>
    </w:p>
    <w:p w14:paraId="109489B1" w14:textId="151973B1" w:rsidR="00B1522A" w:rsidRPr="00AD0DAD" w:rsidRDefault="00B1522A">
      <w:pPr>
        <w:ind w:firstLine="0"/>
        <w:pPrChange w:id="294" w:author="Ataher Ali" w:date="2024-11-26T13:12:00Z" w16du:dateUtc="2024-11-26T07:12:00Z">
          <w:pPr>
            <w:pStyle w:val="Heading2"/>
          </w:pPr>
        </w:pPrChange>
      </w:pPr>
      <w:ins w:id="295" w:author="Ataher Ali" w:date="2024-11-27T12:22:00Z">
        <w:r w:rsidRPr="00AD0DAD">
          <w:t>Length-frequency data were collected from four sampling stations</w:t>
        </w:r>
      </w:ins>
      <w:ins w:id="296" w:author="Ataher Ali" w:date="2024-12-01T14:23:00Z" w16du:dateUtc="2024-12-01T08:23:00Z">
        <w:r w:rsidR="00BE0B35" w:rsidRPr="00AD0DAD">
          <w:t xml:space="preserve"> (Figure 1)</w:t>
        </w:r>
      </w:ins>
      <w:ins w:id="297" w:author="Ataher Ali" w:date="2024-11-27T12:22:00Z">
        <w:r w:rsidRPr="00AD0DAD">
          <w:t xml:space="preserve">: the Rangamati </w:t>
        </w:r>
      </w:ins>
      <w:ins w:id="298" w:author="Ataher Ali" w:date="2024-12-01T14:24:00Z" w16du:dateUtc="2024-12-01T08:24:00Z">
        <w:r w:rsidR="00BE0B35" w:rsidRPr="00AD0DAD">
          <w:t>(</w:t>
        </w:r>
      </w:ins>
      <w:ins w:id="299" w:author="Ataher Ali" w:date="2024-12-01T14:27:00Z" w16du:dateUtc="2024-12-01T08:27:00Z">
        <w:r w:rsidR="00BE0B35" w:rsidRPr="00AD0DAD">
          <w:t xml:space="preserve">22°38'55.22"N </w:t>
        </w:r>
      </w:ins>
      <w:ins w:id="300" w:author="Ataher Ali" w:date="2024-12-01T14:28:00Z" w16du:dateUtc="2024-12-01T08:28:00Z">
        <w:r w:rsidR="00BE0B35" w:rsidRPr="00AD0DAD">
          <w:t>&amp; 92°11'4.41"E</w:t>
        </w:r>
      </w:ins>
      <w:ins w:id="301" w:author="Ataher Ali" w:date="2024-12-01T14:24:00Z" w16du:dateUtc="2024-12-01T08:24:00Z">
        <w:r w:rsidR="00BE0B35" w:rsidRPr="00AD0DAD">
          <w:t xml:space="preserve">) </w:t>
        </w:r>
      </w:ins>
      <w:ins w:id="302" w:author="Ataher Ali" w:date="2024-11-27T12:22:00Z">
        <w:r w:rsidRPr="00AD0DAD">
          <w:t>and Kaptai</w:t>
        </w:r>
      </w:ins>
      <w:ins w:id="303" w:author="Ataher Ali" w:date="2024-12-01T14:24:00Z" w16du:dateUtc="2024-12-01T08:24:00Z">
        <w:r w:rsidR="00BE0B35" w:rsidRPr="00AD0DAD">
          <w:t xml:space="preserve"> (</w:t>
        </w:r>
      </w:ins>
      <w:ins w:id="304" w:author="Ataher Ali" w:date="2024-12-01T14:28:00Z" w16du:dateUtc="2024-12-01T08:28:00Z">
        <w:r w:rsidR="00BE0B35" w:rsidRPr="00AD0DAD">
          <w:t>22°29'51.12"N &amp; 92°13'11.66"E</w:t>
        </w:r>
      </w:ins>
      <w:ins w:id="305" w:author="Ataher Ali" w:date="2024-12-01T14:24:00Z" w16du:dateUtc="2024-12-01T08:24:00Z">
        <w:r w:rsidR="00BE0B35" w:rsidRPr="00AD0DAD">
          <w:t>)</w:t>
        </w:r>
      </w:ins>
      <w:ins w:id="306" w:author="Ataher Ali" w:date="2024-12-01T14:29:00Z" w16du:dateUtc="2024-12-01T08:29:00Z">
        <w:r w:rsidR="00BE0B35" w:rsidRPr="00AD0DAD">
          <w:t xml:space="preserve"> </w:t>
        </w:r>
      </w:ins>
      <w:ins w:id="307" w:author="Ataher Ali" w:date="2024-11-27T12:22:00Z">
        <w:r w:rsidRPr="00AD0DAD">
          <w:t xml:space="preserve">landing centers, along with two local markets, </w:t>
        </w:r>
        <w:proofErr w:type="spellStart"/>
        <w:r w:rsidRPr="00AD0DAD">
          <w:t>Banarupa</w:t>
        </w:r>
        <w:proofErr w:type="spellEnd"/>
        <w:r w:rsidRPr="00AD0DAD">
          <w:t xml:space="preserve"> Bazar</w:t>
        </w:r>
      </w:ins>
      <w:ins w:id="308" w:author="Ataher Ali" w:date="2024-12-01T14:24:00Z" w16du:dateUtc="2024-12-01T08:24:00Z">
        <w:r w:rsidR="00BE0B35" w:rsidRPr="00AD0DAD">
          <w:t xml:space="preserve"> (</w:t>
        </w:r>
      </w:ins>
      <w:ins w:id="309" w:author="Ataher Ali" w:date="2024-12-01T14:29:00Z" w16du:dateUtc="2024-12-01T08:29:00Z">
        <w:r w:rsidR="00BE0B35" w:rsidRPr="00AD0DAD">
          <w:t>22°39'13.36"N &amp; 92°10'44.15"E</w:t>
        </w:r>
      </w:ins>
      <w:ins w:id="310" w:author="Ataher Ali" w:date="2024-12-01T14:24:00Z" w16du:dateUtc="2024-12-01T08:24:00Z">
        <w:r w:rsidR="00BE0B35" w:rsidRPr="00AD0DAD">
          <w:t>)</w:t>
        </w:r>
      </w:ins>
      <w:ins w:id="311" w:author="Ataher Ali" w:date="2024-11-27T12:22:00Z">
        <w:r w:rsidRPr="00AD0DAD">
          <w:t xml:space="preserve"> and Reserve Bazar</w:t>
        </w:r>
      </w:ins>
      <w:ins w:id="312" w:author="Ataher Ali" w:date="2024-12-01T14:24:00Z" w16du:dateUtc="2024-12-01T08:24:00Z">
        <w:r w:rsidR="00BE0B35" w:rsidRPr="00AD0DAD">
          <w:t xml:space="preserve"> (</w:t>
        </w:r>
      </w:ins>
      <w:ins w:id="313" w:author="Ataher Ali" w:date="2024-12-01T14:29:00Z" w16du:dateUtc="2024-12-01T08:29:00Z">
        <w:r w:rsidR="00BE0B35" w:rsidRPr="00AD0DAD">
          <w:t>22°39'16.26"N &amp; 92°11'49.33"E</w:t>
        </w:r>
      </w:ins>
      <w:ins w:id="314" w:author="Ataher Ali" w:date="2024-12-01T14:24:00Z" w16du:dateUtc="2024-12-01T08:24:00Z">
        <w:r w:rsidR="00BE0B35" w:rsidRPr="00AD0DAD">
          <w:t>)</w:t>
        </w:r>
      </w:ins>
      <w:ins w:id="315" w:author="Ataher Ali" w:date="2024-11-27T12:22:00Z">
        <w:r w:rsidRPr="00AD0DAD">
          <w:t>. Sampling was conducted monthly from August 2022 to March 2023</w:t>
        </w:r>
      </w:ins>
      <w:ins w:id="316" w:author="Ataher Ali" w:date="2024-12-01T14:23:00Z" w16du:dateUtc="2024-12-01T08:23:00Z">
        <w:r w:rsidR="00BE0B35" w:rsidRPr="00AD0DAD">
          <w:t xml:space="preserve"> (Figure 2)</w:t>
        </w:r>
      </w:ins>
      <w:ins w:id="317" w:author="Ataher Ali" w:date="2024-11-27T12:22:00Z">
        <w:r w:rsidRPr="00AD0DAD">
          <w:t>. However, no data were collected between April and July due to a fishing ban in this period. During months of high landings, a stratified random sample comprising 10% of well-mixed individuals of both sexes from each pile was measured. Conversely, during periods of low landings, all available individuals were sampled.</w:t>
        </w:r>
      </w:ins>
      <w:ins w:id="318" w:author="Ataher Ali" w:date="2024-11-27T12:26:00Z" w16du:dateUtc="2024-11-27T06:26:00Z">
        <w:r w:rsidRPr="00AD0DAD">
          <w:t xml:space="preserve"> At the landing centers, fish lengths were measured to the nearest 0.1 cm using a measuring scale.</w:t>
        </w:r>
      </w:ins>
    </w:p>
    <w:p w14:paraId="65590C61" w14:textId="6B2379C7" w:rsidR="00B56EC4" w:rsidRPr="00AD0DAD" w:rsidDel="004A3277" w:rsidRDefault="00B56EC4" w:rsidP="004719B0">
      <w:pPr>
        <w:ind w:firstLine="0"/>
        <w:rPr>
          <w:del w:id="319" w:author="Ataher Ali" w:date="2024-11-26T13:12:00Z" w16du:dateUtc="2024-11-26T07:12:00Z"/>
        </w:rPr>
      </w:pPr>
      <w:del w:id="320" w:author="Ataher Ali" w:date="2024-11-26T13:12:00Z" w16du:dateUtc="2024-11-26T07:12:00Z">
        <w:r w:rsidRPr="00AD0DAD" w:rsidDel="004A3277">
          <w:delText>The collection of length frequency data is an essential aspect of fisheries management, providing critical insights into the population dynamics and exploitation levels of various fish species.</w:delText>
        </w:r>
        <w:r w:rsidR="00C53DDE" w:rsidRPr="00AD0DAD" w:rsidDel="004A3277">
          <w:delText xml:space="preserve"> In this study,</w:delText>
        </w:r>
        <w:r w:rsidR="003A7048" w:rsidRPr="00AD0DAD" w:rsidDel="004A3277">
          <w:delText xml:space="preserve"> </w:delText>
        </w:r>
        <w:r w:rsidR="00C53DDE" w:rsidRPr="00AD0DAD" w:rsidDel="004A3277">
          <w:delText>m</w:delText>
        </w:r>
        <w:r w:rsidR="00B4639A" w:rsidRPr="00AD0DAD" w:rsidDel="004A3277">
          <w:delText xml:space="preserve">onthly sampling was </w:delText>
        </w:r>
        <w:r w:rsidR="009277D0" w:rsidRPr="00AD0DAD" w:rsidDel="004A3277">
          <w:delText>carried out at three landing center</w:delText>
        </w:r>
        <w:r w:rsidR="003F0281" w:rsidRPr="00AD0DAD" w:rsidDel="004A3277">
          <w:delText xml:space="preserve"> (</w:delText>
        </w:r>
        <w:r w:rsidR="003F0281" w:rsidRPr="00AD0DAD" w:rsidDel="004A3277">
          <w:fldChar w:fldCharType="begin"/>
        </w:r>
        <w:r w:rsidR="003F0281" w:rsidRPr="00AD0DAD" w:rsidDel="004A3277">
          <w:delInstrText xml:space="preserve"> REF _Ref171383400 \h  \* MERGEFORMAT </w:delInstrText>
        </w:r>
        <w:r w:rsidR="003F0281" w:rsidRPr="00AD0DAD" w:rsidDel="004A3277">
          <w:fldChar w:fldCharType="separate"/>
        </w:r>
      </w:del>
      <w:del w:id="321" w:author="Ataher Ali" w:date="2024-11-25T12:10:00Z" w16du:dateUtc="2024-11-25T06:10:00Z">
        <w:r w:rsidR="00922F09" w:rsidRPr="00AD0DAD" w:rsidDel="00916849">
          <w:delText xml:space="preserve">Figure </w:delText>
        </w:r>
        <w:r w:rsidR="00922F09" w:rsidRPr="00AD0DAD" w:rsidDel="00916849">
          <w:rPr>
            <w:noProof/>
          </w:rPr>
          <w:delText>1</w:delText>
        </w:r>
      </w:del>
      <w:del w:id="322" w:author="Ataher Ali" w:date="2024-11-26T13:12:00Z" w16du:dateUtc="2024-11-26T07:12:00Z">
        <w:r w:rsidR="003F0281" w:rsidRPr="00AD0DAD" w:rsidDel="004A3277">
          <w:fldChar w:fldCharType="end"/>
        </w:r>
        <w:r w:rsidR="003F0281" w:rsidRPr="00AD0DAD" w:rsidDel="004A3277">
          <w:delText>) f</w:delText>
        </w:r>
        <w:r w:rsidR="00B4639A" w:rsidRPr="00AD0DAD" w:rsidDel="004A3277">
          <w:delText xml:space="preserve">or eight </w:delText>
        </w:r>
        <w:r w:rsidR="00117458" w:rsidRPr="00AD0DAD" w:rsidDel="004A3277">
          <w:delText>months</w:delText>
        </w:r>
        <w:r w:rsidR="00B4639A" w:rsidRPr="00AD0DAD" w:rsidDel="004A3277">
          <w:delText xml:space="preserve"> from August 2022 to March 2023</w:delText>
        </w:r>
        <w:r w:rsidR="00C53DDE" w:rsidRPr="00AD0DAD" w:rsidDel="004A3277">
          <w:delText xml:space="preserve"> (</w:delText>
        </w:r>
        <w:r w:rsidR="00C53DDE" w:rsidRPr="00AD0DAD" w:rsidDel="004A3277">
          <w:fldChar w:fldCharType="begin"/>
        </w:r>
        <w:r w:rsidR="00C53DDE" w:rsidRPr="00AD0DAD" w:rsidDel="004A3277">
          <w:delInstrText xml:space="preserve"> REF _Ref171302513 \h </w:delInstrText>
        </w:r>
        <w:r w:rsidR="003F0281" w:rsidRPr="00AD0DAD" w:rsidDel="004A3277">
          <w:delInstrText xml:space="preserve"> \* MERGEFORMAT </w:delInstrText>
        </w:r>
        <w:r w:rsidR="00C53DDE" w:rsidRPr="00AD0DAD" w:rsidDel="004A3277">
          <w:fldChar w:fldCharType="separate"/>
        </w:r>
      </w:del>
      <w:del w:id="323" w:author="Ataher Ali" w:date="2024-11-25T12:10:00Z" w16du:dateUtc="2024-11-25T06:10:00Z">
        <w:r w:rsidR="005F43B5" w:rsidRPr="00AD0DAD" w:rsidDel="00916849">
          <w:delText xml:space="preserve">Figure </w:delText>
        </w:r>
        <w:r w:rsidR="000F21BC" w:rsidRPr="00AD0DAD" w:rsidDel="00916849">
          <w:rPr>
            <w:noProof/>
          </w:rPr>
          <w:delText>2</w:delText>
        </w:r>
      </w:del>
      <w:del w:id="324" w:author="Ataher Ali" w:date="2024-11-26T13:12:00Z" w16du:dateUtc="2024-11-26T07:12:00Z">
        <w:r w:rsidR="00C53DDE" w:rsidRPr="00AD0DAD" w:rsidDel="004A3277">
          <w:fldChar w:fldCharType="end"/>
        </w:r>
        <w:r w:rsidR="00C53DDE" w:rsidRPr="00AD0DAD" w:rsidDel="004A3277">
          <w:delText xml:space="preserve">) and measured a total of 1177 individuals of </w:delText>
        </w:r>
        <w:r w:rsidR="00C53DDE" w:rsidRPr="00AD0DAD" w:rsidDel="004A3277">
          <w:rPr>
            <w:i/>
            <w:iCs/>
          </w:rPr>
          <w:delText>Sp</w:delText>
        </w:r>
        <w:r w:rsidR="003F7E4A" w:rsidRPr="00AD0DAD" w:rsidDel="004A3277">
          <w:rPr>
            <w:i/>
            <w:iCs/>
          </w:rPr>
          <w:delText>e</w:delText>
        </w:r>
        <w:r w:rsidR="00C53DDE" w:rsidRPr="00AD0DAD" w:rsidDel="004A3277">
          <w:rPr>
            <w:i/>
            <w:iCs/>
          </w:rPr>
          <w:delText xml:space="preserve">rata aor </w:delText>
        </w:r>
        <w:r w:rsidR="00C53DDE" w:rsidRPr="00AD0DAD" w:rsidDel="004A3277">
          <w:delText>(both sex).</w:delText>
        </w:r>
        <w:r w:rsidRPr="00AD0DAD" w:rsidDel="004A3277">
          <w:delText xml:space="preserve"> The data collection encompasses various gear types, including gillnets, cast nets, and traps, reflecting the diverse fishing practices in the region. The boats used range from traditional non-motorized wooden boats to small motorized vessels, indicating the adaptability of fishers to different fishing conditions. Fishing activities in Kaptai Lake are highly seasonal, with peak periods aligning with monsoon and post-monsoon seasons, which significantly influence fish behavior and availability. This study aims to provide a comprehensive overview of the length frequency data collection process for </w:delText>
        </w:r>
        <w:r w:rsidRPr="00AD0DAD" w:rsidDel="004A3277">
          <w:rPr>
            <w:i/>
            <w:iCs/>
          </w:rPr>
          <w:delText>Sp</w:delText>
        </w:r>
        <w:r w:rsidR="003F7E4A" w:rsidRPr="00AD0DAD" w:rsidDel="004A3277">
          <w:rPr>
            <w:i/>
            <w:iCs/>
          </w:rPr>
          <w:delText>e</w:delText>
        </w:r>
        <w:r w:rsidRPr="00AD0DAD" w:rsidDel="004A3277">
          <w:rPr>
            <w:i/>
            <w:iCs/>
          </w:rPr>
          <w:delText>rata aor</w:delText>
        </w:r>
        <w:r w:rsidRPr="00AD0DAD" w:rsidDel="004A3277">
          <w:delText>, contributing to sustainable fisheries management and conservation efforts in Kaptai Lake.</w:delText>
        </w:r>
      </w:del>
    </w:p>
    <w:p w14:paraId="70F8A75F" w14:textId="71A44B29" w:rsidR="007D78B6" w:rsidRPr="00AD0DAD" w:rsidRDefault="007D78B6" w:rsidP="004719B0">
      <w:pPr>
        <w:ind w:firstLine="0"/>
      </w:pPr>
      <w:r w:rsidRPr="00AD0DAD">
        <w:rPr>
          <w:noProof/>
        </w:rPr>
        <w:drawing>
          <wp:inline distT="0" distB="0" distL="0" distR="0" wp14:anchorId="46E45D0E" wp14:editId="65E9ADA8">
            <wp:extent cx="5688874" cy="1097280"/>
            <wp:effectExtent l="0" t="0" r="7620" b="7620"/>
            <wp:docPr id="41653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3997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88874" cy="1097280"/>
                    </a:xfrm>
                    <a:prstGeom prst="rect">
                      <a:avLst/>
                    </a:prstGeom>
                  </pic:spPr>
                </pic:pic>
              </a:graphicData>
            </a:graphic>
          </wp:inline>
        </w:drawing>
      </w:r>
    </w:p>
    <w:p w14:paraId="1046888F" w14:textId="726BC320" w:rsidR="00FC6EF7" w:rsidRPr="00AD0DAD" w:rsidRDefault="00B4639A" w:rsidP="004719B0">
      <w:pPr>
        <w:pStyle w:val="Caption"/>
        <w:rPr>
          <w:ins w:id="325" w:author="Ataher Ali" w:date="2024-11-27T12:32:00Z" w16du:dateUtc="2024-11-27T06:32:00Z"/>
        </w:rPr>
      </w:pPr>
      <w:bookmarkStart w:id="326" w:name="_Ref171302513"/>
      <w:bookmarkStart w:id="327" w:name="_Toc171475228"/>
      <w:r w:rsidRPr="00AD0DAD">
        <w:t xml:space="preserve">Figure </w:t>
      </w:r>
      <w:r w:rsidR="009422E9" w:rsidRPr="00AD0DAD">
        <w:fldChar w:fldCharType="begin"/>
      </w:r>
      <w:r w:rsidR="009422E9" w:rsidRPr="00AD0DAD">
        <w:instrText xml:space="preserve"> SEQ Figure \* ARABIC \s 1 </w:instrText>
      </w:r>
      <w:r w:rsidR="009422E9" w:rsidRPr="00AD0DAD">
        <w:fldChar w:fldCharType="separate"/>
      </w:r>
      <w:r w:rsidR="009422E9" w:rsidRPr="00AD0DAD">
        <w:rPr>
          <w:noProof/>
        </w:rPr>
        <w:t>2</w:t>
      </w:r>
      <w:r w:rsidR="009422E9" w:rsidRPr="00AD0DAD">
        <w:rPr>
          <w:noProof/>
        </w:rPr>
        <w:fldChar w:fldCharType="end"/>
      </w:r>
      <w:bookmarkEnd w:id="326"/>
      <w:r w:rsidR="005F43B5" w:rsidRPr="00AD0DAD">
        <w:t>:</w:t>
      </w:r>
      <w:r w:rsidRPr="00AD0DAD">
        <w:t xml:space="preserve"> Sampling </w:t>
      </w:r>
      <w:r w:rsidR="00073BE3" w:rsidRPr="00AD0DAD">
        <w:t>calendar</w:t>
      </w:r>
      <w:r w:rsidRPr="00AD0DAD">
        <w:t xml:space="preserve"> of the study</w:t>
      </w:r>
      <w:bookmarkEnd w:id="327"/>
    </w:p>
    <w:p w14:paraId="12676F5F" w14:textId="77777777" w:rsidR="00AD7A69" w:rsidRPr="00AD0DAD" w:rsidRDefault="00AD7A69">
      <w:pPr>
        <w:rPr>
          <w:ins w:id="328" w:author="Ataher Ali" w:date="2024-11-18T21:20:00Z" w16du:dateUtc="2024-11-18T15:20:00Z"/>
        </w:rPr>
        <w:pPrChange w:id="329" w:author="Ataher Ali" w:date="2024-11-27T12:32:00Z" w16du:dateUtc="2024-11-27T06:32:00Z">
          <w:pPr>
            <w:pStyle w:val="Caption"/>
          </w:pPr>
        </w:pPrChange>
      </w:pPr>
    </w:p>
    <w:p w14:paraId="32A7734D" w14:textId="1780FF7D" w:rsidR="00AD7A69" w:rsidRPr="00AD0DAD" w:rsidRDefault="00AD7A69">
      <w:pPr>
        <w:pStyle w:val="Heading2"/>
        <w:rPr>
          <w:ins w:id="330" w:author="Ataher Ali" w:date="2024-11-27T12:33:00Z" w16du:dateUtc="2024-11-27T06:33:00Z"/>
        </w:rPr>
        <w:pPrChange w:id="331" w:author="Ataher Ali" w:date="2024-11-27T12:33:00Z" w16du:dateUtc="2024-11-27T06:33:00Z">
          <w:pPr/>
        </w:pPrChange>
      </w:pPr>
      <w:ins w:id="332" w:author="Ataher Ali" w:date="2024-11-27T12:33:00Z" w16du:dateUtc="2024-11-27T06:33:00Z">
        <w:r w:rsidRPr="00AD0DAD">
          <w:t>Data analysis</w:t>
        </w:r>
      </w:ins>
    </w:p>
    <w:p w14:paraId="09FDA646" w14:textId="7529800E" w:rsidR="00AD7A69" w:rsidRPr="00AD0DAD" w:rsidRDefault="00AD7A69" w:rsidP="00AD7A69">
      <w:pPr>
        <w:pStyle w:val="Heading3"/>
        <w:rPr>
          <w:ins w:id="333" w:author="Ataher Ali" w:date="2024-11-27T12:34:00Z" w16du:dateUtc="2024-11-27T06:34:00Z"/>
        </w:rPr>
      </w:pPr>
      <w:ins w:id="334" w:author="Ataher Ali" w:date="2024-11-27T12:33:00Z" w16du:dateUtc="2024-11-27T06:33:00Z">
        <w:r w:rsidRPr="00AD0DAD">
          <w:t>Main functions of aLBI package</w:t>
        </w:r>
      </w:ins>
    </w:p>
    <w:p w14:paraId="39D95B37" w14:textId="77777777" w:rsidR="00AD7A69" w:rsidRPr="00AD0DAD" w:rsidRDefault="00AD7A69">
      <w:pPr>
        <w:ind w:firstLine="0"/>
        <w:rPr>
          <w:sz w:val="20"/>
          <w:szCs w:val="20"/>
          <w:rPrChange w:id="335" w:author="Ataher Ali" w:date="2024-12-01T14:32:00Z" w16du:dateUtc="2024-12-01T08:32:00Z">
            <w:rPr/>
          </w:rPrChange>
        </w:rPr>
        <w:pPrChange w:id="336" w:author="Ataher Ali" w:date="2024-11-27T12:34:00Z" w16du:dateUtc="2024-11-27T06:34:00Z">
          <w:pPr>
            <w:pStyle w:val="Caption"/>
          </w:pPr>
        </w:pPrChange>
      </w:pPr>
    </w:p>
    <w:p w14:paraId="01282CAF" w14:textId="00A24BC1" w:rsidR="00D75D64" w:rsidRPr="00AD0DAD" w:rsidDel="008F4E3D" w:rsidRDefault="00D75D64" w:rsidP="004719B0">
      <w:pPr>
        <w:pStyle w:val="Heading2"/>
        <w:rPr>
          <w:del w:id="337" w:author="Ataher Ali" w:date="2024-11-18T21:20:00Z" w16du:dateUtc="2024-11-18T15:20:00Z"/>
          <w:sz w:val="24"/>
          <w:szCs w:val="24"/>
        </w:rPr>
      </w:pPr>
      <w:bookmarkStart w:id="338" w:name="_Toc171390620"/>
      <w:bookmarkStart w:id="339" w:name="_Toc171391893"/>
      <w:bookmarkStart w:id="340" w:name="_Toc171463491"/>
      <w:del w:id="341" w:author="Ataher Ali" w:date="2024-11-18T21:20:00Z" w16du:dateUtc="2024-11-18T15:20:00Z">
        <w:r w:rsidRPr="00AD0DAD" w:rsidDel="008F4E3D">
          <w:rPr>
            <w:sz w:val="24"/>
            <w:szCs w:val="24"/>
          </w:rPr>
          <w:delText>Package development</w:delText>
        </w:r>
        <w:bookmarkEnd w:id="338"/>
        <w:bookmarkEnd w:id="339"/>
        <w:bookmarkEnd w:id="340"/>
      </w:del>
    </w:p>
    <w:p w14:paraId="01D9CDF5" w14:textId="5801B3C1" w:rsidR="00712FBA" w:rsidRPr="00AD0DAD" w:rsidDel="008F4E3D" w:rsidRDefault="007E6A92" w:rsidP="004719B0">
      <w:pPr>
        <w:ind w:firstLine="0"/>
        <w:rPr>
          <w:del w:id="342" w:author="Ataher Ali" w:date="2024-11-18T21:20:00Z" w16du:dateUtc="2024-11-18T15:20:00Z"/>
        </w:rPr>
      </w:pPr>
      <w:del w:id="343" w:author="Ataher Ali" w:date="2024-11-18T21:20:00Z" w16du:dateUtc="2024-11-18T15:20:00Z">
        <w:r w:rsidRPr="00AD0DAD" w:rsidDel="008F4E3D">
          <w:delText>Package development in R empowers researchers and analysts to create reusable, efficient, and shareable code tailored to specific analytical needs. By packaging functions, data, and documentation, users can streamline workflows and ensure reproducibility. This approach enhances collaboration and allows for easy distribution of tools within the R community.</w:delText>
        </w:r>
        <w:r w:rsidR="00691AA3" w:rsidRPr="00AD0DAD" w:rsidDel="008F4E3D">
          <w:delText xml:space="preserve"> </w:delText>
        </w:r>
        <w:r w:rsidR="0062064C" w:rsidRPr="00AD0DAD" w:rsidDel="008F4E3D">
          <w:delText xml:space="preserve">A simple non-overlapping unique name aLBI was given for the package which defines it best. This makes it easy for potential users to find your package and associated resources. </w:delText>
        </w:r>
        <w:r w:rsidR="005F43B5" w:rsidRPr="00AD0DAD" w:rsidDel="008F4E3D">
          <w:delText>Also</w:delText>
        </w:r>
        <w:r w:rsidR="0062064C" w:rsidRPr="00AD0DAD" w:rsidDel="008F4E3D">
          <w:delText xml:space="preserve"> check if a name is already used on CRAN by loading http://cran.r project.org/web/packages/[aLBI]. The aLBI package was created by following steps shown in</w:delText>
        </w:r>
        <w:r w:rsidR="005F43B5" w:rsidRPr="00AD0DAD" w:rsidDel="008F4E3D">
          <w:delText xml:space="preserve"> Figure 3</w:delText>
        </w:r>
        <w:r w:rsidR="008B1E7D" w:rsidRPr="00AD0DAD" w:rsidDel="008F4E3D">
          <w:delText xml:space="preserve">. </w:delText>
        </w:r>
        <w:r w:rsidR="00D91793" w:rsidRPr="00AD0DAD" w:rsidDel="008F4E3D">
          <w:delText>The package</w:delText>
        </w:r>
        <w:r w:rsidR="00FC2A1D" w:rsidRPr="00AD0DAD" w:rsidDel="008F4E3D">
          <w:delText xml:space="preserve"> was</w:delText>
        </w:r>
        <w:r w:rsidR="00EA26FD" w:rsidRPr="00AD0DAD" w:rsidDel="008F4E3D">
          <w:delText xml:space="preserve"> created</w:delText>
        </w:r>
        <w:r w:rsidR="00D91793" w:rsidRPr="00AD0DAD" w:rsidDel="008F4E3D">
          <w:delText xml:space="preserve"> with a </w:delText>
        </w:r>
        <w:r w:rsidR="00FC2A1D" w:rsidRPr="00AD0DAD" w:rsidDel="008F4E3D">
          <w:delText>D/</w:delText>
        </w:r>
        <w:r w:rsidR="00D91793" w:rsidRPr="00AD0DAD" w:rsidDel="008F4E3D">
          <w:delText>R/</w:delText>
        </w:r>
        <w:r w:rsidR="00FC2A1D" w:rsidRPr="00AD0DAD" w:rsidDel="008F4E3D">
          <w:delText>MyRpackage directory</w:delText>
        </w:r>
        <w:r w:rsidR="00D91793" w:rsidRPr="00AD0DAD" w:rsidDel="008F4E3D">
          <w:delText>,</w:delText>
        </w:r>
        <w:r w:rsidR="00EA26FD" w:rsidRPr="00AD0DAD" w:rsidDel="008F4E3D">
          <w:delText xml:space="preserve"> man/directory,</w:delText>
        </w:r>
        <w:r w:rsidR="00D91793" w:rsidRPr="00AD0DAD" w:rsidDel="008F4E3D">
          <w:delText xml:space="preserve"> basic DESCRIPTION, NAMESPACE file</w:delText>
        </w:r>
        <w:r w:rsidR="00EA26FD" w:rsidRPr="00AD0DAD" w:rsidDel="008F4E3D">
          <w:delText xml:space="preserve"> etc. shown in</w:delText>
        </w:r>
        <w:r w:rsidR="005F43B5" w:rsidRPr="00AD0DAD" w:rsidDel="008F4E3D">
          <w:delText xml:space="preserve"> Figure 3</w:delText>
        </w:r>
        <w:r w:rsidR="00EA26FD" w:rsidRPr="00AD0DAD" w:rsidDel="008F4E3D">
          <w:delText>. The R project will also include an</w:delText>
        </w:r>
        <w:r w:rsidR="00D91793" w:rsidRPr="00AD0DAD" w:rsidDel="008F4E3D">
          <w:delText xml:space="preserve"> RStudio project file</w:delText>
        </w:r>
        <w:r w:rsidR="00EA26FD" w:rsidRPr="00AD0DAD" w:rsidDel="008F4E3D">
          <w:delText xml:space="preserve"> aLBI.Rproj, which makes aLBI package easy to use with RStudio.</w:delText>
        </w:r>
      </w:del>
    </w:p>
    <w:p w14:paraId="43011E9D" w14:textId="5459C755" w:rsidR="00D105E0" w:rsidRPr="00AD0DAD" w:rsidDel="008F4E3D" w:rsidRDefault="00D105E0" w:rsidP="004719B0">
      <w:pPr>
        <w:rPr>
          <w:del w:id="344" w:author="Ataher Ali" w:date="2024-11-18T21:20:00Z" w16du:dateUtc="2024-11-18T15:20:00Z"/>
        </w:rPr>
      </w:pPr>
    </w:p>
    <w:p w14:paraId="30C558DD" w14:textId="1340E804" w:rsidR="00D105E0" w:rsidRPr="00AD0DAD" w:rsidDel="008F4E3D" w:rsidRDefault="00D105E0" w:rsidP="004719B0">
      <w:pPr>
        <w:rPr>
          <w:del w:id="345" w:author="Ataher Ali" w:date="2024-11-18T21:20:00Z" w16du:dateUtc="2024-11-18T15:20:00Z"/>
        </w:rPr>
      </w:pPr>
    </w:p>
    <w:p w14:paraId="74FE10BE" w14:textId="3C1196A7" w:rsidR="00D105E0" w:rsidRPr="00AD0DAD" w:rsidDel="008F4E3D" w:rsidRDefault="00D105E0" w:rsidP="004719B0">
      <w:pPr>
        <w:rPr>
          <w:del w:id="346" w:author="Ataher Ali" w:date="2024-11-18T21:20:00Z" w16du:dateUtc="2024-11-18T15:20:00Z"/>
        </w:rPr>
      </w:pPr>
    </w:p>
    <w:p w14:paraId="0868A892" w14:textId="09CD5D29" w:rsidR="00D105E0" w:rsidRPr="00AD0DAD" w:rsidDel="008F4E3D" w:rsidRDefault="00D105E0" w:rsidP="004719B0">
      <w:pPr>
        <w:rPr>
          <w:del w:id="347" w:author="Ataher Ali" w:date="2024-11-18T21:20:00Z" w16du:dateUtc="2024-11-18T15:20:00Z"/>
        </w:rPr>
      </w:pPr>
    </w:p>
    <w:p w14:paraId="2F63571B" w14:textId="267BB53A" w:rsidR="00D105E0" w:rsidRPr="00AD0DAD" w:rsidDel="008F4E3D" w:rsidRDefault="00D105E0" w:rsidP="004719B0">
      <w:pPr>
        <w:rPr>
          <w:del w:id="348" w:author="Ataher Ali" w:date="2024-11-18T21:20:00Z" w16du:dateUtc="2024-11-18T15:20:00Z"/>
        </w:rPr>
      </w:pPr>
    </w:p>
    <w:p w14:paraId="45BE3134" w14:textId="644C33F1" w:rsidR="00D105E0" w:rsidRPr="00AD0DAD" w:rsidDel="008F4E3D" w:rsidRDefault="00D105E0" w:rsidP="004719B0">
      <w:pPr>
        <w:ind w:firstLine="0"/>
        <w:jc w:val="center"/>
        <w:rPr>
          <w:del w:id="349" w:author="Ataher Ali" w:date="2024-11-18T21:20:00Z" w16du:dateUtc="2024-11-18T15:20:00Z"/>
          <w:noProof/>
        </w:rPr>
      </w:pPr>
      <w:del w:id="350" w:author="Ataher Ali" w:date="2024-11-18T21:20:00Z" w16du:dateUtc="2024-11-18T15:20:00Z">
        <w:r w:rsidRPr="00AD0DAD" w:rsidDel="008F4E3D">
          <w:rPr>
            <w:noProof/>
          </w:rPr>
          <w:drawing>
            <wp:inline distT="0" distB="0" distL="0" distR="0" wp14:anchorId="3B208006" wp14:editId="68DC36E0">
              <wp:extent cx="5037481" cy="7556500"/>
              <wp:effectExtent l="0" t="0" r="0" b="6350"/>
              <wp:docPr id="170365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52502"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868" t="1367" r="4396" b="1797"/>
                      <a:stretch/>
                    </pic:blipFill>
                    <pic:spPr bwMode="auto">
                      <a:xfrm>
                        <a:off x="0" y="0"/>
                        <a:ext cx="5052360" cy="7578819"/>
                      </a:xfrm>
                      <a:prstGeom prst="rect">
                        <a:avLst/>
                      </a:prstGeom>
                      <a:noFill/>
                      <a:ln>
                        <a:noFill/>
                      </a:ln>
                      <a:extLst>
                        <a:ext uri="{53640926-AAD7-44D8-BBD7-CCE9431645EC}">
                          <a14:shadowObscured xmlns:a14="http://schemas.microsoft.com/office/drawing/2010/main"/>
                        </a:ext>
                      </a:extLst>
                    </pic:spPr>
                  </pic:pic>
                </a:graphicData>
              </a:graphic>
            </wp:inline>
          </w:drawing>
        </w:r>
      </w:del>
    </w:p>
    <w:p w14:paraId="7E668519" w14:textId="1B13B41E" w:rsidR="00D105E0" w:rsidRPr="00AD0DAD" w:rsidDel="008F4E3D" w:rsidRDefault="00D105E0" w:rsidP="004719B0">
      <w:pPr>
        <w:pStyle w:val="Caption"/>
        <w:rPr>
          <w:del w:id="351" w:author="Ataher Ali" w:date="2024-11-18T21:20:00Z" w16du:dateUtc="2024-11-18T15:20:00Z"/>
        </w:rPr>
      </w:pPr>
      <w:bookmarkStart w:id="352" w:name="_Ref171459227"/>
      <w:bookmarkStart w:id="353" w:name="_Toc171475233"/>
      <w:del w:id="354" w:author="Ataher Ali" w:date="2024-11-18T21:20:00Z" w16du:dateUtc="2024-11-18T15:20:00Z">
        <w:r w:rsidRPr="00AD0DAD" w:rsidDel="008F4E3D">
          <w:delText xml:space="preserve">Figure </w:delText>
        </w:r>
        <w:r w:rsidRPr="00AD0DAD" w:rsidDel="008F4E3D">
          <w:fldChar w:fldCharType="begin"/>
        </w:r>
        <w:r w:rsidRPr="00AD0DAD" w:rsidDel="008F4E3D">
          <w:delInstrText xml:space="preserve"> STYLEREF 1 \s </w:delInstrText>
        </w:r>
        <w:r w:rsidRPr="00AD0DAD" w:rsidDel="008F4E3D">
          <w:fldChar w:fldCharType="separate"/>
        </w:r>
        <w:r w:rsidRPr="00AD0DAD" w:rsidDel="008F4E3D">
          <w:rPr>
            <w:noProof/>
          </w:rPr>
          <w:delText>3</w:delText>
        </w:r>
        <w:r w:rsidRPr="00AD0DAD" w:rsidDel="008F4E3D">
          <w:rPr>
            <w:noProof/>
          </w:rPr>
          <w:fldChar w:fldCharType="end"/>
        </w:r>
        <w:bookmarkEnd w:id="352"/>
        <w:r w:rsidR="005F43B5" w:rsidRPr="00AD0DAD" w:rsidDel="008F4E3D">
          <w:delText>:</w:delText>
        </w:r>
        <w:r w:rsidRPr="00AD0DAD" w:rsidDel="008F4E3D">
          <w:delText xml:space="preserve"> Design and development process of the aLBI package</w:delText>
        </w:r>
        <w:bookmarkEnd w:id="353"/>
      </w:del>
    </w:p>
    <w:p w14:paraId="0E830654" w14:textId="406DDD26" w:rsidR="00C358EC" w:rsidRPr="00AD0DAD" w:rsidDel="008F4E3D" w:rsidRDefault="00691AA3" w:rsidP="004719B0">
      <w:pPr>
        <w:pStyle w:val="Heading3"/>
        <w:rPr>
          <w:del w:id="355" w:author="Ataher Ali" w:date="2024-11-18T21:20:00Z" w16du:dateUtc="2024-11-18T15:20:00Z"/>
        </w:rPr>
      </w:pPr>
      <w:bookmarkStart w:id="356" w:name="_Toc171390623"/>
      <w:bookmarkStart w:id="357" w:name="_Toc171391896"/>
      <w:bookmarkStart w:id="358" w:name="_Toc171463494"/>
      <w:del w:id="359" w:author="Ataher Ali" w:date="2024-11-18T21:20:00Z" w16du:dateUtc="2024-11-18T15:20:00Z">
        <w:r w:rsidRPr="00AD0DAD" w:rsidDel="008F4E3D">
          <w:delText xml:space="preserve">Main </w:delText>
        </w:r>
        <w:r w:rsidR="00C358EC" w:rsidRPr="00AD0DAD" w:rsidDel="008F4E3D">
          <w:delText>functions</w:delText>
        </w:r>
        <w:bookmarkEnd w:id="356"/>
        <w:bookmarkEnd w:id="357"/>
        <w:bookmarkEnd w:id="358"/>
      </w:del>
    </w:p>
    <w:p w14:paraId="00134516" w14:textId="318E7D0D" w:rsidR="004859DD" w:rsidRPr="00AD0DAD" w:rsidDel="008F4E3D" w:rsidRDefault="004859DD" w:rsidP="004719B0">
      <w:pPr>
        <w:ind w:firstLine="0"/>
        <w:rPr>
          <w:del w:id="360" w:author="Ataher Ali" w:date="2024-11-18T21:20:00Z" w16du:dateUtc="2024-11-18T15:20:00Z"/>
        </w:rPr>
      </w:pPr>
      <w:bookmarkStart w:id="361" w:name="_Hlk171343572"/>
      <w:del w:id="362" w:author="Ataher Ali" w:date="2024-11-18T21:20:00Z" w16du:dateUtc="2024-11-18T15:20:00Z">
        <w:r w:rsidRPr="00AD0DAD" w:rsidDel="008F4E3D">
          <w:delText xml:space="preserve">Version 0.1.5 of aLBI package is written in R (version 4.2.1), organized using roxygen2 </w:delText>
        </w:r>
        <w:r w:rsidRPr="00AD0DAD" w:rsidDel="008F4E3D">
          <w:fldChar w:fldCharType="begin"/>
        </w:r>
        <w:r w:rsidRPr="00AD0DAD" w:rsidDel="008F4E3D">
          <w:delInstrText xml:space="preserve"> ADDIN ZOTERO_ITEM CSL_CITATION {"citationID":"F8bnTQaQ","properties":{"formattedCitation":"(Wickham, Danenberg, et al., 2024)","plainCitation":"(Wickham, Danenberg, et al., 2024)","dontUpdate":true,"noteIndex":0},"citationItems":[{"id":211,"uris":["http://zotero.org/users/local/X5k6H2lV/items/XPHZEMXN"],"itemData":{"id":211,"type":"software","abstract":"Generate your Rd documentation, 'NAMESPACE' file, and collation field using specially formatted comments. Writing documentation in-line with code makes it easier to keep your documentation up-to-date as your requirements change. 'roxygen2' is inspired by the 'Doxygen' system for C++.","license":"MIT + file LICENSE","source":"R-Packages","title":"roxygen2: In-Line Documentation for R","title-short":"roxygen2","URL":"https://cran.r-project.org/web/packages/roxygen2/index.html","version":"7.3.2","author":[{"family":"Wickham","given":"Hadley"},{"family":"Danenberg","given":"Peter"},{"family":"Csárdi","given":"Gábor"},{"family":"Eugster","given":"Manuel"},{"family":"Software","given":"Posit"},{"family":"PBC","given":""}],"accessed":{"date-parts":[["2024",7,2]]},"issued":{"date-parts":[["2024",6,28]]}}}],"schema":"https://github.com/citation-style-language/schema/raw/master/csl-citation.json"} </w:delInstrText>
        </w:r>
        <w:r w:rsidRPr="00AD0DAD" w:rsidDel="008F4E3D">
          <w:fldChar w:fldCharType="separate"/>
        </w:r>
        <w:r w:rsidRPr="00AD0DAD" w:rsidDel="008F4E3D">
          <w:delText>(Wickham et al., 2024)</w:delText>
        </w:r>
        <w:r w:rsidRPr="00AD0DAD" w:rsidDel="008F4E3D">
          <w:fldChar w:fldCharType="end"/>
        </w:r>
        <w:r w:rsidRPr="00AD0DAD" w:rsidDel="008F4E3D">
          <w:delText xml:space="preserve"> and depends on no such packages. This is designed to be used with a data frame in R environment.</w:delText>
        </w:r>
        <w:bookmarkEnd w:id="361"/>
        <w:r w:rsidRPr="00AD0DAD" w:rsidDel="008F4E3D">
          <w:delText xml:space="preserve"> </w:delText>
        </w:r>
        <w:r w:rsidR="006D0654" w:rsidRPr="00AD0DAD" w:rsidDel="008F4E3D">
          <w:delText>The development and planning process of aLBI package involves a repeated process from uncountable times (</w:delText>
        </w:r>
        <w:r w:rsidR="006D0654" w:rsidRPr="00AD0DAD" w:rsidDel="008F4E3D">
          <w:fldChar w:fldCharType="begin"/>
        </w:r>
        <w:r w:rsidR="006D0654" w:rsidRPr="00AD0DAD" w:rsidDel="008F4E3D">
          <w:delInstrText xml:space="preserve"> REF _Ref171456285 \h </w:delInstrText>
        </w:r>
        <w:r w:rsidR="00662CA9" w:rsidRPr="00AD0DAD" w:rsidDel="008F4E3D">
          <w:delInstrText xml:space="preserve"> \* MERGEFORMAT </w:delInstrText>
        </w:r>
        <w:r w:rsidR="006D0654" w:rsidRPr="00AD0DAD" w:rsidDel="008F4E3D">
          <w:fldChar w:fldCharType="separate"/>
        </w:r>
        <w:r w:rsidR="004871AB" w:rsidRPr="00AD0DAD" w:rsidDel="008F4E3D">
          <w:delText xml:space="preserve">Figure </w:delText>
        </w:r>
        <w:r w:rsidR="004871AB" w:rsidRPr="00AD0DAD" w:rsidDel="008F4E3D">
          <w:rPr>
            <w:noProof/>
          </w:rPr>
          <w:delText>4</w:delText>
        </w:r>
        <w:r w:rsidR="006D0654" w:rsidRPr="00AD0DAD" w:rsidDel="008F4E3D">
          <w:fldChar w:fldCharType="end"/>
        </w:r>
        <w:r w:rsidR="006D0654" w:rsidRPr="00AD0DAD" w:rsidDel="008F4E3D">
          <w:delText>).</w:delText>
        </w:r>
        <w:r w:rsidR="00C576AA" w:rsidRPr="00AD0DAD" w:rsidDel="008F4E3D">
          <w:delText xml:space="preserve"> The first practical advantage to using a package is that it’s easy to reload all the code and functions. All</w:delText>
        </w:r>
        <w:r w:rsidRPr="00AD0DAD" w:rsidDel="008F4E3D">
          <w:delText xml:space="preserve"> the open files were saved by running devtools::load_all() and also whenever it needs to change or edit any code or functions, this workflow will reload all the edited R files (</w:delText>
        </w:r>
        <w:r w:rsidRPr="00AD0DAD" w:rsidDel="008F4E3D">
          <w:fldChar w:fldCharType="begin"/>
        </w:r>
        <w:r w:rsidRPr="00AD0DAD" w:rsidDel="008F4E3D">
          <w:delInstrText xml:space="preserve"> REF _Ref171456285 \h  \* MERGEFORMAT </w:delInstrText>
        </w:r>
        <w:r w:rsidRPr="00AD0DAD" w:rsidDel="008F4E3D">
          <w:fldChar w:fldCharType="separate"/>
        </w:r>
        <w:r w:rsidRPr="00AD0DAD" w:rsidDel="008F4E3D">
          <w:delText xml:space="preserve">Figure </w:delText>
        </w:r>
        <w:r w:rsidRPr="00AD0DAD" w:rsidDel="008F4E3D">
          <w:rPr>
            <w:noProof/>
          </w:rPr>
          <w:delText>4</w:delText>
        </w:r>
        <w:r w:rsidRPr="00AD0DAD" w:rsidDel="008F4E3D">
          <w:fldChar w:fldCharType="end"/>
        </w:r>
        <w:r w:rsidRPr="00AD0DAD" w:rsidDel="008F4E3D">
          <w:delText>).</w:delText>
        </w:r>
      </w:del>
    </w:p>
    <w:p w14:paraId="7782B8A4" w14:textId="13883B6A" w:rsidR="004859DD" w:rsidRPr="00AD0DAD" w:rsidDel="008F4E3D" w:rsidRDefault="004859DD" w:rsidP="004719B0">
      <w:pPr>
        <w:pStyle w:val="Caption"/>
        <w:rPr>
          <w:del w:id="363" w:author="Ataher Ali" w:date="2024-11-18T21:20:00Z" w16du:dateUtc="2024-11-18T15:20:00Z"/>
        </w:rPr>
      </w:pPr>
      <w:del w:id="364" w:author="Ataher Ali" w:date="2024-11-18T21:20:00Z" w16du:dateUtc="2024-11-18T15:20:00Z">
        <w:r w:rsidRPr="00AD0DAD" w:rsidDel="008F4E3D">
          <w:rPr>
            <w:noProof/>
            <w14:ligatures w14:val="standardContextual"/>
          </w:rPr>
          <w:drawing>
            <wp:inline distT="0" distB="0" distL="0" distR="0" wp14:anchorId="6CF261E3" wp14:editId="048103DF">
              <wp:extent cx="5374257" cy="6088514"/>
              <wp:effectExtent l="0" t="0" r="0" b="7620"/>
              <wp:docPr id="13478951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95165" name="Picture 29"/>
                      <pic:cNvPicPr/>
                    </pic:nvPicPr>
                    <pic:blipFill rotWithShape="1">
                      <a:blip r:embed="rId14" cstate="print">
                        <a:extLst>
                          <a:ext uri="{28A0092B-C50C-407E-A947-70E740481C1C}">
                            <a14:useLocalDpi xmlns:a14="http://schemas.microsoft.com/office/drawing/2010/main" val="0"/>
                          </a:ext>
                        </a:extLst>
                      </a:blip>
                      <a:srcRect l="2150" t="2042" r="2539" b="1857"/>
                      <a:stretch/>
                    </pic:blipFill>
                    <pic:spPr bwMode="auto">
                      <a:xfrm>
                        <a:off x="0" y="0"/>
                        <a:ext cx="5376315" cy="6090845"/>
                      </a:xfrm>
                      <a:prstGeom prst="rect">
                        <a:avLst/>
                      </a:prstGeom>
                      <a:ln>
                        <a:noFill/>
                      </a:ln>
                      <a:extLst>
                        <a:ext uri="{53640926-AAD7-44D8-BBD7-CCE9431645EC}">
                          <a14:shadowObscured xmlns:a14="http://schemas.microsoft.com/office/drawing/2010/main"/>
                        </a:ext>
                      </a:extLst>
                    </pic:spPr>
                  </pic:pic>
                </a:graphicData>
              </a:graphic>
            </wp:inline>
          </w:drawing>
        </w:r>
        <w:bookmarkStart w:id="365" w:name="_Ref171456285"/>
        <w:bookmarkStart w:id="366" w:name="_Ref171456276"/>
        <w:bookmarkStart w:id="367" w:name="_Toc171475230"/>
        <w:r w:rsidRPr="00AD0DAD" w:rsidDel="008F4E3D">
          <w:delText xml:space="preserve">Figure </w:delText>
        </w:r>
        <w:bookmarkEnd w:id="365"/>
        <w:r w:rsidR="00DA68D7" w:rsidRPr="00AD0DAD" w:rsidDel="008F4E3D">
          <w:delText>4:</w:delText>
        </w:r>
        <w:r w:rsidRPr="00AD0DAD" w:rsidDel="008F4E3D">
          <w:delText xml:space="preserve"> Development and planning process of the functions of aLBI package</w:delText>
        </w:r>
        <w:bookmarkEnd w:id="366"/>
        <w:bookmarkEnd w:id="367"/>
      </w:del>
    </w:p>
    <w:p w14:paraId="40B78AAC" w14:textId="61F4F099" w:rsidR="005D2D6A" w:rsidRPr="00AD0DAD" w:rsidDel="008F4E3D" w:rsidRDefault="004859DD" w:rsidP="004719B0">
      <w:pPr>
        <w:ind w:firstLine="0"/>
        <w:rPr>
          <w:del w:id="368" w:author="Ataher Ali" w:date="2024-11-18T21:20:00Z" w16du:dateUtc="2024-11-18T15:20:00Z"/>
        </w:rPr>
      </w:pPr>
      <w:del w:id="369" w:author="Ataher Ali" w:date="2024-11-18T21:20:00Z" w16du:dateUtc="2024-11-18T15:20:00Z">
        <w:r w:rsidRPr="00AD0DAD" w:rsidDel="008F4E3D">
          <w:delText>There are two R files containing two main functions named as FishPar and FishSS were (</w:delText>
        </w:r>
        <w:r w:rsidRPr="00AD0DAD" w:rsidDel="008F4E3D">
          <w:fldChar w:fldCharType="begin"/>
        </w:r>
        <w:r w:rsidRPr="00AD0DAD" w:rsidDel="008F4E3D">
          <w:delInstrText xml:space="preserve"> REF _Ref171456285 \h  \* MERGEFORMAT </w:delInstrText>
        </w:r>
        <w:r w:rsidRPr="00AD0DAD" w:rsidDel="008F4E3D">
          <w:fldChar w:fldCharType="separate"/>
        </w:r>
        <w:r w:rsidRPr="00AD0DAD" w:rsidDel="008F4E3D">
          <w:delText xml:space="preserve">Figure </w:delText>
        </w:r>
        <w:r w:rsidRPr="00AD0DAD" w:rsidDel="008F4E3D">
          <w:rPr>
            <w:noProof/>
          </w:rPr>
          <w:delText>4</w:delText>
        </w:r>
        <w:r w:rsidRPr="00AD0DAD" w:rsidDel="008F4E3D">
          <w:fldChar w:fldCharType="end"/>
        </w:r>
        <w:r w:rsidRPr="00AD0DAD" w:rsidDel="008F4E3D">
          <w:delText>) designed to estimate some of the key biological parameters (</w:delText>
        </w:r>
        <w:r w:rsidRPr="00AD0DAD" w:rsidDel="008F4E3D">
          <w:rPr>
            <w:i/>
          </w:rPr>
          <w:delText>L</w:delText>
        </w:r>
        <w:r w:rsidRPr="00AD0DAD" w:rsidDel="008F4E3D">
          <w:rPr>
            <w:i/>
            <w:vertAlign w:val="subscript"/>
          </w:rPr>
          <w:delText>max</w:delText>
        </w:r>
        <w:r w:rsidRPr="00AD0DAD" w:rsidDel="008F4E3D">
          <w:delText xml:space="preserve">, </w:delText>
        </w:r>
        <w:r w:rsidRPr="00AD0DAD" w:rsidDel="008F4E3D">
          <w:rPr>
            <w:i/>
          </w:rPr>
          <w:delText>L</w:delText>
        </w:r>
        <w:r w:rsidRPr="00AD0DAD" w:rsidDel="008F4E3D">
          <w:rPr>
            <w:i/>
            <w:vertAlign w:val="subscript"/>
          </w:rPr>
          <w:delText>∞</w:delText>
        </w:r>
        <w:r w:rsidRPr="00AD0DAD" w:rsidDel="008F4E3D">
          <w:delText xml:space="preserve">, </w:delText>
        </w:r>
        <w:r w:rsidRPr="00AD0DAD" w:rsidDel="008F4E3D">
          <w:rPr>
            <w:i/>
          </w:rPr>
          <w:delText>L</w:delText>
        </w:r>
        <w:r w:rsidRPr="00AD0DAD" w:rsidDel="008F4E3D">
          <w:rPr>
            <w:i/>
            <w:vertAlign w:val="subscript"/>
          </w:rPr>
          <w:delText>mat</w:delText>
        </w:r>
        <w:r w:rsidRPr="00AD0DAD" w:rsidDel="008F4E3D">
          <w:delText xml:space="preserve">, </w:delText>
        </w:r>
        <w:r w:rsidRPr="00AD0DAD" w:rsidDel="008F4E3D">
          <w:rPr>
            <w:i/>
          </w:rPr>
          <w:delText>L</w:delText>
        </w:r>
        <w:r w:rsidRPr="00AD0DAD" w:rsidDel="008F4E3D">
          <w:rPr>
            <w:i/>
            <w:vertAlign w:val="subscript"/>
          </w:rPr>
          <w:delText>opt</w:delText>
        </w:r>
        <w:r w:rsidRPr="00AD0DAD" w:rsidDel="008F4E3D">
          <w:delText xml:space="preserve">, </w:delText>
        </w:r>
        <w:r w:rsidRPr="00AD0DAD" w:rsidDel="008F4E3D">
          <w:rPr>
            <w:i/>
          </w:rPr>
          <w:delText>LM</w:delText>
        </w:r>
        <w:r w:rsidRPr="00AD0DAD" w:rsidDel="008F4E3D">
          <w:delText>_ratio, Froese length indicators (</w:delText>
        </w:r>
        <w:r w:rsidRPr="00AD0DAD" w:rsidDel="008F4E3D">
          <w:rPr>
            <w:i/>
          </w:rPr>
          <w:delText>P</w:delText>
        </w:r>
        <w:r w:rsidRPr="00AD0DAD" w:rsidDel="008F4E3D">
          <w:rPr>
            <w:i/>
            <w:vertAlign w:val="subscript"/>
          </w:rPr>
          <w:delText>mat</w:delText>
        </w:r>
        <w:r w:rsidRPr="00AD0DAD" w:rsidDel="008F4E3D">
          <w:delText xml:space="preserve">, </w:delText>
        </w:r>
        <w:r w:rsidRPr="00AD0DAD" w:rsidDel="008F4E3D">
          <w:rPr>
            <w:i/>
          </w:rPr>
          <w:delText>P</w:delText>
        </w:r>
        <w:r w:rsidRPr="00AD0DAD" w:rsidDel="008F4E3D">
          <w:rPr>
            <w:i/>
            <w:vertAlign w:val="subscript"/>
          </w:rPr>
          <w:delText>opt</w:delText>
        </w:r>
        <w:r w:rsidRPr="00AD0DAD" w:rsidDel="008F4E3D">
          <w:delText xml:space="preserve">, </w:delText>
        </w:r>
        <w:r w:rsidRPr="00AD0DAD" w:rsidDel="008F4E3D">
          <w:rPr>
            <w:i/>
          </w:rPr>
          <w:delText>P</w:delText>
        </w:r>
        <w:r w:rsidRPr="00AD0DAD" w:rsidDel="008F4E3D">
          <w:rPr>
            <w:i/>
            <w:vertAlign w:val="subscript"/>
          </w:rPr>
          <w:delText>mega</w:delText>
        </w:r>
        <w:r w:rsidRPr="00AD0DAD" w:rsidDel="008F4E3D">
          <w:delText>), stock. The FishPar function processes length frequency data, performs bootstrap resampling to calculates key biological parameters, and generates corresponding plots (histograms and density plots, boxplot) for graphical visualization of the estimated parameters. On the contrary, FishSS function evaluates stock status (TSB40 and LSB25) based on length-based indicators (</w:delText>
        </w:r>
        <w:r w:rsidRPr="00AD0DAD" w:rsidDel="008F4E3D">
          <w:rPr>
            <w:i/>
          </w:rPr>
          <w:delText>P</w:delText>
        </w:r>
        <w:r w:rsidRPr="00AD0DAD" w:rsidDel="008F4E3D">
          <w:rPr>
            <w:i/>
            <w:vertAlign w:val="subscript"/>
          </w:rPr>
          <w:delText>obj</w:delText>
        </w:r>
        <w:r w:rsidRPr="00AD0DAD" w:rsidDel="008F4E3D">
          <w:delText xml:space="preserve">, </w:delText>
        </w:r>
        <w:r w:rsidRPr="00AD0DAD" w:rsidDel="008F4E3D">
          <w:rPr>
            <w:i/>
          </w:rPr>
          <w:delText>P</w:delText>
        </w:r>
        <w:r w:rsidRPr="00AD0DAD" w:rsidDel="008F4E3D">
          <w:rPr>
            <w:i/>
            <w:vertAlign w:val="subscript"/>
          </w:rPr>
          <w:delText>mat</w:delText>
        </w:r>
        <w:r w:rsidRPr="00AD0DAD" w:rsidDel="008F4E3D">
          <w:delText xml:space="preserve">, </w:delText>
        </w:r>
        <w:r w:rsidRPr="00AD0DAD" w:rsidDel="008F4E3D">
          <w:rPr>
            <w:i/>
          </w:rPr>
          <w:delText>P</w:delText>
        </w:r>
        <w:r w:rsidRPr="00AD0DAD" w:rsidDel="008F4E3D">
          <w:rPr>
            <w:i/>
            <w:vertAlign w:val="subscript"/>
          </w:rPr>
          <w:delText>opt</w:delText>
        </w:r>
        <w:r w:rsidRPr="00AD0DAD" w:rsidDel="008F4E3D">
          <w:delText xml:space="preserve">, </w:delText>
        </w:r>
        <w:r w:rsidRPr="00AD0DAD" w:rsidDel="008F4E3D">
          <w:rPr>
            <w:i/>
          </w:rPr>
          <w:delText>LM_ration</w:delText>
        </w:r>
        <w:r w:rsidRPr="00AD0DAD" w:rsidDel="008F4E3D">
          <w:delText>) by selecting specific columns and then values.</w:delText>
        </w:r>
      </w:del>
    </w:p>
    <w:p w14:paraId="18E13769" w14:textId="6F6A233E" w:rsidR="006D0654" w:rsidRPr="00AD0DAD" w:rsidRDefault="006D0654" w:rsidP="004719B0">
      <w:pPr>
        <w:pStyle w:val="Caption"/>
      </w:pPr>
      <w:bookmarkStart w:id="370" w:name="_Toc171462797"/>
      <w:r w:rsidRPr="00AD0DAD">
        <w:t xml:space="preserve">Table </w:t>
      </w:r>
      <w:r w:rsidR="00CB79AB" w:rsidRPr="00AD0DAD">
        <w:t>1.</w:t>
      </w:r>
      <w:r w:rsidRPr="00AD0DAD">
        <w:t xml:space="preserve"> Main Functions of aLBI R package</w:t>
      </w:r>
      <w:bookmarkEnd w:id="37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72" w:type="dxa"/>
        </w:tblCellMar>
        <w:tblLook w:val="04A0" w:firstRow="1" w:lastRow="0" w:firstColumn="1" w:lastColumn="0" w:noHBand="0" w:noVBand="1"/>
      </w:tblPr>
      <w:tblGrid>
        <w:gridCol w:w="1170"/>
        <w:gridCol w:w="2160"/>
        <w:gridCol w:w="1440"/>
        <w:gridCol w:w="3685"/>
      </w:tblGrid>
      <w:tr w:rsidR="002E1D33" w:rsidRPr="00AD0DAD" w14:paraId="27177C24" w14:textId="77777777" w:rsidTr="00FF75A0">
        <w:trPr>
          <w:trHeight w:val="474"/>
          <w:tblHeader/>
        </w:trPr>
        <w:tc>
          <w:tcPr>
            <w:tcW w:w="1170" w:type="dxa"/>
            <w:tcBorders>
              <w:top w:val="single" w:sz="12" w:space="0" w:color="auto"/>
              <w:bottom w:val="single" w:sz="12" w:space="0" w:color="auto"/>
            </w:tcBorders>
            <w:vAlign w:val="center"/>
          </w:tcPr>
          <w:p w14:paraId="13176A8C" w14:textId="77777777" w:rsidR="006D0654" w:rsidRPr="00AD0DAD" w:rsidRDefault="006D0654" w:rsidP="004719B0">
            <w:pPr>
              <w:spacing w:before="80" w:after="80" w:line="276" w:lineRule="auto"/>
              <w:ind w:firstLine="0"/>
              <w:jc w:val="left"/>
              <w:rPr>
                <w:b/>
                <w:bCs/>
              </w:rPr>
            </w:pPr>
            <w:r w:rsidRPr="00AD0DAD">
              <w:rPr>
                <w:b/>
                <w:bCs/>
              </w:rPr>
              <w:t>Functions</w:t>
            </w:r>
          </w:p>
        </w:tc>
        <w:tc>
          <w:tcPr>
            <w:tcW w:w="2160" w:type="dxa"/>
            <w:tcBorders>
              <w:top w:val="single" w:sz="12" w:space="0" w:color="auto"/>
              <w:bottom w:val="single" w:sz="12" w:space="0" w:color="auto"/>
            </w:tcBorders>
            <w:vAlign w:val="center"/>
          </w:tcPr>
          <w:p w14:paraId="045F4791" w14:textId="77777777" w:rsidR="006D0654" w:rsidRPr="00AD0DAD" w:rsidRDefault="006D0654" w:rsidP="004719B0">
            <w:pPr>
              <w:spacing w:before="80" w:after="80" w:line="276" w:lineRule="auto"/>
              <w:ind w:firstLine="0"/>
              <w:jc w:val="left"/>
              <w:rPr>
                <w:b/>
                <w:bCs/>
              </w:rPr>
            </w:pPr>
            <w:r w:rsidRPr="00AD0DAD">
              <w:rPr>
                <w:b/>
                <w:bCs/>
              </w:rPr>
              <w:t>Descriptions</w:t>
            </w:r>
          </w:p>
        </w:tc>
        <w:tc>
          <w:tcPr>
            <w:tcW w:w="1440" w:type="dxa"/>
            <w:tcBorders>
              <w:top w:val="single" w:sz="12" w:space="0" w:color="auto"/>
              <w:bottom w:val="single" w:sz="12" w:space="0" w:color="auto"/>
            </w:tcBorders>
            <w:vAlign w:val="center"/>
          </w:tcPr>
          <w:p w14:paraId="56493CD2" w14:textId="77777777" w:rsidR="006D0654" w:rsidRPr="00AD0DAD" w:rsidRDefault="006D0654" w:rsidP="004719B0">
            <w:pPr>
              <w:spacing w:before="80" w:after="80" w:line="276" w:lineRule="auto"/>
              <w:ind w:firstLine="0"/>
              <w:jc w:val="left"/>
              <w:rPr>
                <w:b/>
                <w:bCs/>
              </w:rPr>
            </w:pPr>
            <w:r w:rsidRPr="00AD0DAD">
              <w:rPr>
                <w:b/>
                <w:bCs/>
              </w:rPr>
              <w:t>Usage</w:t>
            </w:r>
          </w:p>
        </w:tc>
        <w:tc>
          <w:tcPr>
            <w:tcW w:w="3685" w:type="dxa"/>
            <w:tcBorders>
              <w:top w:val="single" w:sz="12" w:space="0" w:color="auto"/>
              <w:bottom w:val="single" w:sz="12" w:space="0" w:color="auto"/>
            </w:tcBorders>
            <w:vAlign w:val="center"/>
          </w:tcPr>
          <w:p w14:paraId="52AF3881" w14:textId="77777777" w:rsidR="006D0654" w:rsidRPr="00AD0DAD" w:rsidRDefault="006D0654" w:rsidP="004719B0">
            <w:pPr>
              <w:spacing w:before="80" w:after="80" w:line="276" w:lineRule="auto"/>
              <w:ind w:firstLine="0"/>
              <w:jc w:val="left"/>
              <w:rPr>
                <w:b/>
                <w:bCs/>
              </w:rPr>
            </w:pPr>
            <w:r w:rsidRPr="00AD0DAD">
              <w:rPr>
                <w:b/>
                <w:bCs/>
              </w:rPr>
              <w:t>Arguments</w:t>
            </w:r>
          </w:p>
        </w:tc>
      </w:tr>
      <w:tr w:rsidR="002E1D33" w:rsidRPr="00AD0DAD" w14:paraId="27D067E3" w14:textId="77777777" w:rsidTr="002C1EA2">
        <w:trPr>
          <w:trHeight w:val="2508"/>
        </w:trPr>
        <w:tc>
          <w:tcPr>
            <w:tcW w:w="1170" w:type="dxa"/>
            <w:tcBorders>
              <w:top w:val="single" w:sz="12" w:space="0" w:color="auto"/>
              <w:bottom w:val="single" w:sz="4" w:space="0" w:color="auto"/>
            </w:tcBorders>
            <w:vAlign w:val="center"/>
          </w:tcPr>
          <w:p w14:paraId="4B022B4C" w14:textId="64AC7F69" w:rsidR="006D0654" w:rsidRPr="00AD0DAD" w:rsidRDefault="008F4E3D" w:rsidP="002C1EA2">
            <w:pPr>
              <w:spacing w:before="80" w:after="80" w:line="276" w:lineRule="auto"/>
              <w:ind w:firstLine="0"/>
              <w:jc w:val="left"/>
              <w:rPr>
                <w:sz w:val="22"/>
                <w:szCs w:val="22"/>
                <w:rPrChange w:id="371" w:author="Ataher Ali" w:date="2024-12-01T14:32:00Z" w16du:dateUtc="2024-12-01T08:32:00Z">
                  <w:rPr/>
                </w:rPrChange>
              </w:rPr>
            </w:pPr>
            <w:ins w:id="372" w:author="Ataher Ali" w:date="2024-11-18T21:21:00Z" w16du:dateUtc="2024-11-18T15:21:00Z">
              <w:r w:rsidRPr="00AD0DAD">
                <w:rPr>
                  <w:sz w:val="22"/>
                  <w:szCs w:val="22"/>
                  <w:rPrChange w:id="373" w:author="Ataher Ali" w:date="2024-12-01T14:32:00Z" w16du:dateUtc="2024-12-01T08:32:00Z">
                    <w:rPr/>
                  </w:rPrChange>
                </w:rPr>
                <w:t>FrequencyTable</w:t>
              </w:r>
            </w:ins>
            <w:del w:id="374" w:author="Ataher Ali" w:date="2024-11-18T21:21:00Z" w16du:dateUtc="2024-11-18T15:21:00Z">
              <w:r w:rsidR="006D0654" w:rsidRPr="00AD0DAD" w:rsidDel="008F4E3D">
                <w:rPr>
                  <w:sz w:val="22"/>
                  <w:szCs w:val="22"/>
                  <w:rPrChange w:id="375" w:author="Ataher Ali" w:date="2024-12-01T14:32:00Z" w16du:dateUtc="2024-12-01T08:32:00Z">
                    <w:rPr/>
                  </w:rPrChange>
                </w:rPr>
                <w:delText>FishPar</w:delText>
              </w:r>
            </w:del>
          </w:p>
        </w:tc>
        <w:tc>
          <w:tcPr>
            <w:tcW w:w="2160" w:type="dxa"/>
            <w:tcBorders>
              <w:top w:val="single" w:sz="12" w:space="0" w:color="auto"/>
              <w:bottom w:val="single" w:sz="4" w:space="0" w:color="auto"/>
            </w:tcBorders>
            <w:vAlign w:val="center"/>
          </w:tcPr>
          <w:p w14:paraId="2D43E19F" w14:textId="4735ADAC" w:rsidR="006D0654" w:rsidRPr="00AD0DAD" w:rsidRDefault="00BC5E0E" w:rsidP="002C1EA2">
            <w:pPr>
              <w:spacing w:before="80" w:after="80" w:line="276" w:lineRule="auto"/>
              <w:ind w:firstLine="0"/>
              <w:jc w:val="left"/>
              <w:rPr>
                <w:sz w:val="22"/>
                <w:szCs w:val="22"/>
                <w:rPrChange w:id="376" w:author="Ataher Ali" w:date="2024-12-01T14:32:00Z" w16du:dateUtc="2024-12-01T08:32:00Z">
                  <w:rPr/>
                </w:rPrChange>
              </w:rPr>
            </w:pPr>
            <w:ins w:id="377" w:author="Ataher Ali" w:date="2024-11-18T23:19:00Z" w16du:dateUtc="2024-11-18T17:19:00Z">
              <w:r w:rsidRPr="00AD0DAD">
                <w:rPr>
                  <w:sz w:val="22"/>
                  <w:szCs w:val="22"/>
                  <w:rPrChange w:id="378" w:author="Ataher Ali" w:date="2024-12-01T14:32:00Z" w16du:dateUtc="2024-12-01T08:32:00Z">
                    <w:rPr/>
                  </w:rPrChange>
                </w:rPr>
                <w:t>This function creates a frequency distribution table for fish length data</w:t>
              </w:r>
            </w:ins>
            <w:del w:id="379" w:author="Ataher Ali" w:date="2024-11-18T21:21:00Z" w16du:dateUtc="2024-11-18T15:21:00Z">
              <w:r w:rsidR="006D0654" w:rsidRPr="00AD0DAD" w:rsidDel="008F4E3D">
                <w:rPr>
                  <w:sz w:val="22"/>
                  <w:szCs w:val="22"/>
                  <w:rPrChange w:id="380" w:author="Ataher Ali" w:date="2024-12-01T14:32:00Z" w16du:dateUtc="2024-12-01T08:32:00Z">
                    <w:rPr/>
                  </w:rPrChange>
                </w:rPr>
                <w:delText>Calculates various length-based indicators for fish stock assessment using length frequency data and bootstrap resampling.</w:delText>
              </w:r>
            </w:del>
          </w:p>
        </w:tc>
        <w:tc>
          <w:tcPr>
            <w:tcW w:w="1440" w:type="dxa"/>
            <w:tcBorders>
              <w:top w:val="single" w:sz="12" w:space="0" w:color="auto"/>
              <w:bottom w:val="single" w:sz="4" w:space="0" w:color="auto"/>
            </w:tcBorders>
            <w:vAlign w:val="center"/>
          </w:tcPr>
          <w:p w14:paraId="20335087" w14:textId="00F1562E" w:rsidR="006D0654" w:rsidRPr="00AD0DAD" w:rsidRDefault="00BC5E0E" w:rsidP="002C1EA2">
            <w:pPr>
              <w:spacing w:before="80" w:after="80" w:line="276" w:lineRule="auto"/>
              <w:ind w:firstLine="0"/>
              <w:jc w:val="left"/>
              <w:rPr>
                <w:sz w:val="22"/>
                <w:szCs w:val="22"/>
                <w:rPrChange w:id="381" w:author="Ataher Ali" w:date="2024-12-01T14:32:00Z" w16du:dateUtc="2024-12-01T08:32:00Z">
                  <w:rPr/>
                </w:rPrChange>
              </w:rPr>
            </w:pPr>
            <w:proofErr w:type="gramStart"/>
            <w:ins w:id="382" w:author="Ataher Ali" w:date="2024-11-18T23:27:00Z" w16du:dateUtc="2024-11-18T17:27:00Z">
              <w:r w:rsidRPr="00AD0DAD">
                <w:rPr>
                  <w:sz w:val="22"/>
                  <w:szCs w:val="22"/>
                  <w:rPrChange w:id="383" w:author="Ataher Ali" w:date="2024-12-01T14:32:00Z" w16du:dateUtc="2024-12-01T08:32:00Z">
                    <w:rPr/>
                  </w:rPrChange>
                </w:rPr>
                <w:t>FrequencyTable(</w:t>
              </w:r>
              <w:proofErr w:type="gramEnd"/>
              <w:r w:rsidRPr="00AD0DAD">
                <w:rPr>
                  <w:sz w:val="22"/>
                  <w:szCs w:val="22"/>
                  <w:rPrChange w:id="384" w:author="Ataher Ali" w:date="2024-12-01T14:32:00Z" w16du:dateUtc="2024-12-01T08:32:00Z">
                    <w:rPr/>
                  </w:rPrChange>
                </w:rPr>
                <w:t xml:space="preserve">data, method, </w:t>
              </w:r>
            </w:ins>
            <w:proofErr w:type="spellStart"/>
            <w:ins w:id="385" w:author="Ataher Ali" w:date="2024-11-18T23:28:00Z" w16du:dateUtc="2024-11-18T17:28:00Z">
              <w:r w:rsidRPr="00AD0DAD">
                <w:rPr>
                  <w:sz w:val="22"/>
                  <w:szCs w:val="22"/>
                  <w:rPrChange w:id="386" w:author="Ataher Ali" w:date="2024-12-01T14:32:00Z" w16du:dateUtc="2024-12-01T08:32:00Z">
                    <w:rPr/>
                  </w:rPrChange>
                </w:rPr>
                <w:t>bin_width</w:t>
              </w:r>
              <w:proofErr w:type="spellEnd"/>
              <w:r w:rsidRPr="00AD0DAD">
                <w:rPr>
                  <w:sz w:val="22"/>
                  <w:szCs w:val="22"/>
                  <w:rPrChange w:id="387" w:author="Ataher Ali" w:date="2024-12-01T14:32:00Z" w16du:dateUtc="2024-12-01T08:32:00Z">
                    <w:rPr/>
                  </w:rPrChange>
                </w:rPr>
                <w:t xml:space="preserve">, </w:t>
              </w:r>
            </w:ins>
            <w:ins w:id="388" w:author="Ataher Ali" w:date="2024-11-18T23:27:00Z" w16du:dateUtc="2024-11-18T17:27:00Z">
              <w:r w:rsidRPr="00AD0DAD">
                <w:rPr>
                  <w:sz w:val="22"/>
                  <w:szCs w:val="22"/>
                  <w:rPrChange w:id="389" w:author="Ataher Ali" w:date="2024-12-01T14:32:00Z" w16du:dateUtc="2024-12-01T08:32:00Z">
                    <w:rPr/>
                  </w:rPrChange>
                </w:rPr>
                <w:t>Lmax)</w:t>
              </w:r>
              <w:r w:rsidRPr="00AD0DAD" w:rsidDel="008F4E3D">
                <w:rPr>
                  <w:sz w:val="22"/>
                  <w:szCs w:val="22"/>
                  <w:rPrChange w:id="390" w:author="Ataher Ali" w:date="2024-12-01T14:32:00Z" w16du:dateUtc="2024-12-01T08:32:00Z">
                    <w:rPr/>
                  </w:rPrChange>
                </w:rPr>
                <w:t xml:space="preserve"> </w:t>
              </w:r>
            </w:ins>
            <w:del w:id="391" w:author="Ataher Ali" w:date="2024-11-18T21:21:00Z" w16du:dateUtc="2024-11-18T15:21:00Z">
              <w:r w:rsidR="006D0654" w:rsidRPr="00AD0DAD" w:rsidDel="008F4E3D">
                <w:rPr>
                  <w:sz w:val="22"/>
                  <w:szCs w:val="22"/>
                  <w:rPrChange w:id="392" w:author="Ataher Ali" w:date="2024-12-01T14:32:00Z" w16du:dateUtc="2024-12-01T08:32:00Z">
                    <w:rPr/>
                  </w:rPrChange>
                </w:rPr>
                <w:delText>FishPar(data, resample, progress)</w:delText>
              </w:r>
            </w:del>
          </w:p>
        </w:tc>
        <w:tc>
          <w:tcPr>
            <w:tcW w:w="3685" w:type="dxa"/>
            <w:tcBorders>
              <w:top w:val="single" w:sz="12" w:space="0" w:color="auto"/>
              <w:bottom w:val="single" w:sz="4" w:space="0" w:color="auto"/>
            </w:tcBorders>
            <w:vAlign w:val="center"/>
          </w:tcPr>
          <w:p w14:paraId="1E28F317" w14:textId="12F5515E" w:rsidR="00BC5E0E" w:rsidRPr="00AD0DAD" w:rsidRDefault="00FF75A0" w:rsidP="00BC5E0E">
            <w:pPr>
              <w:spacing w:before="80" w:after="80" w:line="276" w:lineRule="auto"/>
              <w:ind w:firstLine="0"/>
              <w:jc w:val="left"/>
              <w:rPr>
                <w:ins w:id="393" w:author="Ataher Ali" w:date="2024-11-18T23:28:00Z" w16du:dateUtc="2024-11-18T17:28:00Z"/>
                <w:sz w:val="22"/>
                <w:szCs w:val="22"/>
                <w:rPrChange w:id="394" w:author="Ataher Ali" w:date="2024-12-01T14:32:00Z" w16du:dateUtc="2024-12-01T08:32:00Z">
                  <w:rPr>
                    <w:ins w:id="395" w:author="Ataher Ali" w:date="2024-11-18T23:28:00Z" w16du:dateUtc="2024-11-18T17:28:00Z"/>
                    <w:b/>
                    <w:bCs/>
                  </w:rPr>
                </w:rPrChange>
              </w:rPr>
            </w:pPr>
            <w:ins w:id="396" w:author="Ataher Ali" w:date="2024-11-18T23:31:00Z" w16du:dateUtc="2024-11-18T17:31:00Z">
              <w:r w:rsidRPr="00AD0DAD">
                <w:rPr>
                  <w:b/>
                  <w:bCs/>
                  <w:sz w:val="22"/>
                  <w:szCs w:val="22"/>
                  <w:rPrChange w:id="397" w:author="Ataher Ali" w:date="2024-12-01T14:32:00Z" w16du:dateUtc="2024-12-01T08:32:00Z">
                    <w:rPr>
                      <w:b/>
                      <w:bCs/>
                    </w:rPr>
                  </w:rPrChange>
                </w:rPr>
                <w:t>d</w:t>
              </w:r>
            </w:ins>
            <w:ins w:id="398" w:author="Ataher Ali" w:date="2024-11-18T23:28:00Z" w16du:dateUtc="2024-11-18T17:28:00Z">
              <w:r w:rsidR="00BC5E0E" w:rsidRPr="00AD0DAD">
                <w:rPr>
                  <w:b/>
                  <w:bCs/>
                  <w:sz w:val="22"/>
                  <w:szCs w:val="22"/>
                  <w:rPrChange w:id="399" w:author="Ataher Ali" w:date="2024-12-01T14:32:00Z" w16du:dateUtc="2024-12-01T08:32:00Z">
                    <w:rPr>
                      <w:b/>
                      <w:bCs/>
                    </w:rPr>
                  </w:rPrChange>
                </w:rPr>
                <w:t>ata:</w:t>
              </w:r>
              <w:r w:rsidR="00BC5E0E" w:rsidRPr="00AD0DAD">
                <w:rPr>
                  <w:sz w:val="22"/>
                  <w:szCs w:val="22"/>
                  <w:rPrChange w:id="400" w:author="Ataher Ali" w:date="2024-12-01T14:32:00Z" w16du:dateUtc="2024-12-01T08:32:00Z">
                    <w:rPr>
                      <w:b/>
                      <w:bCs/>
                    </w:rPr>
                  </w:rPrChange>
                </w:rPr>
                <w:t xml:space="preserve"> A numeric vector of fish lengths.</w:t>
              </w:r>
            </w:ins>
          </w:p>
          <w:p w14:paraId="0EB3BAEC" w14:textId="31C89A0A" w:rsidR="00BC5E0E" w:rsidRPr="00AD0DAD" w:rsidRDefault="00FF75A0" w:rsidP="00BC5E0E">
            <w:pPr>
              <w:spacing w:before="80" w:after="80" w:line="276" w:lineRule="auto"/>
              <w:ind w:firstLine="0"/>
              <w:jc w:val="left"/>
              <w:rPr>
                <w:ins w:id="401" w:author="Ataher Ali" w:date="2024-11-18T23:28:00Z" w16du:dateUtc="2024-11-18T17:28:00Z"/>
                <w:sz w:val="22"/>
                <w:szCs w:val="22"/>
                <w:rPrChange w:id="402" w:author="Ataher Ali" w:date="2024-12-01T14:32:00Z" w16du:dateUtc="2024-12-01T08:32:00Z">
                  <w:rPr>
                    <w:ins w:id="403" w:author="Ataher Ali" w:date="2024-11-18T23:28:00Z" w16du:dateUtc="2024-11-18T17:28:00Z"/>
                    <w:b/>
                    <w:bCs/>
                  </w:rPr>
                </w:rPrChange>
              </w:rPr>
            </w:pPr>
            <w:proofErr w:type="spellStart"/>
            <w:ins w:id="404" w:author="Ataher Ali" w:date="2024-11-18T23:31:00Z" w16du:dateUtc="2024-11-18T17:31:00Z">
              <w:r w:rsidRPr="00AD0DAD">
                <w:rPr>
                  <w:b/>
                  <w:bCs/>
                  <w:sz w:val="22"/>
                  <w:szCs w:val="22"/>
                  <w:rPrChange w:id="405" w:author="Ataher Ali" w:date="2024-12-01T14:32:00Z" w16du:dateUtc="2024-12-01T08:32:00Z">
                    <w:rPr>
                      <w:b/>
                      <w:bCs/>
                    </w:rPr>
                  </w:rPrChange>
                </w:rPr>
                <w:t>b</w:t>
              </w:r>
            </w:ins>
            <w:ins w:id="406" w:author="Ataher Ali" w:date="2024-11-18T23:28:00Z" w16du:dateUtc="2024-11-18T17:28:00Z">
              <w:r w:rsidR="00BC5E0E" w:rsidRPr="00AD0DAD">
                <w:rPr>
                  <w:b/>
                  <w:bCs/>
                  <w:sz w:val="22"/>
                  <w:szCs w:val="22"/>
                  <w:rPrChange w:id="407" w:author="Ataher Ali" w:date="2024-12-01T14:32:00Z" w16du:dateUtc="2024-12-01T08:32:00Z">
                    <w:rPr>
                      <w:b/>
                      <w:bCs/>
                    </w:rPr>
                  </w:rPrChange>
                </w:rPr>
                <w:t>in_width</w:t>
              </w:r>
              <w:proofErr w:type="spellEnd"/>
              <w:r w:rsidR="00BC5E0E" w:rsidRPr="00AD0DAD">
                <w:rPr>
                  <w:b/>
                  <w:bCs/>
                  <w:sz w:val="22"/>
                  <w:szCs w:val="22"/>
                  <w:rPrChange w:id="408" w:author="Ataher Ali" w:date="2024-12-01T14:32:00Z" w16du:dateUtc="2024-12-01T08:32:00Z">
                    <w:rPr>
                      <w:b/>
                      <w:bCs/>
                    </w:rPr>
                  </w:rPrChange>
                </w:rPr>
                <w:t>:</w:t>
              </w:r>
              <w:r w:rsidR="00BC5E0E" w:rsidRPr="00AD0DAD">
                <w:rPr>
                  <w:sz w:val="22"/>
                  <w:szCs w:val="22"/>
                  <w:rPrChange w:id="409" w:author="Ataher Ali" w:date="2024-12-01T14:32:00Z" w16du:dateUtc="2024-12-01T08:32:00Z">
                    <w:rPr>
                      <w:b/>
                      <w:bCs/>
                    </w:rPr>
                  </w:rPrChange>
                </w:rPr>
                <w:t xml:space="preserve"> Optional. A numeric value specifying the bin width for class intervals, if left NULL, the bin width is automatically calculated using Wang et al. (2020) optimum bin size (OBS) formula.</w:t>
              </w:r>
            </w:ins>
          </w:p>
          <w:p w14:paraId="6BA5149F" w14:textId="45A1D6E8" w:rsidR="006D0654" w:rsidRPr="00AD0DAD" w:rsidDel="008F4E3D" w:rsidRDefault="00BC5E0E" w:rsidP="00BC5E0E">
            <w:pPr>
              <w:spacing w:before="80" w:after="80" w:line="276" w:lineRule="auto"/>
              <w:ind w:firstLine="0"/>
              <w:jc w:val="left"/>
              <w:rPr>
                <w:del w:id="410" w:author="Ataher Ali" w:date="2024-11-18T21:21:00Z" w16du:dateUtc="2024-11-18T15:21:00Z"/>
                <w:sz w:val="22"/>
                <w:szCs w:val="22"/>
                <w:rPrChange w:id="411" w:author="Ataher Ali" w:date="2024-12-01T14:32:00Z" w16du:dateUtc="2024-12-01T08:32:00Z">
                  <w:rPr>
                    <w:del w:id="412" w:author="Ataher Ali" w:date="2024-11-18T21:21:00Z" w16du:dateUtc="2024-11-18T15:21:00Z"/>
                  </w:rPr>
                </w:rPrChange>
              </w:rPr>
            </w:pPr>
            <w:ins w:id="413" w:author="Ataher Ali" w:date="2024-11-18T23:28:00Z" w16du:dateUtc="2024-11-18T17:28:00Z">
              <w:r w:rsidRPr="00AD0DAD">
                <w:rPr>
                  <w:b/>
                  <w:bCs/>
                  <w:sz w:val="22"/>
                  <w:szCs w:val="22"/>
                  <w:rPrChange w:id="414" w:author="Ataher Ali" w:date="2024-12-01T14:32:00Z" w16du:dateUtc="2024-12-01T08:32:00Z">
                    <w:rPr>
                      <w:b/>
                      <w:bCs/>
                    </w:rPr>
                  </w:rPrChange>
                </w:rPr>
                <w:t>Lmax:</w:t>
              </w:r>
              <w:r w:rsidRPr="00AD0DAD">
                <w:rPr>
                  <w:sz w:val="22"/>
                  <w:szCs w:val="22"/>
                  <w:rPrChange w:id="415" w:author="Ataher Ali" w:date="2024-12-01T14:32:00Z" w16du:dateUtc="2024-12-01T08:32:00Z">
                    <w:rPr>
                      <w:b/>
                      <w:bCs/>
                    </w:rPr>
                  </w:rPrChange>
                </w:rPr>
                <w:t xml:space="preserve"> Optional. The maximum</w:t>
              </w:r>
            </w:ins>
            <w:ins w:id="416" w:author="Ataher Ali" w:date="2024-11-21T12:43:00Z" w16du:dateUtc="2024-11-21T06:43:00Z">
              <w:r w:rsidR="00ED26E9" w:rsidRPr="00AD0DAD">
                <w:rPr>
                  <w:sz w:val="22"/>
                  <w:szCs w:val="22"/>
                </w:rPr>
                <w:t xml:space="preserve"> </w:t>
              </w:r>
            </w:ins>
            <w:ins w:id="417" w:author="Ataher Ali" w:date="2024-11-18T23:28:00Z" w16du:dateUtc="2024-11-18T17:28:00Z">
              <w:r w:rsidRPr="00AD0DAD">
                <w:rPr>
                  <w:sz w:val="22"/>
                  <w:szCs w:val="22"/>
                  <w:rPrChange w:id="418" w:author="Ataher Ali" w:date="2024-12-01T14:32:00Z" w16du:dateUtc="2024-12-01T08:32:00Z">
                    <w:rPr>
                      <w:b/>
                      <w:bCs/>
                    </w:rPr>
                  </w:rPrChange>
                </w:rPr>
                <w:t>length of fish. If left NULL then automatically calculate the frequency table with the observed maximum length of the provided data.</w:t>
              </w:r>
              <w:r w:rsidRPr="00AD0DAD" w:rsidDel="008F4E3D">
                <w:rPr>
                  <w:sz w:val="22"/>
                  <w:szCs w:val="22"/>
                  <w:rPrChange w:id="419" w:author="Ataher Ali" w:date="2024-12-01T14:32:00Z" w16du:dateUtc="2024-12-01T08:32:00Z">
                    <w:rPr>
                      <w:b/>
                      <w:bCs/>
                    </w:rPr>
                  </w:rPrChange>
                </w:rPr>
                <w:t xml:space="preserve"> </w:t>
              </w:r>
            </w:ins>
            <w:del w:id="420" w:author="Ataher Ali" w:date="2024-11-18T21:21:00Z" w16du:dateUtc="2024-11-18T15:21:00Z">
              <w:r w:rsidR="006D0654" w:rsidRPr="00AD0DAD" w:rsidDel="008F4E3D">
                <w:rPr>
                  <w:sz w:val="22"/>
                  <w:szCs w:val="22"/>
                  <w:rPrChange w:id="421" w:author="Ataher Ali" w:date="2024-12-01T14:32:00Z" w16du:dateUtc="2024-12-01T08:32:00Z">
                    <w:rPr>
                      <w:b/>
                      <w:bCs/>
                    </w:rPr>
                  </w:rPrChange>
                </w:rPr>
                <w:delText>Data:</w:delText>
              </w:r>
              <w:r w:rsidR="006D0654" w:rsidRPr="00AD0DAD" w:rsidDel="008F4E3D">
                <w:rPr>
                  <w:sz w:val="22"/>
                  <w:szCs w:val="22"/>
                  <w:rPrChange w:id="422" w:author="Ataher Ali" w:date="2024-12-01T14:32:00Z" w16du:dateUtc="2024-12-01T08:32:00Z">
                    <w:rPr/>
                  </w:rPrChange>
                </w:rPr>
                <w:delText xml:space="preserve"> A data frame containing two columns: Length and Frequency.</w:delText>
              </w:r>
            </w:del>
          </w:p>
          <w:p w14:paraId="3714FFD7" w14:textId="70957615" w:rsidR="006D0654" w:rsidRPr="00AD0DAD" w:rsidDel="008F4E3D" w:rsidRDefault="006D0654" w:rsidP="004719B0">
            <w:pPr>
              <w:spacing w:before="80" w:after="80" w:line="276" w:lineRule="auto"/>
              <w:ind w:firstLine="0"/>
              <w:jc w:val="left"/>
              <w:rPr>
                <w:del w:id="423" w:author="Ataher Ali" w:date="2024-11-18T21:21:00Z" w16du:dateUtc="2024-11-18T15:21:00Z"/>
                <w:sz w:val="22"/>
                <w:szCs w:val="22"/>
                <w:rPrChange w:id="424" w:author="Ataher Ali" w:date="2024-12-01T14:32:00Z" w16du:dateUtc="2024-12-01T08:32:00Z">
                  <w:rPr>
                    <w:del w:id="425" w:author="Ataher Ali" w:date="2024-11-18T21:21:00Z" w16du:dateUtc="2024-11-18T15:21:00Z"/>
                  </w:rPr>
                </w:rPrChange>
              </w:rPr>
            </w:pPr>
            <w:del w:id="426" w:author="Ataher Ali" w:date="2024-11-18T21:21:00Z" w16du:dateUtc="2024-11-18T15:21:00Z">
              <w:r w:rsidRPr="00AD0DAD" w:rsidDel="008F4E3D">
                <w:rPr>
                  <w:sz w:val="22"/>
                  <w:szCs w:val="22"/>
                  <w:rPrChange w:id="427" w:author="Ataher Ali" w:date="2024-12-01T14:32:00Z" w16du:dateUtc="2024-12-01T08:32:00Z">
                    <w:rPr>
                      <w:b/>
                      <w:bCs/>
                    </w:rPr>
                  </w:rPrChange>
                </w:rPr>
                <w:delText>Resample:</w:delText>
              </w:r>
              <w:r w:rsidRPr="00AD0DAD" w:rsidDel="008F4E3D">
                <w:rPr>
                  <w:sz w:val="22"/>
                  <w:szCs w:val="22"/>
                  <w:rPrChange w:id="428" w:author="Ataher Ali" w:date="2024-12-01T14:32:00Z" w16du:dateUtc="2024-12-01T08:32:00Z">
                    <w:rPr/>
                  </w:rPrChange>
                </w:rPr>
                <w:delText xml:space="preserve"> An integer indicating the number of bootstraps resamples.</w:delText>
              </w:r>
            </w:del>
          </w:p>
          <w:p w14:paraId="3BA79A1F" w14:textId="1A9E6F8C" w:rsidR="006D0654" w:rsidRPr="00AD0DAD" w:rsidRDefault="006D0654" w:rsidP="004719B0">
            <w:pPr>
              <w:spacing w:before="80" w:after="80" w:line="276" w:lineRule="auto"/>
              <w:ind w:firstLine="0"/>
              <w:jc w:val="left"/>
              <w:rPr>
                <w:sz w:val="22"/>
                <w:szCs w:val="22"/>
                <w:rPrChange w:id="429" w:author="Ataher Ali" w:date="2024-12-01T14:32:00Z" w16du:dateUtc="2024-12-01T08:32:00Z">
                  <w:rPr/>
                </w:rPrChange>
              </w:rPr>
            </w:pPr>
            <w:del w:id="430" w:author="Ataher Ali" w:date="2024-11-18T21:21:00Z" w16du:dateUtc="2024-11-18T15:21:00Z">
              <w:r w:rsidRPr="00AD0DAD" w:rsidDel="008F4E3D">
                <w:rPr>
                  <w:sz w:val="22"/>
                  <w:szCs w:val="22"/>
                  <w:rPrChange w:id="431" w:author="Ataher Ali" w:date="2024-12-01T14:32:00Z" w16du:dateUtc="2024-12-01T08:32:00Z">
                    <w:rPr>
                      <w:b/>
                      <w:bCs/>
                    </w:rPr>
                  </w:rPrChange>
                </w:rPr>
                <w:delText>Progress:</w:delText>
              </w:r>
              <w:r w:rsidRPr="00AD0DAD" w:rsidDel="008F4E3D">
                <w:rPr>
                  <w:sz w:val="22"/>
                  <w:szCs w:val="22"/>
                  <w:rPrChange w:id="432" w:author="Ataher Ali" w:date="2024-12-01T14:32:00Z" w16du:dateUtc="2024-12-01T08:32:00Z">
                    <w:rPr/>
                  </w:rPrChange>
                </w:rPr>
                <w:delText xml:space="preserve"> A logical value indicating whether to display progress.</w:delText>
              </w:r>
            </w:del>
          </w:p>
        </w:tc>
      </w:tr>
      <w:tr w:rsidR="002E1D33" w:rsidRPr="002E1D33" w14:paraId="0ED913F5" w14:textId="77777777" w:rsidTr="006514EE">
        <w:trPr>
          <w:trHeight w:val="2508"/>
          <w:ins w:id="433" w:author="Ataher Ali" w:date="2024-11-18T21:21:00Z"/>
        </w:trPr>
        <w:tc>
          <w:tcPr>
            <w:tcW w:w="1170" w:type="dxa"/>
            <w:tcBorders>
              <w:top w:val="single" w:sz="12" w:space="0" w:color="auto"/>
              <w:bottom w:val="single" w:sz="4" w:space="0" w:color="auto"/>
            </w:tcBorders>
            <w:vAlign w:val="center"/>
          </w:tcPr>
          <w:p w14:paraId="6E5AA76F" w14:textId="42F62373" w:rsidR="008F4E3D" w:rsidRPr="00AD0DAD" w:rsidRDefault="008F4E3D" w:rsidP="008F4E3D">
            <w:pPr>
              <w:spacing w:before="80" w:after="80" w:line="276" w:lineRule="auto"/>
              <w:ind w:firstLine="0"/>
              <w:jc w:val="left"/>
              <w:rPr>
                <w:ins w:id="434" w:author="Ataher Ali" w:date="2024-11-18T21:21:00Z" w16du:dateUtc="2024-11-18T15:21:00Z"/>
                <w:sz w:val="22"/>
                <w:szCs w:val="22"/>
                <w:rPrChange w:id="435" w:author="Ataher Ali" w:date="2024-12-01T14:32:00Z" w16du:dateUtc="2024-12-01T08:32:00Z">
                  <w:rPr>
                    <w:ins w:id="436" w:author="Ataher Ali" w:date="2024-11-18T21:21:00Z" w16du:dateUtc="2024-11-18T15:21:00Z"/>
                  </w:rPr>
                </w:rPrChange>
              </w:rPr>
            </w:pPr>
            <w:ins w:id="437" w:author="Ataher Ali" w:date="2024-11-18T21:21:00Z" w16du:dateUtc="2024-11-18T15:21:00Z">
              <w:r w:rsidRPr="00AD0DAD">
                <w:rPr>
                  <w:sz w:val="22"/>
                  <w:szCs w:val="22"/>
                  <w:rPrChange w:id="438" w:author="Ataher Ali" w:date="2024-12-01T14:32:00Z" w16du:dateUtc="2024-12-01T08:32:00Z">
                    <w:rPr/>
                  </w:rPrChange>
                </w:rPr>
                <w:t>FishPar</w:t>
              </w:r>
            </w:ins>
          </w:p>
        </w:tc>
        <w:tc>
          <w:tcPr>
            <w:tcW w:w="2160" w:type="dxa"/>
            <w:tcBorders>
              <w:top w:val="single" w:sz="12" w:space="0" w:color="auto"/>
              <w:bottom w:val="single" w:sz="4" w:space="0" w:color="auto"/>
            </w:tcBorders>
            <w:vAlign w:val="center"/>
          </w:tcPr>
          <w:p w14:paraId="26D63E51" w14:textId="77BAC1D3" w:rsidR="008F4E3D" w:rsidRPr="00AD0DAD" w:rsidRDefault="008F4E3D" w:rsidP="008F4E3D">
            <w:pPr>
              <w:spacing w:before="80" w:after="80" w:line="276" w:lineRule="auto"/>
              <w:ind w:firstLine="0"/>
              <w:jc w:val="left"/>
              <w:rPr>
                <w:ins w:id="439" w:author="Ataher Ali" w:date="2024-11-18T21:21:00Z" w16du:dateUtc="2024-11-18T15:21:00Z"/>
                <w:sz w:val="22"/>
                <w:szCs w:val="22"/>
                <w:rPrChange w:id="440" w:author="Ataher Ali" w:date="2024-12-01T14:32:00Z" w16du:dateUtc="2024-12-01T08:32:00Z">
                  <w:rPr>
                    <w:ins w:id="441" w:author="Ataher Ali" w:date="2024-11-18T21:21:00Z" w16du:dateUtc="2024-11-18T15:21:00Z"/>
                  </w:rPr>
                </w:rPrChange>
              </w:rPr>
            </w:pPr>
            <w:ins w:id="442" w:author="Ataher Ali" w:date="2024-11-18T21:21:00Z" w16du:dateUtc="2024-11-18T15:21:00Z">
              <w:r w:rsidRPr="00AD0DAD">
                <w:rPr>
                  <w:sz w:val="22"/>
                  <w:szCs w:val="22"/>
                  <w:rPrChange w:id="443" w:author="Ataher Ali" w:date="2024-12-01T14:32:00Z" w16du:dateUtc="2024-12-01T08:32:00Z">
                    <w:rPr/>
                  </w:rPrChange>
                </w:rPr>
                <w:t>Calculates various length-based indicators for fish stock assessment using length frequency data and bootstrap resampling.</w:t>
              </w:r>
            </w:ins>
          </w:p>
        </w:tc>
        <w:tc>
          <w:tcPr>
            <w:tcW w:w="1440" w:type="dxa"/>
            <w:tcBorders>
              <w:top w:val="single" w:sz="12" w:space="0" w:color="auto"/>
              <w:bottom w:val="single" w:sz="4" w:space="0" w:color="auto"/>
            </w:tcBorders>
            <w:vAlign w:val="center"/>
          </w:tcPr>
          <w:p w14:paraId="04217FF9" w14:textId="52AAADB1" w:rsidR="008F4E3D" w:rsidRPr="00AD0DAD" w:rsidRDefault="008F4E3D" w:rsidP="008F4E3D">
            <w:pPr>
              <w:spacing w:before="80" w:after="80" w:line="276" w:lineRule="auto"/>
              <w:ind w:firstLine="0"/>
              <w:jc w:val="left"/>
              <w:rPr>
                <w:ins w:id="444" w:author="Ataher Ali" w:date="2024-11-18T21:21:00Z" w16du:dateUtc="2024-11-18T15:21:00Z"/>
                <w:sz w:val="22"/>
                <w:szCs w:val="22"/>
                <w:rPrChange w:id="445" w:author="Ataher Ali" w:date="2024-12-01T14:32:00Z" w16du:dateUtc="2024-12-01T08:32:00Z">
                  <w:rPr>
                    <w:ins w:id="446" w:author="Ataher Ali" w:date="2024-11-18T21:21:00Z" w16du:dateUtc="2024-11-18T15:21:00Z"/>
                  </w:rPr>
                </w:rPrChange>
              </w:rPr>
            </w:pPr>
            <w:proofErr w:type="gramStart"/>
            <w:ins w:id="447" w:author="Ataher Ali" w:date="2024-11-18T21:21:00Z" w16du:dateUtc="2024-11-18T15:21:00Z">
              <w:r w:rsidRPr="00AD0DAD">
                <w:rPr>
                  <w:sz w:val="22"/>
                  <w:szCs w:val="22"/>
                  <w:rPrChange w:id="448" w:author="Ataher Ali" w:date="2024-12-01T14:32:00Z" w16du:dateUtc="2024-12-01T08:32:00Z">
                    <w:rPr/>
                  </w:rPrChange>
                </w:rPr>
                <w:t>FishPar(</w:t>
              </w:r>
              <w:proofErr w:type="gramEnd"/>
              <w:r w:rsidRPr="00AD0DAD">
                <w:rPr>
                  <w:sz w:val="22"/>
                  <w:szCs w:val="22"/>
                  <w:rPrChange w:id="449" w:author="Ataher Ali" w:date="2024-12-01T14:32:00Z" w16du:dateUtc="2024-12-01T08:32:00Z">
                    <w:rPr/>
                  </w:rPrChange>
                </w:rPr>
                <w:t>data, resample, progress)</w:t>
              </w:r>
            </w:ins>
          </w:p>
        </w:tc>
        <w:tc>
          <w:tcPr>
            <w:tcW w:w="3685" w:type="dxa"/>
            <w:tcBorders>
              <w:top w:val="single" w:sz="12" w:space="0" w:color="auto"/>
              <w:bottom w:val="single" w:sz="4" w:space="0" w:color="auto"/>
            </w:tcBorders>
            <w:vAlign w:val="center"/>
          </w:tcPr>
          <w:p w14:paraId="78D64AD2" w14:textId="627C7615" w:rsidR="008F4E3D" w:rsidRPr="00AD0DAD" w:rsidRDefault="00FF75A0" w:rsidP="008F4E3D">
            <w:pPr>
              <w:spacing w:before="80" w:after="80" w:line="276" w:lineRule="auto"/>
              <w:ind w:firstLine="0"/>
              <w:jc w:val="left"/>
              <w:rPr>
                <w:ins w:id="450" w:author="Ataher Ali" w:date="2024-11-18T21:21:00Z" w16du:dateUtc="2024-11-18T15:21:00Z"/>
                <w:sz w:val="22"/>
                <w:szCs w:val="22"/>
                <w:rPrChange w:id="451" w:author="Ataher Ali" w:date="2024-12-01T14:32:00Z" w16du:dateUtc="2024-12-01T08:32:00Z">
                  <w:rPr>
                    <w:ins w:id="452" w:author="Ataher Ali" w:date="2024-11-18T21:21:00Z" w16du:dateUtc="2024-11-18T15:21:00Z"/>
                  </w:rPr>
                </w:rPrChange>
              </w:rPr>
            </w:pPr>
            <w:ins w:id="453" w:author="Ataher Ali" w:date="2024-11-18T23:31:00Z" w16du:dateUtc="2024-11-18T17:31:00Z">
              <w:r w:rsidRPr="00AD0DAD">
                <w:rPr>
                  <w:b/>
                  <w:bCs/>
                  <w:sz w:val="22"/>
                  <w:szCs w:val="22"/>
                  <w:rPrChange w:id="454" w:author="Ataher Ali" w:date="2024-12-01T14:32:00Z" w16du:dateUtc="2024-12-01T08:32:00Z">
                    <w:rPr>
                      <w:b/>
                      <w:bCs/>
                    </w:rPr>
                  </w:rPrChange>
                </w:rPr>
                <w:t>d</w:t>
              </w:r>
            </w:ins>
            <w:ins w:id="455" w:author="Ataher Ali" w:date="2024-11-18T21:21:00Z" w16du:dateUtc="2024-11-18T15:21:00Z">
              <w:r w:rsidR="008F4E3D" w:rsidRPr="00AD0DAD">
                <w:rPr>
                  <w:b/>
                  <w:bCs/>
                  <w:sz w:val="22"/>
                  <w:szCs w:val="22"/>
                  <w:rPrChange w:id="456" w:author="Ataher Ali" w:date="2024-12-01T14:32:00Z" w16du:dateUtc="2024-12-01T08:32:00Z">
                    <w:rPr>
                      <w:b/>
                      <w:bCs/>
                    </w:rPr>
                  </w:rPrChange>
                </w:rPr>
                <w:t>ata:</w:t>
              </w:r>
              <w:r w:rsidR="008F4E3D" w:rsidRPr="00AD0DAD">
                <w:rPr>
                  <w:sz w:val="22"/>
                  <w:szCs w:val="22"/>
                  <w:rPrChange w:id="457" w:author="Ataher Ali" w:date="2024-12-01T14:32:00Z" w16du:dateUtc="2024-12-01T08:32:00Z">
                    <w:rPr/>
                  </w:rPrChange>
                </w:rPr>
                <w:t xml:space="preserve"> A data frame containing two columns: Length and Frequency.</w:t>
              </w:r>
            </w:ins>
          </w:p>
          <w:p w14:paraId="50014D3A" w14:textId="3329D60E" w:rsidR="008F4E3D" w:rsidRPr="00AD0DAD" w:rsidRDefault="00FF75A0" w:rsidP="008F4E3D">
            <w:pPr>
              <w:spacing w:before="80" w:after="80" w:line="276" w:lineRule="auto"/>
              <w:ind w:firstLine="0"/>
              <w:jc w:val="left"/>
              <w:rPr>
                <w:ins w:id="458" w:author="Ataher Ali" w:date="2024-11-18T21:21:00Z" w16du:dateUtc="2024-11-18T15:21:00Z"/>
                <w:sz w:val="22"/>
                <w:szCs w:val="22"/>
                <w:rPrChange w:id="459" w:author="Ataher Ali" w:date="2024-12-01T14:32:00Z" w16du:dateUtc="2024-12-01T08:32:00Z">
                  <w:rPr>
                    <w:ins w:id="460" w:author="Ataher Ali" w:date="2024-11-18T21:21:00Z" w16du:dateUtc="2024-11-18T15:21:00Z"/>
                  </w:rPr>
                </w:rPrChange>
              </w:rPr>
            </w:pPr>
            <w:ins w:id="461" w:author="Ataher Ali" w:date="2024-11-18T23:31:00Z" w16du:dateUtc="2024-11-18T17:31:00Z">
              <w:r w:rsidRPr="00AD0DAD">
                <w:rPr>
                  <w:b/>
                  <w:bCs/>
                  <w:sz w:val="22"/>
                  <w:szCs w:val="22"/>
                  <w:rPrChange w:id="462" w:author="Ataher Ali" w:date="2024-12-01T14:32:00Z" w16du:dateUtc="2024-12-01T08:32:00Z">
                    <w:rPr>
                      <w:b/>
                      <w:bCs/>
                    </w:rPr>
                  </w:rPrChange>
                </w:rPr>
                <w:t>r</w:t>
              </w:r>
            </w:ins>
            <w:ins w:id="463" w:author="Ataher Ali" w:date="2024-11-18T21:21:00Z" w16du:dateUtc="2024-11-18T15:21:00Z">
              <w:r w:rsidR="008F4E3D" w:rsidRPr="00AD0DAD">
                <w:rPr>
                  <w:b/>
                  <w:bCs/>
                  <w:sz w:val="22"/>
                  <w:szCs w:val="22"/>
                  <w:rPrChange w:id="464" w:author="Ataher Ali" w:date="2024-12-01T14:32:00Z" w16du:dateUtc="2024-12-01T08:32:00Z">
                    <w:rPr>
                      <w:b/>
                      <w:bCs/>
                    </w:rPr>
                  </w:rPrChange>
                </w:rPr>
                <w:t>esample:</w:t>
              </w:r>
              <w:r w:rsidR="008F4E3D" w:rsidRPr="00AD0DAD">
                <w:rPr>
                  <w:sz w:val="22"/>
                  <w:szCs w:val="22"/>
                  <w:rPrChange w:id="465" w:author="Ataher Ali" w:date="2024-12-01T14:32:00Z" w16du:dateUtc="2024-12-01T08:32:00Z">
                    <w:rPr/>
                  </w:rPrChange>
                </w:rPr>
                <w:t xml:space="preserve"> An integer indicating the number of bootstraps resamples.</w:t>
              </w:r>
            </w:ins>
          </w:p>
          <w:p w14:paraId="14371F11" w14:textId="384EF85D" w:rsidR="008F4E3D" w:rsidRPr="00AD0DAD" w:rsidRDefault="00FF75A0" w:rsidP="008F4E3D">
            <w:pPr>
              <w:spacing w:before="80" w:after="80" w:line="276" w:lineRule="auto"/>
              <w:ind w:firstLine="0"/>
              <w:jc w:val="left"/>
              <w:rPr>
                <w:ins w:id="466" w:author="Ataher Ali" w:date="2024-11-18T21:21:00Z" w16du:dateUtc="2024-11-18T15:21:00Z"/>
                <w:b/>
                <w:bCs/>
                <w:sz w:val="22"/>
                <w:szCs w:val="22"/>
                <w:rPrChange w:id="467" w:author="Ataher Ali" w:date="2024-12-01T14:32:00Z" w16du:dateUtc="2024-12-01T08:32:00Z">
                  <w:rPr>
                    <w:ins w:id="468" w:author="Ataher Ali" w:date="2024-11-18T21:21:00Z" w16du:dateUtc="2024-11-18T15:21:00Z"/>
                    <w:b/>
                    <w:bCs/>
                  </w:rPr>
                </w:rPrChange>
              </w:rPr>
            </w:pPr>
            <w:ins w:id="469" w:author="Ataher Ali" w:date="2024-11-18T23:31:00Z" w16du:dateUtc="2024-11-18T17:31:00Z">
              <w:r w:rsidRPr="00AD0DAD">
                <w:rPr>
                  <w:b/>
                  <w:bCs/>
                  <w:sz w:val="22"/>
                  <w:szCs w:val="22"/>
                  <w:rPrChange w:id="470" w:author="Ataher Ali" w:date="2024-12-01T14:32:00Z" w16du:dateUtc="2024-12-01T08:32:00Z">
                    <w:rPr>
                      <w:b/>
                      <w:bCs/>
                    </w:rPr>
                  </w:rPrChange>
                </w:rPr>
                <w:t>p</w:t>
              </w:r>
            </w:ins>
            <w:ins w:id="471" w:author="Ataher Ali" w:date="2024-11-18T21:21:00Z" w16du:dateUtc="2024-11-18T15:21:00Z">
              <w:r w:rsidR="008F4E3D" w:rsidRPr="00AD0DAD">
                <w:rPr>
                  <w:b/>
                  <w:bCs/>
                  <w:sz w:val="22"/>
                  <w:szCs w:val="22"/>
                  <w:rPrChange w:id="472" w:author="Ataher Ali" w:date="2024-12-01T14:32:00Z" w16du:dateUtc="2024-12-01T08:32:00Z">
                    <w:rPr>
                      <w:b/>
                      <w:bCs/>
                    </w:rPr>
                  </w:rPrChange>
                </w:rPr>
                <w:t>rogress:</w:t>
              </w:r>
              <w:r w:rsidR="008F4E3D" w:rsidRPr="00AD0DAD">
                <w:rPr>
                  <w:sz w:val="22"/>
                  <w:szCs w:val="22"/>
                  <w:rPrChange w:id="473" w:author="Ataher Ali" w:date="2024-12-01T14:32:00Z" w16du:dateUtc="2024-12-01T08:32:00Z">
                    <w:rPr/>
                  </w:rPrChange>
                </w:rPr>
                <w:t xml:space="preserve"> A logical value indicating whether to display progress.</w:t>
              </w:r>
            </w:ins>
          </w:p>
        </w:tc>
      </w:tr>
      <w:tr w:rsidR="002E1D33" w:rsidRPr="00AD0DAD" w14:paraId="54742679" w14:textId="77777777" w:rsidTr="006514EE">
        <w:trPr>
          <w:trHeight w:val="3501"/>
        </w:trPr>
        <w:tc>
          <w:tcPr>
            <w:tcW w:w="1170" w:type="dxa"/>
            <w:tcBorders>
              <w:top w:val="single" w:sz="4" w:space="0" w:color="auto"/>
              <w:bottom w:val="single" w:sz="12" w:space="0" w:color="auto"/>
            </w:tcBorders>
            <w:vAlign w:val="center"/>
          </w:tcPr>
          <w:p w14:paraId="012E3407" w14:textId="77777777" w:rsidR="008F4E3D" w:rsidRPr="00AD0DAD" w:rsidRDefault="008F4E3D" w:rsidP="008F4E3D">
            <w:pPr>
              <w:spacing w:before="80" w:after="80" w:line="276" w:lineRule="auto"/>
              <w:ind w:firstLine="0"/>
              <w:jc w:val="left"/>
              <w:rPr>
                <w:sz w:val="22"/>
                <w:szCs w:val="22"/>
                <w:rPrChange w:id="474" w:author="Ataher Ali" w:date="2024-12-01T14:32:00Z" w16du:dateUtc="2024-12-01T08:32:00Z">
                  <w:rPr/>
                </w:rPrChange>
              </w:rPr>
            </w:pPr>
            <w:r w:rsidRPr="00AD0DAD">
              <w:rPr>
                <w:sz w:val="22"/>
                <w:szCs w:val="22"/>
                <w:rPrChange w:id="475" w:author="Ataher Ali" w:date="2024-12-01T14:32:00Z" w16du:dateUtc="2024-12-01T08:32:00Z">
                  <w:rPr/>
                </w:rPrChange>
              </w:rPr>
              <w:t>FishSS</w:t>
            </w:r>
          </w:p>
        </w:tc>
        <w:tc>
          <w:tcPr>
            <w:tcW w:w="2160" w:type="dxa"/>
            <w:tcBorders>
              <w:top w:val="single" w:sz="4" w:space="0" w:color="auto"/>
              <w:bottom w:val="single" w:sz="12" w:space="0" w:color="auto"/>
            </w:tcBorders>
            <w:vAlign w:val="center"/>
          </w:tcPr>
          <w:p w14:paraId="648EABBC" w14:textId="1382DBF3" w:rsidR="008F4E3D" w:rsidRPr="00AD0DAD" w:rsidRDefault="008F4E3D" w:rsidP="008F4E3D">
            <w:pPr>
              <w:spacing w:before="80" w:after="80" w:line="276" w:lineRule="auto"/>
              <w:ind w:firstLine="0"/>
              <w:jc w:val="left"/>
              <w:rPr>
                <w:sz w:val="22"/>
                <w:szCs w:val="22"/>
                <w:rPrChange w:id="476" w:author="Ataher Ali" w:date="2024-12-01T14:32:00Z" w16du:dateUtc="2024-12-01T08:32:00Z">
                  <w:rPr/>
                </w:rPrChange>
              </w:rPr>
            </w:pPr>
            <w:r w:rsidRPr="00AD0DAD">
              <w:rPr>
                <w:sz w:val="22"/>
                <w:szCs w:val="22"/>
                <w:rPrChange w:id="477" w:author="Ataher Ali" w:date="2024-12-01T14:32:00Z" w16du:dateUtc="2024-12-01T08:32:00Z">
                  <w:rPr/>
                </w:rPrChange>
              </w:rPr>
              <w:t>Assesses the stock status based on parameters calculated by the Fish</w:t>
            </w:r>
            <w:ins w:id="478" w:author="Ataher Ali" w:date="2024-11-27T15:03:00Z" w16du:dateUtc="2024-11-27T09:03:00Z">
              <w:r w:rsidR="008240FF" w:rsidRPr="00AD0DAD">
                <w:rPr>
                  <w:sz w:val="22"/>
                  <w:szCs w:val="22"/>
                </w:rPr>
                <w:t xml:space="preserve">SS </w:t>
              </w:r>
            </w:ins>
            <w:del w:id="479" w:author="Ataher Ali" w:date="2024-11-27T15:03:00Z" w16du:dateUtc="2024-11-27T09:03:00Z">
              <w:r w:rsidRPr="00AD0DAD" w:rsidDel="008240FF">
                <w:rPr>
                  <w:sz w:val="22"/>
                  <w:szCs w:val="22"/>
                  <w:rPrChange w:id="480" w:author="Ataher Ali" w:date="2024-12-01T14:32:00Z" w16du:dateUtc="2024-12-01T08:32:00Z">
                    <w:rPr/>
                  </w:rPrChange>
                </w:rPr>
                <w:delText xml:space="preserve">Par </w:delText>
              </w:r>
            </w:del>
            <w:r w:rsidRPr="00AD0DAD">
              <w:rPr>
                <w:sz w:val="22"/>
                <w:szCs w:val="22"/>
                <w:rPrChange w:id="481" w:author="Ataher Ali" w:date="2024-12-01T14:32:00Z" w16du:dateUtc="2024-12-01T08:32:00Z">
                  <w:rPr/>
                </w:rPrChange>
              </w:rPr>
              <w:t>function</w:t>
            </w:r>
          </w:p>
        </w:tc>
        <w:tc>
          <w:tcPr>
            <w:tcW w:w="1440" w:type="dxa"/>
            <w:tcBorders>
              <w:top w:val="single" w:sz="4" w:space="0" w:color="auto"/>
              <w:bottom w:val="single" w:sz="12" w:space="0" w:color="auto"/>
            </w:tcBorders>
            <w:vAlign w:val="center"/>
          </w:tcPr>
          <w:p w14:paraId="505F382B" w14:textId="77777777" w:rsidR="008F4E3D" w:rsidRPr="00AD0DAD" w:rsidRDefault="008F4E3D" w:rsidP="008F4E3D">
            <w:pPr>
              <w:spacing w:before="80" w:after="80" w:line="276" w:lineRule="auto"/>
              <w:ind w:firstLine="0"/>
              <w:jc w:val="left"/>
              <w:rPr>
                <w:sz w:val="22"/>
                <w:szCs w:val="22"/>
                <w:rPrChange w:id="482" w:author="Ataher Ali" w:date="2024-12-01T14:32:00Z" w16du:dateUtc="2024-12-01T08:32:00Z">
                  <w:rPr/>
                </w:rPrChange>
              </w:rPr>
            </w:pPr>
            <w:proofErr w:type="gramStart"/>
            <w:r w:rsidRPr="00AD0DAD">
              <w:rPr>
                <w:sz w:val="22"/>
                <w:szCs w:val="22"/>
                <w:rPrChange w:id="483" w:author="Ataher Ali" w:date="2024-12-01T14:32:00Z" w16du:dateUtc="2024-12-01T08:32:00Z">
                  <w:rPr/>
                </w:rPrChange>
              </w:rPr>
              <w:t>FishSS(</w:t>
            </w:r>
            <w:proofErr w:type="gramEnd"/>
            <w:r w:rsidRPr="00AD0DAD">
              <w:rPr>
                <w:sz w:val="22"/>
                <w:szCs w:val="22"/>
                <w:rPrChange w:id="484" w:author="Ataher Ali" w:date="2024-12-01T14:32:00Z" w16du:dateUtc="2024-12-01T08:32:00Z">
                  <w:rPr/>
                </w:rPrChange>
              </w:rPr>
              <w:t xml:space="preserve">data, </w:t>
            </w:r>
            <w:proofErr w:type="spellStart"/>
            <w:r w:rsidRPr="00AD0DAD">
              <w:rPr>
                <w:i/>
                <w:sz w:val="22"/>
                <w:szCs w:val="22"/>
                <w:rPrChange w:id="485" w:author="Ataher Ali" w:date="2024-12-01T14:32:00Z" w16du:dateUtc="2024-12-01T08:32:00Z">
                  <w:rPr>
                    <w:i/>
                  </w:rPr>
                </w:rPrChange>
              </w:rPr>
              <w:t>LM</w:t>
            </w:r>
            <w:r w:rsidRPr="00AD0DAD">
              <w:rPr>
                <w:sz w:val="22"/>
                <w:szCs w:val="22"/>
                <w:rPrChange w:id="486" w:author="Ataher Ali" w:date="2024-12-01T14:32:00Z" w16du:dateUtc="2024-12-01T08:32:00Z">
                  <w:rPr/>
                </w:rPrChange>
              </w:rPr>
              <w:t>_ratio</w:t>
            </w:r>
            <w:proofErr w:type="spellEnd"/>
            <w:r w:rsidRPr="00AD0DAD">
              <w:rPr>
                <w:sz w:val="22"/>
                <w:szCs w:val="22"/>
                <w:rPrChange w:id="487" w:author="Ataher Ali" w:date="2024-12-01T14:32:00Z" w16du:dateUtc="2024-12-01T08:32:00Z">
                  <w:rPr/>
                </w:rPrChange>
              </w:rPr>
              <w:t xml:space="preserve">, </w:t>
            </w:r>
            <w:r w:rsidRPr="00AD0DAD">
              <w:rPr>
                <w:i/>
                <w:sz w:val="22"/>
                <w:szCs w:val="22"/>
                <w:rPrChange w:id="488" w:author="Ataher Ali" w:date="2024-12-01T14:32:00Z" w16du:dateUtc="2024-12-01T08:32:00Z">
                  <w:rPr>
                    <w:i/>
                  </w:rPr>
                </w:rPrChange>
              </w:rPr>
              <w:t>P</w:t>
            </w:r>
            <w:r w:rsidRPr="00AD0DAD">
              <w:rPr>
                <w:i/>
                <w:sz w:val="22"/>
                <w:szCs w:val="22"/>
                <w:vertAlign w:val="subscript"/>
                <w:rPrChange w:id="489" w:author="Ataher Ali" w:date="2024-12-01T14:32:00Z" w16du:dateUtc="2024-12-01T08:32:00Z">
                  <w:rPr>
                    <w:i/>
                    <w:vertAlign w:val="subscript"/>
                  </w:rPr>
                </w:rPrChange>
              </w:rPr>
              <w:t>obj</w:t>
            </w:r>
            <w:r w:rsidRPr="00AD0DAD">
              <w:rPr>
                <w:sz w:val="22"/>
                <w:szCs w:val="22"/>
                <w:rPrChange w:id="490" w:author="Ataher Ali" w:date="2024-12-01T14:32:00Z" w16du:dateUtc="2024-12-01T08:32:00Z">
                  <w:rPr/>
                </w:rPrChange>
              </w:rPr>
              <w:t xml:space="preserve">, </w:t>
            </w:r>
            <w:r w:rsidRPr="00AD0DAD">
              <w:rPr>
                <w:i/>
                <w:sz w:val="22"/>
                <w:szCs w:val="22"/>
                <w:rPrChange w:id="491" w:author="Ataher Ali" w:date="2024-12-01T14:32:00Z" w16du:dateUtc="2024-12-01T08:32:00Z">
                  <w:rPr>
                    <w:i/>
                  </w:rPr>
                </w:rPrChange>
              </w:rPr>
              <w:t>P</w:t>
            </w:r>
            <w:r w:rsidRPr="00AD0DAD">
              <w:rPr>
                <w:i/>
                <w:sz w:val="22"/>
                <w:szCs w:val="22"/>
                <w:vertAlign w:val="subscript"/>
                <w:rPrChange w:id="492" w:author="Ataher Ali" w:date="2024-12-01T14:32:00Z" w16du:dateUtc="2024-12-01T08:32:00Z">
                  <w:rPr>
                    <w:i/>
                    <w:vertAlign w:val="subscript"/>
                  </w:rPr>
                </w:rPrChange>
              </w:rPr>
              <w:t>mat</w:t>
            </w:r>
            <w:r w:rsidRPr="00AD0DAD">
              <w:rPr>
                <w:sz w:val="22"/>
                <w:szCs w:val="22"/>
                <w:rPrChange w:id="493" w:author="Ataher Ali" w:date="2024-12-01T14:32:00Z" w16du:dateUtc="2024-12-01T08:32:00Z">
                  <w:rPr/>
                </w:rPrChange>
              </w:rPr>
              <w:t xml:space="preserve">, </w:t>
            </w:r>
            <w:r w:rsidRPr="00AD0DAD">
              <w:rPr>
                <w:i/>
                <w:sz w:val="22"/>
                <w:szCs w:val="22"/>
                <w:rPrChange w:id="494" w:author="Ataher Ali" w:date="2024-12-01T14:32:00Z" w16du:dateUtc="2024-12-01T08:32:00Z">
                  <w:rPr>
                    <w:i/>
                  </w:rPr>
                </w:rPrChange>
              </w:rPr>
              <w:t>P</w:t>
            </w:r>
            <w:r w:rsidRPr="00AD0DAD">
              <w:rPr>
                <w:i/>
                <w:sz w:val="22"/>
                <w:szCs w:val="22"/>
                <w:vertAlign w:val="subscript"/>
                <w:rPrChange w:id="495" w:author="Ataher Ali" w:date="2024-12-01T14:32:00Z" w16du:dateUtc="2024-12-01T08:32:00Z">
                  <w:rPr>
                    <w:i/>
                    <w:vertAlign w:val="subscript"/>
                  </w:rPr>
                </w:rPrChange>
              </w:rPr>
              <w:t>opt</w:t>
            </w:r>
            <w:r w:rsidRPr="00AD0DAD">
              <w:rPr>
                <w:sz w:val="22"/>
                <w:szCs w:val="22"/>
                <w:rPrChange w:id="496" w:author="Ataher Ali" w:date="2024-12-01T14:32:00Z" w16du:dateUtc="2024-12-01T08:32:00Z">
                  <w:rPr/>
                </w:rPrChange>
              </w:rPr>
              <w:t>)</w:t>
            </w:r>
          </w:p>
        </w:tc>
        <w:tc>
          <w:tcPr>
            <w:tcW w:w="3685" w:type="dxa"/>
            <w:tcBorders>
              <w:top w:val="single" w:sz="4" w:space="0" w:color="auto"/>
              <w:bottom w:val="single" w:sz="12" w:space="0" w:color="auto"/>
            </w:tcBorders>
            <w:vAlign w:val="center"/>
          </w:tcPr>
          <w:p w14:paraId="6FFAAC00" w14:textId="38E7A04A" w:rsidR="008F4E3D" w:rsidRPr="00AD0DAD" w:rsidRDefault="00FF75A0" w:rsidP="008F4E3D">
            <w:pPr>
              <w:spacing w:before="80" w:after="80" w:line="276" w:lineRule="auto"/>
              <w:ind w:firstLine="0"/>
              <w:jc w:val="left"/>
              <w:rPr>
                <w:sz w:val="22"/>
                <w:szCs w:val="22"/>
                <w:rPrChange w:id="497" w:author="Ataher Ali" w:date="2024-12-01T14:32:00Z" w16du:dateUtc="2024-12-01T08:32:00Z">
                  <w:rPr/>
                </w:rPrChange>
              </w:rPr>
            </w:pPr>
            <w:ins w:id="498" w:author="Ataher Ali" w:date="2024-11-18T23:31:00Z" w16du:dateUtc="2024-11-18T17:31:00Z">
              <w:r w:rsidRPr="00AD0DAD">
                <w:rPr>
                  <w:b/>
                  <w:bCs/>
                  <w:sz w:val="22"/>
                  <w:szCs w:val="22"/>
                  <w:rPrChange w:id="499" w:author="Ataher Ali" w:date="2024-12-01T14:32:00Z" w16du:dateUtc="2024-12-01T08:32:00Z">
                    <w:rPr>
                      <w:b/>
                      <w:bCs/>
                    </w:rPr>
                  </w:rPrChange>
                </w:rPr>
                <w:t>d</w:t>
              </w:r>
            </w:ins>
            <w:del w:id="500" w:author="Ataher Ali" w:date="2024-11-18T23:31:00Z" w16du:dateUtc="2024-11-18T17:31:00Z">
              <w:r w:rsidR="008F4E3D" w:rsidRPr="00AD0DAD" w:rsidDel="00FF75A0">
                <w:rPr>
                  <w:b/>
                  <w:bCs/>
                  <w:sz w:val="22"/>
                  <w:szCs w:val="22"/>
                  <w:rPrChange w:id="501" w:author="Ataher Ali" w:date="2024-12-01T14:32:00Z" w16du:dateUtc="2024-12-01T08:32:00Z">
                    <w:rPr>
                      <w:b/>
                      <w:bCs/>
                    </w:rPr>
                  </w:rPrChange>
                </w:rPr>
                <w:delText>D</w:delText>
              </w:r>
            </w:del>
            <w:r w:rsidR="008F4E3D" w:rsidRPr="00AD0DAD">
              <w:rPr>
                <w:b/>
                <w:bCs/>
                <w:sz w:val="22"/>
                <w:szCs w:val="22"/>
                <w:rPrChange w:id="502" w:author="Ataher Ali" w:date="2024-12-01T14:32:00Z" w16du:dateUtc="2024-12-01T08:32:00Z">
                  <w:rPr>
                    <w:b/>
                    <w:bCs/>
                  </w:rPr>
                </w:rPrChange>
              </w:rPr>
              <w:t>ata:</w:t>
            </w:r>
            <w:r w:rsidR="008F4E3D" w:rsidRPr="00AD0DAD">
              <w:rPr>
                <w:sz w:val="22"/>
                <w:szCs w:val="22"/>
                <w:rPrChange w:id="503" w:author="Ataher Ali" w:date="2024-12-01T14:32:00Z" w16du:dateUtc="2024-12-01T08:32:00Z">
                  <w:rPr/>
                </w:rPrChange>
              </w:rPr>
              <w:t xml:space="preserve"> A data frame containing the necessary columns for stock status calculation. </w:t>
            </w:r>
            <w:r w:rsidR="008F4E3D" w:rsidRPr="00AD0DAD">
              <w:rPr>
                <w:sz w:val="22"/>
                <w:szCs w:val="22"/>
                <w:rPrChange w:id="504" w:author="Ataher Ali" w:date="2024-12-01T14:32:00Z" w16du:dateUtc="2024-12-01T08:32:00Z">
                  <w:rPr/>
                </w:rPrChange>
              </w:rPr>
              <w:fldChar w:fldCharType="begin"/>
            </w:r>
            <w:r w:rsidR="00B574F7" w:rsidRPr="00AD0DAD">
              <w:rPr>
                <w:sz w:val="22"/>
                <w:szCs w:val="22"/>
                <w:rPrChange w:id="505" w:author="Ataher Ali" w:date="2024-12-01T14:32:00Z" w16du:dateUtc="2024-12-01T08:32:00Z">
                  <w:rPr/>
                </w:rPrChange>
              </w:rPr>
              <w:instrText xml:space="preserve"> ADDIN ZOTERO_ITEM CSL_CITATION {"citationID":"VDpehyJW","properties":{"formattedCitation":"(Cope &amp; Punt, 2009)","plainCitation":"(Cope &amp; Punt, 2009)","noteIndex":0},"citationItems":[{"id":204,"uris":["http://zotero.org/users/local/X5k6H2lV/items/DCIAHG6X"],"itemData":{"id":204,"type":"article-journal","abstract":"Current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(Crossref)","title":"Length‐Based Reference Points for Data‐Limited Situations: Applications and Restrictions","title-short":"Length‐Based Reference Points for Data‐Limited Situations","volume":"1","author":[{"family":"Cope","given":"Jason M."},{"family":"Punt","given":"André E."}],"issued":{"date-parts":[["2009",1]]}}}],"schema":"https://github.com/citation-style-language/schema/raw/master/csl-citation.json"} </w:instrText>
            </w:r>
            <w:r w:rsidR="008F4E3D" w:rsidRPr="00AD0DAD">
              <w:rPr>
                <w:sz w:val="22"/>
                <w:szCs w:val="22"/>
                <w:rPrChange w:id="506" w:author="Ataher Ali" w:date="2024-12-01T14:32:00Z" w16du:dateUtc="2024-12-01T08:32:00Z">
                  <w:rPr/>
                </w:rPrChange>
              </w:rPr>
              <w:fldChar w:fldCharType="separate"/>
            </w:r>
            <w:r w:rsidR="00B574F7" w:rsidRPr="00AD0DAD">
              <w:rPr>
                <w:sz w:val="22"/>
                <w:szCs w:val="22"/>
                <w:rPrChange w:id="507" w:author="Ataher Ali" w:date="2024-12-01T14:32:00Z" w16du:dateUtc="2024-12-01T08:32:00Z">
                  <w:rPr/>
                </w:rPrChange>
              </w:rPr>
              <w:t>(Cope &amp; Punt, 2009)</w:t>
            </w:r>
            <w:r w:rsidR="008F4E3D" w:rsidRPr="00AD0DAD">
              <w:rPr>
                <w:sz w:val="22"/>
                <w:szCs w:val="22"/>
                <w:rPrChange w:id="508" w:author="Ataher Ali" w:date="2024-12-01T14:32:00Z" w16du:dateUtc="2024-12-01T08:32:00Z">
                  <w:rPr/>
                </w:rPrChange>
              </w:rPr>
              <w:fldChar w:fldCharType="end"/>
            </w:r>
          </w:p>
          <w:p w14:paraId="7EA568CB" w14:textId="0A9DAD9F" w:rsidR="008F4E3D" w:rsidRPr="00AD0DAD" w:rsidRDefault="008F4E3D" w:rsidP="008F4E3D">
            <w:pPr>
              <w:spacing w:before="80" w:after="80" w:line="276" w:lineRule="auto"/>
              <w:ind w:firstLine="0"/>
              <w:jc w:val="left"/>
              <w:rPr>
                <w:sz w:val="22"/>
                <w:szCs w:val="22"/>
                <w:rPrChange w:id="509" w:author="Ataher Ali" w:date="2024-12-01T14:32:00Z" w16du:dateUtc="2024-12-01T08:32:00Z">
                  <w:rPr/>
                </w:rPrChange>
              </w:rPr>
            </w:pPr>
            <w:proofErr w:type="spellStart"/>
            <w:r w:rsidRPr="00AD0DAD">
              <w:rPr>
                <w:b/>
                <w:bCs/>
                <w:i/>
                <w:sz w:val="22"/>
                <w:szCs w:val="22"/>
                <w:rPrChange w:id="510" w:author="Ataher Ali" w:date="2024-12-01T14:32:00Z" w16du:dateUtc="2024-12-01T08:32:00Z">
                  <w:rPr>
                    <w:b/>
                    <w:bCs/>
                    <w:i/>
                  </w:rPr>
                </w:rPrChange>
              </w:rPr>
              <w:t>LM</w:t>
            </w:r>
            <w:r w:rsidRPr="00AD0DAD">
              <w:rPr>
                <w:b/>
                <w:bCs/>
                <w:sz w:val="22"/>
                <w:szCs w:val="22"/>
                <w:rPrChange w:id="511" w:author="Ataher Ali" w:date="2024-12-01T14:32:00Z" w16du:dateUtc="2024-12-01T08:32:00Z">
                  <w:rPr>
                    <w:b/>
                    <w:bCs/>
                  </w:rPr>
                </w:rPrChange>
              </w:rPr>
              <w:t>_ratio</w:t>
            </w:r>
            <w:proofErr w:type="spellEnd"/>
            <w:r w:rsidRPr="00AD0DAD">
              <w:rPr>
                <w:sz w:val="22"/>
                <w:szCs w:val="22"/>
                <w:rPrChange w:id="512" w:author="Ataher Ali" w:date="2024-12-01T14:32:00Z" w16du:dateUtc="2024-12-01T08:32:00Z">
                  <w:rPr/>
                </w:rPrChange>
              </w:rPr>
              <w:t xml:space="preserve">: A numeric value representing the </w:t>
            </w:r>
            <w:ins w:id="513" w:author="Ataher Ali" w:date="2024-11-20T13:49:00Z" w16du:dateUtc="2024-11-20T07:49:00Z">
              <w:r w:rsidR="008C37DC" w:rsidRPr="00AD0DAD">
                <w:rPr>
                  <w:sz w:val="22"/>
                  <w:szCs w:val="22"/>
                  <w:rPrChange w:id="514" w:author="Ataher Ali" w:date="2024-12-01T14:32:00Z" w16du:dateUtc="2024-12-01T08:32:00Z">
                    <w:rPr/>
                  </w:rPrChange>
                </w:rPr>
                <w:t xml:space="preserve">ratio of </w:t>
              </w:r>
              <w:r w:rsidR="008C37DC" w:rsidRPr="00AD0DAD">
                <w:rPr>
                  <w:i/>
                  <w:iCs/>
                  <w:sz w:val="22"/>
                  <w:szCs w:val="22"/>
                  <w:rPrChange w:id="515" w:author="Ataher Ali" w:date="2024-12-01T14:32:00Z" w16du:dateUtc="2024-12-01T08:32:00Z">
                    <w:rPr/>
                  </w:rPrChange>
                </w:rPr>
                <w:t>L</w:t>
              </w:r>
              <w:r w:rsidR="008C37DC" w:rsidRPr="00AD0DAD">
                <w:rPr>
                  <w:i/>
                  <w:iCs/>
                  <w:sz w:val="22"/>
                  <w:szCs w:val="22"/>
                  <w:vertAlign w:val="subscript"/>
                  <w:rPrChange w:id="516" w:author="Ataher Ali" w:date="2024-12-01T14:32:00Z" w16du:dateUtc="2024-12-01T08:32:00Z">
                    <w:rPr/>
                  </w:rPrChange>
                </w:rPr>
                <w:t>mat</w:t>
              </w:r>
              <w:r w:rsidR="008C37DC" w:rsidRPr="00AD0DAD">
                <w:rPr>
                  <w:sz w:val="22"/>
                  <w:szCs w:val="22"/>
                  <w:rPrChange w:id="517" w:author="Ataher Ali" w:date="2024-12-01T14:32:00Z" w16du:dateUtc="2024-12-01T08:32:00Z">
                    <w:rPr/>
                  </w:rPrChange>
                </w:rPr>
                <w:t xml:space="preserve"> and </w:t>
              </w:r>
              <w:r w:rsidR="008C37DC" w:rsidRPr="00AD0DAD">
                <w:rPr>
                  <w:i/>
                  <w:iCs/>
                  <w:sz w:val="22"/>
                  <w:szCs w:val="22"/>
                  <w:rPrChange w:id="518" w:author="Ataher Ali" w:date="2024-12-01T14:32:00Z" w16du:dateUtc="2024-12-01T08:32:00Z">
                    <w:rPr/>
                  </w:rPrChange>
                </w:rPr>
                <w:t>L</w:t>
              </w:r>
              <w:r w:rsidR="008C37DC" w:rsidRPr="00AD0DAD">
                <w:rPr>
                  <w:i/>
                  <w:iCs/>
                  <w:sz w:val="22"/>
                  <w:szCs w:val="22"/>
                  <w:vertAlign w:val="subscript"/>
                  <w:rPrChange w:id="519" w:author="Ataher Ali" w:date="2024-12-01T14:32:00Z" w16du:dateUtc="2024-12-01T08:32:00Z">
                    <w:rPr/>
                  </w:rPrChange>
                </w:rPr>
                <w:t>opt</w:t>
              </w:r>
            </w:ins>
            <w:del w:id="520" w:author="Ataher Ali" w:date="2024-11-20T13:49:00Z" w16du:dateUtc="2024-11-20T07:49:00Z">
              <w:r w:rsidRPr="00AD0DAD" w:rsidDel="008C37DC">
                <w:rPr>
                  <w:sz w:val="22"/>
                  <w:szCs w:val="22"/>
                  <w:rPrChange w:id="521" w:author="Ataher Ali" w:date="2024-12-01T14:32:00Z" w16du:dateUtc="2024-12-01T08:32:00Z">
                    <w:rPr/>
                  </w:rPrChange>
                </w:rPr>
                <w:delText>length at maturity ratio</w:delText>
              </w:r>
            </w:del>
            <w:r w:rsidRPr="00AD0DAD">
              <w:rPr>
                <w:sz w:val="22"/>
                <w:szCs w:val="22"/>
                <w:rPrChange w:id="522" w:author="Ataher Ali" w:date="2024-12-01T14:32:00Z" w16du:dateUtc="2024-12-01T08:32:00Z">
                  <w:rPr/>
                </w:rPrChange>
              </w:rPr>
              <w:t>.</w:t>
            </w:r>
          </w:p>
          <w:p w14:paraId="2AB22A0F" w14:textId="014BE3BF" w:rsidR="008F4E3D" w:rsidRPr="00AD0DAD" w:rsidRDefault="008F4E3D" w:rsidP="008F4E3D">
            <w:pPr>
              <w:spacing w:before="80" w:after="80" w:line="276" w:lineRule="auto"/>
              <w:ind w:firstLine="0"/>
              <w:jc w:val="left"/>
              <w:rPr>
                <w:sz w:val="22"/>
                <w:szCs w:val="22"/>
                <w:rPrChange w:id="523" w:author="Ataher Ali" w:date="2024-12-01T14:32:00Z" w16du:dateUtc="2024-12-01T08:32:00Z">
                  <w:rPr/>
                </w:rPrChange>
              </w:rPr>
            </w:pPr>
            <w:r w:rsidRPr="00AD0DAD">
              <w:rPr>
                <w:b/>
                <w:bCs/>
                <w:i/>
                <w:sz w:val="22"/>
                <w:szCs w:val="22"/>
                <w:rPrChange w:id="524" w:author="Ataher Ali" w:date="2024-12-01T14:32:00Z" w16du:dateUtc="2024-12-01T08:32:00Z">
                  <w:rPr>
                    <w:b/>
                    <w:bCs/>
                    <w:i/>
                  </w:rPr>
                </w:rPrChange>
              </w:rPr>
              <w:t>P</w:t>
            </w:r>
            <w:r w:rsidRPr="00AD0DAD">
              <w:rPr>
                <w:b/>
                <w:bCs/>
                <w:i/>
                <w:sz w:val="22"/>
                <w:szCs w:val="22"/>
                <w:vertAlign w:val="subscript"/>
                <w:rPrChange w:id="525" w:author="Ataher Ali" w:date="2024-12-01T14:32:00Z" w16du:dateUtc="2024-12-01T08:32:00Z">
                  <w:rPr>
                    <w:b/>
                    <w:bCs/>
                    <w:i/>
                    <w:vertAlign w:val="subscript"/>
                  </w:rPr>
                </w:rPrChange>
              </w:rPr>
              <w:t>obj</w:t>
            </w:r>
            <w:r w:rsidRPr="00AD0DAD">
              <w:rPr>
                <w:b/>
                <w:bCs/>
                <w:sz w:val="22"/>
                <w:szCs w:val="22"/>
                <w:rPrChange w:id="526" w:author="Ataher Ali" w:date="2024-12-01T14:32:00Z" w16du:dateUtc="2024-12-01T08:32:00Z">
                  <w:rPr>
                    <w:b/>
                    <w:bCs/>
                  </w:rPr>
                </w:rPrChange>
              </w:rPr>
              <w:t>:</w:t>
            </w:r>
            <w:r w:rsidRPr="00AD0DAD">
              <w:rPr>
                <w:sz w:val="22"/>
                <w:szCs w:val="22"/>
                <w:rPrChange w:id="527" w:author="Ataher Ali" w:date="2024-12-01T14:32:00Z" w16du:dateUtc="2024-12-01T08:32:00Z">
                  <w:rPr/>
                </w:rPrChange>
              </w:rPr>
              <w:t xml:space="preserve"> A numeric value representing the </w:t>
            </w:r>
            <w:ins w:id="528" w:author="Ataher Ali" w:date="2024-11-20T13:50:00Z" w16du:dateUtc="2024-11-20T07:50:00Z">
              <w:r w:rsidR="008C37DC" w:rsidRPr="00AD0DAD">
                <w:rPr>
                  <w:sz w:val="22"/>
                  <w:szCs w:val="22"/>
                  <w:rPrChange w:id="529" w:author="Ataher Ali" w:date="2024-12-01T14:32:00Z" w16du:dateUtc="2024-12-01T08:32:00Z">
                    <w:rPr/>
                  </w:rPrChange>
                </w:rPr>
                <w:t xml:space="preserve">sum of </w:t>
              </w:r>
              <w:r w:rsidR="008C37DC" w:rsidRPr="00AD0DAD">
                <w:rPr>
                  <w:i/>
                  <w:iCs/>
                  <w:sz w:val="22"/>
                  <w:szCs w:val="22"/>
                  <w:rPrChange w:id="530" w:author="Ataher Ali" w:date="2024-12-01T14:32:00Z" w16du:dateUtc="2024-12-01T08:32:00Z">
                    <w:rPr/>
                  </w:rPrChange>
                </w:rPr>
                <w:t>P</w:t>
              </w:r>
              <w:r w:rsidR="008C37DC" w:rsidRPr="00AD0DAD">
                <w:rPr>
                  <w:i/>
                  <w:iCs/>
                  <w:sz w:val="22"/>
                  <w:szCs w:val="22"/>
                  <w:vertAlign w:val="subscript"/>
                  <w:rPrChange w:id="531" w:author="Ataher Ali" w:date="2024-12-01T14:32:00Z" w16du:dateUtc="2024-12-01T08:32:00Z">
                    <w:rPr/>
                  </w:rPrChange>
                </w:rPr>
                <w:t>mat</w:t>
              </w:r>
              <w:r w:rsidR="008C37DC" w:rsidRPr="00AD0DAD">
                <w:rPr>
                  <w:sz w:val="22"/>
                  <w:szCs w:val="22"/>
                  <w:rPrChange w:id="532" w:author="Ataher Ali" w:date="2024-12-01T14:32:00Z" w16du:dateUtc="2024-12-01T08:32:00Z">
                    <w:rPr/>
                  </w:rPrChange>
                </w:rPr>
                <w:t xml:space="preserve">, </w:t>
              </w:r>
              <w:r w:rsidR="008C37DC" w:rsidRPr="00AD0DAD">
                <w:rPr>
                  <w:i/>
                  <w:iCs/>
                  <w:sz w:val="22"/>
                  <w:szCs w:val="22"/>
                  <w:rPrChange w:id="533" w:author="Ataher Ali" w:date="2024-12-01T14:32:00Z" w16du:dateUtc="2024-12-01T08:32:00Z">
                    <w:rPr/>
                  </w:rPrChange>
                </w:rPr>
                <w:t>P</w:t>
              </w:r>
              <w:r w:rsidR="008C37DC" w:rsidRPr="00AD0DAD">
                <w:rPr>
                  <w:i/>
                  <w:iCs/>
                  <w:sz w:val="22"/>
                  <w:szCs w:val="22"/>
                  <w:vertAlign w:val="subscript"/>
                  <w:rPrChange w:id="534" w:author="Ataher Ali" w:date="2024-12-01T14:32:00Z" w16du:dateUtc="2024-12-01T08:32:00Z">
                    <w:rPr/>
                  </w:rPrChange>
                </w:rPr>
                <w:t>opt</w:t>
              </w:r>
              <w:r w:rsidR="008C37DC" w:rsidRPr="00AD0DAD">
                <w:rPr>
                  <w:sz w:val="22"/>
                  <w:szCs w:val="22"/>
                  <w:rPrChange w:id="535" w:author="Ataher Ali" w:date="2024-12-01T14:32:00Z" w16du:dateUtc="2024-12-01T08:32:00Z">
                    <w:rPr/>
                  </w:rPrChange>
                </w:rPr>
                <w:t xml:space="preserve"> and </w:t>
              </w:r>
              <w:r w:rsidR="008C37DC" w:rsidRPr="00AD0DAD">
                <w:rPr>
                  <w:i/>
                  <w:iCs/>
                  <w:sz w:val="22"/>
                  <w:szCs w:val="22"/>
                  <w:rPrChange w:id="536" w:author="Ataher Ali" w:date="2024-12-01T14:32:00Z" w16du:dateUtc="2024-12-01T08:32:00Z">
                    <w:rPr/>
                  </w:rPrChange>
                </w:rPr>
                <w:t>P</w:t>
              </w:r>
              <w:r w:rsidR="008C37DC" w:rsidRPr="00AD0DAD">
                <w:rPr>
                  <w:i/>
                  <w:iCs/>
                  <w:sz w:val="22"/>
                  <w:szCs w:val="22"/>
                  <w:vertAlign w:val="subscript"/>
                  <w:rPrChange w:id="537" w:author="Ataher Ali" w:date="2024-12-01T14:32:00Z" w16du:dateUtc="2024-12-01T08:32:00Z">
                    <w:rPr/>
                  </w:rPrChange>
                </w:rPr>
                <w:t>mega</w:t>
              </w:r>
            </w:ins>
            <w:del w:id="538" w:author="Ataher Ali" w:date="2024-11-20T13:50:00Z" w16du:dateUtc="2024-11-20T07:50:00Z">
              <w:r w:rsidRPr="00AD0DAD" w:rsidDel="008C37DC">
                <w:rPr>
                  <w:sz w:val="22"/>
                  <w:szCs w:val="22"/>
                  <w:rPrChange w:id="539" w:author="Ataher Ali" w:date="2024-12-01T14:32:00Z" w16du:dateUtc="2024-12-01T08:32:00Z">
                    <w:rPr/>
                  </w:rPrChange>
                </w:rPr>
                <w:delText>percentage objective</w:delText>
              </w:r>
            </w:del>
            <w:r w:rsidRPr="00AD0DAD">
              <w:rPr>
                <w:sz w:val="22"/>
                <w:szCs w:val="22"/>
                <w:rPrChange w:id="540" w:author="Ataher Ali" w:date="2024-12-01T14:32:00Z" w16du:dateUtc="2024-12-01T08:32:00Z">
                  <w:rPr/>
                </w:rPrChange>
              </w:rPr>
              <w:t>.</w:t>
            </w:r>
          </w:p>
          <w:p w14:paraId="10045419" w14:textId="77777777" w:rsidR="008F4E3D" w:rsidRPr="00AD0DAD" w:rsidRDefault="008F4E3D" w:rsidP="008F4E3D">
            <w:pPr>
              <w:spacing w:before="80" w:after="80" w:line="276" w:lineRule="auto"/>
              <w:ind w:firstLine="0"/>
              <w:jc w:val="left"/>
              <w:rPr>
                <w:sz w:val="22"/>
                <w:szCs w:val="22"/>
                <w:rPrChange w:id="541" w:author="Ataher Ali" w:date="2024-12-01T14:32:00Z" w16du:dateUtc="2024-12-01T08:32:00Z">
                  <w:rPr/>
                </w:rPrChange>
              </w:rPr>
            </w:pPr>
            <w:r w:rsidRPr="00AD0DAD">
              <w:rPr>
                <w:b/>
                <w:bCs/>
                <w:i/>
                <w:sz w:val="22"/>
                <w:szCs w:val="22"/>
                <w:rPrChange w:id="542" w:author="Ataher Ali" w:date="2024-12-01T14:32:00Z" w16du:dateUtc="2024-12-01T08:32:00Z">
                  <w:rPr>
                    <w:b/>
                    <w:bCs/>
                    <w:i/>
                  </w:rPr>
                </w:rPrChange>
              </w:rPr>
              <w:t>P</w:t>
            </w:r>
            <w:r w:rsidRPr="00AD0DAD">
              <w:rPr>
                <w:b/>
                <w:bCs/>
                <w:i/>
                <w:sz w:val="22"/>
                <w:szCs w:val="22"/>
                <w:vertAlign w:val="subscript"/>
                <w:rPrChange w:id="543" w:author="Ataher Ali" w:date="2024-12-01T14:32:00Z" w16du:dateUtc="2024-12-01T08:32:00Z">
                  <w:rPr>
                    <w:b/>
                    <w:bCs/>
                    <w:i/>
                    <w:vertAlign w:val="subscript"/>
                  </w:rPr>
                </w:rPrChange>
              </w:rPr>
              <w:t>mat</w:t>
            </w:r>
            <w:r w:rsidRPr="00AD0DAD">
              <w:rPr>
                <w:b/>
                <w:bCs/>
                <w:sz w:val="22"/>
                <w:szCs w:val="22"/>
                <w:rPrChange w:id="544" w:author="Ataher Ali" w:date="2024-12-01T14:32:00Z" w16du:dateUtc="2024-12-01T08:32:00Z">
                  <w:rPr>
                    <w:b/>
                    <w:bCs/>
                  </w:rPr>
                </w:rPrChange>
              </w:rPr>
              <w:t>:</w:t>
            </w:r>
            <w:r w:rsidRPr="00AD0DAD">
              <w:rPr>
                <w:sz w:val="22"/>
                <w:szCs w:val="22"/>
                <w:rPrChange w:id="545" w:author="Ataher Ali" w:date="2024-12-01T14:32:00Z" w16du:dateUtc="2024-12-01T08:32:00Z">
                  <w:rPr/>
                </w:rPrChange>
              </w:rPr>
              <w:t xml:space="preserve"> A numeric value representing the percentage of mature fish.</w:t>
            </w:r>
          </w:p>
          <w:p w14:paraId="111B03F9" w14:textId="77777777" w:rsidR="008F4E3D" w:rsidRPr="00AD0DAD" w:rsidRDefault="008F4E3D" w:rsidP="008F4E3D">
            <w:pPr>
              <w:spacing w:before="80" w:after="80" w:line="276" w:lineRule="auto"/>
              <w:ind w:firstLine="0"/>
              <w:jc w:val="left"/>
              <w:rPr>
                <w:sz w:val="22"/>
                <w:szCs w:val="22"/>
                <w:rPrChange w:id="546" w:author="Ataher Ali" w:date="2024-12-01T14:32:00Z" w16du:dateUtc="2024-12-01T08:32:00Z">
                  <w:rPr/>
                </w:rPrChange>
              </w:rPr>
            </w:pPr>
            <w:r w:rsidRPr="00AD0DAD">
              <w:rPr>
                <w:b/>
                <w:bCs/>
                <w:i/>
                <w:sz w:val="22"/>
                <w:szCs w:val="22"/>
                <w:rPrChange w:id="547" w:author="Ataher Ali" w:date="2024-12-01T14:32:00Z" w16du:dateUtc="2024-12-01T08:32:00Z">
                  <w:rPr>
                    <w:b/>
                    <w:bCs/>
                    <w:i/>
                  </w:rPr>
                </w:rPrChange>
              </w:rPr>
              <w:t>P</w:t>
            </w:r>
            <w:r w:rsidRPr="00AD0DAD">
              <w:rPr>
                <w:b/>
                <w:bCs/>
                <w:i/>
                <w:sz w:val="22"/>
                <w:szCs w:val="22"/>
                <w:vertAlign w:val="subscript"/>
                <w:rPrChange w:id="548" w:author="Ataher Ali" w:date="2024-12-01T14:32:00Z" w16du:dateUtc="2024-12-01T08:32:00Z">
                  <w:rPr>
                    <w:b/>
                    <w:bCs/>
                    <w:i/>
                    <w:vertAlign w:val="subscript"/>
                  </w:rPr>
                </w:rPrChange>
              </w:rPr>
              <w:t>opt</w:t>
            </w:r>
            <w:r w:rsidRPr="00AD0DAD">
              <w:rPr>
                <w:b/>
                <w:bCs/>
                <w:sz w:val="22"/>
                <w:szCs w:val="22"/>
                <w:rPrChange w:id="549" w:author="Ataher Ali" w:date="2024-12-01T14:32:00Z" w16du:dateUtc="2024-12-01T08:32:00Z">
                  <w:rPr>
                    <w:b/>
                    <w:bCs/>
                  </w:rPr>
                </w:rPrChange>
              </w:rPr>
              <w:t>:</w:t>
            </w:r>
            <w:r w:rsidRPr="00AD0DAD">
              <w:rPr>
                <w:sz w:val="22"/>
                <w:szCs w:val="22"/>
                <w:rPrChange w:id="550" w:author="Ataher Ali" w:date="2024-12-01T14:32:00Z" w16du:dateUtc="2024-12-01T08:32:00Z">
                  <w:rPr/>
                </w:rPrChange>
              </w:rPr>
              <w:t xml:space="preserve"> A numeric value representing the percentage of optimally sized fish.</w:t>
            </w:r>
          </w:p>
        </w:tc>
      </w:tr>
    </w:tbl>
    <w:p w14:paraId="3587A6E8" w14:textId="58596C65" w:rsidR="003378CC" w:rsidRPr="00AD0DAD" w:rsidRDefault="003378CC" w:rsidP="004719B0">
      <w:pPr>
        <w:ind w:firstLine="0"/>
        <w:rPr>
          <w:ins w:id="551" w:author="Ataher Ali" w:date="2024-11-18T23:35:00Z" w16du:dateUtc="2024-11-18T17:35:00Z"/>
        </w:rPr>
      </w:pPr>
      <w:ins w:id="552" w:author="Ataher Ali" w:date="2024-11-27T12:55:00Z" w16du:dateUtc="2024-11-27T06:55:00Z">
        <w:r w:rsidRPr="00AD0DAD">
          <w:t xml:space="preserve">The FrequencyTable function </w:t>
        </w:r>
      </w:ins>
      <w:ins w:id="553" w:author="Ataher Ali" w:date="2024-11-27T12:57:00Z" w16du:dateUtc="2024-11-27T06:57:00Z">
        <w:r w:rsidR="0043481B" w:rsidRPr="00AD0DAD">
          <w:t>generates</w:t>
        </w:r>
      </w:ins>
      <w:ins w:id="554" w:author="Ataher Ali" w:date="2024-11-27T12:55:00Z" w16du:dateUtc="2024-11-27T06:55:00Z">
        <w:r w:rsidRPr="00AD0DAD">
          <w:t xml:space="preserve"> the frequency table </w:t>
        </w:r>
      </w:ins>
      <w:ins w:id="555" w:author="Ataher Ali" w:date="2024-11-27T12:58:00Z" w16du:dateUtc="2024-11-27T06:58:00Z">
        <w:r w:rsidR="0043481B" w:rsidRPr="00AD0DAD">
          <w:t>as well as</w:t>
        </w:r>
      </w:ins>
      <w:ins w:id="556" w:author="Ataher Ali" w:date="2024-11-27T12:55:00Z" w16du:dateUtc="2024-11-27T06:55:00Z">
        <w:r w:rsidRPr="00AD0DAD">
          <w:t xml:space="preserve"> provide</w:t>
        </w:r>
      </w:ins>
      <w:ins w:id="557" w:author="Ataher Ali" w:date="2024-11-27T12:56:00Z" w16du:dateUtc="2024-11-27T06:56:00Z">
        <w:r w:rsidRPr="00AD0DAD">
          <w:t xml:space="preserve"> a data frame </w:t>
        </w:r>
      </w:ins>
      <w:ins w:id="558" w:author="Ataher Ali" w:date="2024-11-27T12:58:00Z" w16du:dateUtc="2024-11-27T06:58:00Z">
        <w:r w:rsidR="0043481B" w:rsidRPr="00AD0DAD">
          <w:t xml:space="preserve">containing </w:t>
        </w:r>
      </w:ins>
      <w:ins w:id="559" w:author="Ataher Ali" w:date="2024-11-27T12:56:00Z" w16du:dateUtc="2024-11-27T06:56:00Z">
        <w:r w:rsidRPr="00AD0DAD">
          <w:t>the upper length class and</w:t>
        </w:r>
      </w:ins>
      <w:ins w:id="560" w:author="Ataher Ali" w:date="2024-11-27T12:58:00Z" w16du:dateUtc="2024-11-27T06:58:00Z">
        <w:r w:rsidR="0043481B" w:rsidRPr="00AD0DAD">
          <w:t xml:space="preserve"> their corresponding </w:t>
        </w:r>
      </w:ins>
      <w:ins w:id="561" w:author="Ataher Ali" w:date="2024-11-27T12:59:00Z" w16du:dateUtc="2024-11-27T06:59:00Z">
        <w:r w:rsidR="0043481B" w:rsidRPr="00AD0DAD">
          <w:t>frequencies</w:t>
        </w:r>
      </w:ins>
      <w:ins w:id="562" w:author="Ataher Ali" w:date="2024-11-27T12:56:00Z" w16du:dateUtc="2024-11-27T06:56:00Z">
        <w:r w:rsidRPr="00AD0DAD">
          <w:t>.</w:t>
        </w:r>
      </w:ins>
      <w:ins w:id="563" w:author="Ataher Ali" w:date="2024-11-27T12:59:00Z" w16du:dateUtc="2024-11-27T06:59:00Z">
        <w:r w:rsidR="0043481B" w:rsidRPr="00AD0DAD">
          <w:t xml:space="preserve"> With this frequency table</w:t>
        </w:r>
      </w:ins>
      <w:del w:id="564" w:author="Ataher Ali" w:date="2024-11-27T12:59:00Z" w16du:dateUtc="2024-11-27T06:59:00Z">
        <w:r w:rsidR="009C72C0" w:rsidRPr="00AD0DAD" w:rsidDel="0043481B">
          <w:delText>The</w:delText>
        </w:r>
      </w:del>
      <w:ins w:id="565" w:author="Ataher Ali" w:date="2024-11-27T12:59:00Z" w16du:dateUtc="2024-11-27T06:59:00Z">
        <w:r w:rsidR="0043481B" w:rsidRPr="00AD0DAD">
          <w:t xml:space="preserve"> the</w:t>
        </w:r>
      </w:ins>
      <w:r w:rsidR="009C72C0" w:rsidRPr="00AD0DAD">
        <w:t xml:space="preserve"> </w:t>
      </w:r>
      <w:r w:rsidR="009C72C0" w:rsidRPr="00AD0DAD">
        <w:rPr>
          <w:rStyle w:val="Strong"/>
          <w:b w:val="0"/>
          <w:bCs w:val="0"/>
        </w:rPr>
        <w:t>FishPar</w:t>
      </w:r>
      <w:r w:rsidR="009C72C0" w:rsidRPr="00AD0DAD">
        <w:t xml:space="preserve"> function facilitates </w:t>
      </w:r>
      <w:del w:id="566" w:author="Ataher Ali" w:date="2024-11-27T13:28:00Z" w16du:dateUtc="2024-11-27T07:28:00Z">
        <w:r w:rsidR="009C72C0" w:rsidRPr="00AD0DAD" w:rsidDel="00AE7719">
          <w:delText xml:space="preserve">this </w:delText>
        </w:r>
      </w:del>
      <w:ins w:id="567" w:author="Ataher Ali" w:date="2024-11-27T13:28:00Z" w16du:dateUtc="2024-11-27T07:28:00Z">
        <w:r w:rsidR="00AE7719" w:rsidRPr="00AD0DAD">
          <w:t xml:space="preserve">the analysis </w:t>
        </w:r>
      </w:ins>
      <w:r w:rsidR="009C72C0" w:rsidRPr="00AD0DAD">
        <w:t>by estimating key biological parameters, such as the maximum length (</w:t>
      </w:r>
      <w:r w:rsidR="009C72C0" w:rsidRPr="00AD0DAD">
        <w:rPr>
          <w:i/>
        </w:rPr>
        <w:t>L</w:t>
      </w:r>
      <w:r w:rsidR="009C72C0" w:rsidRPr="00AD0DAD">
        <w:rPr>
          <w:i/>
          <w:vertAlign w:val="subscript"/>
        </w:rPr>
        <w:t>max</w:t>
      </w:r>
      <w:r w:rsidR="009C72C0" w:rsidRPr="00AD0DAD">
        <w:t>), asymp</w:t>
      </w:r>
      <w:r w:rsidR="00B52E5D" w:rsidRPr="00AD0DAD">
        <w:t>totic length (</w:t>
      </w:r>
      <w:r w:rsidR="00B52E5D" w:rsidRPr="00AD0DAD">
        <w:rPr>
          <w:i/>
        </w:rPr>
        <w:t>L</w:t>
      </w:r>
      <w:r w:rsidR="00B52E5D" w:rsidRPr="00AD0DAD">
        <w:rPr>
          <w:i/>
          <w:vertAlign w:val="subscript"/>
        </w:rPr>
        <w:t>∞</w:t>
      </w:r>
      <w:r w:rsidR="009C72C0" w:rsidRPr="00AD0DAD">
        <w:t>), and length at maturity (</w:t>
      </w:r>
      <w:r w:rsidR="009C72C0" w:rsidRPr="00AD0DAD">
        <w:rPr>
          <w:i/>
        </w:rPr>
        <w:t>L</w:t>
      </w:r>
      <w:r w:rsidR="009C72C0" w:rsidRPr="00AD0DAD">
        <w:rPr>
          <w:i/>
          <w:vertAlign w:val="subscript"/>
        </w:rPr>
        <w:t>mat</w:t>
      </w:r>
      <w:r w:rsidR="009C72C0" w:rsidRPr="00AD0DAD">
        <w:t>), using bootstrap resampling techniques</w:t>
      </w:r>
      <w:r w:rsidR="00B64251" w:rsidRPr="00AD0DAD">
        <w:t xml:space="preserve"> (Table 1)</w:t>
      </w:r>
      <w:r w:rsidR="009C72C0" w:rsidRPr="00AD0DAD">
        <w:t>. It ensures data integrity by validating input data and generating robust confidence intervals for parameter estimates. Additionally, it provides insightful visualizations to help interpret the results, making it a valuable tool for researchers and fishery managers.</w:t>
      </w:r>
      <w:r w:rsidR="004859DD" w:rsidRPr="00AD0DAD">
        <w:t xml:space="preserve"> </w:t>
      </w:r>
      <w:r w:rsidR="001B0217" w:rsidRPr="00AD0DAD">
        <w:t>In addition, the Fish</w:t>
      </w:r>
      <w:ins w:id="568" w:author="Ataher Ali" w:date="2024-11-27T13:26:00Z" w16du:dateUtc="2024-11-27T07:26:00Z">
        <w:r w:rsidR="007B46AC" w:rsidRPr="00AD0DAD">
          <w:t>Par</w:t>
        </w:r>
      </w:ins>
      <w:del w:id="569" w:author="Ataher Ali" w:date="2024-11-27T13:26:00Z" w16du:dateUtc="2024-11-27T07:26:00Z">
        <w:r w:rsidR="001B0217" w:rsidRPr="00AD0DAD" w:rsidDel="007B46AC">
          <w:delText>SS</w:delText>
        </w:r>
      </w:del>
      <w:r w:rsidR="001B0217" w:rsidRPr="00AD0DAD">
        <w:t xml:space="preserve"> function </w:t>
      </w:r>
      <w:del w:id="570" w:author="Ataher Ali" w:date="2024-11-27T13:29:00Z" w16du:dateUtc="2024-11-27T07:29:00Z">
        <w:r w:rsidR="001B0217" w:rsidRPr="00AD0DAD" w:rsidDel="00AE7719">
          <w:delText xml:space="preserve">analyzes </w:delText>
        </w:r>
      </w:del>
      <w:ins w:id="571" w:author="Ataher Ali" w:date="2024-11-27T13:29:00Z" w16du:dateUtc="2024-11-27T07:29:00Z">
        <w:r w:rsidR="00AE7719" w:rsidRPr="00AD0DAD">
          <w:t xml:space="preserve">also calculate </w:t>
        </w:r>
      </w:ins>
      <w:r w:rsidR="001B0217" w:rsidRPr="00AD0DAD">
        <w:t xml:space="preserve">particular indicators such as </w:t>
      </w:r>
      <w:ins w:id="572" w:author="Ataher Ali" w:date="2024-11-27T13:27:00Z" w16du:dateUtc="2024-11-27T07:27:00Z">
        <w:r w:rsidR="007B46AC" w:rsidRPr="00AD0DAD">
          <w:rPr>
            <w:i/>
            <w:iCs/>
            <w:rPrChange w:id="573" w:author="Ataher Ali" w:date="2024-12-01T14:32:00Z" w16du:dateUtc="2024-12-01T08:32:00Z">
              <w:rPr/>
            </w:rPrChange>
          </w:rPr>
          <w:t>L</w:t>
        </w:r>
      </w:ins>
      <w:ins w:id="574" w:author="Ataher Ali" w:date="2024-11-27T13:26:00Z" w16du:dateUtc="2024-11-27T07:26:00Z">
        <w:r w:rsidR="007B46AC" w:rsidRPr="00AD0DAD">
          <w:rPr>
            <w:i/>
            <w:iCs/>
            <w:vertAlign w:val="subscript"/>
            <w:rPrChange w:id="575" w:author="Ataher Ali" w:date="2024-12-01T14:32:00Z" w16du:dateUtc="2024-12-01T08:32:00Z">
              <w:rPr/>
            </w:rPrChange>
          </w:rPr>
          <w:t>mat</w:t>
        </w:r>
        <w:r w:rsidR="007B46AC" w:rsidRPr="00AD0DAD">
          <w:t>/</w:t>
        </w:r>
        <w:r w:rsidR="007B46AC" w:rsidRPr="00AD0DAD">
          <w:rPr>
            <w:i/>
            <w:iCs/>
            <w:rPrChange w:id="576" w:author="Ataher Ali" w:date="2024-12-01T14:32:00Z" w16du:dateUtc="2024-12-01T08:32:00Z">
              <w:rPr/>
            </w:rPrChange>
          </w:rPr>
          <w:t>L</w:t>
        </w:r>
        <w:r w:rsidR="007B46AC" w:rsidRPr="00AD0DAD">
          <w:rPr>
            <w:i/>
            <w:iCs/>
            <w:vertAlign w:val="subscript"/>
            <w:rPrChange w:id="577" w:author="Ataher Ali" w:date="2024-12-01T14:32:00Z" w16du:dateUtc="2024-12-01T08:32:00Z">
              <w:rPr/>
            </w:rPrChange>
          </w:rPr>
          <w:t>opt</w:t>
        </w:r>
        <w:r w:rsidR="007B46AC" w:rsidRPr="00AD0DAD">
          <w:t xml:space="preserve"> ratio (</w:t>
        </w:r>
      </w:ins>
      <w:proofErr w:type="spellStart"/>
      <w:r w:rsidR="001B0217" w:rsidRPr="00AD0DAD">
        <w:rPr>
          <w:i/>
        </w:rPr>
        <w:t>LM</w:t>
      </w:r>
      <w:r w:rsidR="001B0217" w:rsidRPr="00AD0DAD">
        <w:t>_ratio</w:t>
      </w:r>
      <w:proofErr w:type="spellEnd"/>
      <w:ins w:id="578" w:author="Ataher Ali" w:date="2024-11-27T13:26:00Z" w16du:dateUtc="2024-11-27T07:26:00Z">
        <w:r w:rsidR="007B46AC" w:rsidRPr="00AD0DAD">
          <w:t>)</w:t>
        </w:r>
      </w:ins>
      <w:r w:rsidR="001B0217" w:rsidRPr="00AD0DAD">
        <w:t xml:space="preserve"> and</w:t>
      </w:r>
      <w:ins w:id="579" w:author="Ataher Ali" w:date="2024-11-27T13:26:00Z" w16du:dateUtc="2024-11-27T07:26:00Z">
        <w:r w:rsidR="007B46AC" w:rsidRPr="00AD0DAD">
          <w:t xml:space="preserve"> </w:t>
        </w:r>
      </w:ins>
      <w:ins w:id="580" w:author="Ataher Ali" w:date="2024-11-27T13:27:00Z" w16du:dateUtc="2024-11-27T07:27:00Z">
        <w:r w:rsidR="007B46AC" w:rsidRPr="00AD0DAD">
          <w:t xml:space="preserve">sum of </w:t>
        </w:r>
        <w:r w:rsidR="007B46AC" w:rsidRPr="00AD0DAD">
          <w:rPr>
            <w:i/>
            <w:iCs/>
            <w:rPrChange w:id="581" w:author="Ataher Ali" w:date="2024-12-01T14:32:00Z" w16du:dateUtc="2024-12-01T08:32:00Z">
              <w:rPr/>
            </w:rPrChange>
          </w:rPr>
          <w:t>P</w:t>
        </w:r>
        <w:r w:rsidR="007B46AC" w:rsidRPr="00AD0DAD">
          <w:rPr>
            <w:i/>
            <w:iCs/>
            <w:vertAlign w:val="subscript"/>
            <w:rPrChange w:id="582" w:author="Ataher Ali" w:date="2024-12-01T14:32:00Z" w16du:dateUtc="2024-12-01T08:32:00Z">
              <w:rPr/>
            </w:rPrChange>
          </w:rPr>
          <w:t>mat</w:t>
        </w:r>
        <w:r w:rsidR="007B46AC" w:rsidRPr="00AD0DAD">
          <w:t xml:space="preserve"> </w:t>
        </w:r>
        <w:r w:rsidR="007B46AC" w:rsidRPr="00AD0DAD">
          <w:rPr>
            <w:i/>
            <w:iCs/>
            <w:rPrChange w:id="583" w:author="Ataher Ali" w:date="2024-12-01T14:32:00Z" w16du:dateUtc="2024-12-01T08:32:00Z">
              <w:rPr/>
            </w:rPrChange>
          </w:rPr>
          <w:t>P</w:t>
        </w:r>
        <w:r w:rsidR="007B46AC" w:rsidRPr="00AD0DAD">
          <w:rPr>
            <w:i/>
            <w:iCs/>
            <w:vertAlign w:val="subscript"/>
            <w:rPrChange w:id="584" w:author="Ataher Ali" w:date="2024-12-01T14:32:00Z" w16du:dateUtc="2024-12-01T08:32:00Z">
              <w:rPr/>
            </w:rPrChange>
          </w:rPr>
          <w:t>opt</w:t>
        </w:r>
        <w:r w:rsidR="007B46AC" w:rsidRPr="00AD0DAD">
          <w:t xml:space="preserve"> </w:t>
        </w:r>
        <w:r w:rsidR="007B46AC" w:rsidRPr="00AD0DAD">
          <w:rPr>
            <w:i/>
            <w:iCs/>
            <w:rPrChange w:id="585" w:author="Ataher Ali" w:date="2024-12-01T14:32:00Z" w16du:dateUtc="2024-12-01T08:32:00Z">
              <w:rPr/>
            </w:rPrChange>
          </w:rPr>
          <w:t>P</w:t>
        </w:r>
        <w:r w:rsidR="007B46AC" w:rsidRPr="00AD0DAD">
          <w:rPr>
            <w:i/>
            <w:iCs/>
            <w:vertAlign w:val="subscript"/>
            <w:rPrChange w:id="586" w:author="Ataher Ali" w:date="2024-12-01T14:32:00Z" w16du:dateUtc="2024-12-01T08:32:00Z">
              <w:rPr/>
            </w:rPrChange>
          </w:rPr>
          <w:t>mega</w:t>
        </w:r>
        <w:r w:rsidR="00AE7719" w:rsidRPr="00AD0DAD">
          <w:t xml:space="preserve"> (</w:t>
        </w:r>
      </w:ins>
      <w:del w:id="587" w:author="Ataher Ali" w:date="2024-11-27T13:27:00Z" w16du:dateUtc="2024-11-27T07:27:00Z">
        <w:r w:rsidR="001B0217" w:rsidRPr="00AD0DAD" w:rsidDel="00AE7719">
          <w:delText xml:space="preserve"> </w:delText>
        </w:r>
      </w:del>
      <w:r w:rsidR="001B0217" w:rsidRPr="00AD0DAD">
        <w:rPr>
          <w:i/>
        </w:rPr>
        <w:t>P</w:t>
      </w:r>
      <w:r w:rsidR="001B0217" w:rsidRPr="00AD0DAD">
        <w:rPr>
          <w:i/>
          <w:vertAlign w:val="subscript"/>
          <w:rPrChange w:id="588" w:author="Ataher Ali" w:date="2024-12-01T14:32:00Z" w16du:dateUtc="2024-12-01T08:32:00Z">
            <w:rPr>
              <w:i/>
            </w:rPr>
          </w:rPrChange>
        </w:rPr>
        <w:t>obj</w:t>
      </w:r>
      <w:ins w:id="589" w:author="Ataher Ali" w:date="2024-11-27T13:27:00Z" w16du:dateUtc="2024-11-27T07:27:00Z">
        <w:r w:rsidR="00AE7719" w:rsidRPr="00AD0DAD">
          <w:rPr>
            <w:iCs/>
          </w:rPr>
          <w:t>)</w:t>
        </w:r>
      </w:ins>
      <w:r w:rsidR="001B0217" w:rsidRPr="00AD0DAD">
        <w:t xml:space="preserve"> to ascertain the stock situation. Analyzing these indications helps one to choose suitable columns from the input data to create important stock metrics such </w:t>
      </w:r>
      <w:del w:id="590" w:author="Ataher Ali" w:date="2024-11-26T13:01:00Z" w16du:dateUtc="2024-11-26T07:01:00Z">
        <w:r w:rsidR="001B0217" w:rsidRPr="00AD0DAD" w:rsidDel="00585DAC">
          <w:delText xml:space="preserve">Low </w:delText>
        </w:r>
      </w:del>
      <w:ins w:id="591" w:author="Ataher Ali" w:date="2024-11-26T13:01:00Z" w16du:dateUtc="2024-11-26T07:01:00Z">
        <w:r w:rsidR="00585DAC" w:rsidRPr="00AD0DAD">
          <w:t xml:space="preserve">Limit </w:t>
        </w:r>
      </w:ins>
      <w:r w:rsidR="001B0217" w:rsidRPr="00AD0DAD">
        <w:t xml:space="preserve">Spawning Biomass (LSB25) and </w:t>
      </w:r>
      <w:del w:id="592" w:author="Ataher Ali" w:date="2024-11-26T13:01:00Z" w16du:dateUtc="2024-11-26T07:01:00Z">
        <w:r w:rsidR="001B0217" w:rsidRPr="00AD0DAD" w:rsidDel="00585DAC">
          <w:delText xml:space="preserve">Total </w:delText>
        </w:r>
      </w:del>
      <w:ins w:id="593" w:author="Ataher Ali" w:date="2024-11-26T13:01:00Z" w16du:dateUtc="2024-11-26T07:01:00Z">
        <w:r w:rsidR="00585DAC" w:rsidRPr="00AD0DAD">
          <w:t xml:space="preserve">Target </w:t>
        </w:r>
      </w:ins>
      <w:r w:rsidR="001B0217" w:rsidRPr="00AD0DAD">
        <w:t>Spawning Bio</w:t>
      </w:r>
      <w:del w:id="594" w:author="Ataher Ali" w:date="2024-11-26T13:01:00Z" w16du:dateUtc="2024-11-26T07:01:00Z">
        <w:r w:rsidR="001B0217" w:rsidRPr="00AD0DAD" w:rsidDel="00585DAC">
          <w:delText xml:space="preserve"> </w:delText>
        </w:r>
      </w:del>
      <w:r w:rsidR="001B0217" w:rsidRPr="00AD0DAD">
        <w:t>mass (TSB40)</w:t>
      </w:r>
      <w:r w:rsidR="00B64251" w:rsidRPr="00AD0DAD">
        <w:t xml:space="preserve"> (Table</w:t>
      </w:r>
      <w:ins w:id="595" w:author="Ataher Ali" w:date="2024-11-26T13:01:00Z" w16du:dateUtc="2024-11-26T07:01:00Z">
        <w:r w:rsidR="00585DAC" w:rsidRPr="00AD0DAD">
          <w:t xml:space="preserve"> 1</w:t>
        </w:r>
      </w:ins>
      <w:del w:id="596" w:author="Ataher Ali" w:date="2024-11-26T13:01:00Z" w16du:dateUtc="2024-11-26T07:01:00Z">
        <w:r w:rsidR="00B64251" w:rsidRPr="00AD0DAD" w:rsidDel="00585DAC">
          <w:delText xml:space="preserve"> 2</w:delText>
        </w:r>
      </w:del>
      <w:r w:rsidR="00B64251" w:rsidRPr="00AD0DAD">
        <w:t>)</w:t>
      </w:r>
      <w:r w:rsidR="001B0217" w:rsidRPr="00AD0DAD">
        <w:t>. This dual-function strategy improves our knowledge of fish population dynamics, therefore helping to guide the development of sensible management plans and fisheries policies.</w:t>
      </w:r>
      <w:del w:id="597" w:author="Ataher Ali" w:date="2024-11-27T12:54:00Z" w16du:dateUtc="2024-11-27T06:54:00Z">
        <w:r w:rsidR="001B0217" w:rsidRPr="00AD0DAD" w:rsidDel="003378CC">
          <w:delText xml:space="preserve"> These purposes together promote the aim of sustainable fisheries management by incorporating statistical rigor with practical application</w:delText>
        </w:r>
        <w:r w:rsidR="009C72C0" w:rsidRPr="00AD0DAD" w:rsidDel="003378CC">
          <w:delText>.</w:delText>
        </w:r>
      </w:del>
    </w:p>
    <w:p w14:paraId="668C3E80" w14:textId="3D4739CF" w:rsidR="002D7195" w:rsidRPr="00AD0DAD" w:rsidRDefault="0054046D" w:rsidP="002D7195">
      <w:pPr>
        <w:pStyle w:val="Heading3"/>
        <w:rPr>
          <w:ins w:id="598" w:author="Ataher Ali" w:date="2024-11-18T23:42:00Z" w16du:dateUtc="2024-11-18T17:42:00Z"/>
        </w:rPr>
      </w:pPr>
      <w:ins w:id="599" w:author="Ataher Ali" w:date="2024-11-18T23:37:00Z" w16du:dateUtc="2024-11-18T17:37:00Z">
        <w:r w:rsidRPr="00AD0DAD">
          <w:t>C</w:t>
        </w:r>
      </w:ins>
      <w:ins w:id="600" w:author="Ataher Ali" w:date="2024-11-18T23:38:00Z" w16du:dateUtc="2024-11-18T17:38:00Z">
        <w:r w:rsidRPr="00AD0DAD">
          <w:t>alculating frequency table</w:t>
        </w:r>
      </w:ins>
    </w:p>
    <w:p w14:paraId="7C3438DC" w14:textId="7776F88A" w:rsidR="00B574F7" w:rsidRPr="00AD0DAD" w:rsidRDefault="00B574F7">
      <w:pPr>
        <w:ind w:firstLine="0"/>
        <w:rPr>
          <w:ins w:id="601" w:author="Ataher Ali" w:date="2024-11-18T23:36:00Z" w16du:dateUtc="2024-11-18T17:36:00Z"/>
        </w:rPr>
        <w:pPrChange w:id="602" w:author="Ataher Ali" w:date="2024-11-18T23:44:00Z" w16du:dateUtc="2024-11-18T17:44:00Z">
          <w:pPr>
            <w:pStyle w:val="Heading3"/>
          </w:pPr>
        </w:pPrChange>
      </w:pPr>
      <w:ins w:id="603" w:author="Ataher Ali" w:date="2024-11-18T23:42:00Z" w16du:dateUtc="2024-11-18T17:42:00Z">
        <w:r w:rsidRPr="00AD0DAD">
          <w:t>Frequency</w:t>
        </w:r>
      </w:ins>
      <w:ins w:id="604" w:author="Ataher Ali" w:date="2024-11-18T23:51:00Z" w16du:dateUtc="2024-11-18T17:51:00Z">
        <w:r w:rsidR="00D9133D" w:rsidRPr="00AD0DAD">
          <w:t xml:space="preserve"> distribution</w:t>
        </w:r>
      </w:ins>
      <w:ins w:id="605" w:author="Ataher Ali" w:date="2024-11-18T23:42:00Z" w16du:dateUtc="2024-11-18T17:42:00Z">
        <w:r w:rsidRPr="00AD0DAD">
          <w:t xml:space="preserve"> table </w:t>
        </w:r>
      </w:ins>
      <w:ins w:id="606" w:author="Ataher Ali" w:date="2024-11-18T23:43:00Z" w16du:dateUtc="2024-11-18T17:43:00Z">
        <w:r w:rsidRPr="00AD0DAD">
          <w:t xml:space="preserve">was constructed </w:t>
        </w:r>
      </w:ins>
      <w:ins w:id="607" w:author="Ataher Ali" w:date="2024-11-18T23:52:00Z" w16du:dateUtc="2024-11-18T17:52:00Z">
        <w:r w:rsidR="00D9133D" w:rsidRPr="00AD0DAD">
          <w:t>using the</w:t>
        </w:r>
      </w:ins>
      <w:ins w:id="608" w:author="Ataher Ali" w:date="2024-11-27T13:30:00Z" w16du:dateUtc="2024-11-27T07:30:00Z">
        <w:r w:rsidR="00AE7719" w:rsidRPr="00AD0DAD">
          <w:t xml:space="preserve"> following</w:t>
        </w:r>
      </w:ins>
      <w:ins w:id="609" w:author="Ataher Ali" w:date="2024-11-18T23:52:00Z" w16du:dateUtc="2024-11-18T17:52:00Z">
        <w:r w:rsidR="00D9133D" w:rsidRPr="00AD0DAD">
          <w:t xml:space="preserve"> </w:t>
        </w:r>
      </w:ins>
      <w:ins w:id="610" w:author="Ataher Ali" w:date="2024-11-18T23:45:00Z" w16du:dateUtc="2024-11-18T17:45:00Z">
        <w:r w:rsidRPr="00AD0DAD">
          <w:t>formula of optimum bin size</w:t>
        </w:r>
      </w:ins>
      <w:ins w:id="611" w:author="Ataher Ali" w:date="2024-11-18T23:46:00Z" w16du:dateUtc="2024-11-18T17:46:00Z">
        <w:r w:rsidRPr="00AD0DAD">
          <w:t xml:space="preserve"> (OBS)</w:t>
        </w:r>
      </w:ins>
      <w:ins w:id="612" w:author="Ataher Ali" w:date="2024-11-18T23:45:00Z" w16du:dateUtc="2024-11-18T17:45:00Z">
        <w:r w:rsidRPr="00AD0DAD">
          <w:t xml:space="preserve"> recommended by </w:t>
        </w:r>
      </w:ins>
      <w:r w:rsidRPr="00AD0DAD">
        <w:fldChar w:fldCharType="begin"/>
      </w:r>
      <w:r w:rsidRPr="00AD0DAD">
        <w:instrText xml:space="preserve"> ADDIN ZOTERO_ITEM CSL_CITATION {"citationID":"3SFeLX4l","properties":{"formattedCitation":"(Wang et al., 2020)","plainCitation":"(Wang et al., 2020)","noteIndex":0},"citationItems":[{"id":869,"uris":["http://zotero.org/users/local/X5k6H2lV/items/D5G7BP95"],"itemData":{"id":869,"type":"article-journal","abstract":"Electronic LEngth Frequency ANalysis (ELEFAN) is a widely used method to fit von-Bertalanffy Growth Function (VBGF) using length frequency data for data-poor fisheries. However accuracy of this method depends on diverse assumptions, among which the variability of individual growth may be particularly influential. In addition, the selection of class interval of length frequency data, defined as bin size, is also considerable source of uncertainty. However, rare guidance exists on how to account for the growth variability and to select bin size. In this study, we considered the effects of growth variability and bin size together by testing whether appropriate bin size can reduce estimating bias due to growth variability. We used a Monte Carlo simulation framework to evaluate the performances of ELEFAN under scenarios of different bin size and levels of individual growth variability for 10 fish species. The results indicated that growth variability might result in large variations and biased estimation of growth parameters if the bin size was chosen arbitrarily. On the contrary, there was an optimal bin size for each species, which led to unbiased estimates even in a substantially high level of growth variability. Summarizing the optimal bin sizes of the 10 species, we proposed a rule of thumb to select optimal bin size (OBS) for the future applications of ELEFAN according to the maximum body length (OBS=0.23×Lmax0.6) and age (OBS=1.86×(Lmax/A)0.45) of fish species. The improvement of accuracy of VBGF parameter estimation will help to understand the growth characteristics and reduce the uncertainty for data-limited stock assessment methods.","container-title":"Fisheries Research","DOI":"10.1016/j.fishres.2019.105474","ISSN":"0165-7836","journalAbbreviation":"Fisheries Research","page":"105474","source":"ScienceDirect","title":"Selecting optimal bin size to account for growth variability in Electronic LEngth Frequency ANalysis (ELEFAN)","volume":"225","author":[{"family":"Wang","given":"Kun"},{"family":"Zhang","given":"Chongliang"},{"family":"Xu","given":"Binduo"},{"family":"Xue","given":"Ying"},{"family":"Ren","given":"Yiping"}],"issued":{"date-parts":[["2020",5,1]]}}}],"schema":"https://github.com/citation-style-language/schema/raw/master/csl-citation.json"} </w:instrText>
      </w:r>
      <w:r w:rsidRPr="00AD0DAD">
        <w:fldChar w:fldCharType="separate"/>
      </w:r>
      <w:del w:id="613" w:author="Ataher Ali" w:date="2024-11-27T12:54:00Z" w16du:dateUtc="2024-11-27T06:54:00Z">
        <w:r w:rsidR="0050378E" w:rsidRPr="00AD0DAD" w:rsidDel="003378CC">
          <w:delText>(</w:delText>
        </w:r>
      </w:del>
      <w:r w:rsidR="0050378E" w:rsidRPr="00AD0DAD">
        <w:t>Wang et al.</w:t>
      </w:r>
      <w:ins w:id="614" w:author="Ataher Ali" w:date="2024-11-27T12:54:00Z" w16du:dateUtc="2024-11-27T06:54:00Z">
        <w:r w:rsidR="003378CC" w:rsidRPr="00AD0DAD">
          <w:t xml:space="preserve"> (</w:t>
        </w:r>
      </w:ins>
      <w:del w:id="615" w:author="Ataher Ali" w:date="2024-11-27T12:54:00Z" w16du:dateUtc="2024-11-27T06:54:00Z">
        <w:r w:rsidR="0050378E" w:rsidRPr="00AD0DAD" w:rsidDel="003378CC">
          <w:delText xml:space="preserve">, </w:delText>
        </w:r>
      </w:del>
      <w:r w:rsidR="0050378E" w:rsidRPr="00AD0DAD">
        <w:t>2020)</w:t>
      </w:r>
      <w:r w:rsidRPr="00AD0DAD">
        <w:fldChar w:fldCharType="end"/>
      </w:r>
      <w:ins w:id="616" w:author="Ataher Ali" w:date="2024-11-18T23:52:00Z" w16du:dateUtc="2024-11-18T17:52:00Z">
        <w:r w:rsidR="00D9133D" w:rsidRPr="00AD0DAD">
          <w:t xml:space="preserve">, </w:t>
        </w:r>
      </w:ins>
      <w:ins w:id="617" w:author="Ataher Ali" w:date="2024-11-18T23:43:00Z" w16du:dateUtc="2024-11-18T17:43:00Z">
        <w:r w:rsidRPr="00AD0DAD">
          <w:t>facilitate by</w:t>
        </w:r>
      </w:ins>
      <w:ins w:id="618" w:author="Ataher Ali" w:date="2024-11-18T23:52:00Z" w16du:dateUtc="2024-11-18T17:52:00Z">
        <w:r w:rsidR="00D9133D" w:rsidRPr="00AD0DAD">
          <w:t xml:space="preserve"> the </w:t>
        </w:r>
        <w:r w:rsidR="00D9133D" w:rsidRPr="00AD0DAD">
          <w:rPr>
            <w:i/>
            <w:iCs/>
            <w:rPrChange w:id="619" w:author="Ataher Ali" w:date="2024-12-01T14:32:00Z" w16du:dateUtc="2024-12-01T08:32:00Z">
              <w:rPr/>
            </w:rPrChange>
          </w:rPr>
          <w:t>FrequencyTable</w:t>
        </w:r>
        <w:r w:rsidR="00D9133D" w:rsidRPr="00AD0DAD">
          <w:t xml:space="preserve"> function of</w:t>
        </w:r>
      </w:ins>
      <w:ins w:id="620" w:author="Ataher Ali" w:date="2024-11-18T23:43:00Z" w16du:dateUtc="2024-11-18T17:43:00Z">
        <w:r w:rsidRPr="00AD0DAD">
          <w:t xml:space="preserve"> aLBI package</w:t>
        </w:r>
      </w:ins>
      <w:ins w:id="621" w:author="Ataher Ali" w:date="2024-11-18T23:44:00Z" w16du:dateUtc="2024-11-18T17:44:00Z">
        <w:r w:rsidRPr="00AD0DAD">
          <w:t>.</w:t>
        </w:r>
      </w:ins>
    </w:p>
    <w:p w14:paraId="1447BB54" w14:textId="51C73559" w:rsidR="00D9133D" w:rsidRPr="00AD0DAD" w:rsidRDefault="00B574F7" w:rsidP="008F6319">
      <w:pPr>
        <w:ind w:firstLine="0"/>
        <w:jc w:val="center"/>
        <w:rPr>
          <w:ins w:id="622" w:author="Ataher Ali" w:date="2024-11-20T03:44:00Z" w16du:dateUtc="2024-11-19T21:44:00Z"/>
          <w:rFonts w:eastAsiaTheme="minorEastAsia"/>
          <w:bCs/>
        </w:rPr>
      </w:pPr>
      <m:oMath>
        <m:r>
          <w:ins w:id="623" w:author="Ataher Ali" w:date="2024-11-18T23:47:00Z" w16du:dateUtc="2024-11-18T17:47:00Z">
            <m:rPr>
              <m:sty m:val="p"/>
            </m:rPr>
            <w:rPr>
              <w:rFonts w:ascii="Cambria Math" w:hAnsi="Cambria Math"/>
            </w:rPr>
            <m:t>Optimum Bin Size (OBS)</m:t>
          </w:ins>
        </m:r>
        <m:r>
          <w:ins w:id="624" w:author="Ataher Ali" w:date="2024-11-18T23:40:00Z" w16du:dateUtc="2024-11-18T17:40:00Z">
            <w:rPr>
              <w:rFonts w:ascii="Cambria Math" w:hAnsi="Cambria Math"/>
            </w:rPr>
            <m:t xml:space="preserve"> </m:t>
          </w:ins>
        </m:r>
        <m:r>
          <w:ins w:id="625" w:author="Ataher Ali" w:date="2024-11-18T23:41:00Z" w16du:dateUtc="2024-11-18T17:41:00Z">
            <m:rPr>
              <m:sty m:val="bi"/>
            </m:rPr>
            <w:rPr>
              <w:rFonts w:ascii="Cambria Math" w:hAnsi="Cambria Math"/>
            </w:rPr>
            <m:t>=(</m:t>
          </w:ins>
        </m:r>
        <m:r>
          <w:ins w:id="626" w:author="Ataher Ali" w:date="2024-11-18T23:41:00Z" w16du:dateUtc="2024-11-18T17:41:00Z">
            <w:rPr>
              <w:rFonts w:ascii="Cambria Math" w:hAnsi="Cambria Math"/>
            </w:rPr>
            <m:t>0.23*</m:t>
          </w:ins>
        </m:r>
        <m:r>
          <w:ins w:id="627" w:author="Ataher Ali" w:date="2024-11-18T23:42:00Z" w16du:dateUtc="2024-11-18T17:42:00Z">
            <w:rPr>
              <w:rFonts w:ascii="Cambria Math" w:hAnsi="Cambria Math"/>
            </w:rPr>
            <m:t>(</m:t>
          </w:ins>
        </m:r>
        <m:sSup>
          <m:sSupPr>
            <m:ctrlPr>
              <w:ins w:id="628" w:author="Ataher Ali" w:date="2024-11-18T23:41:00Z" w16du:dateUtc="2024-11-18T17:41:00Z">
                <w:rPr>
                  <w:rFonts w:ascii="Cambria Math" w:hAnsi="Cambria Math"/>
                  <w:bCs/>
                  <w:i/>
                </w:rPr>
              </w:ins>
            </m:ctrlPr>
          </m:sSupPr>
          <m:e>
            <m:r>
              <w:ins w:id="629" w:author="Ataher Ali" w:date="2024-11-18T23:41:00Z" w16du:dateUtc="2024-11-18T17:41:00Z">
                <w:rPr>
                  <w:rFonts w:ascii="Cambria Math" w:hAnsi="Cambria Math"/>
                </w:rPr>
                <m:t>Lmax</m:t>
              </w:ins>
            </m:r>
          </m:e>
          <m:sup>
            <m:r>
              <w:ins w:id="630" w:author="Ataher Ali" w:date="2024-11-18T23:55:00Z" w16du:dateUtc="2024-11-18T17:55:00Z">
                <w:rPr>
                  <w:rFonts w:ascii="Cambria Math" w:hAnsi="Cambria Math"/>
                </w:rPr>
                <m:t>0.</m:t>
              </w:ins>
            </m:r>
            <m:r>
              <w:ins w:id="631" w:author="Ataher Ali" w:date="2024-11-18T23:41:00Z" w16du:dateUtc="2024-11-18T17:41:00Z">
                <w:rPr>
                  <w:rFonts w:ascii="Cambria Math" w:hAnsi="Cambria Math"/>
                </w:rPr>
                <m:t>6</m:t>
              </w:ins>
            </m:r>
          </m:sup>
        </m:sSup>
        <m:r>
          <w:ins w:id="632" w:author="Ataher Ali" w:date="2024-11-18T23:41:00Z" w16du:dateUtc="2024-11-18T17:41:00Z">
            <w:rPr>
              <w:rFonts w:ascii="Cambria Math" w:hAnsi="Cambria Math"/>
            </w:rPr>
            <m:t>)</m:t>
          </w:ins>
        </m:r>
      </m:oMath>
      <w:ins w:id="633" w:author="Ataher Ali" w:date="2024-11-18T23:42:00Z" w16du:dateUtc="2024-11-18T17:42:00Z">
        <w:r w:rsidRPr="00AD0DAD">
          <w:rPr>
            <w:rFonts w:eastAsiaTheme="minorEastAsia"/>
            <w:bCs/>
          </w:rPr>
          <w:t>............... (1)</w:t>
        </w:r>
      </w:ins>
      <w:del w:id="634" w:author="Ataher Ali" w:date="2024-11-20T03:44:00Z" w16du:dateUtc="2024-11-19T21:44:00Z">
        <w:r w:rsidRPr="00AD0DAD" w:rsidDel="008F6319">
          <w:rPr>
            <w:rFonts w:eastAsiaTheme="minorEastAsia"/>
            <w:bCs/>
          </w:rPr>
          <w:fldChar w:fldCharType="begin"/>
        </w:r>
        <w:r w:rsidRPr="00AD0DAD" w:rsidDel="008F6319">
          <w:rPr>
            <w:rFonts w:eastAsiaTheme="minorEastAsia"/>
            <w:bCs/>
          </w:rPr>
          <w:delInstrText xml:space="preserve"> ADDIN ZOTERO_ITEM CSL_CITATION {"citationID":"OPA79piZ","properties":{"formattedCitation":"(Sturges, 1926)","plainCitation":"(Sturges, 1926)","noteIndex":0},"citationItems":[{"id":868,"uris":["http://zotero.org/users/local/X5k6H2lV/items/34VD3CR9"],"itemData":{"id":868,"type":"article-journal","container-title":"Journal of the American Statistical Association","DOI":"10.1080/01621459.1926.10502161","ISSN":"0162-1459","issue":"153","note":"publisher: ASA Website\n_eprint: https://doi.org/10.1080/01621459.1926.10502161","page":"65-66","source":"Taylor and Francis+NEJM","title":"The Choice of a Class Interval","volume":"21","author":[{"family":"Sturges","given":"Herbert A."}],"issued":{"date-parts":[["1926",3,1]]}}}],"schema":"https://github.com/citation-style-language/schema/raw/master/csl-citation.json"} </w:delInstrText>
        </w:r>
        <w:r w:rsidRPr="00AD0DAD" w:rsidDel="008F6319">
          <w:rPr>
            <w:rFonts w:eastAsiaTheme="minorEastAsia"/>
            <w:bCs/>
          </w:rPr>
          <w:fldChar w:fldCharType="separate"/>
        </w:r>
      </w:del>
      <w:del w:id="635" w:author="Ataher Ali" w:date="2024-11-18T23:48:00Z" w16du:dateUtc="2024-11-18T17:48:00Z">
        <w:r w:rsidRPr="00AD0DAD" w:rsidDel="00B574F7">
          <w:delText>(</w:delText>
        </w:r>
      </w:del>
      <w:del w:id="636" w:author="Ataher Ali" w:date="2024-11-20T03:44:00Z" w16du:dateUtc="2024-11-19T21:44:00Z">
        <w:r w:rsidRPr="00AD0DAD" w:rsidDel="008F6319">
          <w:delText>Sturges</w:delText>
        </w:r>
      </w:del>
      <w:del w:id="637" w:author="Ataher Ali" w:date="2024-11-18T23:48:00Z" w16du:dateUtc="2024-11-18T17:48:00Z">
        <w:r w:rsidRPr="00AD0DAD" w:rsidDel="00B574F7">
          <w:delText xml:space="preserve">, </w:delText>
        </w:r>
      </w:del>
      <w:del w:id="638" w:author="Ataher Ali" w:date="2024-11-20T03:44:00Z" w16du:dateUtc="2024-11-19T21:44:00Z">
        <w:r w:rsidRPr="00AD0DAD" w:rsidDel="008F6319">
          <w:delText>1926)</w:delText>
        </w:r>
        <w:r w:rsidRPr="00AD0DAD" w:rsidDel="008F6319">
          <w:rPr>
            <w:rFonts w:eastAsiaTheme="minorEastAsia"/>
            <w:bCs/>
          </w:rPr>
          <w:fldChar w:fldCharType="end"/>
        </w:r>
      </w:del>
    </w:p>
    <w:p w14:paraId="58D538BF" w14:textId="7DD70859" w:rsidR="008F6319" w:rsidRPr="00AD0DAD" w:rsidRDefault="008F6319">
      <w:pPr>
        <w:ind w:firstLine="0"/>
        <w:jc w:val="left"/>
        <w:rPr>
          <w:rFonts w:eastAsiaTheme="minorEastAsia"/>
          <w:bCs/>
          <w:rPrChange w:id="639" w:author="Ataher Ali" w:date="2024-12-01T14:32:00Z" w16du:dateUtc="2024-12-01T08:32:00Z">
            <w:rPr/>
          </w:rPrChange>
        </w:rPr>
        <w:pPrChange w:id="640" w:author="Ataher Ali" w:date="2024-11-20T03:44:00Z" w16du:dateUtc="2024-11-19T21:44:00Z">
          <w:pPr>
            <w:ind w:firstLine="0"/>
          </w:pPr>
        </w:pPrChange>
      </w:pPr>
      <w:ins w:id="641" w:author="Ataher Ali" w:date="2024-11-20T03:44:00Z" w16du:dateUtc="2024-11-19T21:44:00Z">
        <w:r w:rsidRPr="00AD0DAD">
          <w:rPr>
            <w:rFonts w:eastAsiaTheme="minorEastAsia"/>
            <w:bCs/>
            <w:i/>
            <w:iCs/>
            <w:rPrChange w:id="642" w:author="Ataher Ali" w:date="2024-12-01T14:32:00Z" w16du:dateUtc="2024-12-01T08:32:00Z">
              <w:rPr>
                <w:rFonts w:eastAsiaTheme="minorEastAsia"/>
                <w:bCs/>
              </w:rPr>
            </w:rPrChange>
          </w:rPr>
          <w:t>L</w:t>
        </w:r>
        <w:r w:rsidRPr="00AD0DAD">
          <w:rPr>
            <w:rFonts w:eastAsiaTheme="minorEastAsia"/>
            <w:bCs/>
            <w:i/>
            <w:iCs/>
            <w:vertAlign w:val="subscript"/>
            <w:rPrChange w:id="643" w:author="Ataher Ali" w:date="2024-12-01T14:32:00Z" w16du:dateUtc="2024-12-01T08:32:00Z">
              <w:rPr>
                <w:rFonts w:eastAsiaTheme="minorEastAsia"/>
                <w:bCs/>
              </w:rPr>
            </w:rPrChange>
          </w:rPr>
          <w:t>max</w:t>
        </w:r>
        <w:r w:rsidRPr="00AD0DAD">
          <w:rPr>
            <w:rFonts w:eastAsiaTheme="minorEastAsia"/>
            <w:bCs/>
            <w:vertAlign w:val="subscript"/>
          </w:rPr>
          <w:t xml:space="preserve"> </w:t>
        </w:r>
        <w:r w:rsidRPr="00AD0DAD">
          <w:rPr>
            <w:rFonts w:eastAsiaTheme="minorEastAsia"/>
            <w:bCs/>
          </w:rPr>
          <w:t xml:space="preserve">= </w:t>
        </w:r>
      </w:ins>
      <w:ins w:id="644" w:author="Ataher Ali" w:date="2024-11-20T03:45:00Z" w16du:dateUtc="2024-11-19T21:45:00Z">
        <w:r w:rsidRPr="00AD0DAD">
          <w:rPr>
            <w:rFonts w:eastAsiaTheme="minorEastAsia"/>
            <w:bCs/>
          </w:rPr>
          <w:t xml:space="preserve">Maximum </w:t>
        </w:r>
      </w:ins>
      <w:ins w:id="645" w:author="Ataher Ali" w:date="2024-11-20T13:48:00Z" w16du:dateUtc="2024-11-20T07:48:00Z">
        <w:r w:rsidR="008C37DC" w:rsidRPr="00AD0DAD">
          <w:rPr>
            <w:rFonts w:eastAsiaTheme="minorEastAsia"/>
            <w:bCs/>
          </w:rPr>
          <w:t>length</w:t>
        </w:r>
      </w:ins>
    </w:p>
    <w:p w14:paraId="4F656F99" w14:textId="3F1779CF" w:rsidR="005F404A" w:rsidRPr="00AD0DAD" w:rsidRDefault="005F404A" w:rsidP="004719B0">
      <w:pPr>
        <w:pStyle w:val="Heading3"/>
      </w:pPr>
      <w:bookmarkStart w:id="646" w:name="_Toc171390624"/>
      <w:bookmarkStart w:id="647" w:name="_Toc171391897"/>
      <w:bookmarkStart w:id="648" w:name="_Toc171463495"/>
      <w:r w:rsidRPr="00AD0DAD">
        <w:t>Estimating growth parameters by FishPar function</w:t>
      </w:r>
      <w:bookmarkEnd w:id="646"/>
      <w:bookmarkEnd w:id="647"/>
      <w:bookmarkEnd w:id="648"/>
    </w:p>
    <w:p w14:paraId="53FE8B50" w14:textId="184CC648" w:rsidR="009C72C0" w:rsidRPr="00AD0DAD" w:rsidDel="00AE7719" w:rsidRDefault="009C72C0" w:rsidP="004719B0">
      <w:pPr>
        <w:ind w:firstLine="0"/>
        <w:rPr>
          <w:del w:id="649" w:author="Ataher Ali" w:date="2024-11-27T13:30:00Z" w16du:dateUtc="2024-11-27T07:30:00Z"/>
        </w:rPr>
      </w:pPr>
      <w:del w:id="650" w:author="Ataher Ali" w:date="2024-11-27T13:30:00Z" w16du:dateUtc="2024-11-27T07:30:00Z">
        <w:r w:rsidRPr="00AD0DAD" w:rsidDel="00AE7719">
          <w:delText>The aLBI package estimate these parameters by the following formula:</w:delText>
        </w:r>
      </w:del>
    </w:p>
    <w:p w14:paraId="514A56C2" w14:textId="6ADDA48C" w:rsidR="00F83C96" w:rsidRPr="00AD0DAD" w:rsidRDefault="00F83C96" w:rsidP="004719B0">
      <w:pPr>
        <w:ind w:firstLine="0"/>
        <w:rPr>
          <w:ins w:id="651" w:author="Ataher Ali" w:date="2024-11-25T11:16:00Z" w16du:dateUtc="2024-11-25T05:16:00Z"/>
        </w:rPr>
      </w:pPr>
      <w:r w:rsidRPr="00AD0DAD">
        <w:rPr>
          <w:i/>
        </w:rPr>
        <w:t>L</w:t>
      </w:r>
      <w:r w:rsidRPr="00AD0DAD">
        <w:rPr>
          <w:i/>
          <w:vertAlign w:val="subscript"/>
        </w:rPr>
        <w:t>max</w:t>
      </w:r>
      <w:r w:rsidRPr="00AD0DAD">
        <w:t xml:space="preserve"> will be estimated from the length frequency data</w:t>
      </w:r>
      <w:r w:rsidR="005F404A" w:rsidRPr="00AD0DAD">
        <w:t xml:space="preserve"> by FishPar function</w:t>
      </w:r>
      <w:r w:rsidRPr="00AD0DAD">
        <w:t xml:space="preserve"> as</w:t>
      </w:r>
      <w:r w:rsidR="00BB5EC1" w:rsidRPr="00AD0DAD">
        <w:t xml:space="preserve"> followed:</w:t>
      </w:r>
      <w:r w:rsidRPr="00AD0DAD">
        <w:t xml:space="preserve"> </w:t>
      </w:r>
    </w:p>
    <w:p w14:paraId="7D76ACE0" w14:textId="0610530F" w:rsidR="00BC722F" w:rsidRPr="00AD0DAD" w:rsidDel="00BC722F" w:rsidRDefault="00BC722F" w:rsidP="00BC722F">
      <w:pPr>
        <w:ind w:firstLine="0"/>
        <w:rPr>
          <w:del w:id="652" w:author="Ataher Ali" w:date="2024-11-25T11:17:00Z" w16du:dateUtc="2024-11-25T05:17:00Z"/>
          <w:rFonts w:eastAsiaTheme="minorEastAsia"/>
        </w:rPr>
      </w:pPr>
      <w:ins w:id="653" w:author="Ataher Ali" w:date="2024-11-25T11:17:00Z" w16du:dateUtc="2024-11-25T05:17:00Z">
        <w:r w:rsidRPr="00AD0DAD">
          <w:rPr>
            <w:rFonts w:eastAsiaTheme="minorEastAsia"/>
          </w:rPr>
          <w:t xml:space="preserve">                                   </w:t>
        </w:r>
      </w:ins>
      <m:oMath>
        <m:sSub>
          <m:sSubPr>
            <m:ctrlPr>
              <w:ins w:id="654" w:author="Ataher Ali" w:date="2024-11-25T11:17:00Z" w16du:dateUtc="2024-11-25T05:17:00Z">
                <w:rPr>
                  <w:rFonts w:ascii="Cambria Math" w:hAnsi="Cambria Math"/>
                  <w:i/>
                </w:rPr>
              </w:ins>
            </m:ctrlPr>
          </m:sSubPr>
          <m:e>
            <m:r>
              <w:ins w:id="655" w:author="Ataher Ali" w:date="2024-11-25T11:17:00Z" w16du:dateUtc="2024-11-25T05:17:00Z">
                <w:rPr>
                  <w:rFonts w:ascii="Cambria Math" w:hAnsi="Cambria Math"/>
                </w:rPr>
                <m:t>L</m:t>
              </w:ins>
            </m:r>
          </m:e>
          <m:sub>
            <m:r>
              <w:ins w:id="656" w:author="Ataher Ali" w:date="2024-11-25T11:17:00Z" w16du:dateUtc="2024-11-25T05:17:00Z">
                <m:rPr>
                  <m:sty m:val="p"/>
                </m:rPr>
                <w:rPr>
                  <w:rFonts w:ascii="Cambria Math" w:hAnsi="Cambria Math"/>
                </w:rPr>
                <m:t>max</m:t>
              </w:ins>
            </m:r>
          </m:sub>
        </m:sSub>
        <m:r>
          <w:ins w:id="657" w:author="Ataher Ali" w:date="2024-11-25T11:17:00Z" w16du:dateUtc="2024-11-25T05:17:00Z">
            <w:rPr>
              <w:rFonts w:ascii="Cambria Math" w:hAnsi="Cambria Math"/>
            </w:rPr>
            <m:t>=</m:t>
          </w:ins>
        </m:r>
        <m:r>
          <m:rPr>
            <m:sty m:val="p"/>
          </m:rPr>
          <w:rPr>
            <w:rFonts w:ascii="Cambria Math" w:hAnsi="Cambria Math"/>
          </w:rPr>
          <m:t>max⁡</m:t>
        </m:r>
        <m:r>
          <w:ins w:id="658" w:author="Ataher Ali" w:date="2024-11-25T11:17:00Z" w16du:dateUtc="2024-11-25T05:17:00Z">
            <w:rPr>
              <w:rFonts w:ascii="Cambria Math" w:hAnsi="Cambria Math"/>
            </w:rPr>
            <m:t xml:space="preserve">(data[1]) </m:t>
          </w:ins>
        </m:r>
      </m:oMath>
      <w:ins w:id="659" w:author="Ataher Ali" w:date="2024-11-25T11:17:00Z" w16du:dateUtc="2024-11-25T05:17:00Z">
        <w:r w:rsidRPr="00AD0DAD">
          <w:rPr>
            <w:rFonts w:eastAsiaTheme="minorEastAsia"/>
          </w:rPr>
          <w:t>……………. (3)</w:t>
        </w:r>
      </w:ins>
    </w:p>
    <w:p w14:paraId="71E13233" w14:textId="77777777" w:rsidR="00BC722F" w:rsidRPr="00AD0DAD" w:rsidRDefault="00BC722F" w:rsidP="004719B0">
      <w:pPr>
        <w:ind w:firstLine="0"/>
        <w:rPr>
          <w:ins w:id="660" w:author="Ataher Ali" w:date="2024-11-25T11:17:00Z" w16du:dateUtc="2024-11-25T05:17:00Z"/>
        </w:rPr>
      </w:pPr>
    </w:p>
    <w:p w14:paraId="10E99A98" w14:textId="644C9E30" w:rsidR="00F83C96" w:rsidRPr="00AD0DAD" w:rsidRDefault="00112B68">
      <w:pPr>
        <w:ind w:firstLine="0"/>
        <w:pPrChange w:id="661" w:author="Ataher Ali" w:date="2024-11-25T11:17:00Z" w16du:dateUtc="2024-11-25T05:17:00Z">
          <w:pPr>
            <w:pStyle w:val="Caption"/>
          </w:pPr>
        </w:pPrChange>
      </w:pPr>
      <w:del w:id="662" w:author="Ataher Ali" w:date="2024-11-25T11:17:00Z" w16du:dateUtc="2024-11-25T05:17:00Z">
        <w:r w:rsidRPr="00AD0DAD" w:rsidDel="00BC722F">
          <w:delText xml:space="preserve">                                      </w:delText>
        </w:r>
      </w:del>
      <m:oMath>
        <m:sSub>
          <m:sSubPr>
            <m:ctrlPr>
              <w:del w:id="663" w:author="Ataher Ali" w:date="2024-11-25T11:17:00Z" w16du:dateUtc="2024-11-25T05:17:00Z">
                <w:rPr>
                  <w:rFonts w:ascii="Cambria Math" w:hAnsi="Cambria Math"/>
                  <w:i/>
                </w:rPr>
              </w:del>
            </m:ctrlPr>
          </m:sSubPr>
          <m:e>
            <m:r>
              <w:del w:id="664" w:author="Ataher Ali" w:date="2024-11-25T11:17:00Z" w16du:dateUtc="2024-11-25T05:17:00Z">
                <m:rPr>
                  <m:sty m:val="bi"/>
                </m:rPr>
                <w:rPr>
                  <w:rFonts w:ascii="Cambria Math" w:hAnsi="Cambria Math"/>
                  <w:rPrChange w:id="665" w:author="Ataher Ali" w:date="2024-12-01T14:32:00Z" w16du:dateUtc="2024-12-01T08:32:00Z">
                    <w:rPr>
                      <w:rFonts w:ascii="Cambria Math" w:hAnsi="Cambria Math"/>
                    </w:rPr>
                  </w:rPrChange>
                </w:rPr>
                <m:t>L</m:t>
              </w:del>
            </m:r>
          </m:e>
          <m:sub>
            <m:r>
              <w:del w:id="666" w:author="Ataher Ali" w:date="2024-11-25T11:17:00Z" w16du:dateUtc="2024-11-25T05:17:00Z">
                <m:rPr>
                  <m:sty m:val="bi"/>
                </m:rPr>
                <w:rPr>
                  <w:rFonts w:ascii="Cambria Math" w:hAnsi="Cambria Math"/>
                  <w:rPrChange w:id="667" w:author="Ataher Ali" w:date="2024-12-01T14:32:00Z" w16du:dateUtc="2024-12-01T08:32:00Z">
                    <w:rPr>
                      <w:rFonts w:ascii="Cambria Math" w:hAnsi="Cambria Math"/>
                    </w:rPr>
                  </w:rPrChange>
                </w:rPr>
                <m:t>max</m:t>
              </w:del>
            </m:r>
          </m:sub>
        </m:sSub>
        <m:r>
          <w:del w:id="668" w:author="Ataher Ali" w:date="2024-11-25T11:17:00Z" w16du:dateUtc="2024-11-25T05:17:00Z">
            <m:rPr>
              <m:sty m:val="bi"/>
            </m:rPr>
            <w:rPr>
              <w:rFonts w:ascii="Cambria Math" w:hAnsi="Cambria Math"/>
              <w:rPrChange w:id="669" w:author="Ataher Ali" w:date="2024-12-01T14:32:00Z" w16du:dateUtc="2024-12-01T08:32:00Z">
                <w:rPr>
                  <w:rFonts w:ascii="Cambria Math" w:hAnsi="Cambria Math"/>
                </w:rPr>
              </w:rPrChange>
            </w:rPr>
            <m:t>=</m:t>
          </w:del>
        </m:r>
        <m:r>
          <w:del w:id="670" w:author="Ataher Ali" w:date="2024-11-25T11:17:00Z" w16du:dateUtc="2024-11-25T05:17:00Z">
            <m:rPr>
              <m:sty m:val="b"/>
            </m:rPr>
            <w:rPr>
              <w:rFonts w:ascii="Cambria Math" w:hAnsi="Cambria Math"/>
              <w:rPrChange w:id="671" w:author="Ataher Ali" w:date="2024-12-01T14:32:00Z" w16du:dateUtc="2024-12-01T08:32:00Z">
                <w:rPr>
                  <w:rFonts w:ascii="Cambria Math" w:hAnsi="Cambria Math"/>
                </w:rPr>
              </w:rPrChange>
            </w:rPr>
            <m:t>max⁡(data[1])</m:t>
          </w:del>
        </m:r>
      </m:oMath>
      <w:del w:id="672" w:author="Ataher Ali" w:date="2024-11-25T11:17:00Z" w16du:dateUtc="2024-11-25T05:17:00Z">
        <w:r w:rsidRPr="00AD0DAD" w:rsidDel="00BC722F">
          <w:delText>…………..</w:delText>
        </w:r>
        <w:r w:rsidRPr="00AD0DAD" w:rsidDel="00BC722F">
          <w:rPr>
            <w:b/>
            <w:rPrChange w:id="673" w:author="Ataher Ali" w:date="2024-12-01T14:32:00Z" w16du:dateUtc="2024-12-01T08:32:00Z">
              <w:rPr>
                <w:rFonts w:eastAsiaTheme="minorEastAsia"/>
                <w:b w:val="0"/>
              </w:rPr>
            </w:rPrChange>
          </w:rPr>
          <w:delText xml:space="preserve"> (</w:delText>
        </w:r>
      </w:del>
      <w:del w:id="674" w:author="Ataher Ali" w:date="2024-11-18T23:57:00Z" w16du:dateUtc="2024-11-18T17:57:00Z">
        <w:r w:rsidRPr="00AD0DAD" w:rsidDel="00D9133D">
          <w:rPr>
            <w:b/>
            <w:rPrChange w:id="675" w:author="Ataher Ali" w:date="2024-12-01T14:32:00Z" w16du:dateUtc="2024-12-01T08:32:00Z">
              <w:rPr>
                <w:rFonts w:eastAsiaTheme="minorEastAsia"/>
                <w:b w:val="0"/>
              </w:rPr>
            </w:rPrChange>
          </w:rPr>
          <w:delText>1</w:delText>
        </w:r>
      </w:del>
      <w:del w:id="676" w:author="Ataher Ali" w:date="2024-11-25T11:17:00Z" w16du:dateUtc="2024-11-25T05:17:00Z">
        <w:r w:rsidRPr="00AD0DAD" w:rsidDel="00BC722F">
          <w:rPr>
            <w:b/>
            <w:rPrChange w:id="677" w:author="Ataher Ali" w:date="2024-12-01T14:32:00Z" w16du:dateUtc="2024-12-01T08:32:00Z">
              <w:rPr>
                <w:rFonts w:eastAsiaTheme="minorEastAsia"/>
                <w:b w:val="0"/>
              </w:rPr>
            </w:rPrChange>
          </w:rPr>
          <w:delText>)</w:delText>
        </w:r>
      </w:del>
    </w:p>
    <w:p w14:paraId="3EF20339" w14:textId="47CE882A" w:rsidR="00F83C96" w:rsidRPr="00AD0DAD" w:rsidRDefault="00BB5EC1" w:rsidP="004719B0">
      <w:pPr>
        <w:ind w:firstLine="0"/>
      </w:pPr>
      <w:r w:rsidRPr="00AD0DAD">
        <w:t xml:space="preserve">Here, </w:t>
      </w:r>
      <w:proofErr w:type="gramStart"/>
      <w:r w:rsidR="00A3331F" w:rsidRPr="00AD0DAD">
        <w:t>data[</w:t>
      </w:r>
      <w:proofErr w:type="gramEnd"/>
      <w:r w:rsidRPr="00AD0DAD">
        <w:t>1] = first column of the length frequency data where length of the sampled data was recorded</w:t>
      </w:r>
      <w:r w:rsidR="00787D27" w:rsidRPr="00AD0DAD">
        <w:t xml:space="preserve"> and pick</w:t>
      </w:r>
      <w:r w:rsidR="005F404A" w:rsidRPr="00AD0DAD">
        <w:t xml:space="preserve"> up</w:t>
      </w:r>
      <w:r w:rsidR="00787D27" w:rsidRPr="00AD0DAD">
        <w:t xml:space="preserve"> the largest length by max formula.</w:t>
      </w:r>
    </w:p>
    <w:p w14:paraId="198F78BB" w14:textId="0DEC0F58" w:rsidR="008124AD" w:rsidRPr="00AD0DAD" w:rsidRDefault="00787D27" w:rsidP="004719B0">
      <w:pPr>
        <w:ind w:firstLine="0"/>
      </w:pPr>
      <w:r w:rsidRPr="00AD0DAD">
        <w:t>The</w:t>
      </w:r>
      <w:r w:rsidR="00B2440D" w:rsidRPr="00AD0DAD">
        <w:t>n</w:t>
      </w:r>
      <w:r w:rsidR="00F83C96" w:rsidRPr="00AD0DAD">
        <w:t xml:space="preserve"> an initial value for</w:t>
      </w:r>
      <w:ins w:id="678" w:author="Ataher Ali" w:date="2024-11-27T13:31:00Z" w16du:dateUtc="2024-11-27T07:31:00Z">
        <w:r w:rsidR="00AE7719" w:rsidRPr="00AD0DAD">
          <w:t xml:space="preserve"> asymptotic length</w:t>
        </w:r>
      </w:ins>
      <w:r w:rsidR="00F83C96" w:rsidRPr="00AD0DAD">
        <w:t xml:space="preserve"> </w:t>
      </w:r>
      <w:ins w:id="679" w:author="Ataher Ali" w:date="2024-11-27T13:31:00Z" w16du:dateUtc="2024-11-27T07:31:00Z">
        <w:r w:rsidR="00AE7719" w:rsidRPr="00AD0DAD">
          <w:t>(</w:t>
        </w:r>
      </w:ins>
      <w:r w:rsidR="00F83C96" w:rsidRPr="00AD0DAD">
        <w:rPr>
          <w:i/>
        </w:rPr>
        <w:t>L</w:t>
      </w:r>
      <w:r w:rsidR="00F83C96" w:rsidRPr="00AD0DAD">
        <w:rPr>
          <w:i/>
          <w:vertAlign w:val="subscript"/>
        </w:rPr>
        <w:t>∞</w:t>
      </w:r>
      <w:ins w:id="680" w:author="Ataher Ali" w:date="2024-11-27T13:31:00Z" w16du:dateUtc="2024-11-27T07:31:00Z">
        <w:r w:rsidR="00AE7719" w:rsidRPr="00AD0DAD">
          <w:rPr>
            <w:iCs/>
            <w:rPrChange w:id="681" w:author="Ataher Ali" w:date="2024-12-01T14:32:00Z" w16du:dateUtc="2024-12-01T08:32:00Z">
              <w:rPr>
                <w:iCs/>
                <w:vertAlign w:val="subscript"/>
              </w:rPr>
            </w:rPrChange>
          </w:rPr>
          <w:t>)</w:t>
        </w:r>
      </w:ins>
      <w:r w:rsidR="004A470A" w:rsidRPr="00AD0DAD">
        <w:rPr>
          <w:vertAlign w:val="subscript"/>
        </w:rPr>
        <w:t xml:space="preserve"> </w:t>
      </w:r>
      <w:r w:rsidR="00F83C96" w:rsidRPr="00AD0DAD">
        <w:t>was calculated using the following formula proposed by Pauly (1984)</w:t>
      </w:r>
      <w:r w:rsidR="00112B68" w:rsidRPr="00AD0DAD">
        <w:t>:</w:t>
      </w:r>
    </w:p>
    <w:p w14:paraId="6BEDDF8D" w14:textId="1D41B3D8" w:rsidR="004F7A76" w:rsidRPr="00AD0DAD" w:rsidRDefault="00112B68" w:rsidP="004719B0">
      <w:pPr>
        <w:rPr>
          <w:rFonts w:eastAsiaTheme="minorEastAsia"/>
        </w:rPr>
      </w:pPr>
      <w:r w:rsidRPr="00AD0DAD">
        <w:rPr>
          <w:rFonts w:eastAsiaTheme="minor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max</m:t>
                </m:r>
              </m:sub>
            </m:sSub>
          </m:num>
          <m:den>
            <m:r>
              <w:rPr>
                <w:rFonts w:ascii="Cambria Math" w:hAnsi="Cambria Math"/>
              </w:rPr>
              <m:t>0.95</m:t>
            </m:r>
          </m:den>
        </m:f>
        <m:r>
          <w:rPr>
            <w:rFonts w:ascii="Cambria Math" w:hAnsi="Cambria Math"/>
          </w:rPr>
          <m:t xml:space="preserve"> </m:t>
        </m:r>
      </m:oMath>
      <w:r w:rsidRPr="00AD0DAD">
        <w:rPr>
          <w:rFonts w:eastAsiaTheme="minorEastAsia"/>
        </w:rPr>
        <w:t>…………….</w:t>
      </w:r>
      <w:r w:rsidR="002D5D72" w:rsidRPr="00AD0DAD">
        <w:rPr>
          <w:rFonts w:eastAsiaTheme="minorEastAsia"/>
        </w:rPr>
        <w:t xml:space="preserve"> </w:t>
      </w:r>
      <w:r w:rsidRPr="00AD0DAD">
        <w:rPr>
          <w:rFonts w:eastAsiaTheme="minorEastAsia"/>
        </w:rPr>
        <w:t>(</w:t>
      </w:r>
      <w:ins w:id="682" w:author="Ataher Ali" w:date="2024-11-18T23:57:00Z" w16du:dateUtc="2024-11-18T17:57:00Z">
        <w:r w:rsidR="00D9133D" w:rsidRPr="00AD0DAD">
          <w:rPr>
            <w:rFonts w:eastAsiaTheme="minorEastAsia"/>
          </w:rPr>
          <w:t>4</w:t>
        </w:r>
      </w:ins>
      <w:del w:id="683" w:author="Ataher Ali" w:date="2024-11-18T23:57:00Z" w16du:dateUtc="2024-11-18T17:57:00Z">
        <w:r w:rsidRPr="00AD0DAD" w:rsidDel="00D9133D">
          <w:rPr>
            <w:rFonts w:eastAsiaTheme="minorEastAsia"/>
          </w:rPr>
          <w:delText>2</w:delText>
        </w:r>
      </w:del>
      <w:r w:rsidRPr="00AD0DAD">
        <w:rPr>
          <w:rFonts w:eastAsiaTheme="minorEastAsia"/>
        </w:rPr>
        <w:t>)</w:t>
      </w:r>
    </w:p>
    <w:p w14:paraId="7FCFC83F" w14:textId="3B0330EB" w:rsidR="00011406" w:rsidRPr="00AD0DAD" w:rsidDel="00AE7719" w:rsidRDefault="00011406" w:rsidP="004719B0">
      <w:pPr>
        <w:ind w:firstLine="0"/>
        <w:rPr>
          <w:del w:id="684" w:author="Ataher Ali" w:date="2024-11-27T13:32:00Z" w16du:dateUtc="2024-11-27T07:32:00Z"/>
          <w:rFonts w:eastAsiaTheme="minorEastAsia"/>
        </w:rPr>
      </w:pPr>
      <w:del w:id="685" w:author="Ataher Ali" w:date="2024-11-27T13:32:00Z" w16du:dateUtc="2024-11-27T07:32:00Z">
        <w:r w:rsidRPr="00AD0DAD" w:rsidDel="00AE7719">
          <w:rPr>
            <w:rFonts w:eastAsiaTheme="minorEastAsia"/>
          </w:rPr>
          <w:delText xml:space="preserve">Here, </w:delText>
        </w:r>
        <w:r w:rsidR="009D4DD2" w:rsidRPr="00AD0DAD" w:rsidDel="00AE7719">
          <w:rPr>
            <w:rFonts w:eastAsiaTheme="minorEastAsia"/>
            <w:i/>
          </w:rPr>
          <w:delText>L</w:delText>
        </w:r>
        <w:r w:rsidR="009D4DD2" w:rsidRPr="00AD0DAD" w:rsidDel="00AE7719">
          <w:rPr>
            <w:rFonts w:eastAsiaTheme="minorEastAsia"/>
            <w:i/>
            <w:vertAlign w:val="subscript"/>
          </w:rPr>
          <w:delText>max</w:delText>
        </w:r>
        <w:r w:rsidR="009D4DD2" w:rsidRPr="00AD0DAD" w:rsidDel="00AE7719">
          <w:rPr>
            <w:rFonts w:eastAsiaTheme="minorEastAsia"/>
          </w:rPr>
          <w:delText xml:space="preserve"> = p</w:delText>
        </w:r>
        <w:r w:rsidR="00A41BD5" w:rsidRPr="00AD0DAD" w:rsidDel="00AE7719">
          <w:rPr>
            <w:rFonts w:eastAsiaTheme="minorEastAsia"/>
          </w:rPr>
          <w:delText>reviously calculated maximum le</w:delText>
        </w:r>
        <w:r w:rsidR="005F404A" w:rsidRPr="00AD0DAD" w:rsidDel="00AE7719">
          <w:rPr>
            <w:rFonts w:eastAsiaTheme="minorEastAsia"/>
          </w:rPr>
          <w:delText>ngth (</w:delText>
        </w:r>
        <w:r w:rsidR="005F404A" w:rsidRPr="00AD0DAD" w:rsidDel="00AE7719">
          <w:rPr>
            <w:rFonts w:eastAsiaTheme="minorEastAsia"/>
            <w:i/>
          </w:rPr>
          <w:delText>L</w:delText>
        </w:r>
        <w:r w:rsidR="005F404A" w:rsidRPr="00AD0DAD" w:rsidDel="00AE7719">
          <w:rPr>
            <w:rFonts w:eastAsiaTheme="minorEastAsia"/>
            <w:i/>
            <w:vertAlign w:val="subscript"/>
          </w:rPr>
          <w:delText>max</w:delText>
        </w:r>
        <w:r w:rsidR="005F404A" w:rsidRPr="00AD0DAD" w:rsidDel="00AE7719">
          <w:rPr>
            <w:rFonts w:eastAsiaTheme="minorEastAsia"/>
          </w:rPr>
          <w:delText>)</w:delText>
        </w:r>
      </w:del>
    </w:p>
    <w:p w14:paraId="30D9E101" w14:textId="18D4D1C3" w:rsidR="00011406" w:rsidRPr="00AD0DAD" w:rsidRDefault="004A470A" w:rsidP="004719B0">
      <w:pPr>
        <w:ind w:firstLine="0"/>
      </w:pPr>
      <w:r w:rsidRPr="00AD0DAD">
        <w:t>To estimate the length at</w:t>
      </w:r>
      <w:r w:rsidR="00011406" w:rsidRPr="00AD0DAD">
        <w:t xml:space="preserve"> sexual</w:t>
      </w:r>
      <w:r w:rsidRPr="00AD0DAD">
        <w:t xml:space="preserve"> maturity </w:t>
      </w:r>
      <w:r w:rsidR="00011406" w:rsidRPr="00AD0DAD">
        <w:t>(</w:t>
      </w:r>
      <w:r w:rsidR="00011406" w:rsidRPr="00AD0DAD">
        <w:rPr>
          <w:i/>
        </w:rPr>
        <w:t>L</w:t>
      </w:r>
      <w:r w:rsidR="00011406" w:rsidRPr="00AD0DAD">
        <w:rPr>
          <w:i/>
          <w:vertAlign w:val="subscript"/>
        </w:rPr>
        <w:t>m</w:t>
      </w:r>
      <w:r w:rsidR="00011406" w:rsidRPr="00AD0DAD">
        <w:t>)</w:t>
      </w:r>
      <w:ins w:id="686" w:author="Ataher Ali" w:date="2024-11-27T13:32:00Z" w16du:dateUtc="2024-11-27T07:32:00Z">
        <w:r w:rsidR="00AE7719" w:rsidRPr="00AD0DAD">
          <w:t>,</w:t>
        </w:r>
      </w:ins>
      <w:r w:rsidR="00011406" w:rsidRPr="00AD0DAD">
        <w:t xml:space="preserve"> an empirical equation proposed by </w:t>
      </w:r>
      <w:r w:rsidR="000A4867" w:rsidRPr="00AD0DAD">
        <w:fldChar w:fldCharType="begin"/>
      </w:r>
      <w:r w:rsidR="00BB2699" w:rsidRPr="00AD0DAD">
        <w:instrText xml:space="preserve"> ADDIN ZOTERO_ITEM CSL_CITATION {"citationID":"ujYv8uD4","properties":{"formattedCitation":"(Froese &amp; Binohlan, 2000)","plainCitation":"(Froese &amp; Binohlan, 2000)","dontUpdate":true,"noteIndex":0},"citationItems":[{"id":310,"uris":["http://zotero.org/users/local/X5k6H2lV/items/MYMKLTV9"],"itemData":{"id":310,"type":"article-journal","abstract":"Empirical relationships are presented to estimate in fishes, asymptotic length (L∞) from maximum observed length (Lmax), length at first maturity (Lm) from L∞, life span (tmax) from age at first maturity (tm), and length at maximum possible yield per recruit (Lopt) from L∞ and from Lm, respectively. The age at Lopt is found to be a good indicator of generation time in fishes. A spreadsheet containing the various equations can be downloaded from the Internet at http://www.fishbase.org/download as popdynJFB.zip. A simple method is presented for evaluation of length–frequency data in their relationship to L∞, Lm and Lopt. This can be used to evaluate the quality of the length–frequency sample and the status of the population. Three examples demonstrate the usefulness of this method. 2000 The Fisheries Society of the British Isles","container-title":"Journal of Fish Biology","DOI":"10.1111/j.1095-8649.2000.tb00870.x","ISSN":"1095-8649","issue":"4","language":"en","note":"_eprint: https://onlinelibrary.wiley.com/doi/pdf/10.1111/j.1095-8649.2000.tb00870.x","page":"758-773","source":"Wiley Online Library","title":"Empirical relationships to estimate asymptotic length, length at first maturity and length at maximum yield per recruit in fishes, with a simple method to evaluate length frequency data","volume":"56","author":[{"family":"Froese","given":"R."},{"family":"Binohlan","given":"C."}],"issued":{"date-parts":[["2000"]]}}}],"schema":"https://github.com/citation-style-language/schema/raw/master/csl-citation.json"} </w:instrText>
      </w:r>
      <w:r w:rsidR="000A4867" w:rsidRPr="00AD0DAD">
        <w:fldChar w:fldCharType="separate"/>
      </w:r>
      <w:r w:rsidR="000A4867" w:rsidRPr="00AD0DAD">
        <w:t>Froese &amp; Binohlan (2000)</w:t>
      </w:r>
      <w:r w:rsidR="000A4867" w:rsidRPr="00AD0DAD">
        <w:fldChar w:fldCharType="end"/>
      </w:r>
      <w:r w:rsidR="00011406" w:rsidRPr="00AD0DAD">
        <w:t xml:space="preserve"> was used as followed:</w:t>
      </w:r>
    </w:p>
    <w:p w14:paraId="4F741132" w14:textId="0734F564" w:rsidR="00011406" w:rsidRPr="00AD0DAD" w:rsidRDefault="00EF3935" w:rsidP="004719B0">
      <w:pPr>
        <w:ind w:firstLine="0"/>
        <w:rPr>
          <w:ins w:id="687" w:author="Ataher Ali" w:date="2024-11-27T13:32:00Z" w16du:dateUtc="2024-11-27T07:32:00Z"/>
          <w:rFonts w:eastAsiaTheme="minorEastAsia"/>
        </w:rPr>
      </w:pPr>
      <w:r w:rsidRPr="00AD0DAD">
        <w:rPr>
          <w:rFonts w:eastAsiaTheme="minorEastAsia"/>
        </w:rPr>
        <w:t xml:space="preserve">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m:t>
                    </m:r>
                  </m:sub>
                </m:sSub>
              </m:e>
            </m:d>
          </m:e>
        </m:func>
        <m:r>
          <w:rPr>
            <w:rFonts w:ascii="Cambria Math" w:hAnsi="Cambria Math"/>
          </w:rPr>
          <m:t>=0.8979</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t>
                        </m:r>
                      </m:sub>
                    </m:sSub>
                  </m:e>
                </m:d>
              </m:e>
            </m:func>
          </m:e>
        </m:d>
        <m:r>
          <w:rPr>
            <w:rFonts w:ascii="Cambria Math" w:hAnsi="Cambria Math"/>
          </w:rPr>
          <m:t>-0.0782</m:t>
        </m:r>
      </m:oMath>
      <w:r w:rsidRPr="00AD0DAD">
        <w:rPr>
          <w:rFonts w:eastAsiaTheme="minorEastAsia"/>
        </w:rPr>
        <w:t>…………….</w:t>
      </w:r>
      <w:r w:rsidR="002D5D72" w:rsidRPr="00AD0DAD">
        <w:rPr>
          <w:rFonts w:eastAsiaTheme="minorEastAsia"/>
        </w:rPr>
        <w:t xml:space="preserve"> </w:t>
      </w:r>
      <w:r w:rsidRPr="00AD0DAD">
        <w:rPr>
          <w:rFonts w:eastAsiaTheme="minorEastAsia"/>
        </w:rPr>
        <w:t>(</w:t>
      </w:r>
      <w:ins w:id="688" w:author="Ataher Ali" w:date="2024-11-18T23:57:00Z" w16du:dateUtc="2024-11-18T17:57:00Z">
        <w:r w:rsidR="00D9133D" w:rsidRPr="00AD0DAD">
          <w:rPr>
            <w:rFonts w:eastAsiaTheme="minorEastAsia"/>
          </w:rPr>
          <w:t>5</w:t>
        </w:r>
      </w:ins>
      <w:del w:id="689" w:author="Ataher Ali" w:date="2024-11-18T23:57:00Z" w16du:dateUtc="2024-11-18T17:57:00Z">
        <w:r w:rsidRPr="00AD0DAD" w:rsidDel="00D9133D">
          <w:rPr>
            <w:rFonts w:eastAsiaTheme="minorEastAsia"/>
          </w:rPr>
          <w:delText>3</w:delText>
        </w:r>
      </w:del>
      <w:r w:rsidRPr="00AD0DAD">
        <w:rPr>
          <w:rFonts w:eastAsiaTheme="minorEastAsia"/>
        </w:rPr>
        <w:t>)</w:t>
      </w:r>
    </w:p>
    <w:p w14:paraId="1670F11F" w14:textId="77777777" w:rsidR="00AE7719" w:rsidRPr="00AD0DAD" w:rsidRDefault="00AE7719" w:rsidP="004719B0">
      <w:pPr>
        <w:ind w:firstLine="0"/>
        <w:rPr>
          <w:rFonts w:eastAsiaTheme="minorEastAsia"/>
        </w:rPr>
      </w:pPr>
    </w:p>
    <w:p w14:paraId="561104AC" w14:textId="474DD1AA" w:rsidR="00011406" w:rsidRPr="00AD0DAD" w:rsidDel="00AE7719" w:rsidRDefault="00A41BD5" w:rsidP="004719B0">
      <w:pPr>
        <w:ind w:firstLine="0"/>
        <w:rPr>
          <w:del w:id="690" w:author="Ataher Ali" w:date="2024-11-27T13:32:00Z" w16du:dateUtc="2024-11-27T07:32:00Z"/>
        </w:rPr>
      </w:pPr>
      <w:del w:id="691" w:author="Ataher Ali" w:date="2024-11-27T13:32:00Z" w16du:dateUtc="2024-11-27T07:32:00Z">
        <w:r w:rsidRPr="00AD0DAD" w:rsidDel="00AE7719">
          <w:delText xml:space="preserve">Here, </w:delText>
        </w:r>
        <w:r w:rsidRPr="00AD0DAD" w:rsidDel="00AE7719">
          <w:rPr>
            <w:i/>
          </w:rPr>
          <w:delText>L</w:delText>
        </w:r>
        <w:r w:rsidRPr="00AD0DAD" w:rsidDel="00AE7719">
          <w:rPr>
            <w:i/>
            <w:vertAlign w:val="subscript"/>
          </w:rPr>
          <w:delText>∞</w:delText>
        </w:r>
        <w:r w:rsidRPr="00AD0DAD" w:rsidDel="00AE7719">
          <w:delText xml:space="preserve"> = </w:delText>
        </w:r>
        <w:r w:rsidR="00EF3935" w:rsidRPr="00AD0DAD" w:rsidDel="00AE7719">
          <w:delText>p</w:delText>
        </w:r>
        <w:r w:rsidRPr="00AD0DAD" w:rsidDel="00AE7719">
          <w:delText>reviously calculated asymptotic length (</w:delText>
        </w:r>
        <w:r w:rsidRPr="00AD0DAD" w:rsidDel="00AE7719">
          <w:rPr>
            <w:i/>
          </w:rPr>
          <w:delText>L</w:delText>
        </w:r>
        <w:r w:rsidRPr="00AD0DAD" w:rsidDel="00AE7719">
          <w:rPr>
            <w:i/>
            <w:vertAlign w:val="subscript"/>
          </w:rPr>
          <w:delText>∞</w:delText>
        </w:r>
        <w:r w:rsidRPr="00AD0DAD" w:rsidDel="00AE7719">
          <w:delText>)</w:delText>
        </w:r>
      </w:del>
    </w:p>
    <w:p w14:paraId="44F0B7E1" w14:textId="161BEF11" w:rsidR="005F404A" w:rsidRPr="00AD0DAD" w:rsidRDefault="005F404A" w:rsidP="004719B0">
      <w:pPr>
        <w:pStyle w:val="Heading3"/>
      </w:pPr>
      <w:bookmarkStart w:id="692" w:name="_Toc171390625"/>
      <w:bookmarkStart w:id="693" w:name="_Toc171391898"/>
      <w:bookmarkStart w:id="694" w:name="_Toc171463496"/>
      <w:r w:rsidRPr="00AD0DAD">
        <w:t xml:space="preserve">Estimating </w:t>
      </w:r>
      <w:r w:rsidR="0076255F" w:rsidRPr="00AD0DAD">
        <w:t>Length-Based Indicators (LBIs) by FishPar function</w:t>
      </w:r>
      <w:bookmarkEnd w:id="692"/>
      <w:bookmarkEnd w:id="693"/>
      <w:bookmarkEnd w:id="694"/>
    </w:p>
    <w:p w14:paraId="3F2BE861" w14:textId="1145E2F7" w:rsidR="00AE7719" w:rsidRPr="00AD0DAD" w:rsidRDefault="00A642B1">
      <w:pPr>
        <w:ind w:firstLine="0"/>
        <w:pPrChange w:id="695" w:author="Ataher Ali" w:date="2024-11-27T13:32:00Z" w16du:dateUtc="2024-11-27T07:32:00Z">
          <w:pPr/>
        </w:pPrChange>
      </w:pPr>
      <w:r w:rsidRPr="00AD0DAD">
        <w:t xml:space="preserve">In order to evaluate the stock status in relation to exploitation and prevent excessive fishing that could harm development and recruitment, Froese (2004) suggested three straightforward length-based indicators (LBIs) known as </w:t>
      </w:r>
      <w:r w:rsidRPr="00AD0DAD">
        <w:rPr>
          <w:i/>
        </w:rPr>
        <w:t>P</w:t>
      </w:r>
      <w:r w:rsidRPr="00AD0DAD">
        <w:rPr>
          <w:i/>
          <w:vertAlign w:val="subscript"/>
        </w:rPr>
        <w:t>mat</w:t>
      </w:r>
      <w:r w:rsidRPr="00AD0DAD">
        <w:t xml:space="preserve">, </w:t>
      </w:r>
      <w:r w:rsidRPr="00AD0DAD">
        <w:rPr>
          <w:i/>
        </w:rPr>
        <w:t>P</w:t>
      </w:r>
      <w:r w:rsidRPr="00AD0DAD">
        <w:rPr>
          <w:i/>
          <w:vertAlign w:val="subscript"/>
        </w:rPr>
        <w:t>opt</w:t>
      </w:r>
      <w:r w:rsidRPr="00AD0DAD">
        <w:t xml:space="preserve">, and </w:t>
      </w:r>
      <w:r w:rsidRPr="00AD0DAD">
        <w:rPr>
          <w:i/>
        </w:rPr>
        <w:t>P</w:t>
      </w:r>
      <w:r w:rsidRPr="00AD0DAD">
        <w:rPr>
          <w:i/>
          <w:vertAlign w:val="subscript"/>
        </w:rPr>
        <w:t>mega</w:t>
      </w:r>
      <w:r w:rsidRPr="00AD0DAD">
        <w:t>.</w:t>
      </w:r>
      <w:del w:id="696" w:author="Ataher Ali" w:date="2024-11-27T13:33:00Z" w16du:dateUtc="2024-11-27T07:33:00Z">
        <w:r w:rsidRPr="00AD0DAD" w:rsidDel="00A94F89">
          <w:delText xml:space="preserve"> </w:delText>
        </w:r>
        <w:r w:rsidRPr="00AD0DAD" w:rsidDel="00AE7719">
          <w:delText xml:space="preserve">These indicators are based on three fundamental principles.  </w:delText>
        </w:r>
      </w:del>
    </w:p>
    <w:p w14:paraId="7FAB1B24" w14:textId="6493D479" w:rsidR="00DC34C2" w:rsidRPr="00AD0DAD" w:rsidRDefault="00A642B1">
      <w:pPr>
        <w:pStyle w:val="ListParagraph"/>
        <w:numPr>
          <w:ilvl w:val="0"/>
          <w:numId w:val="13"/>
        </w:numPr>
        <w:ind w:left="0" w:firstLine="144"/>
        <w:pPrChange w:id="697" w:author="Ataher Ali" w:date="2024-11-20T13:56:00Z" w16du:dateUtc="2024-11-20T07:56:00Z">
          <w:pPr>
            <w:pStyle w:val="ListParagraph"/>
            <w:numPr>
              <w:numId w:val="13"/>
            </w:numPr>
            <w:ind w:left="0" w:firstLine="288"/>
          </w:pPr>
        </w:pPrChange>
      </w:pPr>
      <w:r w:rsidRPr="00AD0DAD">
        <w:t>The first indica</w:t>
      </w:r>
      <w:ins w:id="698" w:author="Ataher Ali" w:date="2024-11-27T13:43:00Z" w16du:dateUtc="2024-11-27T07:43:00Z">
        <w:r w:rsidR="00CE3012" w:rsidRPr="00AD0DAD">
          <w:t>tor</w:t>
        </w:r>
      </w:ins>
      <w:del w:id="699" w:author="Ataher Ali" w:date="2024-11-27T13:43:00Z" w16du:dateUtc="2024-11-27T07:43:00Z">
        <w:r w:rsidRPr="00AD0DAD" w:rsidDel="00CE3012">
          <w:delText>tion</w:delText>
        </w:r>
      </w:del>
      <w:r w:rsidRPr="00AD0DAD">
        <w:t xml:space="preserve"> </w:t>
      </w:r>
      <w:del w:id="700" w:author="Ataher Ali" w:date="2024-11-27T12:38:00Z" w16du:dateUtc="2024-11-27T06:38:00Z">
        <w:r w:rsidRPr="00AD0DAD" w:rsidDel="00B50043">
          <w:delText>(</w:delText>
        </w:r>
      </w:del>
      <w:r w:rsidRPr="00AD0DAD">
        <w:rPr>
          <w:i/>
        </w:rPr>
        <w:t>P</w:t>
      </w:r>
      <w:r w:rsidRPr="00AD0DAD">
        <w:rPr>
          <w:i/>
          <w:vertAlign w:val="subscript"/>
        </w:rPr>
        <w:t>mat</w:t>
      </w:r>
      <w:ins w:id="701" w:author="Ataher Ali" w:date="2024-11-27T12:38:00Z" w16du:dateUtc="2024-11-27T06:38:00Z">
        <w:r w:rsidR="00B50043" w:rsidRPr="00AD0DAD">
          <w:t>,</w:t>
        </w:r>
      </w:ins>
      <w:del w:id="702" w:author="Ataher Ali" w:date="2024-11-27T12:38:00Z" w16du:dateUtc="2024-11-27T06:38:00Z">
        <w:r w:rsidRPr="00AD0DAD" w:rsidDel="00B50043">
          <w:delText>)</w:delText>
        </w:r>
      </w:del>
      <w:r w:rsidRPr="00AD0DAD">
        <w:t xml:space="preserve"> can be defined as the proportion of mature </w:t>
      </w:r>
      <w:del w:id="703" w:author="Ataher Ali" w:date="2024-11-27T13:43:00Z" w16du:dateUtc="2024-11-27T07:43:00Z">
        <w:r w:rsidRPr="00AD0DAD" w:rsidDel="00CE3012">
          <w:delText xml:space="preserve">specimens </w:delText>
        </w:r>
      </w:del>
      <w:ins w:id="704" w:author="Ataher Ali" w:date="2024-11-27T13:43:00Z" w16du:dateUtc="2024-11-27T07:43:00Z">
        <w:r w:rsidR="00CE3012" w:rsidRPr="00AD0DAD">
          <w:t xml:space="preserve">fish </w:t>
        </w:r>
      </w:ins>
      <w:r w:rsidRPr="00AD0DAD">
        <w:t xml:space="preserve">in the catch, and it represents the concept of </w:t>
      </w:r>
      <w:r w:rsidR="00561EF6" w:rsidRPr="00AD0DAD">
        <w:t>“</w:t>
      </w:r>
      <w:r w:rsidRPr="00AD0DAD">
        <w:t>let them spawn!</w:t>
      </w:r>
      <w:r w:rsidR="00561EF6" w:rsidRPr="00AD0DAD">
        <w:t>”</w:t>
      </w:r>
      <w:r w:rsidRPr="00AD0DAD">
        <w:t xml:space="preserve"> The objective is to ensure that every single fish (100%) is able to reproduce at least once before being caught, in order to restore and sustain a robust</w:t>
      </w:r>
      <w:ins w:id="705" w:author="Ataher Ali" w:date="2024-11-27T13:44:00Z" w16du:dateUtc="2024-11-27T07:44:00Z">
        <w:r w:rsidR="00CE3012" w:rsidRPr="00AD0DAD">
          <w:t xml:space="preserve"> spawning biomass of fisheries</w:t>
        </w:r>
      </w:ins>
      <w:del w:id="706" w:author="Ataher Ali" w:date="2024-11-27T13:44:00Z" w16du:dateUtc="2024-11-27T07:44:00Z">
        <w:r w:rsidRPr="00AD0DAD" w:rsidDel="00CE3012">
          <w:delText xml:space="preserve"> population of spawning fish</w:delText>
        </w:r>
      </w:del>
      <w:r w:rsidRPr="00AD0DAD">
        <w:t>. The percentage of fish in the capture that have a length larger than the length at sexual maturity (</w:t>
      </w:r>
      <w:r w:rsidRPr="00AD0DAD">
        <w:rPr>
          <w:i/>
        </w:rPr>
        <w:t>L</w:t>
      </w:r>
      <w:r w:rsidRPr="00AD0DAD">
        <w:rPr>
          <w:i/>
          <w:vertAlign w:val="subscript"/>
        </w:rPr>
        <w:t>m</w:t>
      </w:r>
      <w:r w:rsidRPr="00AD0DAD">
        <w:t>) was determined using the following formula</w:t>
      </w:r>
      <w:ins w:id="707" w:author="Ataher Ali" w:date="2024-11-27T13:02:00Z" w16du:dateUtc="2024-11-27T07:02:00Z">
        <w:r w:rsidR="00155F58" w:rsidRPr="00AD0DAD">
          <w:t xml:space="preserve"> proposed by Froese (2004)</w:t>
        </w:r>
      </w:ins>
      <w:r w:rsidRPr="00AD0DAD">
        <w:t>:</w:t>
      </w:r>
    </w:p>
    <w:p w14:paraId="7176F820" w14:textId="5B47F79F" w:rsidR="00F85F82" w:rsidRPr="00AD0DAD" w:rsidRDefault="002D5D72" w:rsidP="004719B0">
      <w:pPr>
        <w:rPr>
          <w:rFonts w:eastAsiaTheme="minorEastAsia"/>
        </w:rPr>
      </w:pPr>
      <w:r w:rsidRPr="00AD0DAD">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mat</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w:rPr>
                    <w:rFonts w:ascii="Cambria Math" w:hAnsi="Cambria Math"/>
                  </w:rPr>
                  <m:t>L</m:t>
                </m:r>
              </m:e>
              <m:sub>
                <m:r>
                  <w:rPr>
                    <w:rFonts w:ascii="Cambria Math" w:hAnsi="Cambria Math"/>
                  </w:rPr>
                  <m:t>mat</m:t>
                </m:r>
              </m:sub>
            </m:sSub>
          </m:sub>
          <m:sup>
            <m:sSub>
              <m:sSubPr>
                <m:ctrlPr>
                  <w:rPr>
                    <w:rFonts w:ascii="Cambria Math" w:hAnsi="Cambria Math"/>
                  </w:rPr>
                </m:ctrlPr>
              </m:sSubPr>
              <m:e>
                <m:r>
                  <w:rPr>
                    <w:rFonts w:ascii="Cambria Math" w:hAnsi="Cambria Math"/>
                  </w:rPr>
                  <m:t>L</m:t>
                </m:r>
              </m:e>
              <m:sub>
                <m:r>
                  <w:rPr>
                    <w:rFonts w:ascii="Cambria Math" w:hAnsi="Cambria Math"/>
                  </w:rPr>
                  <m:t>max</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AD0DAD">
        <w:rPr>
          <w:rFonts w:eastAsiaTheme="minorEastAsia"/>
        </w:rPr>
        <w:t>………………... (</w:t>
      </w:r>
      <w:ins w:id="708" w:author="Ataher Ali" w:date="2024-11-18T23:57:00Z" w16du:dateUtc="2024-11-18T17:57:00Z">
        <w:r w:rsidR="00D9133D" w:rsidRPr="00AD0DAD">
          <w:rPr>
            <w:rFonts w:eastAsiaTheme="minorEastAsia"/>
          </w:rPr>
          <w:t>6</w:t>
        </w:r>
      </w:ins>
      <w:del w:id="709" w:author="Ataher Ali" w:date="2024-11-18T23:57:00Z" w16du:dateUtc="2024-11-18T17:57:00Z">
        <w:r w:rsidRPr="00AD0DAD" w:rsidDel="00D9133D">
          <w:rPr>
            <w:rFonts w:eastAsiaTheme="minorEastAsia"/>
          </w:rPr>
          <w:delText>4</w:delText>
        </w:r>
      </w:del>
      <w:r w:rsidRPr="00AD0DAD">
        <w:rPr>
          <w:rFonts w:eastAsiaTheme="minorEastAsia"/>
        </w:rPr>
        <w:t>)</w:t>
      </w:r>
    </w:p>
    <w:p w14:paraId="30AD3E14" w14:textId="475C9428" w:rsidR="009A51D4" w:rsidRPr="00AD0DAD" w:rsidDel="002D7195" w:rsidRDefault="009A51D4" w:rsidP="009A51D4">
      <w:pPr>
        <w:ind w:firstLine="0"/>
        <w:rPr>
          <w:del w:id="710" w:author="Ataher Ali" w:date="2024-11-18T23:37:00Z" w16du:dateUtc="2024-11-18T17:37:00Z"/>
        </w:rPr>
      </w:pPr>
      <w:r w:rsidRPr="00AD0DAD">
        <w:rPr>
          <w:rPrChange w:id="711" w:author="Ataher Ali" w:date="2024-12-01T14:32:00Z" w16du:dateUtc="2024-12-01T08:32:00Z">
            <w:rPr>
              <w:highlight w:val="yellow"/>
            </w:rPr>
          </w:rPrChange>
        </w:rPr>
        <w:t xml:space="preserve">Where, </w:t>
      </w:r>
      <w:r w:rsidRPr="00AD0DAD">
        <w:rPr>
          <w:i/>
          <w:iCs/>
          <w:rPrChange w:id="712" w:author="Ataher Ali" w:date="2024-12-01T14:32:00Z" w16du:dateUtc="2024-12-01T08:32:00Z">
            <w:rPr>
              <w:highlight w:val="yellow"/>
            </w:rPr>
          </w:rPrChange>
        </w:rPr>
        <w:t>P</w:t>
      </w:r>
      <w:r w:rsidRPr="00AD0DAD">
        <w:rPr>
          <w:i/>
          <w:iCs/>
          <w:vertAlign w:val="subscript"/>
          <w:rPrChange w:id="713" w:author="Ataher Ali" w:date="2024-12-01T14:32:00Z" w16du:dateUtc="2024-12-01T08:32:00Z">
            <w:rPr>
              <w:i/>
              <w:highlight w:val="yellow"/>
              <w:vertAlign w:val="subscript"/>
            </w:rPr>
          </w:rPrChange>
        </w:rPr>
        <w:t>L</w:t>
      </w:r>
      <w:r w:rsidRPr="00AD0DAD">
        <w:rPr>
          <w:rPrChange w:id="714" w:author="Ataher Ali" w:date="2024-12-01T14:32:00Z" w16du:dateUtc="2024-12-01T08:32:00Z">
            <w:rPr>
              <w:highlight w:val="yellow"/>
            </w:rPr>
          </w:rPrChange>
        </w:rPr>
        <w:t xml:space="preserve"> is the percentage of fish in the catch</w:t>
      </w:r>
      <w:ins w:id="715" w:author="Ataher Ali" w:date="2024-11-27T12:34:00Z" w16du:dateUtc="2024-11-27T06:34:00Z">
        <w:r w:rsidR="00AD7A69" w:rsidRPr="00AD0DAD">
          <w:rPr>
            <w:rPrChange w:id="716" w:author="Ataher Ali" w:date="2024-12-01T14:32:00Z" w16du:dateUtc="2024-12-01T08:32:00Z">
              <w:rPr>
                <w:highlight w:val="yellow"/>
              </w:rPr>
            </w:rPrChange>
          </w:rPr>
          <w:t xml:space="preserve"> composi</w:t>
        </w:r>
      </w:ins>
      <w:ins w:id="717" w:author="Ataher Ali" w:date="2024-11-27T12:35:00Z" w16du:dateUtc="2024-11-27T06:35:00Z">
        <w:r w:rsidR="00AD7A69" w:rsidRPr="00AD0DAD">
          <w:rPr>
            <w:rPrChange w:id="718" w:author="Ataher Ali" w:date="2024-12-01T14:32:00Z" w16du:dateUtc="2024-12-01T08:32:00Z">
              <w:rPr>
                <w:highlight w:val="yellow"/>
              </w:rPr>
            </w:rPrChange>
          </w:rPr>
          <w:t>tion</w:t>
        </w:r>
      </w:ins>
      <w:del w:id="719" w:author="Ataher Ali" w:date="2024-11-27T12:35:00Z" w16du:dateUtc="2024-11-27T06:35:00Z">
        <w:r w:rsidRPr="00AD0DAD" w:rsidDel="00AD7A69">
          <w:rPr>
            <w:rPrChange w:id="720" w:author="Ataher Ali" w:date="2024-12-01T14:32:00Z" w16du:dateUtc="2024-12-01T08:32:00Z">
              <w:rPr>
                <w:highlight w:val="yellow"/>
              </w:rPr>
            </w:rPrChange>
          </w:rPr>
          <w:delText xml:space="preserve"> in the</w:delText>
        </w:r>
      </w:del>
      <w:ins w:id="721" w:author="Ataher Ali" w:date="2024-11-27T12:35:00Z" w16du:dateUtc="2024-11-27T06:35:00Z">
        <w:r w:rsidR="00AD7A69" w:rsidRPr="00AD0DAD">
          <w:t xml:space="preserve"> with a </w:t>
        </w:r>
      </w:ins>
      <w:del w:id="722" w:author="Ataher Ali" w:date="2024-11-27T12:36:00Z" w16du:dateUtc="2024-11-27T06:36:00Z">
        <w:r w:rsidRPr="00AD0DAD" w:rsidDel="00AD7A69">
          <w:rPr>
            <w:rPrChange w:id="723" w:author="Ataher Ali" w:date="2024-12-01T14:32:00Z" w16du:dateUtc="2024-12-01T08:32:00Z">
              <w:rPr>
                <w:highlight w:val="yellow"/>
              </w:rPr>
            </w:rPrChange>
          </w:rPr>
          <w:delText xml:space="preserve"> </w:delText>
        </w:r>
      </w:del>
      <w:r w:rsidRPr="00AD0DAD">
        <w:rPr>
          <w:rPrChange w:id="724" w:author="Ataher Ali" w:date="2024-12-01T14:32:00Z" w16du:dateUtc="2024-12-01T08:32:00Z">
            <w:rPr>
              <w:highlight w:val="yellow"/>
            </w:rPr>
          </w:rPrChange>
        </w:rPr>
        <w:t>length interval</w:t>
      </w:r>
      <w:ins w:id="725" w:author="Ataher Ali" w:date="2024-11-27T12:35:00Z" w16du:dateUtc="2024-11-27T06:35:00Z">
        <w:r w:rsidR="00AD7A69" w:rsidRPr="00AD0DAD">
          <w:t xml:space="preserve"> of</w:t>
        </w:r>
      </w:ins>
      <w:r w:rsidRPr="00AD0DAD">
        <w:rPr>
          <w:rPrChange w:id="726" w:author="Ataher Ali" w:date="2024-12-01T14:32:00Z" w16du:dateUtc="2024-12-01T08:32:00Z">
            <w:rPr>
              <w:highlight w:val="yellow"/>
            </w:rPr>
          </w:rPrChange>
        </w:rPr>
        <w:t xml:space="preserve"> L.</w:t>
      </w:r>
    </w:p>
    <w:p w14:paraId="5A4BE442" w14:textId="77777777" w:rsidR="009A51D4" w:rsidRPr="00AD0DAD" w:rsidRDefault="009A51D4">
      <w:pPr>
        <w:ind w:firstLine="0"/>
        <w:pPrChange w:id="727" w:author="Ataher Ali" w:date="2024-11-18T23:37:00Z" w16du:dateUtc="2024-11-18T17:37:00Z">
          <w:pPr/>
        </w:pPrChange>
      </w:pPr>
    </w:p>
    <w:p w14:paraId="2B0B838F" w14:textId="3F20EF32" w:rsidR="00A642B1" w:rsidRPr="00AD0DAD" w:rsidRDefault="00A642B1" w:rsidP="004719B0">
      <w:pPr>
        <w:pStyle w:val="ListParagraph"/>
        <w:numPr>
          <w:ilvl w:val="0"/>
          <w:numId w:val="13"/>
        </w:numPr>
        <w:ind w:left="288" w:hanging="288"/>
        <w:rPr>
          <w:ins w:id="728" w:author="Ataher Ali" w:date="2024-11-27T13:07:00Z" w16du:dateUtc="2024-11-27T07:07:00Z"/>
        </w:rPr>
      </w:pPr>
      <w:r w:rsidRPr="00AD0DAD">
        <w:t xml:space="preserve">Indicator two </w:t>
      </w:r>
      <w:del w:id="729" w:author="Ataher Ali" w:date="2024-11-27T12:38:00Z" w16du:dateUtc="2024-11-27T06:38:00Z">
        <w:r w:rsidRPr="00AD0DAD" w:rsidDel="00B50043">
          <w:delText>(</w:delText>
        </w:r>
      </w:del>
      <w:r w:rsidRPr="00AD0DAD">
        <w:rPr>
          <w:i/>
        </w:rPr>
        <w:t>P</w:t>
      </w:r>
      <w:r w:rsidRPr="00AD0DAD">
        <w:rPr>
          <w:i/>
          <w:vertAlign w:val="subscript"/>
        </w:rPr>
        <w:t>opt</w:t>
      </w:r>
      <w:ins w:id="730" w:author="Ataher Ali" w:date="2024-11-27T12:38:00Z" w16du:dateUtc="2024-11-27T06:38:00Z">
        <w:r w:rsidR="00B50043" w:rsidRPr="00AD0DAD">
          <w:t>,</w:t>
        </w:r>
      </w:ins>
      <w:del w:id="731" w:author="Ataher Ali" w:date="2024-11-27T12:38:00Z" w16du:dateUtc="2024-11-27T06:38:00Z">
        <w:r w:rsidRPr="00AD0DAD" w:rsidDel="00B50043">
          <w:delText>)</w:delText>
        </w:r>
      </w:del>
      <w:r w:rsidRPr="00AD0DAD">
        <w:t xml:space="preserve"> </w:t>
      </w:r>
      <w:del w:id="732" w:author="Ataher Ali" w:date="2024-11-27T13:46:00Z" w16du:dateUtc="2024-11-27T07:46:00Z">
        <w:r w:rsidRPr="00AD0DAD" w:rsidDel="007D017C">
          <w:delText xml:space="preserve">can be </w:delText>
        </w:r>
      </w:del>
      <w:r w:rsidRPr="00AD0DAD">
        <w:t>defined as the percentage of fish caught at their optimal length, which is the length that maximizes the yield and revenue.</w:t>
      </w:r>
      <w:ins w:id="733" w:author="Ataher Ali" w:date="2024-11-27T13:47:00Z" w16du:dateUtc="2024-11-27T07:47:00Z">
        <w:r w:rsidR="007D017C" w:rsidRPr="00AD0DAD">
          <w:t xml:space="preserve"> </w:t>
        </w:r>
      </w:ins>
      <w:del w:id="734" w:author="Ataher Ali" w:date="2024-11-27T13:47:00Z" w16du:dateUtc="2024-11-27T07:47:00Z">
        <w:r w:rsidRPr="00AD0DAD" w:rsidDel="007D017C">
          <w:delText xml:space="preserve"> It is determined by multiplying the number of fish in a specific year class that has not been fished with their average individual weight. </w:delText>
        </w:r>
      </w:del>
      <w:ins w:id="735" w:author="Ataher Ali" w:date="2024-11-27T13:47:00Z" w16du:dateUtc="2024-11-27T07:47:00Z">
        <w:r w:rsidR="007D017C" w:rsidRPr="00AD0DAD">
          <w:t>T</w:t>
        </w:r>
      </w:ins>
      <w:del w:id="736" w:author="Ataher Ali" w:date="2024-11-27T13:47:00Z" w16du:dateUtc="2024-11-27T07:47:00Z">
        <w:r w:rsidRPr="00AD0DAD" w:rsidDel="007D017C">
          <w:delText>T</w:delText>
        </w:r>
      </w:del>
      <w:r w:rsidRPr="00AD0DAD">
        <w:t xml:space="preserve">he optimum length is generally somewhat bigger than the length at initial maturity and can be readily determined using growth and mortality parameters or empirical equations </w:t>
      </w:r>
      <w:r w:rsidR="006E1EC7" w:rsidRPr="00AD0DAD">
        <w:fldChar w:fldCharType="begin"/>
      </w:r>
      <w:r w:rsidR="006E1EC7" w:rsidRPr="00AD0DAD">
        <w:instrText xml:space="preserve"> ADDIN ZOTERO_ITEM CSL_CITATION {"citationID":"yGpBWq9G","properties":{"formattedCitation":"(Froese &amp; Binohlan, 2000)","plainCitation":"(Froese &amp; Binohlan, 2000)","noteIndex":0},"citationItems":[{"id":310,"uris":["http://zotero.org/users/local/X5k6H2lV/items/MYMKLTV9"],"itemData":{"id":310,"type":"article-journal","abstract":"Empirical relationships are presented to estimate in fishes, asymptotic length (L∞) from maximum observed length (Lmax), length at first maturity (Lm) from L∞, life span (tmax) from age at first maturity (tm), and length at maximum possible yield per recruit (Lopt) from L∞ and from Lm, respectively. The age at Lopt is found to be a good indicator of generation time in fishes. A spreadsheet containing the various equations can be downloaded from the Internet at http://www.fishbase.org/download as popdynJFB.zip. A simple method is presented for evaluation of length–frequency data in their relationship to L∞, Lm and Lopt. This can be used to evaluate the quality of the length–frequency sample and the status of the population. Three examples demonstrate the usefulness of this method. 2000 The Fisheries Society of the British Isles","container-title":"Journal of Fish Biology","DOI":"10.1111/j.1095-8649.2000.tb00870.x","ISSN":"1095-8649","issue":"4","language":"en","note":"_eprint: https://onlinelibrary.wiley.com/doi/pdf/10.1111/j.1095-8649.2000.tb00870.x","page":"758-773","source":"Wiley Online Library","title":"Empirical relationships to estimate asymptotic length, length at first maturity and length at maximum yield per recruit in fishes, with a simple method to evaluate length frequency data","volume":"56","author":[{"family":"Froese","given":"R."},{"family":"Binohlan","given":"C."}],"issued":{"date-parts":[["2000"]]}}}],"schema":"https://github.com/citation-style-language/schema/raw/master/csl-citation.json"} </w:instrText>
      </w:r>
      <w:r w:rsidR="006E1EC7" w:rsidRPr="00AD0DAD">
        <w:fldChar w:fldCharType="separate"/>
      </w:r>
      <w:r w:rsidR="006E1EC7" w:rsidRPr="00AD0DAD">
        <w:t>(Froese &amp; Binohlan, 2000)</w:t>
      </w:r>
      <w:r w:rsidR="006E1EC7" w:rsidRPr="00AD0DAD">
        <w:fldChar w:fldCharType="end"/>
      </w:r>
      <w:r w:rsidR="006E1EC7" w:rsidRPr="00AD0DAD">
        <w:t xml:space="preserve">. </w:t>
      </w:r>
      <w:r w:rsidRPr="00AD0DAD">
        <w:t>The objective is to capture every fish (100%) within a range of around ±10% (between 0.9</w:t>
      </w:r>
      <w:r w:rsidRPr="00AD0DAD">
        <w:rPr>
          <w:i/>
        </w:rPr>
        <w:t>L</w:t>
      </w:r>
      <w:r w:rsidRPr="00AD0DAD">
        <w:rPr>
          <w:i/>
          <w:vertAlign w:val="subscript"/>
        </w:rPr>
        <w:t>opt</w:t>
      </w:r>
      <w:r w:rsidRPr="00AD0DAD">
        <w:t xml:space="preserve"> and 1.1</w:t>
      </w:r>
      <w:r w:rsidRPr="00AD0DAD">
        <w:rPr>
          <w:i/>
        </w:rPr>
        <w:t>L</w:t>
      </w:r>
      <w:r w:rsidRPr="00AD0DAD">
        <w:rPr>
          <w:i/>
          <w:vertAlign w:val="subscript"/>
        </w:rPr>
        <w:t>opt</w:t>
      </w:r>
      <w:r w:rsidRPr="00AD0DAD">
        <w:t>) of the optimal length.</w:t>
      </w:r>
      <w:ins w:id="737" w:author="Ataher Ali" w:date="2024-11-27T13:50:00Z" w16du:dateUtc="2024-11-27T07:50:00Z">
        <w:r w:rsidR="007D017C" w:rsidRPr="00AD0DAD">
          <w:t xml:space="preserve"> </w:t>
        </w:r>
      </w:ins>
      <w:ins w:id="738" w:author="Ataher Ali" w:date="2024-11-27T13:51:00Z" w16du:dateUtc="2024-11-27T07:51:00Z">
        <w:r w:rsidR="00972EA7" w:rsidRPr="00AD0DAD">
          <w:rPr>
            <w:i/>
          </w:rPr>
          <w:t>L</w:t>
        </w:r>
        <w:r w:rsidR="00972EA7" w:rsidRPr="00AD0DAD">
          <w:rPr>
            <w:i/>
            <w:vertAlign w:val="subscript"/>
          </w:rPr>
          <w:t>opt</w:t>
        </w:r>
        <w:r w:rsidR="00972EA7" w:rsidRPr="00AD0DAD">
          <w:t xml:space="preserve"> </w:t>
        </w:r>
      </w:ins>
      <w:ins w:id="739" w:author="Ataher Ali" w:date="2024-11-27T13:50:00Z" w16du:dateUtc="2024-11-27T07:50:00Z">
        <w:r w:rsidR="007D017C" w:rsidRPr="00AD0DAD">
          <w:t xml:space="preserve">and </w:t>
        </w:r>
      </w:ins>
      <w:ins w:id="740" w:author="Ataher Ali" w:date="2024-11-27T13:52:00Z" w16du:dateUtc="2024-11-27T07:52:00Z">
        <w:r w:rsidR="00972EA7" w:rsidRPr="00AD0DAD">
          <w:rPr>
            <w:i/>
          </w:rPr>
          <w:t>P</w:t>
        </w:r>
        <w:r w:rsidR="00972EA7" w:rsidRPr="00AD0DAD">
          <w:rPr>
            <w:i/>
            <w:vertAlign w:val="subscript"/>
          </w:rPr>
          <w:t>opt</w:t>
        </w:r>
        <w:r w:rsidR="00972EA7" w:rsidRPr="00AD0DAD">
          <w:t xml:space="preserve"> </w:t>
        </w:r>
      </w:ins>
      <w:ins w:id="741" w:author="Ataher Ali" w:date="2024-11-27T13:50:00Z" w16du:dateUtc="2024-11-27T07:50:00Z">
        <w:r w:rsidR="007D017C" w:rsidRPr="00AD0DAD">
          <w:t>were</w:t>
        </w:r>
      </w:ins>
      <w:del w:id="742" w:author="Ataher Ali" w:date="2024-11-27T13:50:00Z" w16du:dateUtc="2024-11-27T07:50:00Z">
        <w:r w:rsidRPr="00AD0DAD" w:rsidDel="007D017C">
          <w:delText xml:space="preserve"> It is </w:delText>
        </w:r>
      </w:del>
      <w:ins w:id="743" w:author="Ataher Ali" w:date="2024-11-27T13:50:00Z" w16du:dateUtc="2024-11-27T07:50:00Z">
        <w:r w:rsidR="007D017C" w:rsidRPr="00AD0DAD">
          <w:t xml:space="preserve"> </w:t>
        </w:r>
      </w:ins>
      <w:r w:rsidRPr="00AD0DAD">
        <w:t>calculated</w:t>
      </w:r>
      <w:ins w:id="744" w:author="Ataher Ali" w:date="2024-11-27T13:50:00Z" w16du:dateUtc="2024-11-27T07:50:00Z">
        <w:r w:rsidR="007D017C" w:rsidRPr="00AD0DAD">
          <w:t xml:space="preserve"> b</w:t>
        </w:r>
      </w:ins>
      <w:ins w:id="745" w:author="Ataher Ali" w:date="2024-11-27T13:51:00Z" w16du:dateUtc="2024-11-27T07:51:00Z">
        <w:r w:rsidR="007D017C" w:rsidRPr="00AD0DAD">
          <w:t>y following formula:</w:t>
        </w:r>
      </w:ins>
      <w:del w:id="746" w:author="Ataher Ali" w:date="2024-11-27T13:50:00Z" w16du:dateUtc="2024-11-27T07:50:00Z">
        <w:r w:rsidRPr="00AD0DAD" w:rsidDel="007D017C">
          <w:delText xml:space="preserve"> as follows:</w:delText>
        </w:r>
      </w:del>
    </w:p>
    <w:p w14:paraId="3C366CAA" w14:textId="21BF20EF" w:rsidR="00A97BCA" w:rsidRPr="001D7AD5" w:rsidRDefault="00000000" w:rsidP="001D7AD5">
      <w:pPr>
        <w:ind w:left="1152" w:firstLine="0"/>
        <w:jc w:val="center"/>
        <w:rPr>
          <w:rFonts w:eastAsiaTheme="minorEastAsia"/>
          <w:rPrChange w:id="747" w:author="Ataher Ali" w:date="2024-12-01T21:54:00Z" w16du:dateUtc="2024-12-01T15:54:00Z">
            <w:rPr/>
          </w:rPrChange>
        </w:rPr>
        <w:pPrChange w:id="748" w:author="Ataher Ali" w:date="2024-12-01T21:54:00Z" w16du:dateUtc="2024-12-01T15:54:00Z">
          <w:pPr>
            <w:pStyle w:val="ListParagraph"/>
            <w:numPr>
              <w:numId w:val="13"/>
            </w:numPr>
            <w:ind w:left="288" w:hanging="288"/>
          </w:pPr>
        </w:pPrChange>
      </w:pPr>
      <m:oMath>
        <m:func>
          <m:funcPr>
            <m:ctrlPr>
              <w:ins w:id="749" w:author="Ataher Ali" w:date="2024-11-27T13:07:00Z" w16du:dateUtc="2024-11-27T07:07:00Z">
                <w:rPr>
                  <w:rFonts w:ascii="Cambria Math" w:hAnsi="Cambria Math"/>
                </w:rPr>
              </w:ins>
            </m:ctrlPr>
          </m:funcPr>
          <m:fName>
            <m:r>
              <w:ins w:id="750" w:author="Ataher Ali" w:date="2024-11-27T13:07:00Z" w16du:dateUtc="2024-11-27T07:07:00Z">
                <m:rPr>
                  <m:sty m:val="p"/>
                </m:rPr>
                <w:rPr>
                  <w:rFonts w:ascii="Cambria Math" w:hAnsi="Cambria Math"/>
                </w:rPr>
                <m:t>log</m:t>
              </w:ins>
            </m:r>
          </m:fName>
          <m:e>
            <m:d>
              <m:dPr>
                <m:ctrlPr>
                  <w:ins w:id="751" w:author="Ataher Ali" w:date="2024-11-27T13:07:00Z" w16du:dateUtc="2024-11-27T07:07:00Z">
                    <w:rPr>
                      <w:rFonts w:ascii="Cambria Math" w:hAnsi="Cambria Math"/>
                      <w:i/>
                    </w:rPr>
                  </w:ins>
                </m:ctrlPr>
              </m:dPr>
              <m:e>
                <m:sSub>
                  <m:sSubPr>
                    <m:ctrlPr>
                      <w:ins w:id="752" w:author="Ataher Ali" w:date="2024-11-27T13:07:00Z" w16du:dateUtc="2024-11-27T07:07:00Z">
                        <w:rPr>
                          <w:rFonts w:ascii="Cambria Math" w:hAnsi="Cambria Math"/>
                          <w:i/>
                        </w:rPr>
                      </w:ins>
                    </m:ctrlPr>
                  </m:sSubPr>
                  <m:e>
                    <m:r>
                      <w:ins w:id="753" w:author="Ataher Ali" w:date="2024-11-27T13:07:00Z" w16du:dateUtc="2024-11-27T07:07:00Z">
                        <w:rPr>
                          <w:rFonts w:ascii="Cambria Math" w:hAnsi="Cambria Math"/>
                          <w:rPrChange w:id="754" w:author="Ataher Ali" w:date="2024-12-01T14:32:00Z" w16du:dateUtc="2024-12-01T08:32:00Z">
                            <w:rPr/>
                          </w:rPrChange>
                        </w:rPr>
                        <m:t>L</m:t>
                      </w:ins>
                    </m:r>
                  </m:e>
                  <m:sub>
                    <m:r>
                      <w:ins w:id="755" w:author="Ataher Ali" w:date="2024-11-27T13:08:00Z" w16du:dateUtc="2024-11-27T07:08:00Z">
                        <m:rPr>
                          <m:sty m:val="p"/>
                        </m:rPr>
                        <w:rPr>
                          <w:rFonts w:ascii="Cambria Math" w:hAnsi="Cambria Math"/>
                        </w:rPr>
                        <m:t>opt</m:t>
                      </w:ins>
                    </m:r>
                  </m:sub>
                </m:sSub>
              </m:e>
            </m:d>
          </m:e>
        </m:func>
        <m:r>
          <w:ins w:id="756" w:author="Ataher Ali" w:date="2024-11-27T13:07:00Z" w16du:dateUtc="2024-11-27T07:07:00Z">
            <w:rPr>
              <w:rFonts w:ascii="Cambria Math" w:hAnsi="Cambria Math"/>
              <w:rPrChange w:id="757" w:author="Ataher Ali" w:date="2024-12-01T14:32:00Z" w16du:dateUtc="2024-12-01T08:32:00Z">
                <w:rPr/>
              </w:rPrChange>
            </w:rPr>
            <m:t>=</m:t>
          </w:ins>
        </m:r>
        <m:r>
          <w:ins w:id="758" w:author="Ataher Ali" w:date="2024-11-27T13:09:00Z" w16du:dateUtc="2024-11-27T07:09:00Z">
            <w:rPr>
              <w:rFonts w:ascii="Cambria Math" w:hAnsi="Cambria Math"/>
            </w:rPr>
            <m:t>1.053</m:t>
          </w:ins>
        </m:r>
        <m:d>
          <m:dPr>
            <m:ctrlPr>
              <w:ins w:id="759" w:author="Ataher Ali" w:date="2024-11-27T13:07:00Z" w16du:dateUtc="2024-11-27T07:07:00Z">
                <w:rPr>
                  <w:rFonts w:ascii="Cambria Math" w:hAnsi="Cambria Math"/>
                  <w:i/>
                </w:rPr>
              </w:ins>
            </m:ctrlPr>
          </m:dPr>
          <m:e>
            <m:func>
              <m:funcPr>
                <m:ctrlPr>
                  <w:ins w:id="760" w:author="Ataher Ali" w:date="2024-11-27T13:07:00Z" w16du:dateUtc="2024-11-27T07:07:00Z">
                    <w:rPr>
                      <w:rFonts w:ascii="Cambria Math" w:hAnsi="Cambria Math"/>
                    </w:rPr>
                  </w:ins>
                </m:ctrlPr>
              </m:funcPr>
              <m:fName>
                <m:r>
                  <w:ins w:id="761" w:author="Ataher Ali" w:date="2024-11-27T13:07:00Z" w16du:dateUtc="2024-11-27T07:07:00Z">
                    <m:rPr>
                      <m:sty m:val="p"/>
                    </m:rPr>
                    <w:rPr>
                      <w:rFonts w:ascii="Cambria Math" w:hAnsi="Cambria Math"/>
                      <w:rPrChange w:id="762" w:author="Ataher Ali" w:date="2024-12-01T14:32:00Z" w16du:dateUtc="2024-12-01T08:32:00Z">
                        <w:rPr/>
                      </w:rPrChange>
                    </w:rPr>
                    <m:t>log</m:t>
                  </w:ins>
                </m:r>
              </m:fName>
              <m:e>
                <m:d>
                  <m:dPr>
                    <m:ctrlPr>
                      <w:ins w:id="763" w:author="Ataher Ali" w:date="2024-11-27T13:07:00Z" w16du:dateUtc="2024-11-27T07:07:00Z">
                        <w:rPr>
                          <w:rFonts w:ascii="Cambria Math" w:hAnsi="Cambria Math"/>
                          <w:i/>
                        </w:rPr>
                      </w:ins>
                    </m:ctrlPr>
                  </m:dPr>
                  <m:e>
                    <m:sSub>
                      <m:sSubPr>
                        <m:ctrlPr>
                          <w:ins w:id="764" w:author="Ataher Ali" w:date="2024-11-27T13:07:00Z" w16du:dateUtc="2024-11-27T07:07:00Z">
                            <w:rPr>
                              <w:rFonts w:ascii="Cambria Math" w:hAnsi="Cambria Math"/>
                              <w:i/>
                            </w:rPr>
                          </w:ins>
                        </m:ctrlPr>
                      </m:sSubPr>
                      <m:e>
                        <m:r>
                          <w:ins w:id="765" w:author="Ataher Ali" w:date="2024-11-27T13:07:00Z" w16du:dateUtc="2024-11-27T07:07:00Z">
                            <w:rPr>
                              <w:rFonts w:ascii="Cambria Math" w:hAnsi="Cambria Math"/>
                              <w:rPrChange w:id="766" w:author="Ataher Ali" w:date="2024-12-01T14:32:00Z" w16du:dateUtc="2024-12-01T08:32:00Z">
                                <w:rPr/>
                              </w:rPrChange>
                            </w:rPr>
                            <m:t>L</m:t>
                          </w:ins>
                        </m:r>
                      </m:e>
                      <m:sub>
                        <m:r>
                          <w:ins w:id="767" w:author="Ataher Ali" w:date="2024-11-27T13:09:00Z" w16du:dateUtc="2024-11-27T07:09:00Z">
                            <m:rPr>
                              <m:sty m:val="p"/>
                            </m:rPr>
                            <w:rPr>
                              <w:rFonts w:ascii="Cambria Math" w:hAnsi="Cambria Math"/>
                            </w:rPr>
                            <m:t>mat</m:t>
                          </w:ins>
                        </m:r>
                      </m:sub>
                    </m:sSub>
                  </m:e>
                </m:d>
              </m:e>
            </m:func>
          </m:e>
        </m:d>
        <m:r>
          <w:ins w:id="768" w:author="Ataher Ali" w:date="2024-11-27T13:07:00Z" w16du:dateUtc="2024-11-27T07:07:00Z">
            <w:rPr>
              <w:rFonts w:ascii="Cambria Math" w:hAnsi="Cambria Math"/>
              <w:rPrChange w:id="769" w:author="Ataher Ali" w:date="2024-12-01T14:32:00Z" w16du:dateUtc="2024-12-01T08:32:00Z">
                <w:rPr/>
              </w:rPrChange>
            </w:rPr>
            <m:t>-0</m:t>
          </w:ins>
        </m:r>
        <m:r>
          <w:ins w:id="770" w:author="Ataher Ali" w:date="2024-11-29T20:24:00Z" w16du:dateUtc="2024-11-29T14:24:00Z">
            <w:rPr>
              <w:rFonts w:ascii="Cambria Math" w:hAnsi="Cambria Math"/>
            </w:rPr>
            <m:t>.</m:t>
          </w:ins>
        </m:r>
        <m:r>
          <w:ins w:id="771" w:author="Ataher Ali" w:date="2024-11-27T13:13:00Z" w16du:dateUtc="2024-11-27T07:13:00Z">
            <w:rPr>
              <w:rFonts w:ascii="Cambria Math" w:hAnsi="Cambria Math"/>
            </w:rPr>
            <m:t>0565</m:t>
          </w:ins>
        </m:r>
      </m:oMath>
      <w:ins w:id="772" w:author="Ataher Ali" w:date="2024-11-27T13:07:00Z" w16du:dateUtc="2024-11-27T07:07:00Z">
        <w:r w:rsidR="00A97BCA" w:rsidRPr="00AD0DAD">
          <w:rPr>
            <w:rFonts w:eastAsiaTheme="minorEastAsia"/>
          </w:rPr>
          <w:t>……………. (</w:t>
        </w:r>
        <w:r w:rsidR="00EB1B8C" w:rsidRPr="00AD0DAD">
          <w:rPr>
            <w:rFonts w:eastAsiaTheme="minorEastAsia"/>
          </w:rPr>
          <w:t>7</w:t>
        </w:r>
        <w:r w:rsidR="00A97BCA" w:rsidRPr="00AD0DAD">
          <w:rPr>
            <w:rFonts w:eastAsiaTheme="minorEastAsia"/>
          </w:rPr>
          <w:t>)</w:t>
        </w:r>
      </w:ins>
    </w:p>
    <w:p w14:paraId="6E9968AF" w14:textId="277B9657" w:rsidR="004F3B74" w:rsidRPr="00AD0DAD" w:rsidRDefault="002D5D72" w:rsidP="004719B0">
      <w:pPr>
        <w:pStyle w:val="ListParagraph"/>
        <w:ind w:left="792" w:firstLine="0"/>
        <w:rPr>
          <w:rFonts w:eastAsiaTheme="minorEastAsia"/>
        </w:rPr>
      </w:pPr>
      <w:r w:rsidRPr="00AD0DAD">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opt</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m:rPr>
                    <m:sty m:val="p"/>
                  </m:rPr>
                  <w:rPr>
                    <w:rFonts w:ascii="Cambria Math" w:hAnsi="Cambria Math"/>
                  </w:rPr>
                  <m:t>0.9</m:t>
                </m:r>
                <m:r>
                  <w:rPr>
                    <w:rFonts w:ascii="Cambria Math" w:hAnsi="Cambria Math"/>
                  </w:rPr>
                  <m:t>L</m:t>
                </m:r>
              </m:e>
              <m:sub>
                <m:r>
                  <w:rPr>
                    <w:rFonts w:ascii="Cambria Math" w:hAnsi="Cambria Math"/>
                  </w:rPr>
                  <m:t>opt</m:t>
                </m:r>
              </m:sub>
            </m:sSub>
          </m:sub>
          <m:sup>
            <m:sSub>
              <m:sSubPr>
                <m:ctrlPr>
                  <w:rPr>
                    <w:rFonts w:ascii="Cambria Math" w:hAnsi="Cambria Math"/>
                  </w:rPr>
                </m:ctrlPr>
              </m:sSubPr>
              <m:e>
                <m:r>
                  <m:rPr>
                    <m:sty m:val="p"/>
                  </m:rPr>
                  <w:rPr>
                    <w:rFonts w:ascii="Cambria Math" w:hAnsi="Cambria Math"/>
                  </w:rPr>
                  <m:t>1.1</m:t>
                </m:r>
                <m:r>
                  <w:rPr>
                    <w:rFonts w:ascii="Cambria Math" w:hAnsi="Cambria Math"/>
                  </w:rPr>
                  <m:t>L</m:t>
                </m:r>
              </m:e>
              <m:sub>
                <m:r>
                  <w:rPr>
                    <w:rFonts w:ascii="Cambria Math" w:hAnsi="Cambria Math"/>
                  </w:rPr>
                  <m:t>opt</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AD0DAD">
        <w:rPr>
          <w:rFonts w:eastAsiaTheme="minorEastAsia"/>
        </w:rPr>
        <w:t>…………… (</w:t>
      </w:r>
      <w:ins w:id="773" w:author="Ataher Ali" w:date="2024-11-27T13:07:00Z" w16du:dateUtc="2024-11-27T07:07:00Z">
        <w:r w:rsidR="00EB1B8C" w:rsidRPr="00AD0DAD">
          <w:rPr>
            <w:rFonts w:eastAsiaTheme="minorEastAsia"/>
          </w:rPr>
          <w:t>8</w:t>
        </w:r>
      </w:ins>
      <w:del w:id="774" w:author="Ataher Ali" w:date="2024-11-18T23:57:00Z" w16du:dateUtc="2024-11-18T17:57:00Z">
        <w:r w:rsidRPr="00AD0DAD" w:rsidDel="00D9133D">
          <w:rPr>
            <w:rFonts w:eastAsiaTheme="minorEastAsia"/>
          </w:rPr>
          <w:delText>5</w:delText>
        </w:r>
      </w:del>
      <w:r w:rsidRPr="00AD0DAD">
        <w:rPr>
          <w:rFonts w:eastAsiaTheme="minorEastAsia"/>
        </w:rPr>
        <w:t>)</w:t>
      </w:r>
    </w:p>
    <w:p w14:paraId="495C373B" w14:textId="63D66E34" w:rsidR="00E130A5" w:rsidRPr="00AD0DAD" w:rsidRDefault="00F431B8">
      <w:pPr>
        <w:pStyle w:val="ListParagraph"/>
        <w:numPr>
          <w:ilvl w:val="0"/>
          <w:numId w:val="13"/>
        </w:numPr>
        <w:ind w:left="288" w:firstLine="0"/>
        <w:pPrChange w:id="775" w:author="Ataher Ali" w:date="2024-11-27T14:03:00Z" w16du:dateUtc="2024-11-27T08:03:00Z">
          <w:pPr>
            <w:pStyle w:val="ListParagraph"/>
            <w:numPr>
              <w:numId w:val="13"/>
            </w:numPr>
            <w:ind w:left="288" w:hanging="288"/>
          </w:pPr>
        </w:pPrChange>
      </w:pPr>
      <w:ins w:id="776" w:author="Ataher Ali" w:date="2024-11-27T13:54:00Z" w16du:dateUtc="2024-11-27T07:54:00Z">
        <w:r w:rsidRPr="00AD0DAD">
          <w:t xml:space="preserve">The </w:t>
        </w:r>
      </w:ins>
      <w:del w:id="777" w:author="Ataher Ali" w:date="2024-11-27T13:52:00Z" w16du:dateUtc="2024-11-27T07:52:00Z">
        <w:r w:rsidR="00A642B1" w:rsidRPr="00AD0DAD" w:rsidDel="00F431B8">
          <w:delText xml:space="preserve">The Final one </w:delText>
        </w:r>
      </w:del>
      <w:del w:id="778" w:author="Ataher Ali" w:date="2024-11-27T12:38:00Z" w16du:dateUtc="2024-11-27T06:38:00Z">
        <w:r w:rsidR="00A642B1" w:rsidRPr="00AD0DAD" w:rsidDel="00B50043">
          <w:delText>(</w:delText>
        </w:r>
      </w:del>
      <w:r w:rsidR="00A642B1" w:rsidRPr="00AD0DAD">
        <w:rPr>
          <w:i/>
        </w:rPr>
        <w:t>P</w:t>
      </w:r>
      <w:r w:rsidR="00A642B1" w:rsidRPr="00AD0DAD">
        <w:rPr>
          <w:i/>
          <w:vertAlign w:val="subscript"/>
        </w:rPr>
        <w:t>mega</w:t>
      </w:r>
      <w:ins w:id="779" w:author="Ataher Ali" w:date="2024-11-27T12:39:00Z" w16du:dateUtc="2024-11-27T06:39:00Z">
        <w:r w:rsidR="00B50043" w:rsidRPr="00AD0DAD">
          <w:t xml:space="preserve">, </w:t>
        </w:r>
      </w:ins>
      <w:ins w:id="780" w:author="Ataher Ali" w:date="2024-11-27T13:53:00Z" w16du:dateUtc="2024-11-27T07:53:00Z">
        <w:r w:rsidRPr="00AD0DAD">
          <w:t xml:space="preserve">defined </w:t>
        </w:r>
      </w:ins>
      <w:ins w:id="781" w:author="Ataher Ali" w:date="2024-11-27T13:54:00Z" w16du:dateUtc="2024-11-27T07:54:00Z">
        <w:r w:rsidRPr="00AD0DAD">
          <w:t xml:space="preserve">as the percentage of old and larger fish (mega = mega spawner) </w:t>
        </w:r>
      </w:ins>
      <w:ins w:id="782" w:author="Ataher Ali" w:date="2024-11-27T13:55:00Z" w16du:dateUtc="2024-11-27T07:55:00Z">
        <w:r w:rsidRPr="00AD0DAD">
          <w:t>in the catch composition</w:t>
        </w:r>
      </w:ins>
      <w:ins w:id="783" w:author="Ataher Ali" w:date="2024-11-27T13:56:00Z" w16du:dateUtc="2024-11-27T07:56:00Z">
        <w:r w:rsidRPr="00AD0DAD">
          <w:t>.</w:t>
        </w:r>
      </w:ins>
      <w:del w:id="784" w:author="Ataher Ali" w:date="2024-11-27T12:39:00Z" w16du:dateUtc="2024-11-27T06:39:00Z">
        <w:r w:rsidR="00A642B1" w:rsidRPr="00AD0DAD" w:rsidDel="00B50043">
          <w:delText xml:space="preserve">) </w:delText>
        </w:r>
      </w:del>
      <w:del w:id="785" w:author="Ataher Ali" w:date="2024-11-27T13:56:00Z" w16du:dateUtc="2024-11-27T07:56:00Z">
        <w:r w:rsidR="00A642B1" w:rsidRPr="00AD0DAD" w:rsidDel="00F431B8">
          <w:delText xml:space="preserve">can be characterized as a strategy that involves allowing the entities to develop and allowing the mega-spawners to remain active. </w:delText>
        </w:r>
      </w:del>
      <w:ins w:id="786" w:author="Ataher Ali" w:date="2024-11-27T13:56:00Z" w16du:dateUtc="2024-11-27T07:56:00Z">
        <w:r w:rsidRPr="00AD0DAD">
          <w:t xml:space="preserve"> </w:t>
        </w:r>
      </w:ins>
      <w:r w:rsidR="00A642B1" w:rsidRPr="00AD0DAD">
        <w:t>The metric is calculated as the proportion of mature fish in the catch that exceed the optimal length by 10%</w:t>
      </w:r>
      <w:del w:id="787" w:author="Ataher Ali" w:date="2024-11-27T13:57:00Z" w16du:dateUtc="2024-11-27T07:57:00Z">
        <w:r w:rsidR="00A642B1" w:rsidRPr="00AD0DAD" w:rsidDel="00F431B8">
          <w:delText xml:space="preserve"> (1.1 times the optimal length)</w:delText>
        </w:r>
      </w:del>
      <w:r w:rsidR="00A642B1" w:rsidRPr="00AD0DAD">
        <w:t>.</w:t>
      </w:r>
      <w:del w:id="788" w:author="Ataher Ali" w:date="2024-11-27T13:57:00Z" w16du:dateUtc="2024-11-27T07:57:00Z">
        <w:r w:rsidR="00A642B1" w:rsidRPr="00AD0DAD" w:rsidDel="00E130A5">
          <w:delText xml:space="preserve"> </w:delText>
        </w:r>
      </w:del>
      <w:ins w:id="789" w:author="Ataher Ali" w:date="2024-11-27T13:57:00Z" w16du:dateUtc="2024-11-27T07:57:00Z">
        <w:r w:rsidR="00E130A5" w:rsidRPr="00AD0DAD">
          <w:t xml:space="preserve"> </w:t>
        </w:r>
      </w:ins>
      <w:r w:rsidR="00A642B1" w:rsidRPr="00AD0DAD">
        <w:t xml:space="preserve">The purpose of the management regime is to execute a fishing technique that ensures no mega-spawners are caught, with a goal of 0% catch rate. In the absence of </w:t>
      </w:r>
      <w:del w:id="790" w:author="Ataher Ali" w:date="2024-11-27T13:58:00Z" w16du:dateUtc="2024-11-27T07:58:00Z">
        <w:r w:rsidR="00A642B1" w:rsidRPr="00AD0DAD" w:rsidDel="00E130A5">
          <w:delText>a</w:delText>
        </w:r>
      </w:del>
      <w:ins w:id="791" w:author="Ataher Ali" w:date="2024-11-27T13:58:00Z" w16du:dateUtc="2024-11-27T07:58:00Z">
        <w:r w:rsidR="00E130A5" w:rsidRPr="00AD0DAD">
          <w:t xml:space="preserve">such </w:t>
        </w:r>
      </w:ins>
      <w:del w:id="792" w:author="Ataher Ali" w:date="2024-11-27T13:58:00Z" w16du:dateUtc="2024-11-27T07:58:00Z">
        <w:r w:rsidR="00A642B1" w:rsidRPr="00AD0DAD" w:rsidDel="00E130A5">
          <w:delText xml:space="preserve"> specific </w:delText>
        </w:r>
      </w:del>
      <w:r w:rsidR="00A642B1" w:rsidRPr="00AD0DAD">
        <w:t xml:space="preserve">strategy, </w:t>
      </w:r>
      <w:del w:id="793" w:author="Ataher Ali" w:date="2024-11-27T14:01:00Z" w16du:dateUtc="2024-11-27T08:01:00Z">
        <w:r w:rsidR="00A642B1" w:rsidRPr="00AD0DAD" w:rsidDel="00E130A5">
          <w:delText>the catch will mirror the age and size distribution of the stock. A</w:delText>
        </w:r>
      </w:del>
      <w:ins w:id="794" w:author="Ataher Ali" w:date="2024-11-27T14:01:00Z" w16du:dateUtc="2024-11-27T08:01:00Z">
        <w:r w:rsidR="00E130A5" w:rsidRPr="00AD0DAD">
          <w:t>a</w:t>
        </w:r>
      </w:ins>
      <w:r w:rsidR="00A642B1" w:rsidRPr="00AD0DAD">
        <w:t xml:space="preserve"> range of 30-40% mega-spawners is indicative of a robust</w:t>
      </w:r>
      <w:ins w:id="795" w:author="Ataher Ali" w:date="2024-11-27T14:02:00Z" w16du:dateUtc="2024-11-27T08:02:00Z">
        <w:r w:rsidR="00E130A5" w:rsidRPr="00AD0DAD">
          <w:t xml:space="preserve"> </w:t>
        </w:r>
      </w:ins>
      <w:del w:id="796" w:author="Ataher Ali" w:date="2024-11-27T14:02:00Z" w16du:dateUtc="2024-11-27T08:02:00Z">
        <w:r w:rsidR="00A642B1" w:rsidRPr="00AD0DAD" w:rsidDel="00E130A5">
          <w:delText xml:space="preserve"> age </w:delText>
        </w:r>
      </w:del>
      <w:r w:rsidR="00A642B1" w:rsidRPr="00AD0DAD">
        <w:t>structure and is considered favorable</w:t>
      </w:r>
      <w:ins w:id="797" w:author="Ataher Ali" w:date="2024-11-27T14:02:00Z" w16du:dateUtc="2024-11-27T08:02:00Z">
        <w:r w:rsidR="00E130A5" w:rsidRPr="00AD0DAD">
          <w:t xml:space="preserve"> (</w:t>
        </w:r>
      </w:ins>
      <w:ins w:id="798" w:author="Ataher Ali" w:date="2024-11-28T18:18:00Z" w16du:dateUtc="2024-11-28T12:18:00Z">
        <w:r w:rsidR="00DB4EAC" w:rsidRPr="00AD0DAD">
          <w:rPr>
            <w:rPrChange w:id="799" w:author="Ataher Ali" w:date="2024-12-01T14:32:00Z" w16du:dateUtc="2024-12-01T08:32:00Z">
              <w:rPr>
                <w:color w:val="FF0000"/>
              </w:rPr>
            </w:rPrChange>
          </w:rPr>
          <w:t>Froese, 2004</w:t>
        </w:r>
      </w:ins>
      <w:ins w:id="800" w:author="Ataher Ali" w:date="2024-11-27T14:02:00Z" w16du:dateUtc="2024-11-27T08:02:00Z">
        <w:r w:rsidR="00E130A5" w:rsidRPr="00AD0DAD">
          <w:t>)</w:t>
        </w:r>
      </w:ins>
      <w:r w:rsidR="00A642B1" w:rsidRPr="00AD0DAD">
        <w:t>. However, if the proportion falls below 20%, it is a cause for concern.</w:t>
      </w:r>
      <w:ins w:id="801" w:author="Ataher Ali" w:date="2024-11-27T14:03:00Z" w16du:dateUtc="2024-11-27T08:03:00Z">
        <w:r w:rsidR="00E130A5" w:rsidRPr="00AD0DAD">
          <w:t xml:space="preserve"> The following equation was used to estimate</w:t>
        </w:r>
      </w:ins>
      <w:ins w:id="802" w:author="Ataher Ali" w:date="2024-11-27T14:04:00Z" w16du:dateUtc="2024-11-27T08:04:00Z">
        <w:r w:rsidR="00E130A5" w:rsidRPr="00AD0DAD">
          <w:t xml:space="preserve"> </w:t>
        </w:r>
        <w:r w:rsidR="00E130A5" w:rsidRPr="00AD0DAD">
          <w:rPr>
            <w:i/>
          </w:rPr>
          <w:t>P</w:t>
        </w:r>
        <w:r w:rsidR="00E130A5" w:rsidRPr="00AD0DAD">
          <w:rPr>
            <w:i/>
            <w:vertAlign w:val="subscript"/>
          </w:rPr>
          <w:t xml:space="preserve">mega </w:t>
        </w:r>
        <w:r w:rsidR="00E130A5" w:rsidRPr="00AD0DAD">
          <w:rPr>
            <w:iCs/>
          </w:rPr>
          <w:t>proposed by Froese (2004):</w:t>
        </w:r>
      </w:ins>
      <w:del w:id="803" w:author="Ataher Ali" w:date="2024-11-27T14:04:00Z" w16du:dateUtc="2024-11-27T08:04:00Z">
        <w:r w:rsidR="00A642B1" w:rsidRPr="00AD0DAD" w:rsidDel="00E130A5">
          <w:delText xml:space="preserve"> The calculation is determined using the following formula:</w:delText>
        </w:r>
      </w:del>
      <w:del w:id="804" w:author="Ataher Ali" w:date="2024-11-27T13:59:00Z" w16du:dateUtc="2024-11-27T07:59:00Z">
        <w:r w:rsidR="00A642B1" w:rsidRPr="00AD0DAD" w:rsidDel="00E130A5">
          <w:delText xml:space="preserve"> </w:delText>
        </w:r>
      </w:del>
    </w:p>
    <w:p w14:paraId="724FF996" w14:textId="700B74E0" w:rsidR="00DE7AF1" w:rsidRPr="00DE7AF1" w:rsidRDefault="002D5D72" w:rsidP="00DE7AF1">
      <w:pPr>
        <w:ind w:left="432" w:firstLine="0"/>
        <w:rPr>
          <w:ins w:id="805" w:author="Ataher Ali" w:date="2024-11-28T12:41:00Z" w16du:dateUtc="2024-11-28T06:41:00Z"/>
          <w:rFonts w:eastAsiaTheme="minorEastAsia"/>
        </w:rPr>
      </w:pPr>
      <w:r w:rsidRPr="00AD0DAD">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mega</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m:rPr>
                    <m:sty m:val="p"/>
                  </m:rPr>
                  <w:rPr>
                    <w:rFonts w:ascii="Cambria Math" w:hAnsi="Cambria Math"/>
                  </w:rPr>
                  <m:t>1.1</m:t>
                </m:r>
                <m:r>
                  <w:rPr>
                    <w:rFonts w:ascii="Cambria Math" w:hAnsi="Cambria Math"/>
                  </w:rPr>
                  <m:t>L</m:t>
                </m:r>
              </m:e>
              <m:sub>
                <m:r>
                  <w:rPr>
                    <w:rFonts w:ascii="Cambria Math" w:hAnsi="Cambria Math"/>
                  </w:rPr>
                  <m:t>opt</m:t>
                </m:r>
              </m:sub>
            </m:sSub>
          </m:sub>
          <m:sup>
            <m:sSub>
              <m:sSubPr>
                <m:ctrlPr>
                  <w:rPr>
                    <w:rFonts w:ascii="Cambria Math" w:hAnsi="Cambria Math"/>
                  </w:rPr>
                </m:ctrlPr>
              </m:sSubPr>
              <m:e>
                <m:r>
                  <w:rPr>
                    <w:rFonts w:ascii="Cambria Math" w:hAnsi="Cambria Math"/>
                  </w:rPr>
                  <m:t>L</m:t>
                </m:r>
              </m:e>
              <m:sub>
                <m:r>
                  <w:rPr>
                    <w:rFonts w:ascii="Cambria Math" w:hAnsi="Cambria Math"/>
                  </w:rPr>
                  <m:t>max</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AD0DAD">
        <w:rPr>
          <w:rFonts w:eastAsiaTheme="minorEastAsia"/>
        </w:rPr>
        <w:t>…………… (</w:t>
      </w:r>
      <w:del w:id="806" w:author="Ataher Ali" w:date="2024-11-18T23:58:00Z" w16du:dateUtc="2024-11-18T17:58:00Z">
        <w:r w:rsidRPr="00AD0DAD" w:rsidDel="00D9133D">
          <w:rPr>
            <w:rFonts w:eastAsiaTheme="minorEastAsia"/>
          </w:rPr>
          <w:delText>6</w:delText>
        </w:r>
      </w:del>
      <w:ins w:id="807" w:author="Ataher Ali" w:date="2024-11-18T23:58:00Z" w16du:dateUtc="2024-11-18T17:58:00Z">
        <w:r w:rsidR="00D9133D" w:rsidRPr="00AD0DAD">
          <w:rPr>
            <w:rFonts w:eastAsiaTheme="minorEastAsia"/>
          </w:rPr>
          <w:t>8</w:t>
        </w:r>
      </w:ins>
      <w:r w:rsidRPr="00AD0DAD">
        <w:rPr>
          <w:rFonts w:eastAsiaTheme="minorEastAsia"/>
        </w:rPr>
        <w:t>)</w:t>
      </w:r>
    </w:p>
    <w:p w14:paraId="40349ED3" w14:textId="0469CE10" w:rsidR="00D55496" w:rsidRPr="00AD0DAD" w:rsidRDefault="00D55496" w:rsidP="00D55496">
      <w:pPr>
        <w:pStyle w:val="Heading3"/>
        <w:rPr>
          <w:ins w:id="808" w:author="Ataher Ali" w:date="2024-11-27T14:07:00Z" w16du:dateUtc="2024-11-27T08:07:00Z"/>
        </w:rPr>
      </w:pPr>
      <w:ins w:id="809" w:author="Ataher Ali" w:date="2024-11-27T14:07:00Z" w16du:dateUtc="2024-11-27T08:07:00Z">
        <w:r w:rsidRPr="00AD0DAD">
          <w:t>Stock spawning biomass</w:t>
        </w:r>
      </w:ins>
      <w:ins w:id="810" w:author="Ataher Ali" w:date="2024-11-27T14:08:00Z" w16du:dateUtc="2024-11-27T08:08:00Z">
        <w:r w:rsidRPr="00AD0DAD">
          <w:t xml:space="preserve"> (SB)</w:t>
        </w:r>
      </w:ins>
      <w:ins w:id="811" w:author="Ataher Ali" w:date="2024-11-27T14:07:00Z" w16du:dateUtc="2024-11-27T08:07:00Z">
        <w:r w:rsidRPr="00AD0DAD">
          <w:t xml:space="preserve"> evaluation</w:t>
        </w:r>
      </w:ins>
    </w:p>
    <w:p w14:paraId="0F6E699B" w14:textId="15FB2D09" w:rsidR="00E130A5" w:rsidRPr="00AD0DAD" w:rsidRDefault="00340B99" w:rsidP="0080581E">
      <w:pPr>
        <w:ind w:firstLine="0"/>
        <w:rPr>
          <w:ins w:id="812" w:author="Ataher Ali" w:date="2024-11-28T13:05:00Z" w16du:dateUtc="2024-11-28T07:05:00Z"/>
        </w:rPr>
      </w:pPr>
      <w:ins w:id="813" w:author="Ataher Ali" w:date="2024-11-28T12:47:00Z" w16du:dateUtc="2024-11-28T06:47:00Z">
        <w:r w:rsidRPr="00AD0DAD">
          <w:t>FishSS function evaluate the stock status</w:t>
        </w:r>
      </w:ins>
      <w:ins w:id="814" w:author="Ataher Ali" w:date="2024-11-28T12:57:00Z" w16du:dateUtc="2024-11-28T06:57:00Z">
        <w:r w:rsidRPr="00AD0DAD">
          <w:t xml:space="preserve"> (limit spawning biomass and target spawning biomass)</w:t>
        </w:r>
      </w:ins>
      <w:ins w:id="815" w:author="Ataher Ali" w:date="2024-11-28T12:58:00Z" w16du:dateUtc="2024-11-28T06:58:00Z">
        <w:r w:rsidR="001106BB" w:rsidRPr="00AD0DAD">
          <w:t xml:space="preserve"> from a decision table</w:t>
        </w:r>
      </w:ins>
      <w:ins w:id="816" w:author="Ataher Ali" w:date="2024-11-28T12:59:00Z" w16du:dateUtc="2024-11-28T06:59:00Z">
        <w:r w:rsidR="001106BB" w:rsidRPr="00AD0DAD">
          <w:t xml:space="preserve"> (</w:t>
        </w:r>
        <w:proofErr w:type="spellStart"/>
        <w:r w:rsidR="001106BB" w:rsidRPr="00AD0DAD">
          <w:rPr>
            <w:i/>
            <w:iCs/>
          </w:rPr>
          <w:t>CPdata</w:t>
        </w:r>
        <w:proofErr w:type="spellEnd"/>
        <w:r w:rsidR="001106BB" w:rsidRPr="00AD0DAD">
          <w:t>)</w:t>
        </w:r>
      </w:ins>
      <w:ins w:id="817" w:author="Ataher Ali" w:date="2024-11-28T13:14:00Z" w16du:dateUtc="2024-11-28T07:14:00Z">
        <w:r w:rsidR="009422E9" w:rsidRPr="00AD0DAD">
          <w:t xml:space="preserve"> (Figure 3)</w:t>
        </w:r>
      </w:ins>
      <w:ins w:id="818" w:author="Ataher Ali" w:date="2024-11-28T12:58:00Z" w16du:dateUtc="2024-11-28T06:58:00Z">
        <w:r w:rsidR="001106BB" w:rsidRPr="00AD0DAD">
          <w:t xml:space="preserve"> demonstrated by Cope and Pund (2009) which is readily available</w:t>
        </w:r>
      </w:ins>
      <w:ins w:id="819" w:author="Ataher Ali" w:date="2024-11-28T12:59:00Z" w16du:dateUtc="2024-11-28T06:59:00Z">
        <w:r w:rsidR="001106BB" w:rsidRPr="00AD0DAD">
          <w:t xml:space="preserve"> with the aLBI package </w:t>
        </w:r>
      </w:ins>
      <w:ins w:id="820" w:author="Ataher Ali" w:date="2024-11-28T12:57:00Z" w16du:dateUtc="2024-11-28T06:57:00Z">
        <w:r w:rsidRPr="00AD0DAD">
          <w:t xml:space="preserve">based on the </w:t>
        </w:r>
      </w:ins>
      <w:ins w:id="821" w:author="Ataher Ali" w:date="2024-11-28T12:47:00Z" w16du:dateUtc="2024-11-28T06:47:00Z">
        <w:r w:rsidRPr="00AD0DAD">
          <w:t>input parameters</w:t>
        </w:r>
      </w:ins>
      <w:ins w:id="822" w:author="Ataher Ali" w:date="2024-11-28T12:52:00Z" w16du:dateUtc="2024-11-28T06:52:00Z">
        <w:r w:rsidRPr="00AD0DAD">
          <w:t xml:space="preserve"> (</w:t>
        </w:r>
      </w:ins>
      <w:proofErr w:type="spellStart"/>
      <w:ins w:id="823" w:author="Ataher Ali" w:date="2024-11-28T12:53:00Z" w16du:dateUtc="2024-11-28T06:53:00Z">
        <w:r w:rsidRPr="00AD0DAD">
          <w:rPr>
            <w:i/>
            <w:iCs/>
            <w:rPrChange w:id="824" w:author="Ataher Ali" w:date="2024-12-01T14:32:00Z" w16du:dateUtc="2024-12-01T08:32:00Z">
              <w:rPr/>
            </w:rPrChange>
          </w:rPr>
          <w:t>LM_ratio</w:t>
        </w:r>
        <w:proofErr w:type="spellEnd"/>
        <w:r w:rsidRPr="00AD0DAD">
          <w:t xml:space="preserve">, </w:t>
        </w:r>
        <w:r w:rsidRPr="00AD0DAD">
          <w:rPr>
            <w:i/>
            <w:iCs/>
            <w:rPrChange w:id="825" w:author="Ataher Ali" w:date="2024-12-01T14:32:00Z" w16du:dateUtc="2024-12-01T08:32:00Z">
              <w:rPr/>
            </w:rPrChange>
          </w:rPr>
          <w:t>Pmat</w:t>
        </w:r>
        <w:r w:rsidRPr="00AD0DAD">
          <w:t xml:space="preserve">, </w:t>
        </w:r>
        <w:r w:rsidRPr="00AD0DAD">
          <w:rPr>
            <w:i/>
            <w:iCs/>
            <w:rPrChange w:id="826" w:author="Ataher Ali" w:date="2024-12-01T14:32:00Z" w16du:dateUtc="2024-12-01T08:32:00Z">
              <w:rPr/>
            </w:rPrChange>
          </w:rPr>
          <w:t>Popt</w:t>
        </w:r>
        <w:r w:rsidRPr="00AD0DAD">
          <w:t xml:space="preserve">, </w:t>
        </w:r>
        <w:r w:rsidRPr="00AD0DAD">
          <w:rPr>
            <w:i/>
            <w:iCs/>
            <w:rPrChange w:id="827" w:author="Ataher Ali" w:date="2024-12-01T14:32:00Z" w16du:dateUtc="2024-12-01T08:32:00Z">
              <w:rPr/>
            </w:rPrChange>
          </w:rPr>
          <w:t>Pmega</w:t>
        </w:r>
      </w:ins>
      <w:ins w:id="828" w:author="Ataher Ali" w:date="2024-11-28T12:52:00Z" w16du:dateUtc="2024-11-28T06:52:00Z">
        <w:r w:rsidRPr="00AD0DAD">
          <w:t>)</w:t>
        </w:r>
      </w:ins>
      <w:ins w:id="829" w:author="Ataher Ali" w:date="2024-11-28T12:55:00Z" w16du:dateUtc="2024-11-28T06:55:00Z">
        <w:r w:rsidRPr="00AD0DAD">
          <w:t xml:space="preserve"> estimated by FishPar function</w:t>
        </w:r>
      </w:ins>
      <w:ins w:id="830" w:author="Ataher Ali" w:date="2024-11-28T12:57:00Z" w16du:dateUtc="2024-11-28T06:57:00Z">
        <w:r w:rsidRPr="00AD0DAD">
          <w:t>.</w:t>
        </w:r>
      </w:ins>
      <w:ins w:id="831" w:author="Ataher Ali" w:date="2024-11-29T23:39:00Z" w16du:dateUtc="2024-11-29T17:39:00Z">
        <w:r w:rsidR="008D107A" w:rsidRPr="00AD0DAD">
          <w:t xml:space="preserve"> For detail understanding about the </w:t>
        </w:r>
      </w:ins>
      <w:ins w:id="832" w:author="Ataher Ali" w:date="2024-11-29T23:40:00Z" w16du:dateUtc="2024-11-29T17:40:00Z">
        <w:r w:rsidR="008D107A" w:rsidRPr="00AD0DAD">
          <w:t xml:space="preserve">following </w:t>
        </w:r>
      </w:ins>
      <w:ins w:id="833" w:author="Ataher Ali" w:date="2024-11-29T23:39:00Z" w16du:dateUtc="2024-11-29T17:39:00Z">
        <w:r w:rsidR="008D107A" w:rsidRPr="00AD0DAD">
          <w:t xml:space="preserve">flowchart see the </w:t>
        </w:r>
        <w:proofErr w:type="spellStart"/>
        <w:r w:rsidR="008D107A" w:rsidRPr="00AD0DAD">
          <w:rPr>
            <w:i/>
            <w:iCs/>
            <w:rPrChange w:id="834" w:author="Ataher Ali" w:date="2024-12-01T14:32:00Z" w16du:dateUtc="2024-12-01T08:32:00Z">
              <w:rPr/>
            </w:rPrChange>
          </w:rPr>
          <w:t>CPdata</w:t>
        </w:r>
        <w:proofErr w:type="spellEnd"/>
        <w:r w:rsidR="008D107A" w:rsidRPr="00AD0DAD">
          <w:t xml:space="preserve"> provided by the aLBI package</w:t>
        </w:r>
      </w:ins>
      <w:ins w:id="835" w:author="Ataher Ali" w:date="2024-11-29T23:40:00Z" w16du:dateUtc="2024-11-29T17:40:00Z">
        <w:r w:rsidR="008D107A" w:rsidRPr="00AD0DAD">
          <w:t>.</w:t>
        </w:r>
      </w:ins>
    </w:p>
    <w:p w14:paraId="2D70A98D" w14:textId="2542E981" w:rsidR="0080581E" w:rsidRPr="00AD0DAD" w:rsidRDefault="002057FE" w:rsidP="0080581E">
      <w:pPr>
        <w:ind w:firstLine="0"/>
        <w:jc w:val="center"/>
        <w:rPr>
          <w:ins w:id="836" w:author="Ataher Ali" w:date="2024-11-28T13:07:00Z"/>
        </w:rPr>
      </w:pPr>
      <w:ins w:id="837" w:author="Ataher Ali" w:date="2024-12-01T20:01:00Z" w16du:dateUtc="2024-12-01T14:01:00Z">
        <w:r>
          <w:rPr>
            <w:noProof/>
            <w14:ligatures w14:val="standardContextual"/>
          </w:rPr>
          <w:drawing>
            <wp:inline distT="0" distB="0" distL="0" distR="0" wp14:anchorId="1304B7C2" wp14:editId="4B13D844">
              <wp:extent cx="3657600" cy="6841490"/>
              <wp:effectExtent l="19050" t="19050" r="13970" b="9525"/>
              <wp:docPr id="200472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20233" name="Picture 2004720233"/>
                      <pic:cNvPicPr/>
                    </pic:nvPicPr>
                    <pic:blipFill rotWithShape="1">
                      <a:blip r:embed="rId15" cstate="print">
                        <a:extLst>
                          <a:ext uri="{28A0092B-C50C-407E-A947-70E740481C1C}">
                            <a14:useLocalDpi xmlns:a14="http://schemas.microsoft.com/office/drawing/2010/main" val="0"/>
                          </a:ext>
                        </a:extLst>
                      </a:blip>
                      <a:srcRect l="7746" t="1817" r="27376" b="7110"/>
                      <a:stretch/>
                    </pic:blipFill>
                    <pic:spPr bwMode="auto">
                      <a:xfrm>
                        <a:off x="0" y="0"/>
                        <a:ext cx="3657600" cy="684149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ins>
    </w:p>
    <w:p w14:paraId="60FD1858" w14:textId="1D0FF0E6" w:rsidR="0080581E" w:rsidRDefault="009422E9" w:rsidP="00101D76">
      <w:pPr>
        <w:ind w:firstLine="0"/>
        <w:jc w:val="center"/>
        <w:rPr>
          <w:ins w:id="838" w:author="Ataher Ali" w:date="2024-12-01T21:54:00Z" w16du:dateUtc="2024-12-01T15:54:00Z"/>
          <w:b/>
          <w:bCs/>
        </w:rPr>
      </w:pPr>
      <w:ins w:id="839" w:author="Ataher Ali" w:date="2024-11-28T13:08:00Z" w16du:dateUtc="2024-11-28T07:08:00Z">
        <w:r w:rsidRPr="00AD0DAD">
          <w:rPr>
            <w:b/>
            <w:bCs/>
            <w:rPrChange w:id="840" w:author="Ataher Ali" w:date="2024-12-01T14:32:00Z" w16du:dateUtc="2024-12-01T08:32:00Z">
              <w:rPr/>
            </w:rPrChange>
          </w:rPr>
          <w:t xml:space="preserve">Figure 3: Flow chart </w:t>
        </w:r>
      </w:ins>
      <w:ins w:id="841" w:author="Ataher Ali" w:date="2024-11-28T13:12:00Z" w16du:dateUtc="2024-11-28T07:12:00Z">
        <w:r w:rsidRPr="00AD0DAD">
          <w:rPr>
            <w:b/>
            <w:bCs/>
            <w:rPrChange w:id="842" w:author="Ataher Ali" w:date="2024-12-01T14:32:00Z" w16du:dateUtc="2024-12-01T08:32:00Z">
              <w:rPr/>
            </w:rPrChange>
          </w:rPr>
          <w:t>of the decision tree</w:t>
        </w:r>
      </w:ins>
      <w:ins w:id="843" w:author="Ataher Ali" w:date="2024-11-28T13:13:00Z" w16du:dateUtc="2024-11-28T07:13:00Z">
        <w:r w:rsidRPr="00AD0DAD">
          <w:rPr>
            <w:b/>
            <w:bCs/>
            <w:rPrChange w:id="844" w:author="Ataher Ali" w:date="2024-12-01T14:32:00Z" w16du:dateUtc="2024-12-01T08:32:00Z">
              <w:rPr/>
            </w:rPrChange>
          </w:rPr>
          <w:t xml:space="preserve"> adopted from Cope and Punt (2009)</w:t>
        </w:r>
      </w:ins>
    </w:p>
    <w:p w14:paraId="02670F8F" w14:textId="77777777" w:rsidR="008B4589" w:rsidRPr="00101D76" w:rsidRDefault="008B4589" w:rsidP="00101D76">
      <w:pPr>
        <w:ind w:firstLine="0"/>
        <w:jc w:val="center"/>
        <w:rPr>
          <w:b/>
          <w:bCs/>
          <w:rPrChange w:id="845" w:author="Ataher Ali" w:date="2024-12-01T20:06:00Z" w16du:dateUtc="2024-12-01T14:06:00Z">
            <w:rPr/>
          </w:rPrChange>
        </w:rPr>
        <w:pPrChange w:id="846" w:author="Ataher Ali" w:date="2024-12-01T20:06:00Z" w16du:dateUtc="2024-12-01T14:06:00Z">
          <w:pPr>
            <w:ind w:left="432" w:firstLine="0"/>
          </w:pPr>
        </w:pPrChange>
      </w:pPr>
    </w:p>
    <w:p w14:paraId="6D6B60E1" w14:textId="013641D4" w:rsidR="000C7AC8" w:rsidRPr="00AD0DAD" w:rsidRDefault="000C7AC8" w:rsidP="004719B0">
      <w:pPr>
        <w:pStyle w:val="Heading3"/>
        <w:rPr>
          <w:ins w:id="847" w:author="Ataher Ali" w:date="2024-11-20T13:57:00Z" w16du:dateUtc="2024-11-20T07:57:00Z"/>
        </w:rPr>
      </w:pPr>
      <w:bookmarkStart w:id="848" w:name="_Toc171390626"/>
      <w:bookmarkStart w:id="849" w:name="_Toc171391899"/>
      <w:bookmarkStart w:id="850" w:name="_Toc171463497"/>
      <w:del w:id="851" w:author="Ataher Ali" w:date="2024-11-20T13:56:00Z" w16du:dateUtc="2024-11-20T07:56:00Z">
        <w:r w:rsidRPr="00AD0DAD" w:rsidDel="00467285">
          <w:delText>Package development and documentation</w:delText>
        </w:r>
      </w:del>
      <w:bookmarkEnd w:id="848"/>
      <w:bookmarkEnd w:id="849"/>
      <w:bookmarkEnd w:id="850"/>
      <w:ins w:id="852" w:author="Ataher Ali" w:date="2024-11-20T13:56:00Z" w16du:dateUtc="2024-11-20T07:56:00Z">
        <w:r w:rsidR="00467285" w:rsidRPr="00AD0DAD">
          <w:t>Eva</w:t>
        </w:r>
      </w:ins>
      <w:ins w:id="853" w:author="Ataher Ali" w:date="2024-11-20T13:57:00Z" w16du:dateUtc="2024-11-20T07:57:00Z">
        <w:r w:rsidR="00467285" w:rsidRPr="00AD0DAD">
          <w:t>luating the robustness of the aLBI package</w:t>
        </w:r>
      </w:ins>
    </w:p>
    <w:p w14:paraId="59D622A9" w14:textId="1BE35FDC" w:rsidR="00467285" w:rsidDel="00DE7AF1" w:rsidRDefault="0019040A">
      <w:pPr>
        <w:ind w:firstLine="0"/>
        <w:rPr>
          <w:del w:id="854" w:author="Ataher Ali" w:date="2024-11-20T14:49:00Z" w16du:dateUtc="2024-11-20T08:49:00Z"/>
        </w:rPr>
      </w:pPr>
      <w:ins w:id="855" w:author="Ataher Ali" w:date="2024-11-20T14:49:00Z" w16du:dateUtc="2024-11-20T08:49:00Z">
        <w:r w:rsidRPr="00AD0DAD">
          <w:t xml:space="preserve">To evaluate the robustness of the aLBI package under varying bin sizes, the length frequency data were rearranged using the </w:t>
        </w:r>
        <w:r w:rsidRPr="00AD0DAD">
          <w:rPr>
            <w:i/>
            <w:iCs/>
            <w:rPrChange w:id="856" w:author="Ataher Ali" w:date="2024-12-01T14:32:00Z" w16du:dateUtc="2024-12-01T08:32:00Z">
              <w:rPr>
                <w:b/>
                <w:bCs/>
              </w:rPr>
            </w:rPrChange>
          </w:rPr>
          <w:t>FrequencyTable</w:t>
        </w:r>
        <w:r w:rsidRPr="00AD0DAD">
          <w:t xml:space="preserve"> function of the aLBI package with bin sizes of 1, 2, 4, and 5, in addition to the base model with a bin size of 3. The uncertainty in length-based indicators (LBIs)</w:t>
        </w:r>
      </w:ins>
      <w:ins w:id="857" w:author="Ataher Ali" w:date="2024-11-27T14:09:00Z" w16du:dateUtc="2024-11-27T08:09:00Z">
        <w:r w:rsidR="00EE14CE" w:rsidRPr="00AD0DAD">
          <w:t xml:space="preserve"> </w:t>
        </w:r>
      </w:ins>
      <w:ins w:id="858" w:author="Ataher Ali" w:date="2024-11-27T14:12:00Z" w16du:dateUtc="2024-11-27T08:12:00Z">
        <w:r w:rsidR="002A29C6" w:rsidRPr="00AD0DAD">
          <w:t>(</w:t>
        </w:r>
      </w:ins>
      <w:ins w:id="859" w:author="Ataher Ali" w:date="2024-11-20T14:49:00Z" w16du:dateUtc="2024-11-20T08:49:00Z">
        <w:r w:rsidRPr="00AD0DAD">
          <w:rPr>
            <w:i/>
            <w:iCs/>
            <w:rPrChange w:id="860" w:author="Ataher Ali" w:date="2024-12-01T14:32:00Z" w16du:dateUtc="2024-12-01T08:32:00Z">
              <w:rPr>
                <w:b/>
                <w:bCs/>
              </w:rPr>
            </w:rPrChange>
          </w:rPr>
          <w:t>P</w:t>
        </w:r>
        <w:r w:rsidRPr="00AD0DAD">
          <w:rPr>
            <w:i/>
            <w:iCs/>
            <w:vertAlign w:val="subscript"/>
            <w:rPrChange w:id="861" w:author="Ataher Ali" w:date="2024-12-01T14:32:00Z" w16du:dateUtc="2024-12-01T08:32:00Z">
              <w:rPr>
                <w:b/>
                <w:bCs/>
              </w:rPr>
            </w:rPrChange>
          </w:rPr>
          <w:t>mat</w:t>
        </w:r>
        <w:r w:rsidRPr="00AD0DAD">
          <w:t xml:space="preserve">, </w:t>
        </w:r>
        <w:r w:rsidRPr="00AD0DAD">
          <w:rPr>
            <w:i/>
            <w:iCs/>
            <w:rPrChange w:id="862" w:author="Ataher Ali" w:date="2024-12-01T14:32:00Z" w16du:dateUtc="2024-12-01T08:32:00Z">
              <w:rPr>
                <w:b/>
                <w:bCs/>
              </w:rPr>
            </w:rPrChange>
          </w:rPr>
          <w:t>P</w:t>
        </w:r>
        <w:r w:rsidRPr="00AD0DAD">
          <w:rPr>
            <w:i/>
            <w:iCs/>
            <w:vertAlign w:val="subscript"/>
            <w:rPrChange w:id="863" w:author="Ataher Ali" w:date="2024-12-01T14:32:00Z" w16du:dateUtc="2024-12-01T08:32:00Z">
              <w:rPr>
                <w:b/>
                <w:bCs/>
              </w:rPr>
            </w:rPrChange>
          </w:rPr>
          <w:t>opt</w:t>
        </w:r>
        <w:r w:rsidRPr="00AD0DAD">
          <w:t>,</w:t>
        </w:r>
      </w:ins>
      <w:ins w:id="864" w:author="Ataher Ali" w:date="2024-11-27T14:13:00Z" w16du:dateUtc="2024-11-27T08:13:00Z">
        <w:r w:rsidR="002A29C6" w:rsidRPr="00AD0DAD">
          <w:t xml:space="preserve"> </w:t>
        </w:r>
      </w:ins>
      <w:ins w:id="865" w:author="Ataher Ali" w:date="2024-11-20T14:49:00Z" w16du:dateUtc="2024-11-20T08:49:00Z">
        <w:r w:rsidRPr="00AD0DAD">
          <w:t xml:space="preserve">and </w:t>
        </w:r>
        <w:r w:rsidRPr="00AD0DAD">
          <w:rPr>
            <w:i/>
            <w:iCs/>
            <w:rPrChange w:id="866" w:author="Ataher Ali" w:date="2024-12-01T14:32:00Z" w16du:dateUtc="2024-12-01T08:32:00Z">
              <w:rPr>
                <w:b/>
                <w:bCs/>
              </w:rPr>
            </w:rPrChange>
          </w:rPr>
          <w:t>P</w:t>
        </w:r>
        <w:r w:rsidRPr="00AD0DAD">
          <w:rPr>
            <w:i/>
            <w:iCs/>
            <w:vertAlign w:val="subscript"/>
            <w:rPrChange w:id="867" w:author="Ataher Ali" w:date="2024-12-01T14:32:00Z" w16du:dateUtc="2024-12-01T08:32:00Z">
              <w:rPr>
                <w:b/>
                <w:bCs/>
              </w:rPr>
            </w:rPrChange>
          </w:rPr>
          <w:t>mega</w:t>
        </w:r>
        <w:r w:rsidRPr="00AD0DAD">
          <w:t>) was propagated from the uncertainty in key length parameters such as length at maturity (</w:t>
        </w:r>
        <w:r w:rsidRPr="00AD0DAD">
          <w:rPr>
            <w:i/>
            <w:iCs/>
            <w:rPrChange w:id="868" w:author="Ataher Ali" w:date="2024-12-01T14:32:00Z" w16du:dateUtc="2024-12-01T08:32:00Z">
              <w:rPr>
                <w:b/>
                <w:bCs/>
              </w:rPr>
            </w:rPrChange>
          </w:rPr>
          <w:t>L</w:t>
        </w:r>
        <w:r w:rsidRPr="00AD0DAD">
          <w:rPr>
            <w:i/>
            <w:iCs/>
            <w:vertAlign w:val="subscript"/>
            <w:rPrChange w:id="869" w:author="Ataher Ali" w:date="2024-12-01T14:32:00Z" w16du:dateUtc="2024-12-01T08:32:00Z">
              <w:rPr>
                <w:b/>
                <w:bCs/>
              </w:rPr>
            </w:rPrChange>
          </w:rPr>
          <w:t>mat</w:t>
        </w:r>
        <w:r w:rsidRPr="00AD0DAD">
          <w:t>), optimal length (</w:t>
        </w:r>
        <w:r w:rsidRPr="00AD0DAD">
          <w:rPr>
            <w:i/>
            <w:iCs/>
            <w:rPrChange w:id="870" w:author="Ataher Ali" w:date="2024-12-01T14:32:00Z" w16du:dateUtc="2024-12-01T08:32:00Z">
              <w:rPr>
                <w:b/>
                <w:bCs/>
              </w:rPr>
            </w:rPrChange>
          </w:rPr>
          <w:t>L</w:t>
        </w:r>
        <w:r w:rsidRPr="00AD0DAD">
          <w:rPr>
            <w:i/>
            <w:iCs/>
            <w:vertAlign w:val="subscript"/>
            <w:rPrChange w:id="871" w:author="Ataher Ali" w:date="2024-12-01T14:32:00Z" w16du:dateUtc="2024-12-01T08:32:00Z">
              <w:rPr>
                <w:b/>
                <w:bCs/>
              </w:rPr>
            </w:rPrChange>
          </w:rPr>
          <w:t>opt</w:t>
        </w:r>
        <w:r w:rsidRPr="00AD0DAD">
          <w:t xml:space="preserve">), and </w:t>
        </w:r>
      </w:ins>
      <w:ins w:id="872" w:author="Ataher Ali" w:date="2024-11-20T14:55:00Z" w16du:dateUtc="2024-11-20T08:55:00Z">
        <w:r w:rsidRPr="00AD0DAD">
          <w:t xml:space="preserve">maximum </w:t>
        </w:r>
      </w:ins>
      <w:ins w:id="873" w:author="Ataher Ali" w:date="2024-11-20T14:49:00Z" w16du:dateUtc="2024-11-20T08:49:00Z">
        <w:r w:rsidRPr="00AD0DAD">
          <w:t>length (</w:t>
        </w:r>
        <w:r w:rsidRPr="00AD0DAD">
          <w:rPr>
            <w:i/>
            <w:iCs/>
            <w:rPrChange w:id="874" w:author="Ataher Ali" w:date="2024-12-01T14:32:00Z" w16du:dateUtc="2024-12-01T08:32:00Z">
              <w:rPr>
                <w:b/>
                <w:bCs/>
              </w:rPr>
            </w:rPrChange>
          </w:rPr>
          <w:t>L</w:t>
        </w:r>
        <w:r w:rsidRPr="00AD0DAD">
          <w:rPr>
            <w:i/>
            <w:iCs/>
            <w:vertAlign w:val="subscript"/>
            <w:rPrChange w:id="875" w:author="Ataher Ali" w:date="2024-12-01T14:32:00Z" w16du:dateUtc="2024-12-01T08:32:00Z">
              <w:rPr>
                <w:b/>
                <w:bCs/>
              </w:rPr>
            </w:rPrChange>
          </w:rPr>
          <w:t>max</w:t>
        </w:r>
        <w:r w:rsidRPr="00AD0DAD">
          <w:t>).</w:t>
        </w:r>
      </w:ins>
      <w:ins w:id="876" w:author="Ataher Ali" w:date="2024-11-20T14:53:00Z" w16du:dateUtc="2024-11-20T08:53:00Z">
        <w:r w:rsidRPr="00AD0DAD">
          <w:t xml:space="preserve"> </w:t>
        </w:r>
      </w:ins>
      <w:ins w:id="877" w:author="Ataher Ali" w:date="2024-11-20T14:49:00Z" w16du:dateUtc="2024-11-20T08:49:00Z">
        <w:r w:rsidRPr="00AD0DAD">
          <w:t>The uncertainty in these length parameters was estimated through a bootstrapping approach, which resampled the length data 1</w:t>
        </w:r>
      </w:ins>
      <w:ins w:id="878" w:author="Ataher Ali" w:date="2024-11-21T12:50:00Z" w16du:dateUtc="2024-11-21T06:50:00Z">
        <w:r w:rsidR="00846A1C" w:rsidRPr="00AD0DAD">
          <w:t>,</w:t>
        </w:r>
      </w:ins>
      <w:ins w:id="879" w:author="Ataher Ali" w:date="2024-11-20T14:49:00Z" w16du:dateUtc="2024-11-20T08:49:00Z">
        <w:r w:rsidRPr="00AD0DAD">
          <w:t>000 times to generate confidence intervals for each parameter. The bootstrapped estimates were then used to calculate the LBIs for each bin size. This approach ensured that the variability inherent in the length data was accounted for in the robustness evaluation.</w:t>
        </w:r>
      </w:ins>
      <w:ins w:id="880" w:author="Ataher Ali" w:date="2024-11-20T14:53:00Z" w16du:dateUtc="2024-11-20T08:53:00Z">
        <w:r w:rsidRPr="00AD0DAD">
          <w:t xml:space="preserve"> </w:t>
        </w:r>
      </w:ins>
      <w:ins w:id="881" w:author="Ataher Ali" w:date="2024-11-20T14:49:00Z" w16du:dateUtc="2024-11-20T08:49:00Z">
        <w:r w:rsidRPr="00AD0DAD">
          <w:t xml:space="preserve">Statistical analyses, including one-way ANOVA and Tukey's HSD test, were performed to test for significant </w:t>
        </w:r>
      </w:ins>
      <w:ins w:id="882" w:author="Ataher Ali" w:date="2024-11-27T14:17:00Z" w16du:dateUtc="2024-11-27T08:17:00Z">
        <w:r w:rsidR="00EC6EB1" w:rsidRPr="00AD0DAD">
          <w:t>difference</w:t>
        </w:r>
      </w:ins>
      <w:ins w:id="883" w:author="Ataher Ali" w:date="2024-11-20T14:49:00Z" w16du:dateUtc="2024-11-20T08:49:00Z">
        <w:r w:rsidRPr="00AD0DAD">
          <w:t xml:space="preserve"> in</w:t>
        </w:r>
      </w:ins>
      <w:ins w:id="884" w:author="Ataher Ali" w:date="2024-11-21T12:50:00Z" w16du:dateUtc="2024-11-21T06:50:00Z">
        <w:r w:rsidR="00846A1C" w:rsidRPr="00AD0DAD">
          <w:t xml:space="preserve"> length parameters as well as</w:t>
        </w:r>
      </w:ins>
      <w:ins w:id="885" w:author="Ataher Ali" w:date="2024-11-20T14:49:00Z" w16du:dateUtc="2024-11-20T08:49:00Z">
        <w:r w:rsidRPr="00AD0DAD">
          <w:t xml:space="preserve"> LBI estimates across the different bin sizes.</w:t>
        </w:r>
      </w:ins>
    </w:p>
    <w:p w14:paraId="6CACF1FF" w14:textId="77777777" w:rsidR="00E752F9" w:rsidRPr="00AD0DAD" w:rsidRDefault="00E752F9">
      <w:pPr>
        <w:ind w:firstLine="0"/>
        <w:rPr>
          <w:ins w:id="886" w:author="Ataher Ali" w:date="2024-11-21T00:43:00Z" w16du:dateUtc="2024-11-20T18:43:00Z"/>
        </w:rPr>
        <w:pPrChange w:id="887" w:author="Ataher Ali" w:date="2024-11-20T14:53:00Z" w16du:dateUtc="2024-11-20T08:53:00Z">
          <w:pPr>
            <w:pStyle w:val="Heading3"/>
          </w:pPr>
        </w:pPrChange>
      </w:pPr>
    </w:p>
    <w:p w14:paraId="089EC7A4" w14:textId="77777777" w:rsidR="00DE7AF1" w:rsidRDefault="00DE7AF1">
      <w:pPr>
        <w:pStyle w:val="Heading2"/>
        <w:rPr>
          <w:ins w:id="888" w:author="Ataher Ali" w:date="2024-12-01T16:31:00Z" w16du:dateUtc="2024-12-01T10:31:00Z"/>
        </w:rPr>
        <w:pPrChange w:id="889" w:author="Ataher Ali" w:date="2024-12-01T16:31:00Z" w16du:dateUtc="2024-12-01T10:31:00Z">
          <w:pPr>
            <w:pStyle w:val="Heading3"/>
          </w:pPr>
        </w:pPrChange>
      </w:pPr>
      <w:ins w:id="890" w:author="Ataher Ali" w:date="2024-12-01T16:31:00Z" w16du:dateUtc="2024-12-01T10:31:00Z">
        <w:r>
          <w:t xml:space="preserve">Bootstrap resampling procedure </w:t>
        </w:r>
      </w:ins>
    </w:p>
    <w:p w14:paraId="0C71F854" w14:textId="3006CB24" w:rsidR="00DE7AF1" w:rsidRPr="00F60BC9" w:rsidRDefault="00896F16" w:rsidP="0062020A">
      <w:pPr>
        <w:ind w:firstLine="0"/>
        <w:rPr>
          <w:ins w:id="891" w:author="Ataher Ali" w:date="2024-12-01T16:31:00Z" w16du:dateUtc="2024-12-01T10:31:00Z"/>
          <w:color w:val="FF0000"/>
          <w:rPrChange w:id="892" w:author="Ataher Ali" w:date="2024-12-01T22:54:00Z" w16du:dateUtc="2024-12-01T16:54:00Z">
            <w:rPr>
              <w:ins w:id="893" w:author="Ataher Ali" w:date="2024-12-01T16:31:00Z" w16du:dateUtc="2024-12-01T10:31:00Z"/>
            </w:rPr>
          </w:rPrChange>
        </w:rPr>
        <w:pPrChange w:id="894" w:author="Ataher Ali" w:date="2024-12-01T19:12:00Z" w16du:dateUtc="2024-12-01T13:12:00Z">
          <w:pPr/>
        </w:pPrChange>
      </w:pPr>
      <w:ins w:id="895" w:author="Ataher Ali" w:date="2024-12-01T16:47:00Z" w16du:dateUtc="2024-12-01T10:47:00Z">
        <w:r w:rsidRPr="00F60BC9">
          <w:rPr>
            <w:color w:val="FF0000"/>
            <w:rPrChange w:id="896" w:author="Ataher Ali" w:date="2024-12-01T22:54:00Z" w16du:dateUtc="2024-12-01T16:54:00Z">
              <w:rPr/>
            </w:rPrChange>
          </w:rPr>
          <w:t>This study</w:t>
        </w:r>
      </w:ins>
      <w:ins w:id="897" w:author="Ataher Ali" w:date="2024-12-01T16:38:00Z" w16du:dateUtc="2024-12-01T10:38:00Z">
        <w:r w:rsidR="00A71FC3" w:rsidRPr="00F60BC9">
          <w:rPr>
            <w:color w:val="FF0000"/>
            <w:rPrChange w:id="898" w:author="Ataher Ali" w:date="2024-12-01T22:54:00Z" w16du:dateUtc="2024-12-01T16:54:00Z">
              <w:rPr/>
            </w:rPrChange>
          </w:rPr>
          <w:t xml:space="preserve"> applied a bootstrap resampling technique to assess the uncertainty in length</w:t>
        </w:r>
      </w:ins>
      <w:ins w:id="899" w:author="Ataher Ali" w:date="2024-12-01T16:39:00Z" w16du:dateUtc="2024-12-01T10:39:00Z">
        <w:r w:rsidR="00A71FC3" w:rsidRPr="00F60BC9">
          <w:rPr>
            <w:color w:val="FF0000"/>
            <w:rPrChange w:id="900" w:author="Ataher Ali" w:date="2024-12-01T22:54:00Z" w16du:dateUtc="2024-12-01T16:54:00Z">
              <w:rPr/>
            </w:rPrChange>
          </w:rPr>
          <w:t xml:space="preserve"> matrices</w:t>
        </w:r>
      </w:ins>
      <w:ins w:id="901" w:author="Ataher Ali" w:date="2024-12-01T16:38:00Z" w16du:dateUtc="2024-12-01T10:38:00Z">
        <w:r w:rsidR="00A71FC3" w:rsidRPr="00F60BC9">
          <w:rPr>
            <w:color w:val="FF0000"/>
            <w:rPrChange w:id="902" w:author="Ataher Ali" w:date="2024-12-01T22:54:00Z" w16du:dateUtc="2024-12-01T16:54:00Z">
              <w:rPr/>
            </w:rPrChange>
          </w:rPr>
          <w:t xml:space="preserve"> and to propagate this uncertainty through the estimation process. For each bootstrap iteration,</w:t>
        </w:r>
      </w:ins>
      <w:ins w:id="903" w:author="Ataher Ali" w:date="2024-12-01T19:16:00Z" w16du:dateUtc="2024-12-01T13:16:00Z">
        <w:r w:rsidR="00B4491E" w:rsidRPr="00F60BC9">
          <w:rPr>
            <w:color w:val="FF0000"/>
          </w:rPr>
          <w:t xml:space="preserve"> FishPar function</w:t>
        </w:r>
      </w:ins>
      <w:ins w:id="904" w:author="Ataher Ali" w:date="2024-12-01T16:38:00Z" w16du:dateUtc="2024-12-01T10:38:00Z">
        <w:r w:rsidR="00A71FC3" w:rsidRPr="00F60BC9">
          <w:rPr>
            <w:color w:val="FF0000"/>
            <w:rPrChange w:id="905" w:author="Ataher Ali" w:date="2024-12-01T22:54:00Z" w16du:dateUtc="2024-12-01T16:54:00Z">
              <w:rPr/>
            </w:rPrChange>
          </w:rPr>
          <w:t xml:space="preserve"> randomly resampled the length-frequency data with replacement</w:t>
        </w:r>
      </w:ins>
      <w:ins w:id="906" w:author="Ataher Ali" w:date="2024-12-01T19:11:00Z" w16du:dateUtc="2024-12-01T13:11:00Z">
        <w:r w:rsidR="0062020A" w:rsidRPr="00F60BC9">
          <w:rPr>
            <w:color w:val="FF0000"/>
          </w:rPr>
          <w:t xml:space="preserve"> </w:t>
        </w:r>
      </w:ins>
      <w:ins w:id="907" w:author="Ataher Ali" w:date="2024-12-01T19:12:00Z" w16du:dateUtc="2024-12-01T13:12:00Z">
        <w:r w:rsidR="0062020A" w:rsidRPr="00F60BC9">
          <w:rPr>
            <w:color w:val="FF0000"/>
            <w:rPrChange w:id="908" w:author="Ataher Ali" w:date="2024-12-01T22:54:00Z" w16du:dateUtc="2024-12-01T16:54:00Z">
              <w:rPr/>
            </w:rPrChange>
          </w:rPr>
          <w:fldChar w:fldCharType="begin"/>
        </w:r>
        <w:r w:rsidR="0062020A" w:rsidRPr="00F60BC9">
          <w:rPr>
            <w:color w:val="FF0000"/>
            <w:rPrChange w:id="909" w:author="Ataher Ali" w:date="2024-12-01T22:54:00Z" w16du:dateUtc="2024-12-01T16:54:00Z">
              <w:rPr/>
            </w:rPrChange>
          </w:rPr>
          <w:instrText xml:space="preserve"> ADDIN ZOTERO_ITEM CSL_CITATION {"citationID":"n6sVStCn","properties":{"formattedCitation":"(Efron, 1992)","plainCitation":"(Efron, 1992)","noteIndex":0},"citationItems":[{"id":911,"uris":["http://zotero.org/users/local/X5k6H2lV/items/248WPVD4"],"itemData":{"id":911,"type":"chapter","abstract":"We discuss the following problem given a random sample X = (X1, X2,…, Xn) from an unknown probability distribution F, estimate the sampling distribution of some prespecified random variable R(X, F), on the basis of the observed data x. (Standard jackknife theory gives an approximate mean and variance in the case R(X, F) = $$\\theta \\left( {\\hat F} \\right) - \\theta \\left( F \\right)$$, θ some parameter of interest.) A general method, called the “bootstrap”, is introduced, and shown to work satisfactorily on a variety of estimation problems. The jackknife is shown to be a linear approximation method for the bootstrap. The exposition proceeds by a series of examples: variance of the sample median, error rates in a linear discriminant analysis, ratio estimation, estimating regression parameters, etc.","container-title":"Breakthroughs in Statistics: Methodology and Distribution","event-place":"New York, NY","ISBN":"978-1-4612-4380-9","language":"en","note":"DOI: 10.1007/978-1-4612-4380-9_41","page":"569-593","publisher":"Springer","publisher-place":"New York, NY","source":"Springer Link","title":"Bootstrap Methods: Another Look at the Jackknife","title-short":"Bootstrap Methods","URL":"https://doi.org/10.1007/978-1-4612-4380-9_41","author":[{"family":"Efron","given":"Bradley"}],"editor":[{"family":"Kotz","given":"Samuel"},{"family":"Johnson","given":"Norman L."}],"accessed":{"date-parts":[["2024",12,1]]},"issued":{"date-parts":[["1992"]]}}}],"schema":"https://github.com/citation-style-language/schema/raw/master/csl-citation.json"} </w:instrText>
        </w:r>
        <w:r w:rsidR="0062020A" w:rsidRPr="00F60BC9">
          <w:rPr>
            <w:color w:val="FF0000"/>
            <w:rPrChange w:id="910" w:author="Ataher Ali" w:date="2024-12-01T22:54:00Z" w16du:dateUtc="2024-12-01T16:54:00Z">
              <w:rPr/>
            </w:rPrChange>
          </w:rPr>
          <w:fldChar w:fldCharType="separate"/>
        </w:r>
        <w:r w:rsidR="0062020A" w:rsidRPr="00F60BC9">
          <w:rPr>
            <w:color w:val="FF0000"/>
            <w:rPrChange w:id="911" w:author="Ataher Ali" w:date="2024-12-01T22:54:00Z" w16du:dateUtc="2024-12-01T16:54:00Z">
              <w:rPr/>
            </w:rPrChange>
          </w:rPr>
          <w:t>(Efron, 1992)</w:t>
        </w:r>
        <w:r w:rsidR="0062020A" w:rsidRPr="00F60BC9">
          <w:rPr>
            <w:color w:val="FF0000"/>
            <w:rPrChange w:id="912" w:author="Ataher Ali" w:date="2024-12-01T22:54:00Z" w16du:dateUtc="2024-12-01T16:54:00Z">
              <w:rPr/>
            </w:rPrChange>
          </w:rPr>
          <w:fldChar w:fldCharType="end"/>
        </w:r>
      </w:ins>
      <w:ins w:id="913" w:author="Ataher Ali" w:date="2024-12-01T16:38:00Z" w16du:dateUtc="2024-12-01T10:38:00Z">
        <w:r w:rsidR="00A71FC3" w:rsidRPr="00F60BC9">
          <w:rPr>
            <w:color w:val="FF0000"/>
            <w:rPrChange w:id="914" w:author="Ataher Ali" w:date="2024-12-01T22:54:00Z" w16du:dateUtc="2024-12-01T16:54:00Z">
              <w:rPr/>
            </w:rPrChange>
          </w:rPr>
          <w:t>, generating resampled datasets of the same size as the original.</w:t>
        </w:r>
      </w:ins>
      <w:ins w:id="915" w:author="Ataher Ali" w:date="2024-12-01T16:46:00Z" w16du:dateUtc="2024-12-01T10:46:00Z">
        <w:r w:rsidRPr="00F60BC9">
          <w:rPr>
            <w:color w:val="FF0000"/>
            <w:rPrChange w:id="916" w:author="Ataher Ali" w:date="2024-12-01T22:54:00Z" w16du:dateUtc="2024-12-01T16:54:00Z">
              <w:rPr/>
            </w:rPrChange>
          </w:rPr>
          <w:t xml:space="preserve"> Key l</w:t>
        </w:r>
      </w:ins>
      <w:ins w:id="917" w:author="Ataher Ali" w:date="2024-12-01T16:38:00Z" w16du:dateUtc="2024-12-01T10:38:00Z">
        <w:r w:rsidR="00A71FC3" w:rsidRPr="00F60BC9">
          <w:rPr>
            <w:color w:val="FF0000"/>
            <w:rPrChange w:id="918" w:author="Ataher Ali" w:date="2024-12-01T22:54:00Z" w16du:dateUtc="2024-12-01T16:54:00Z">
              <w:rPr/>
            </w:rPrChange>
          </w:rPr>
          <w:t xml:space="preserve">ength parameters, such as </w:t>
        </w:r>
      </w:ins>
      <w:ins w:id="919" w:author="Ataher Ali" w:date="2024-12-01T16:40:00Z" w16du:dateUtc="2024-12-01T10:40:00Z">
        <w:r w:rsidR="00A71FC3" w:rsidRPr="00F60BC9">
          <w:rPr>
            <w:i/>
            <w:iCs/>
            <w:color w:val="FF0000"/>
            <w:rPrChange w:id="920" w:author="Ataher Ali" w:date="2024-12-01T22:54:00Z" w16du:dateUtc="2024-12-01T16:54:00Z">
              <w:rPr>
                <w:i/>
                <w:iCs/>
              </w:rPr>
            </w:rPrChange>
          </w:rPr>
          <w:t>L</w:t>
        </w:r>
        <w:r w:rsidR="00A71FC3" w:rsidRPr="00F60BC9">
          <w:rPr>
            <w:i/>
            <w:iCs/>
            <w:color w:val="FF0000"/>
            <w:vertAlign w:val="subscript"/>
            <w:rPrChange w:id="921" w:author="Ataher Ali" w:date="2024-12-01T22:54:00Z" w16du:dateUtc="2024-12-01T16:54:00Z">
              <w:rPr>
                <w:i/>
                <w:iCs/>
                <w:vertAlign w:val="subscript"/>
              </w:rPr>
            </w:rPrChange>
          </w:rPr>
          <w:t>max</w:t>
        </w:r>
      </w:ins>
      <w:ins w:id="922" w:author="Ataher Ali" w:date="2024-12-01T16:38:00Z" w16du:dateUtc="2024-12-01T10:38:00Z">
        <w:r w:rsidR="00A71FC3" w:rsidRPr="00F60BC9">
          <w:rPr>
            <w:color w:val="FF0000"/>
            <w:rPrChange w:id="923" w:author="Ataher Ali" w:date="2024-12-01T22:54:00Z" w16du:dateUtc="2024-12-01T16:54:00Z">
              <w:rPr/>
            </w:rPrChange>
          </w:rPr>
          <w:t xml:space="preserve">, </w:t>
        </w:r>
      </w:ins>
      <w:ins w:id="924" w:author="Ataher Ali" w:date="2024-12-01T16:40:00Z" w16du:dateUtc="2024-12-01T10:40:00Z">
        <w:r w:rsidR="00A71FC3" w:rsidRPr="00F60BC9">
          <w:rPr>
            <w:i/>
            <w:iCs/>
            <w:color w:val="FF0000"/>
            <w:rPrChange w:id="925" w:author="Ataher Ali" w:date="2024-12-01T22:54:00Z" w16du:dateUtc="2024-12-01T16:54:00Z">
              <w:rPr>
                <w:i/>
                <w:iCs/>
              </w:rPr>
            </w:rPrChange>
          </w:rPr>
          <w:t>L</w:t>
        </w:r>
        <w:r w:rsidR="00A71FC3" w:rsidRPr="00F60BC9">
          <w:rPr>
            <w:i/>
            <w:iCs/>
            <w:color w:val="FF0000"/>
            <w:vertAlign w:val="subscript"/>
            <w:rPrChange w:id="926" w:author="Ataher Ali" w:date="2024-12-01T22:54:00Z" w16du:dateUtc="2024-12-01T16:54:00Z">
              <w:rPr>
                <w:i/>
                <w:iCs/>
                <w:vertAlign w:val="subscript"/>
              </w:rPr>
            </w:rPrChange>
          </w:rPr>
          <w:t>∞</w:t>
        </w:r>
      </w:ins>
      <w:ins w:id="927" w:author="Ataher Ali" w:date="2024-12-01T16:38:00Z" w16du:dateUtc="2024-12-01T10:38:00Z">
        <w:r w:rsidR="00A71FC3" w:rsidRPr="00F60BC9">
          <w:rPr>
            <w:color w:val="FF0000"/>
            <w:rPrChange w:id="928" w:author="Ataher Ali" w:date="2024-12-01T22:54:00Z" w16du:dateUtc="2024-12-01T16:54:00Z">
              <w:rPr/>
            </w:rPrChange>
          </w:rPr>
          <w:t xml:space="preserve">, </w:t>
        </w:r>
      </w:ins>
      <w:ins w:id="929" w:author="Ataher Ali" w:date="2024-12-01T16:40:00Z" w16du:dateUtc="2024-12-01T10:40:00Z">
        <w:r w:rsidR="00A71FC3" w:rsidRPr="00F60BC9">
          <w:rPr>
            <w:i/>
            <w:iCs/>
            <w:color w:val="FF0000"/>
            <w:rPrChange w:id="930" w:author="Ataher Ali" w:date="2024-12-01T22:54:00Z" w16du:dateUtc="2024-12-01T16:54:00Z">
              <w:rPr>
                <w:i/>
                <w:iCs/>
              </w:rPr>
            </w:rPrChange>
          </w:rPr>
          <w:t>L</w:t>
        </w:r>
        <w:r w:rsidR="00A71FC3" w:rsidRPr="00F60BC9">
          <w:rPr>
            <w:i/>
            <w:iCs/>
            <w:color w:val="FF0000"/>
            <w:vertAlign w:val="subscript"/>
            <w:rPrChange w:id="931" w:author="Ataher Ali" w:date="2024-12-01T22:54:00Z" w16du:dateUtc="2024-12-01T16:54:00Z">
              <w:rPr>
                <w:i/>
                <w:iCs/>
                <w:vertAlign w:val="subscript"/>
              </w:rPr>
            </w:rPrChange>
          </w:rPr>
          <w:t>mat</w:t>
        </w:r>
      </w:ins>
      <w:ins w:id="932" w:author="Ataher Ali" w:date="2024-12-01T16:38:00Z" w16du:dateUtc="2024-12-01T10:38:00Z">
        <w:r w:rsidR="00A71FC3" w:rsidRPr="00F60BC9">
          <w:rPr>
            <w:color w:val="FF0000"/>
            <w:rPrChange w:id="933" w:author="Ataher Ali" w:date="2024-12-01T22:54:00Z" w16du:dateUtc="2024-12-01T16:54:00Z">
              <w:rPr/>
            </w:rPrChange>
          </w:rPr>
          <w:t xml:space="preserve">, and </w:t>
        </w:r>
      </w:ins>
      <w:ins w:id="934" w:author="Ataher Ali" w:date="2024-12-01T16:40:00Z" w16du:dateUtc="2024-12-01T10:40:00Z">
        <w:r w:rsidR="00A71FC3" w:rsidRPr="00F60BC9">
          <w:rPr>
            <w:i/>
            <w:iCs/>
            <w:color w:val="FF0000"/>
            <w:rPrChange w:id="935" w:author="Ataher Ali" w:date="2024-12-01T22:54:00Z" w16du:dateUtc="2024-12-01T16:54:00Z">
              <w:rPr>
                <w:i/>
                <w:iCs/>
              </w:rPr>
            </w:rPrChange>
          </w:rPr>
          <w:t>L</w:t>
        </w:r>
        <w:r w:rsidR="00A71FC3" w:rsidRPr="00F60BC9">
          <w:rPr>
            <w:i/>
            <w:iCs/>
            <w:color w:val="FF0000"/>
            <w:vertAlign w:val="subscript"/>
            <w:rPrChange w:id="936" w:author="Ataher Ali" w:date="2024-12-01T22:54:00Z" w16du:dateUtc="2024-12-01T16:54:00Z">
              <w:rPr>
                <w:i/>
                <w:iCs/>
                <w:vertAlign w:val="subscript"/>
              </w:rPr>
            </w:rPrChange>
          </w:rPr>
          <w:t>opt</w:t>
        </w:r>
      </w:ins>
      <w:ins w:id="937" w:author="Ataher Ali" w:date="2024-12-01T16:38:00Z" w16du:dateUtc="2024-12-01T10:38:00Z">
        <w:r w:rsidR="00A71FC3" w:rsidRPr="00F60BC9">
          <w:rPr>
            <w:color w:val="FF0000"/>
            <w:rPrChange w:id="938" w:author="Ataher Ali" w:date="2024-12-01T22:54:00Z" w16du:dateUtc="2024-12-01T16:54:00Z">
              <w:rPr/>
            </w:rPrChange>
          </w:rPr>
          <w:t>, were estimated from these resampled datasets.</w:t>
        </w:r>
      </w:ins>
      <w:ins w:id="939" w:author="Ataher Ali" w:date="2024-12-01T16:40:00Z" w16du:dateUtc="2024-12-01T10:40:00Z">
        <w:r w:rsidR="00A71FC3" w:rsidRPr="00F60BC9">
          <w:rPr>
            <w:color w:val="FF0000"/>
            <w:rPrChange w:id="940" w:author="Ataher Ali" w:date="2024-12-01T22:54:00Z" w16du:dateUtc="2024-12-01T16:54:00Z">
              <w:rPr/>
            </w:rPrChange>
          </w:rPr>
          <w:t xml:space="preserve"> Firstly,</w:t>
        </w:r>
      </w:ins>
      <w:ins w:id="941" w:author="Ataher Ali" w:date="2024-12-01T16:42:00Z" w16du:dateUtc="2024-12-01T10:42:00Z">
        <w:r w:rsidR="00A71FC3" w:rsidRPr="00F60BC9">
          <w:rPr>
            <w:color w:val="FF0000"/>
            <w:rPrChange w:id="942" w:author="Ataher Ali" w:date="2024-12-01T22:54:00Z" w16du:dateUtc="2024-12-01T16:54:00Z">
              <w:rPr/>
            </w:rPrChange>
          </w:rPr>
          <w:t xml:space="preserve"> </w:t>
        </w:r>
      </w:ins>
      <w:ins w:id="943" w:author="Ataher Ali" w:date="2024-12-01T16:40:00Z" w16du:dateUtc="2024-12-01T10:40:00Z">
        <w:r w:rsidR="00A71FC3" w:rsidRPr="00F60BC9">
          <w:rPr>
            <w:i/>
            <w:iCs/>
            <w:color w:val="FF0000"/>
            <w:rPrChange w:id="944" w:author="Ataher Ali" w:date="2024-12-01T22:54:00Z" w16du:dateUtc="2024-12-01T16:54:00Z">
              <w:rPr>
                <w:i/>
                <w:iCs/>
              </w:rPr>
            </w:rPrChange>
          </w:rPr>
          <w:t>L</w:t>
        </w:r>
        <w:r w:rsidR="00A71FC3" w:rsidRPr="00F60BC9">
          <w:rPr>
            <w:i/>
            <w:iCs/>
            <w:color w:val="FF0000"/>
            <w:vertAlign w:val="subscript"/>
            <w:rPrChange w:id="945" w:author="Ataher Ali" w:date="2024-12-01T22:54:00Z" w16du:dateUtc="2024-12-01T16:54:00Z">
              <w:rPr>
                <w:i/>
                <w:iCs/>
                <w:vertAlign w:val="subscript"/>
              </w:rPr>
            </w:rPrChange>
          </w:rPr>
          <w:t>max</w:t>
        </w:r>
        <w:r w:rsidR="00A71FC3" w:rsidRPr="00F60BC9">
          <w:rPr>
            <w:color w:val="FF0000"/>
            <w:rPrChange w:id="946" w:author="Ataher Ali" w:date="2024-12-01T22:54:00Z" w16du:dateUtc="2024-12-01T16:54:00Z">
              <w:rPr/>
            </w:rPrChange>
          </w:rPr>
          <w:t xml:space="preserve"> </w:t>
        </w:r>
      </w:ins>
      <w:ins w:id="947" w:author="Ataher Ali" w:date="2024-12-01T16:38:00Z" w16du:dateUtc="2024-12-01T10:38:00Z">
        <w:r w:rsidR="00A71FC3" w:rsidRPr="00F60BC9">
          <w:rPr>
            <w:color w:val="FF0000"/>
            <w:rPrChange w:id="948" w:author="Ataher Ali" w:date="2024-12-01T22:54:00Z" w16du:dateUtc="2024-12-01T16:54:00Z">
              <w:rPr/>
            </w:rPrChange>
          </w:rPr>
          <w:t>was determined as the maximum observed length in the resampled data, and</w:t>
        </w:r>
      </w:ins>
      <w:ins w:id="949" w:author="Ataher Ali" w:date="2024-12-01T19:17:00Z" w16du:dateUtc="2024-12-01T13:17:00Z">
        <w:r w:rsidR="00B4491E" w:rsidRPr="00F60BC9">
          <w:rPr>
            <w:color w:val="FF0000"/>
          </w:rPr>
          <w:t xml:space="preserve"> then</w:t>
        </w:r>
      </w:ins>
      <w:ins w:id="950" w:author="Ataher Ali" w:date="2024-12-01T16:38:00Z" w16du:dateUtc="2024-12-01T10:38:00Z">
        <w:r w:rsidR="00A71FC3" w:rsidRPr="00F60BC9">
          <w:rPr>
            <w:color w:val="FF0000"/>
            <w:rPrChange w:id="951" w:author="Ataher Ali" w:date="2024-12-01T22:54:00Z" w16du:dateUtc="2024-12-01T16:54:00Z">
              <w:rPr/>
            </w:rPrChange>
          </w:rPr>
          <w:t xml:space="preserve"> </w:t>
        </w:r>
      </w:ins>
      <w:ins w:id="952" w:author="Ataher Ali" w:date="2024-12-01T16:41:00Z" w16du:dateUtc="2024-12-01T10:41:00Z">
        <w:r w:rsidR="00A71FC3" w:rsidRPr="00F60BC9">
          <w:rPr>
            <w:i/>
            <w:iCs/>
            <w:color w:val="FF0000"/>
            <w:rPrChange w:id="953" w:author="Ataher Ali" w:date="2024-12-01T22:54:00Z" w16du:dateUtc="2024-12-01T16:54:00Z">
              <w:rPr>
                <w:i/>
                <w:iCs/>
              </w:rPr>
            </w:rPrChange>
          </w:rPr>
          <w:t>L</w:t>
        </w:r>
        <w:r w:rsidR="00A71FC3" w:rsidRPr="00F60BC9">
          <w:rPr>
            <w:i/>
            <w:iCs/>
            <w:color w:val="FF0000"/>
            <w:vertAlign w:val="subscript"/>
            <w:rPrChange w:id="954" w:author="Ataher Ali" w:date="2024-12-01T22:54:00Z" w16du:dateUtc="2024-12-01T16:54:00Z">
              <w:rPr>
                <w:i/>
                <w:iCs/>
                <w:vertAlign w:val="subscript"/>
              </w:rPr>
            </w:rPrChange>
          </w:rPr>
          <w:t>∞</w:t>
        </w:r>
        <w:r w:rsidR="00A71FC3" w:rsidRPr="00F60BC9">
          <w:rPr>
            <w:color w:val="FF0000"/>
            <w:vertAlign w:val="subscript"/>
            <w:rPrChange w:id="955" w:author="Ataher Ali" w:date="2024-12-01T22:54:00Z" w16du:dateUtc="2024-12-01T16:54:00Z">
              <w:rPr>
                <w:vertAlign w:val="subscript"/>
              </w:rPr>
            </w:rPrChange>
          </w:rPr>
          <w:t xml:space="preserve"> </w:t>
        </w:r>
      </w:ins>
      <w:ins w:id="956" w:author="Ataher Ali" w:date="2024-12-01T16:38:00Z" w16du:dateUtc="2024-12-01T10:38:00Z">
        <w:r w:rsidR="00A71FC3" w:rsidRPr="00F60BC9">
          <w:rPr>
            <w:color w:val="FF0000"/>
            <w:rPrChange w:id="957" w:author="Ataher Ali" w:date="2024-12-01T22:54:00Z" w16du:dateUtc="2024-12-01T16:54:00Z">
              <w:rPr/>
            </w:rPrChange>
          </w:rPr>
          <w:t xml:space="preserve">was derived by assuming it is 95% of </w:t>
        </w:r>
      </w:ins>
      <w:ins w:id="958" w:author="Ataher Ali" w:date="2024-12-01T16:42:00Z" w16du:dateUtc="2024-12-01T10:42:00Z">
        <w:r w:rsidR="00A71FC3" w:rsidRPr="00F60BC9">
          <w:rPr>
            <w:i/>
            <w:iCs/>
            <w:color w:val="FF0000"/>
            <w:rPrChange w:id="959" w:author="Ataher Ali" w:date="2024-12-01T22:54:00Z" w16du:dateUtc="2024-12-01T16:54:00Z">
              <w:rPr>
                <w:i/>
                <w:iCs/>
              </w:rPr>
            </w:rPrChange>
          </w:rPr>
          <w:t>L</w:t>
        </w:r>
        <w:r w:rsidR="00A71FC3" w:rsidRPr="00F60BC9">
          <w:rPr>
            <w:i/>
            <w:iCs/>
            <w:color w:val="FF0000"/>
            <w:vertAlign w:val="subscript"/>
            <w:rPrChange w:id="960" w:author="Ataher Ali" w:date="2024-12-01T22:54:00Z" w16du:dateUtc="2024-12-01T16:54:00Z">
              <w:rPr>
                <w:i/>
                <w:iCs/>
                <w:vertAlign w:val="subscript"/>
              </w:rPr>
            </w:rPrChange>
          </w:rPr>
          <w:t>max</w:t>
        </w:r>
      </w:ins>
      <w:ins w:id="961" w:author="Ataher Ali" w:date="2024-12-01T16:38:00Z" w16du:dateUtc="2024-12-01T10:38:00Z">
        <w:r w:rsidR="00A71FC3" w:rsidRPr="00F60BC9">
          <w:rPr>
            <w:color w:val="FF0000"/>
            <w:rPrChange w:id="962" w:author="Ataher Ali" w:date="2024-12-01T22:54:00Z" w16du:dateUtc="2024-12-01T16:54:00Z">
              <w:rPr/>
            </w:rPrChange>
          </w:rPr>
          <w:t xml:space="preserve">. </w:t>
        </w:r>
      </w:ins>
      <w:ins w:id="963" w:author="Ataher Ali" w:date="2024-12-01T16:42:00Z" w16du:dateUtc="2024-12-01T10:42:00Z">
        <w:r w:rsidR="00A71FC3" w:rsidRPr="00F60BC9">
          <w:rPr>
            <w:i/>
            <w:iCs/>
            <w:color w:val="FF0000"/>
            <w:rPrChange w:id="964" w:author="Ataher Ali" w:date="2024-12-01T22:54:00Z" w16du:dateUtc="2024-12-01T16:54:00Z">
              <w:rPr>
                <w:i/>
                <w:iCs/>
              </w:rPr>
            </w:rPrChange>
          </w:rPr>
          <w:t>L</w:t>
        </w:r>
        <w:r w:rsidR="00A71FC3" w:rsidRPr="00F60BC9">
          <w:rPr>
            <w:i/>
            <w:iCs/>
            <w:color w:val="FF0000"/>
            <w:vertAlign w:val="subscript"/>
            <w:rPrChange w:id="965" w:author="Ataher Ali" w:date="2024-12-01T22:54:00Z" w16du:dateUtc="2024-12-01T16:54:00Z">
              <w:rPr>
                <w:i/>
                <w:iCs/>
                <w:vertAlign w:val="subscript"/>
              </w:rPr>
            </w:rPrChange>
          </w:rPr>
          <w:t>mat</w:t>
        </w:r>
      </w:ins>
      <w:ins w:id="966" w:author="Ataher Ali" w:date="2024-12-01T19:18:00Z" w16du:dateUtc="2024-12-01T13:18:00Z">
        <w:r w:rsidR="00B4491E" w:rsidRPr="00F60BC9">
          <w:rPr>
            <w:color w:val="FF0000"/>
          </w:rPr>
          <w:t xml:space="preserve">, </w:t>
        </w:r>
      </w:ins>
      <w:ins w:id="967" w:author="Ataher Ali" w:date="2024-12-01T16:42:00Z" w16du:dateUtc="2024-12-01T10:42:00Z">
        <w:r w:rsidR="00A71FC3" w:rsidRPr="00F60BC9">
          <w:rPr>
            <w:i/>
            <w:iCs/>
            <w:color w:val="FF0000"/>
            <w:rPrChange w:id="968" w:author="Ataher Ali" w:date="2024-12-01T22:54:00Z" w16du:dateUtc="2024-12-01T16:54:00Z">
              <w:rPr>
                <w:i/>
                <w:iCs/>
              </w:rPr>
            </w:rPrChange>
          </w:rPr>
          <w:t>L</w:t>
        </w:r>
        <w:r w:rsidR="00A71FC3" w:rsidRPr="00F60BC9">
          <w:rPr>
            <w:i/>
            <w:iCs/>
            <w:color w:val="FF0000"/>
            <w:vertAlign w:val="subscript"/>
            <w:rPrChange w:id="969" w:author="Ataher Ali" w:date="2024-12-01T22:54:00Z" w16du:dateUtc="2024-12-01T16:54:00Z">
              <w:rPr>
                <w:i/>
                <w:iCs/>
                <w:vertAlign w:val="subscript"/>
              </w:rPr>
            </w:rPrChange>
          </w:rPr>
          <w:t>opt</w:t>
        </w:r>
      </w:ins>
      <w:ins w:id="970" w:author="Ataher Ali" w:date="2024-12-01T19:13:00Z" w16du:dateUtc="2024-12-01T13:13:00Z">
        <w:r w:rsidR="00E03B57" w:rsidRPr="00F60BC9">
          <w:rPr>
            <w:color w:val="FF0000"/>
          </w:rPr>
          <w:t xml:space="preserve">, </w:t>
        </w:r>
        <w:r w:rsidR="00E03B57" w:rsidRPr="00F60BC9">
          <w:rPr>
            <w:i/>
            <w:iCs/>
            <w:color w:val="FF0000"/>
            <w:rPrChange w:id="971" w:author="Ataher Ali" w:date="2024-12-01T22:54:00Z" w16du:dateUtc="2024-12-01T16:54:00Z">
              <w:rPr>
                <w:i/>
                <w:iCs/>
              </w:rPr>
            </w:rPrChange>
          </w:rPr>
          <w:t>L</w:t>
        </w:r>
        <w:r w:rsidR="00E03B57" w:rsidRPr="00F60BC9">
          <w:rPr>
            <w:i/>
            <w:iCs/>
            <w:color w:val="FF0000"/>
            <w:vertAlign w:val="subscript"/>
            <w:rPrChange w:id="972" w:author="Ataher Ali" w:date="2024-12-01T22:54:00Z" w16du:dateUtc="2024-12-01T16:54:00Z">
              <w:rPr>
                <w:i/>
                <w:iCs/>
                <w:vertAlign w:val="subscript"/>
              </w:rPr>
            </w:rPrChange>
          </w:rPr>
          <w:t>opt_p10</w:t>
        </w:r>
      </w:ins>
      <w:ins w:id="973" w:author="Ataher Ali" w:date="2024-12-01T19:14:00Z" w16du:dateUtc="2024-12-01T13:14:00Z">
        <w:r w:rsidR="00E03B57" w:rsidRPr="00F60BC9">
          <w:rPr>
            <w:color w:val="FF0000"/>
            <w:rPrChange w:id="974" w:author="Ataher Ali" w:date="2024-12-01T22:54:00Z" w16du:dateUtc="2024-12-01T16:54:00Z">
              <w:rPr/>
            </w:rPrChange>
          </w:rPr>
          <w:t xml:space="preserve">, and </w:t>
        </w:r>
        <w:r w:rsidR="00E03B57" w:rsidRPr="00F60BC9">
          <w:rPr>
            <w:i/>
            <w:iCs/>
            <w:color w:val="FF0000"/>
            <w:rPrChange w:id="975" w:author="Ataher Ali" w:date="2024-12-01T22:54:00Z" w16du:dateUtc="2024-12-01T16:54:00Z">
              <w:rPr>
                <w:i/>
                <w:iCs/>
              </w:rPr>
            </w:rPrChange>
          </w:rPr>
          <w:t>L</w:t>
        </w:r>
        <w:r w:rsidR="00E03B57" w:rsidRPr="00F60BC9">
          <w:rPr>
            <w:i/>
            <w:iCs/>
            <w:color w:val="FF0000"/>
            <w:vertAlign w:val="subscript"/>
            <w:rPrChange w:id="976" w:author="Ataher Ali" w:date="2024-12-01T22:54:00Z" w16du:dateUtc="2024-12-01T16:54:00Z">
              <w:rPr>
                <w:i/>
                <w:iCs/>
                <w:vertAlign w:val="subscript"/>
              </w:rPr>
            </w:rPrChange>
          </w:rPr>
          <w:t>opt_m10</w:t>
        </w:r>
      </w:ins>
      <w:ins w:id="977" w:author="Ataher Ali" w:date="2024-12-01T19:13:00Z" w16du:dateUtc="2024-12-01T13:13:00Z">
        <w:r w:rsidR="00E03B57" w:rsidRPr="00F60BC9">
          <w:rPr>
            <w:color w:val="FF0000"/>
          </w:rPr>
          <w:t xml:space="preserve"> </w:t>
        </w:r>
      </w:ins>
      <w:ins w:id="978" w:author="Ataher Ali" w:date="2024-12-01T16:38:00Z" w16du:dateUtc="2024-12-01T10:38:00Z">
        <w:r w:rsidR="00A71FC3" w:rsidRPr="00F60BC9">
          <w:rPr>
            <w:color w:val="FF0000"/>
            <w:rPrChange w:id="979" w:author="Ataher Ali" w:date="2024-12-01T22:54:00Z" w16du:dateUtc="2024-12-01T16:54:00Z">
              <w:rPr/>
            </w:rPrChange>
          </w:rPr>
          <w:t xml:space="preserve">were estimated using </w:t>
        </w:r>
      </w:ins>
      <w:ins w:id="980" w:author="Ataher Ali" w:date="2024-12-01T19:18:00Z" w16du:dateUtc="2024-12-01T13:18:00Z">
        <w:r w:rsidR="00B4491E" w:rsidRPr="00F60BC9">
          <w:rPr>
            <w:color w:val="FF0000"/>
          </w:rPr>
          <w:t>mentioned</w:t>
        </w:r>
      </w:ins>
      <w:ins w:id="981" w:author="Ataher Ali" w:date="2024-12-01T16:41:00Z" w16du:dateUtc="2024-12-01T10:41:00Z">
        <w:r w:rsidR="00A71FC3" w:rsidRPr="00F60BC9">
          <w:rPr>
            <w:color w:val="FF0000"/>
            <w:rPrChange w:id="982" w:author="Ataher Ali" w:date="2024-12-01T22:54:00Z" w16du:dateUtc="2024-12-01T16:54:00Z">
              <w:rPr/>
            </w:rPrChange>
          </w:rPr>
          <w:t xml:space="preserve"> </w:t>
        </w:r>
      </w:ins>
      <w:ins w:id="983" w:author="Ataher Ali" w:date="2024-12-01T16:38:00Z" w16du:dateUtc="2024-12-01T10:38:00Z">
        <w:r w:rsidR="00A71FC3" w:rsidRPr="00F60BC9">
          <w:rPr>
            <w:color w:val="FF0000"/>
            <w:rPrChange w:id="984" w:author="Ataher Ali" w:date="2024-12-01T22:54:00Z" w16du:dateUtc="2024-12-01T16:54:00Z">
              <w:rPr/>
            </w:rPrChange>
          </w:rPr>
          <w:t>formulas. Additionally, we calculated Froese</w:t>
        </w:r>
      </w:ins>
      <w:ins w:id="985" w:author="Ataher Ali" w:date="2024-12-01T19:14:00Z" w16du:dateUtc="2024-12-01T13:14:00Z">
        <w:r w:rsidR="00E03B57" w:rsidRPr="00F60BC9">
          <w:rPr>
            <w:color w:val="FF0000"/>
          </w:rPr>
          <w:t xml:space="preserve"> (2004) length-based</w:t>
        </w:r>
      </w:ins>
      <w:ins w:id="986" w:author="Ataher Ali" w:date="2024-12-01T16:38:00Z" w16du:dateUtc="2024-12-01T10:38:00Z">
        <w:r w:rsidR="00A71FC3" w:rsidRPr="00F60BC9">
          <w:rPr>
            <w:color w:val="FF0000"/>
            <w:rPrChange w:id="987" w:author="Ataher Ali" w:date="2024-12-01T22:54:00Z" w16du:dateUtc="2024-12-01T16:54:00Z">
              <w:rPr/>
            </w:rPrChange>
          </w:rPr>
          <w:t xml:space="preserve"> indicators (</w:t>
        </w:r>
      </w:ins>
      <w:ins w:id="988" w:author="Ataher Ali" w:date="2024-12-01T19:19:00Z" w16du:dateUtc="2024-12-01T13:19:00Z">
        <w:r w:rsidR="00B4491E" w:rsidRPr="00F60BC9">
          <w:rPr>
            <w:i/>
            <w:color w:val="FF0000"/>
            <w:rPrChange w:id="989" w:author="Ataher Ali" w:date="2024-12-01T22:54:00Z" w16du:dateUtc="2024-12-01T16:54:00Z">
              <w:rPr>
                <w:i/>
              </w:rPr>
            </w:rPrChange>
          </w:rPr>
          <w:t>P</w:t>
        </w:r>
        <w:r w:rsidR="00B4491E" w:rsidRPr="00F60BC9">
          <w:rPr>
            <w:i/>
            <w:color w:val="FF0000"/>
            <w:vertAlign w:val="subscript"/>
            <w:rPrChange w:id="990" w:author="Ataher Ali" w:date="2024-12-01T22:54:00Z" w16du:dateUtc="2024-12-01T16:54:00Z">
              <w:rPr>
                <w:i/>
                <w:vertAlign w:val="subscript"/>
              </w:rPr>
            </w:rPrChange>
          </w:rPr>
          <w:t>mat</w:t>
        </w:r>
        <w:r w:rsidR="00B4491E" w:rsidRPr="00F60BC9">
          <w:rPr>
            <w:color w:val="FF0000"/>
            <w:rPrChange w:id="991" w:author="Ataher Ali" w:date="2024-12-01T22:54:00Z" w16du:dateUtc="2024-12-01T16:54:00Z">
              <w:rPr/>
            </w:rPrChange>
          </w:rPr>
          <w:t xml:space="preserve">. </w:t>
        </w:r>
        <w:r w:rsidR="00B4491E" w:rsidRPr="00F60BC9">
          <w:rPr>
            <w:i/>
            <w:color w:val="FF0000"/>
            <w:rPrChange w:id="992" w:author="Ataher Ali" w:date="2024-12-01T22:54:00Z" w16du:dateUtc="2024-12-01T16:54:00Z">
              <w:rPr>
                <w:i/>
              </w:rPr>
            </w:rPrChange>
          </w:rPr>
          <w:t>P</w:t>
        </w:r>
        <w:r w:rsidR="00B4491E" w:rsidRPr="00F60BC9">
          <w:rPr>
            <w:i/>
            <w:color w:val="FF0000"/>
            <w:vertAlign w:val="subscript"/>
            <w:rPrChange w:id="993" w:author="Ataher Ali" w:date="2024-12-01T22:54:00Z" w16du:dateUtc="2024-12-01T16:54:00Z">
              <w:rPr>
                <w:i/>
                <w:vertAlign w:val="subscript"/>
              </w:rPr>
            </w:rPrChange>
          </w:rPr>
          <w:t>opt</w:t>
        </w:r>
        <w:r w:rsidR="00B4491E" w:rsidRPr="00F60BC9">
          <w:rPr>
            <w:color w:val="FF0000"/>
            <w:rPrChange w:id="994" w:author="Ataher Ali" w:date="2024-12-01T22:54:00Z" w16du:dateUtc="2024-12-01T16:54:00Z">
              <w:rPr/>
            </w:rPrChange>
          </w:rPr>
          <w:t xml:space="preserve">, </w:t>
        </w:r>
        <w:r w:rsidR="00B4491E" w:rsidRPr="00F60BC9">
          <w:rPr>
            <w:i/>
            <w:color w:val="FF0000"/>
            <w:rPrChange w:id="995" w:author="Ataher Ali" w:date="2024-12-01T22:54:00Z" w16du:dateUtc="2024-12-01T16:54:00Z">
              <w:rPr>
                <w:i/>
              </w:rPr>
            </w:rPrChange>
          </w:rPr>
          <w:t>P</w:t>
        </w:r>
        <w:r w:rsidR="00B4491E" w:rsidRPr="00F60BC9">
          <w:rPr>
            <w:i/>
            <w:color w:val="FF0000"/>
            <w:vertAlign w:val="subscript"/>
            <w:rPrChange w:id="996" w:author="Ataher Ali" w:date="2024-12-01T22:54:00Z" w16du:dateUtc="2024-12-01T16:54:00Z">
              <w:rPr>
                <w:i/>
                <w:vertAlign w:val="subscript"/>
              </w:rPr>
            </w:rPrChange>
          </w:rPr>
          <w:t>mega</w:t>
        </w:r>
      </w:ins>
      <w:ins w:id="997" w:author="Ataher Ali" w:date="2024-12-01T16:38:00Z" w16du:dateUtc="2024-12-01T10:38:00Z">
        <w:r w:rsidR="00A71FC3" w:rsidRPr="00F60BC9">
          <w:rPr>
            <w:color w:val="FF0000"/>
            <w:rPrChange w:id="998" w:author="Ataher Ali" w:date="2024-12-01T22:54:00Z" w16du:dateUtc="2024-12-01T16:54:00Z">
              <w:rPr/>
            </w:rPrChange>
          </w:rPr>
          <w:t xml:space="preserve">) by aggregating the length-frequency data into bins and computing the proportion of the total catch in the respective length ranges. The uncertainty in the estimates of </w:t>
        </w:r>
      </w:ins>
      <w:ins w:id="999" w:author="Ataher Ali" w:date="2024-12-01T19:15:00Z" w16du:dateUtc="2024-12-01T13:15:00Z">
        <w:r w:rsidR="00E03B57" w:rsidRPr="00F60BC9">
          <w:rPr>
            <w:i/>
            <w:iCs/>
            <w:color w:val="FF0000"/>
          </w:rPr>
          <w:t>L</w:t>
        </w:r>
        <w:r w:rsidR="00E03B57" w:rsidRPr="00F60BC9">
          <w:rPr>
            <w:i/>
            <w:iCs/>
            <w:color w:val="FF0000"/>
            <w:vertAlign w:val="subscript"/>
          </w:rPr>
          <w:t>max</w:t>
        </w:r>
      </w:ins>
      <w:ins w:id="1000" w:author="Ataher Ali" w:date="2024-12-01T16:38:00Z" w16du:dateUtc="2024-12-01T10:38:00Z">
        <w:r w:rsidR="00A71FC3" w:rsidRPr="00F60BC9">
          <w:rPr>
            <w:color w:val="FF0000"/>
            <w:rPrChange w:id="1001" w:author="Ataher Ali" w:date="2024-12-01T22:54:00Z" w16du:dateUtc="2024-12-01T16:54:00Z">
              <w:rPr/>
            </w:rPrChange>
          </w:rPr>
          <w:t xml:space="preserve">, </w:t>
        </w:r>
      </w:ins>
      <w:ins w:id="1002" w:author="Ataher Ali" w:date="2024-12-01T19:15:00Z" w16du:dateUtc="2024-12-01T13:15:00Z">
        <w:r w:rsidR="00E03B57" w:rsidRPr="00F60BC9">
          <w:rPr>
            <w:i/>
            <w:iCs/>
            <w:color w:val="FF0000"/>
          </w:rPr>
          <w:t>L</w:t>
        </w:r>
        <w:r w:rsidR="00E03B57" w:rsidRPr="00F60BC9">
          <w:rPr>
            <w:i/>
            <w:iCs/>
            <w:color w:val="FF0000"/>
            <w:vertAlign w:val="subscript"/>
          </w:rPr>
          <w:t>opt</w:t>
        </w:r>
      </w:ins>
      <w:ins w:id="1003" w:author="Ataher Ali" w:date="2024-12-01T16:38:00Z" w16du:dateUtc="2024-12-01T10:38:00Z">
        <w:r w:rsidR="00A71FC3" w:rsidRPr="00F60BC9">
          <w:rPr>
            <w:color w:val="FF0000"/>
            <w:rPrChange w:id="1004" w:author="Ataher Ali" w:date="2024-12-01T22:54:00Z" w16du:dateUtc="2024-12-01T16:54:00Z">
              <w:rPr/>
            </w:rPrChange>
          </w:rPr>
          <w:t>, and other indicators was propagated by calculating 95% confidence intervals (CIs) from the 2.5</w:t>
        </w:r>
        <w:r w:rsidR="00A71FC3" w:rsidRPr="00F60BC9">
          <w:rPr>
            <w:color w:val="FF0000"/>
            <w:vertAlign w:val="superscript"/>
            <w:rPrChange w:id="1005" w:author="Ataher Ali" w:date="2024-12-01T22:54:00Z" w16du:dateUtc="2024-12-01T16:54:00Z">
              <w:rPr/>
            </w:rPrChange>
          </w:rPr>
          <w:t>th</w:t>
        </w:r>
        <w:r w:rsidR="00A71FC3" w:rsidRPr="00F60BC9">
          <w:rPr>
            <w:color w:val="FF0000"/>
            <w:rPrChange w:id="1006" w:author="Ataher Ali" w:date="2024-12-01T22:54:00Z" w16du:dateUtc="2024-12-01T16:54:00Z">
              <w:rPr/>
            </w:rPrChange>
          </w:rPr>
          <w:t xml:space="preserve"> and 97.5</w:t>
        </w:r>
        <w:r w:rsidR="00A71FC3" w:rsidRPr="00F60BC9">
          <w:rPr>
            <w:color w:val="FF0000"/>
            <w:vertAlign w:val="superscript"/>
            <w:rPrChange w:id="1007" w:author="Ataher Ali" w:date="2024-12-01T22:54:00Z" w16du:dateUtc="2024-12-01T16:54:00Z">
              <w:rPr/>
            </w:rPrChange>
          </w:rPr>
          <w:t>th</w:t>
        </w:r>
        <w:r w:rsidR="00A71FC3" w:rsidRPr="00F60BC9">
          <w:rPr>
            <w:color w:val="FF0000"/>
            <w:rPrChange w:id="1008" w:author="Ataher Ali" w:date="2024-12-01T22:54:00Z" w16du:dateUtc="2024-12-01T16:54:00Z">
              <w:rPr/>
            </w:rPrChange>
          </w:rPr>
          <w:t xml:space="preserve"> percentiles of the bootstrap distribution for each indicator.</w:t>
        </w:r>
      </w:ins>
    </w:p>
    <w:p w14:paraId="4B37E7B2" w14:textId="3DB24EA0" w:rsidR="00B138CA" w:rsidRPr="00AD0DAD" w:rsidDel="00733123" w:rsidRDefault="000C7AC8">
      <w:pPr>
        <w:ind w:firstLine="0"/>
        <w:rPr>
          <w:del w:id="1009" w:author="Ataher Ali" w:date="2024-11-20T13:54:00Z" w16du:dateUtc="2024-11-20T07:54:00Z"/>
        </w:rPr>
      </w:pPr>
      <w:del w:id="1010" w:author="Ataher Ali" w:date="2024-11-20T13:54:00Z" w16du:dateUtc="2024-11-20T07:54:00Z">
        <w:r w:rsidRPr="00AD0DAD" w:rsidDel="00733123">
          <w:rPr>
            <w:noProof/>
          </w:rPr>
          <w:delText>The development of the aLBI package is meticulously executed, adhering to established coding standards and best practices to ensure robustness and efficiency. Each function and module within the aLBI package is carefully crafted, tested, and optimized for performance. Comprehensive documentation is produced to accompany the development process (</w:delText>
        </w:r>
        <w:r w:rsidRPr="00AD0DAD" w:rsidDel="00733123">
          <w:rPr>
            <w:noProof/>
          </w:rPr>
          <w:fldChar w:fldCharType="begin"/>
        </w:r>
        <w:r w:rsidRPr="00AD0DAD" w:rsidDel="00733123">
          <w:rPr>
            <w:noProof/>
          </w:rPr>
          <w:delInstrText xml:space="preserve"> REF _Ref171459227 \h  \* MERGEFORMAT </w:delInstrText>
        </w:r>
        <w:r w:rsidRPr="00AD0DAD" w:rsidDel="00733123">
          <w:rPr>
            <w:noProof/>
          </w:rPr>
        </w:r>
        <w:r w:rsidRPr="00AD0DAD" w:rsidDel="00733123">
          <w:rPr>
            <w:noProof/>
          </w:rPr>
          <w:fldChar w:fldCharType="separate"/>
        </w:r>
        <w:r w:rsidR="00633088" w:rsidRPr="00AD0DAD" w:rsidDel="00733123">
          <w:delText xml:space="preserve">Figure </w:delText>
        </w:r>
        <w:r w:rsidR="00633088" w:rsidRPr="00AD0DAD" w:rsidDel="00733123">
          <w:rPr>
            <w:noProof/>
          </w:rPr>
          <w:delText>3</w:delText>
        </w:r>
        <w:r w:rsidRPr="00AD0DAD" w:rsidDel="00733123">
          <w:rPr>
            <w:noProof/>
          </w:rPr>
          <w:fldChar w:fldCharType="end"/>
        </w:r>
        <w:r w:rsidRPr="00AD0DAD" w:rsidDel="00733123">
          <w:rPr>
            <w:noProof/>
          </w:rPr>
          <w:delText>), providing users with clear and detailed instructions on installation, configuration, and usages.</w:delText>
        </w:r>
      </w:del>
    </w:p>
    <w:p w14:paraId="024A77E7" w14:textId="5E805E9D" w:rsidR="00E3708E" w:rsidRPr="00AD0DAD" w:rsidDel="00733123" w:rsidRDefault="00323770">
      <w:pPr>
        <w:ind w:firstLine="0"/>
        <w:rPr>
          <w:del w:id="1011" w:author="Ataher Ali" w:date="2024-11-20T13:54:00Z" w16du:dateUtc="2024-11-20T07:54:00Z"/>
          <w:noProof/>
        </w:rPr>
      </w:pPr>
      <w:del w:id="1012" w:author="Ataher Ali" w:date="2024-11-20T13:54:00Z" w16du:dateUtc="2024-11-20T07:54:00Z">
        <w:r w:rsidRPr="00AD0DAD" w:rsidDel="00733123">
          <w:rPr>
            <w:noProof/>
          </w:rPr>
          <w:delText xml:space="preserve">This documentation includes thorough descriptions of all functions, classes, and modules, accompanied by practical examples and use cases were automatically created with the roxygen2 </w:delText>
        </w:r>
        <w:r w:rsidRPr="00AD0DAD" w:rsidDel="00733123">
          <w:rPr>
            <w:noProof/>
          </w:rPr>
          <w:fldChar w:fldCharType="begin"/>
        </w:r>
        <w:r w:rsidR="00826732" w:rsidRPr="00AD0DAD" w:rsidDel="00733123">
          <w:rPr>
            <w:noProof/>
          </w:rPr>
          <w:delInstrText xml:space="preserve"> ADDIN ZOTERO_ITEM CSL_CITATION {"citationID":"TIR14ue6","properties":{"formattedCitation":"(Wickham, Danenberg, et al., 2024)","plainCitation":"(Wickham, Danenberg, et al., 2024)","dontUpdate":true,"noteIndex":0},"citationItems":[{"id":211,"uris":["http://zotero.org/users/local/X5k6H2lV/items/XPHZEMXN"],"itemData":{"id":211,"type":"software","abstract":"Generate your Rd documentation, 'NAMESPACE' file, and collation field using specially formatted comments. Writing documentation in-line with code makes it easier to keep your documentation up-to-date as your requirements change. 'roxygen2' is inspired by the 'Doxygen' system for C++.","license":"MIT + file LICENSE","source":"R-Packages","title":"roxygen2: In-Line Documentation for R","title-short":"roxygen2","URL":"https://cran.r-project.org/web/packages/roxygen2/index.html","version":"7.3.2","author":[{"family":"Wickham","given":"Hadley"},{"family":"Danenberg","given":"Peter"},{"family":"Csárdi","given":"Gábor"},{"family":"Eugster","given":"Manuel"},{"family":"Software","given":"Posit"},{"family":"PBC","given":""}],"accessed":{"date-parts":[["2024",7,2]]},"issued":{"date-parts":[["2024",6,28]]}}}],"schema":"https://github.com/citation-style-language/schema/raw/master/csl-citation.json"} </w:delInstrText>
        </w:r>
        <w:r w:rsidRPr="00AD0DAD" w:rsidDel="00733123">
          <w:rPr>
            <w:noProof/>
          </w:rPr>
          <w:fldChar w:fldCharType="separate"/>
        </w:r>
        <w:r w:rsidRPr="00AD0DAD" w:rsidDel="00733123">
          <w:delText>(Wickham et al., 2024)</w:delText>
        </w:r>
        <w:r w:rsidRPr="00AD0DAD" w:rsidDel="00733123">
          <w:rPr>
            <w:noProof/>
          </w:rPr>
          <w:fldChar w:fldCharType="end"/>
        </w:r>
        <w:r w:rsidRPr="00AD0DAD" w:rsidDel="00733123">
          <w:rPr>
            <w:noProof/>
          </w:rPr>
          <w:delText xml:space="preserve"> packge.</w:delText>
        </w:r>
        <w:r w:rsidR="00B136DB" w:rsidRPr="00AD0DAD" w:rsidDel="00733123">
          <w:rPr>
            <w:noProof/>
          </w:rPr>
          <w:delText xml:space="preserve"> </w:delText>
        </w:r>
        <w:r w:rsidR="00B136DB" w:rsidRPr="00AD0DAD" w:rsidDel="00733123">
          <w:delText>The package's comprehensive documentation includes a detailed README file, which offers an overview of the package, installation instructions, and a quick start guide. Vignettes are also provided, offering in-depth tutorials and real-world examples that showcase the package's capabilities. These vignettes are particularly useful for new users, as they provide step-by-step instructions on how to leverage the package for various analyses.</w:delText>
        </w:r>
        <w:r w:rsidRPr="00AD0DAD" w:rsidDel="00733123">
          <w:rPr>
            <w:noProof/>
          </w:rPr>
          <w:delText xml:space="preserve"> Additionally, it details the dependencies and requirements needed for the package, ensuring users have all necessary information to integrate and utilize the package effectively. Regular updates and version control are maintained to keep the documentation current with any changes or improvements, ensuring users always have access to the latest features and fixes.</w:delText>
        </w:r>
      </w:del>
    </w:p>
    <w:p w14:paraId="7EDBF95E" w14:textId="714DAFF9" w:rsidR="00561EF6" w:rsidRPr="00AD0DAD" w:rsidDel="00A71FC3" w:rsidRDefault="00561EF6">
      <w:pPr>
        <w:ind w:firstLine="0"/>
        <w:rPr>
          <w:del w:id="1013" w:author="Ataher Ali" w:date="2024-12-01T16:38:00Z" w16du:dateUtc="2024-12-01T10:38:00Z"/>
          <w:noProof/>
        </w:rPr>
        <w:pPrChange w:id="1014" w:author="Ataher Ali" w:date="2024-11-20T14:53:00Z" w16du:dateUtc="2024-11-20T08:53:00Z">
          <w:pPr/>
        </w:pPrChange>
      </w:pPr>
    </w:p>
    <w:p w14:paraId="71FB8013" w14:textId="5341208D" w:rsidR="00B75DAB" w:rsidRPr="00AD0DAD" w:rsidRDefault="00FB130F" w:rsidP="004719B0">
      <w:pPr>
        <w:pStyle w:val="Heading1"/>
        <w:rPr>
          <w:sz w:val="24"/>
          <w:szCs w:val="24"/>
        </w:rPr>
      </w:pPr>
      <w:bookmarkStart w:id="1015" w:name="_Toc171390630"/>
      <w:bookmarkStart w:id="1016" w:name="_Toc171391903"/>
      <w:bookmarkStart w:id="1017" w:name="_Toc171463501"/>
      <w:r w:rsidRPr="00AD0DAD">
        <w:rPr>
          <w:sz w:val="24"/>
          <w:szCs w:val="24"/>
        </w:rPr>
        <w:t>RESUTS</w:t>
      </w:r>
      <w:bookmarkEnd w:id="1015"/>
      <w:bookmarkEnd w:id="1016"/>
      <w:bookmarkEnd w:id="1017"/>
    </w:p>
    <w:p w14:paraId="10331410" w14:textId="77777777" w:rsidR="00633088" w:rsidRPr="00AD0DAD" w:rsidRDefault="00633088" w:rsidP="004719B0">
      <w:pPr>
        <w:pStyle w:val="Heading2"/>
        <w:rPr>
          <w:sz w:val="24"/>
          <w:szCs w:val="24"/>
        </w:rPr>
      </w:pPr>
      <w:bookmarkStart w:id="1018" w:name="_Toc171390627"/>
      <w:bookmarkStart w:id="1019" w:name="_Toc171391900"/>
      <w:bookmarkStart w:id="1020" w:name="_Toc171463498"/>
      <w:bookmarkStart w:id="1021" w:name="_Toc171390631"/>
      <w:bookmarkStart w:id="1022" w:name="_Toc171391904"/>
      <w:bookmarkStart w:id="1023" w:name="_Toc171463502"/>
      <w:r w:rsidRPr="00AD0DAD">
        <w:rPr>
          <w:sz w:val="24"/>
          <w:szCs w:val="24"/>
        </w:rPr>
        <w:t>Installation of the package</w:t>
      </w:r>
      <w:bookmarkEnd w:id="1018"/>
      <w:bookmarkEnd w:id="1019"/>
      <w:bookmarkEnd w:id="1020"/>
    </w:p>
    <w:p w14:paraId="3C05B69D" w14:textId="6A908716" w:rsidR="00945075" w:rsidRPr="00AD0DAD" w:rsidRDefault="00633088" w:rsidP="004719B0">
      <w:pPr>
        <w:ind w:firstLine="0"/>
      </w:pPr>
      <w:del w:id="1024" w:author="Ataher Ali" w:date="2024-11-19T14:50:00Z" w16du:dateUtc="2024-11-19T08:50:00Z">
        <w:r w:rsidRPr="00AD0DAD" w:rsidDel="00E175B3">
          <w:delText xml:space="preserve">Users of the aLBI package can install it in a simple and quick manner intended for minimum configuration and convenience of usage. </w:delText>
        </w:r>
      </w:del>
      <w:r w:rsidRPr="00AD0DAD">
        <w:t xml:space="preserve">The package </w:t>
      </w:r>
      <w:ins w:id="1025" w:author="Ataher Ali" w:date="2024-11-19T14:51:00Z" w16du:dateUtc="2024-11-19T08:51:00Z">
        <w:r w:rsidR="00E175B3" w:rsidRPr="00AD0DAD">
          <w:t xml:space="preserve">(aLBI) </w:t>
        </w:r>
      </w:ins>
      <w:r w:rsidRPr="00AD0DAD">
        <w:t>is accessible on GitHub repository</w:t>
      </w:r>
      <w:ins w:id="1026" w:author="Ataher Ali" w:date="2024-11-21T00:43:00Z" w16du:dateUtc="2024-11-20T18:43:00Z">
        <w:r w:rsidR="00E752F9" w:rsidRPr="00AD0DAD">
          <w:t xml:space="preserve"> (for latest update)</w:t>
        </w:r>
      </w:ins>
      <w:r w:rsidRPr="00AD0DAD">
        <w:t xml:space="preserve"> and also available on CRAN (</w:t>
      </w:r>
      <w:hyperlink r:id="rId16" w:history="1">
        <w:r w:rsidRPr="00AD0DAD">
          <w:rPr>
            <w:rStyle w:val="Hyperlink"/>
            <w:color w:val="auto"/>
            <w:u w:val="none"/>
          </w:rPr>
          <w:t>https://cran.r-project.org/web/packages/aLBI/index.html</w:t>
        </w:r>
      </w:hyperlink>
      <w:r w:rsidRPr="00AD0DAD">
        <w:t>).</w:t>
      </w:r>
      <w:ins w:id="1027" w:author="Ataher Ali" w:date="2024-12-01T19:19:00Z" w16du:dateUtc="2024-12-01T13:19:00Z">
        <w:r w:rsidR="00822825">
          <w:t xml:space="preserve"> </w:t>
        </w:r>
      </w:ins>
      <w:del w:id="1028" w:author="Ataher Ali" w:date="2024-11-19T14:51:00Z" w16du:dateUtc="2024-11-19T08:51:00Z">
        <w:r w:rsidRPr="00AD0DAD" w:rsidDel="00E175B3">
          <w:delText xml:space="preserve"> Users should first make sure R installed on their system corresponds with their preferred version 4.0.0 or above. </w:delText>
        </w:r>
      </w:del>
      <w:r w:rsidRPr="00AD0DAD">
        <w:t>For detailed installation instructions, troubleshooting tips, and additional information, users can refer to the vignettes (</w:t>
      </w:r>
      <w:del w:id="1029" w:author="Ataher Ali" w:date="2024-11-19T11:51:00Z" w16du:dateUtc="2024-11-19T05:51:00Z">
        <w:r w:rsidRPr="00AD0DAD" w:rsidDel="005E721B">
          <w:fldChar w:fldCharType="begin"/>
        </w:r>
        <w:r w:rsidRPr="00AD0DAD" w:rsidDel="005E721B">
          <w:delInstrText>HYPERLINK "https://cran.r-project.org/web/packages/aLBI/vignettes/Introduction.html"</w:delInstrText>
        </w:r>
        <w:r w:rsidRPr="00AD0DAD" w:rsidDel="005E721B">
          <w:fldChar w:fldCharType="separate"/>
        </w:r>
        <w:r w:rsidRPr="00AD0DAD" w:rsidDel="005E721B">
          <w:rPr>
            <w:rPrChange w:id="1030" w:author="Ataher Ali" w:date="2024-12-01T14:32:00Z" w16du:dateUtc="2024-12-01T08:32:00Z">
              <w:rPr>
                <w:rStyle w:val="Hyperlink"/>
                <w:color w:val="auto"/>
                <w:u w:val="none"/>
              </w:rPr>
            </w:rPrChange>
          </w:rPr>
          <w:delText>https://cran.r-project.org/web/packages/aLBI/vignettes/Introduction.html</w:delText>
        </w:r>
        <w:r w:rsidRPr="00AD0DAD" w:rsidDel="005E721B">
          <w:rPr>
            <w:rStyle w:val="Hyperlink"/>
            <w:color w:val="auto"/>
            <w:u w:val="none"/>
          </w:rPr>
          <w:fldChar w:fldCharType="end"/>
        </w:r>
      </w:del>
      <w:ins w:id="1031" w:author="Ataher Ali" w:date="2024-11-19T11:51:00Z" w16du:dateUtc="2024-11-19T05:51:00Z">
        <w:r w:rsidR="005E721B" w:rsidRPr="00AD0DAD">
          <w:rPr>
            <w:rPrChange w:id="1032" w:author="Ataher Ali" w:date="2024-12-01T14:32:00Z" w16du:dateUtc="2024-12-01T08:32:00Z">
              <w:rPr>
                <w:rStyle w:val="Hyperlink"/>
                <w:color w:val="auto"/>
                <w:u w:val="none"/>
              </w:rPr>
            </w:rPrChange>
          </w:rPr>
          <w:t>https://cran.r-project.org/web/packages/aLBI/vignettes/Introduction.html</w:t>
        </w:r>
      </w:ins>
      <w:r w:rsidRPr="00AD0DAD">
        <w:t>).</w:t>
      </w:r>
      <w:del w:id="1033" w:author="Ataher Ali" w:date="2024-11-19T14:51:00Z" w16du:dateUtc="2024-11-19T08:51:00Z">
        <w:r w:rsidRPr="00AD0DAD" w:rsidDel="00E175B3">
          <w:delText xml:space="preserve"> This ensures a smooth installation process, allowing users to quickly integrate and utilize the aLBI package in their work.</w:delText>
        </w:r>
      </w:del>
    </w:p>
    <w:p w14:paraId="06B82C99" w14:textId="7756109A" w:rsidR="00A758F3" w:rsidRPr="00AD0DAD" w:rsidRDefault="0081759F" w:rsidP="004719B0">
      <w:pPr>
        <w:pStyle w:val="Heading2"/>
        <w:rPr>
          <w:sz w:val="24"/>
          <w:szCs w:val="24"/>
        </w:rPr>
      </w:pPr>
      <w:bookmarkStart w:id="1034" w:name="_Toc171390632"/>
      <w:bookmarkStart w:id="1035" w:name="_Toc171391905"/>
      <w:bookmarkStart w:id="1036" w:name="_Toc171463503"/>
      <w:bookmarkEnd w:id="1021"/>
      <w:bookmarkEnd w:id="1022"/>
      <w:bookmarkEnd w:id="1023"/>
      <w:r w:rsidRPr="00AD0DAD">
        <w:rPr>
          <w:sz w:val="24"/>
          <w:szCs w:val="24"/>
        </w:rPr>
        <w:t>Observed output of</w:t>
      </w:r>
      <w:r w:rsidR="00A758F3" w:rsidRPr="00AD0DAD">
        <w:rPr>
          <w:sz w:val="24"/>
          <w:szCs w:val="24"/>
        </w:rPr>
        <w:t xml:space="preserve"> FishPar function</w:t>
      </w:r>
      <w:bookmarkEnd w:id="1034"/>
      <w:bookmarkEnd w:id="1035"/>
      <w:bookmarkEnd w:id="1036"/>
    </w:p>
    <w:p w14:paraId="2DEE8F25" w14:textId="2B71CCB6" w:rsidR="00BD26F2" w:rsidRPr="00AD0DAD" w:rsidRDefault="00E2337D" w:rsidP="004719B0">
      <w:pPr>
        <w:ind w:firstLine="0"/>
      </w:pPr>
      <w:r w:rsidRPr="00AD0DAD">
        <w:t xml:space="preserve">Length frequency data </w:t>
      </w:r>
      <w:r w:rsidR="00E879DA" w:rsidRPr="00AD0DAD">
        <w:t xml:space="preserve">of </w:t>
      </w:r>
      <w:del w:id="1037" w:author="Ataher Ali" w:date="2024-12-01T13:18:00Z" w16du:dateUtc="2024-12-01T07:18:00Z">
        <w:r w:rsidR="00E879DA" w:rsidRPr="00AD0DAD" w:rsidDel="00B219B3">
          <w:rPr>
            <w:i/>
            <w:iCs/>
          </w:rPr>
          <w:delText>Sperata</w:delText>
        </w:r>
        <w:r w:rsidRPr="00AD0DAD" w:rsidDel="00B219B3">
          <w:rPr>
            <w:i/>
            <w:iCs/>
          </w:rPr>
          <w:delText xml:space="preserve"> aor</w:delText>
        </w:r>
      </w:del>
      <w:ins w:id="1038" w:author="Ataher Ali" w:date="2024-12-01T13:18:00Z" w16du:dateUtc="2024-12-01T07:18:00Z">
        <w:r w:rsidR="00B219B3" w:rsidRPr="00AD0DAD">
          <w:rPr>
            <w:i/>
            <w:iCs/>
          </w:rPr>
          <w:t xml:space="preserve">S. </w:t>
        </w:r>
        <w:proofErr w:type="spellStart"/>
        <w:r w:rsidR="00B219B3" w:rsidRPr="00AD0DAD">
          <w:rPr>
            <w:i/>
            <w:iCs/>
          </w:rPr>
          <w:t>aor</w:t>
        </w:r>
      </w:ins>
      <w:proofErr w:type="spellEnd"/>
      <w:r w:rsidRPr="00AD0DAD">
        <w:rPr>
          <w:i/>
          <w:iCs/>
        </w:rPr>
        <w:t xml:space="preserve"> </w:t>
      </w:r>
      <w:r w:rsidR="000B7830" w:rsidRPr="00AD0DAD">
        <w:t>was given input to the aLBI package for estimating the parameters and visualization of the plots for understanding the stock status</w:t>
      </w:r>
      <w:r w:rsidR="00D965B3" w:rsidRPr="00AD0DAD">
        <w:t>.</w:t>
      </w:r>
    </w:p>
    <w:p w14:paraId="709DD8ED" w14:textId="54B0B7E1" w:rsidR="0081759F" w:rsidRPr="00AD0DAD" w:rsidRDefault="0081759F" w:rsidP="004719B0">
      <w:pPr>
        <w:pStyle w:val="Heading3"/>
      </w:pPr>
      <w:bookmarkStart w:id="1039" w:name="_Toc171390633"/>
      <w:bookmarkStart w:id="1040" w:name="_Toc171391906"/>
      <w:bookmarkStart w:id="1041" w:name="_Toc171463504"/>
      <w:r w:rsidRPr="00AD0DAD">
        <w:t>Frequency distribution plot</w:t>
      </w:r>
      <w:bookmarkEnd w:id="1039"/>
      <w:bookmarkEnd w:id="1040"/>
      <w:bookmarkEnd w:id="1041"/>
    </w:p>
    <w:p w14:paraId="0F0D6534" w14:textId="7CC95ACF" w:rsidR="005E0494" w:rsidRPr="00AD0DAD" w:rsidRDefault="00447D4A" w:rsidP="004719B0">
      <w:pPr>
        <w:ind w:firstLine="0"/>
      </w:pPr>
      <w:r w:rsidRPr="00AD0DAD">
        <w:t xml:space="preserve">The total lengths (TL) of 1177 </w:t>
      </w:r>
      <w:r w:rsidRPr="00AD0DAD">
        <w:rPr>
          <w:i/>
          <w:iCs/>
        </w:rPr>
        <w:t>S</w:t>
      </w:r>
      <w:ins w:id="1042" w:author="Ataher Ali" w:date="2024-12-01T21:55:00Z" w16du:dateUtc="2024-12-01T15:55:00Z">
        <w:r w:rsidR="00496189">
          <w:rPr>
            <w:i/>
            <w:iCs/>
          </w:rPr>
          <w:t>.</w:t>
        </w:r>
      </w:ins>
      <w:del w:id="1043" w:author="Ataher Ali" w:date="2024-12-01T21:55:00Z" w16du:dateUtc="2024-12-01T15:55:00Z">
        <w:r w:rsidRPr="00AD0DAD" w:rsidDel="00496189">
          <w:rPr>
            <w:i/>
            <w:iCs/>
          </w:rPr>
          <w:delText>perata</w:delText>
        </w:r>
      </w:del>
      <w:r w:rsidRPr="00AD0DAD">
        <w:rPr>
          <w:i/>
          <w:iCs/>
        </w:rPr>
        <w:t xml:space="preserve"> </w:t>
      </w:r>
      <w:proofErr w:type="spellStart"/>
      <w:r w:rsidRPr="00AD0DAD">
        <w:rPr>
          <w:i/>
          <w:iCs/>
        </w:rPr>
        <w:t>aor</w:t>
      </w:r>
      <w:proofErr w:type="spellEnd"/>
      <w:r w:rsidRPr="00AD0DAD">
        <w:rPr>
          <w:i/>
          <w:iCs/>
        </w:rPr>
        <w:t xml:space="preserve"> </w:t>
      </w:r>
      <w:r w:rsidRPr="00AD0DAD">
        <w:t xml:space="preserve">individuals, ranging from 9.5 to 75 cm were </w:t>
      </w:r>
      <w:r w:rsidR="00125099" w:rsidRPr="00AD0DAD">
        <w:t xml:space="preserve">measured. A frequency </w:t>
      </w:r>
      <w:del w:id="1044" w:author="Ataher Ali" w:date="2024-11-19T00:30:00Z" w16du:dateUtc="2024-11-18T18:30:00Z">
        <w:r w:rsidR="00A758F3" w:rsidRPr="00AD0DAD" w:rsidDel="00576CBF">
          <w:delText>data frame</w:delText>
        </w:r>
      </w:del>
      <w:ins w:id="1045" w:author="Ataher Ali" w:date="2024-11-19T00:30:00Z" w16du:dateUtc="2024-11-18T18:30:00Z">
        <w:r w:rsidR="00576CBF" w:rsidRPr="00AD0DAD">
          <w:t>table</w:t>
        </w:r>
      </w:ins>
      <w:r w:rsidR="00125099" w:rsidRPr="00AD0DAD">
        <w:t xml:space="preserve"> with</w:t>
      </w:r>
      <w:ins w:id="1046" w:author="Ataher Ali" w:date="2024-11-19T00:25:00Z" w16du:dateUtc="2024-11-18T18:25:00Z">
        <w:r w:rsidR="003612C0" w:rsidRPr="00AD0DAD">
          <w:t xml:space="preserve"> an optimum </w:t>
        </w:r>
      </w:ins>
      <w:del w:id="1047" w:author="Ataher Ali" w:date="2024-11-19T00:25:00Z" w16du:dateUtc="2024-11-18T18:25:00Z">
        <w:r w:rsidR="00125099" w:rsidRPr="00AD0DAD" w:rsidDel="003612C0">
          <w:delText xml:space="preserve"> </w:delText>
        </w:r>
      </w:del>
      <w:r w:rsidR="00125099" w:rsidRPr="00AD0DAD">
        <w:t xml:space="preserve">class intervals of </w:t>
      </w:r>
      <w:ins w:id="1048" w:author="Ataher Ali" w:date="2024-11-19T00:25:00Z" w16du:dateUtc="2024-11-18T18:25:00Z">
        <w:r w:rsidR="003612C0" w:rsidRPr="00AD0DAD">
          <w:t>3</w:t>
        </w:r>
      </w:ins>
      <w:ins w:id="1049" w:author="Ataher Ali" w:date="2024-11-19T14:52:00Z" w16du:dateUtc="2024-11-19T08:52:00Z">
        <w:r w:rsidR="00B116B9" w:rsidRPr="00AD0DAD">
          <w:t xml:space="preserve"> cm</w:t>
        </w:r>
      </w:ins>
      <w:ins w:id="1050" w:author="Ataher Ali" w:date="2024-11-19T00:30:00Z" w16du:dateUtc="2024-11-18T18:30:00Z">
        <w:r w:rsidR="00576CBF" w:rsidRPr="00AD0DAD">
          <w:t xml:space="preserve"> </w:t>
        </w:r>
      </w:ins>
      <w:del w:id="1051" w:author="Ataher Ali" w:date="2024-11-19T00:25:00Z" w16du:dateUtc="2024-11-18T18:25:00Z">
        <w:r w:rsidR="00125099" w:rsidRPr="00AD0DAD" w:rsidDel="003612C0">
          <w:delText>5</w:delText>
        </w:r>
      </w:del>
      <w:del w:id="1052" w:author="Ataher Ali" w:date="2024-11-19T14:54:00Z" w16du:dateUtc="2024-11-19T08:54:00Z">
        <w:r w:rsidR="00125099" w:rsidRPr="00AD0DAD" w:rsidDel="00B116B9">
          <w:delText xml:space="preserve"> </w:delText>
        </w:r>
      </w:del>
      <w:del w:id="1053" w:author="Ataher Ali" w:date="2024-11-19T00:31:00Z" w16du:dateUtc="2024-11-18T18:31:00Z">
        <w:r w:rsidR="00A758F3" w:rsidRPr="00AD0DAD" w:rsidDel="00576CBF">
          <w:delText>produced</w:delText>
        </w:r>
        <w:r w:rsidR="00125099" w:rsidRPr="00AD0DAD" w:rsidDel="00576CBF">
          <w:delText xml:space="preserve"> </w:delText>
        </w:r>
      </w:del>
      <w:r w:rsidR="00125099" w:rsidRPr="00AD0DAD">
        <w:t>a</w:t>
      </w:r>
      <w:ins w:id="1054" w:author="Ataher Ali" w:date="2024-11-19T00:26:00Z" w16du:dateUtc="2024-11-18T18:26:00Z">
        <w:r w:rsidR="003612C0" w:rsidRPr="00AD0DAD">
          <w:t>n</w:t>
        </w:r>
      </w:ins>
      <w:ins w:id="1055" w:author="Ataher Ali" w:date="2024-11-19T00:31:00Z" w16du:dateUtc="2024-11-18T18:31:00Z">
        <w:r w:rsidR="00576CBF" w:rsidRPr="00AD0DAD">
          <w:t>d</w:t>
        </w:r>
      </w:ins>
      <w:r w:rsidR="00125099" w:rsidRPr="00AD0DAD">
        <w:t xml:space="preserve"> </w:t>
      </w:r>
      <w:ins w:id="1056" w:author="Ataher Ali" w:date="2024-11-19T15:00:00Z" w16du:dateUtc="2024-11-19T09:00:00Z">
        <w:r w:rsidR="00F47C0F" w:rsidRPr="00AD0DAD">
          <w:t>a</w:t>
        </w:r>
      </w:ins>
      <w:ins w:id="1057" w:author="Ataher Ali" w:date="2024-11-19T14:54:00Z" w16du:dateUtc="2024-11-19T08:54:00Z">
        <w:r w:rsidR="00B116B9" w:rsidRPr="00AD0DAD">
          <w:t xml:space="preserve"> </w:t>
        </w:r>
      </w:ins>
      <w:r w:rsidR="00125099" w:rsidRPr="00AD0DAD">
        <w:t xml:space="preserve">unimodal length frequency distribution </w:t>
      </w:r>
      <w:ins w:id="1058" w:author="Ataher Ali" w:date="2024-11-20T00:10:00Z" w16du:dateUtc="2024-11-19T18:10:00Z">
        <w:r w:rsidR="00547E6B" w:rsidRPr="00AD0DAD">
          <w:t>plot</w:t>
        </w:r>
      </w:ins>
      <w:ins w:id="1059" w:author="Ataher Ali" w:date="2024-11-20T01:21:00Z" w16du:dateUtc="2024-11-19T19:21:00Z">
        <w:r w:rsidR="00B8447D" w:rsidRPr="00AD0DAD">
          <w:t xml:space="preserve"> (Figure </w:t>
        </w:r>
      </w:ins>
      <w:ins w:id="1060" w:author="Ataher Ali" w:date="2024-11-28T13:16:00Z" w16du:dateUtc="2024-11-28T07:16:00Z">
        <w:r w:rsidR="009422E9" w:rsidRPr="00AD0DAD">
          <w:t>4</w:t>
        </w:r>
      </w:ins>
      <w:ins w:id="1061" w:author="Ataher Ali" w:date="2024-11-20T01:21:00Z" w16du:dateUtc="2024-11-19T19:21:00Z">
        <w:r w:rsidR="00B8447D" w:rsidRPr="00AD0DAD">
          <w:t>)</w:t>
        </w:r>
      </w:ins>
      <w:ins w:id="1062" w:author="Ataher Ali" w:date="2024-11-19T14:54:00Z" w16du:dateUtc="2024-11-19T08:54:00Z">
        <w:r w:rsidR="00B116B9" w:rsidRPr="00AD0DAD">
          <w:t xml:space="preserve"> was produced</w:t>
        </w:r>
      </w:ins>
      <w:ins w:id="1063" w:author="Ataher Ali" w:date="2024-11-19T14:55:00Z" w16du:dateUtc="2024-11-19T08:55:00Z">
        <w:r w:rsidR="00B116B9" w:rsidRPr="00AD0DAD">
          <w:t xml:space="preserve"> </w:t>
        </w:r>
      </w:ins>
      <w:r w:rsidR="00125099" w:rsidRPr="00AD0DAD">
        <w:t>by aLBI package</w:t>
      </w:r>
      <w:ins w:id="1064" w:author="Ataher Ali" w:date="2024-11-19T14:52:00Z" w16du:dateUtc="2024-11-19T08:52:00Z">
        <w:r w:rsidR="00B116B9" w:rsidRPr="00AD0DAD">
          <w:t>.</w:t>
        </w:r>
      </w:ins>
      <w:del w:id="1065" w:author="Ataher Ali" w:date="2024-11-19T14:52:00Z" w16du:dateUtc="2024-11-19T08:52:00Z">
        <w:r w:rsidR="00125099" w:rsidRPr="00AD0DAD" w:rsidDel="00B116B9">
          <w:delText>,</w:delText>
        </w:r>
      </w:del>
      <w:ins w:id="1066" w:author="Ataher Ali" w:date="2024-11-20T00:12:00Z" w16du:dateUtc="2024-11-19T18:12:00Z">
        <w:r w:rsidR="00547E6B" w:rsidRPr="00AD0DAD">
          <w:t xml:space="preserve"> </w:t>
        </w:r>
      </w:ins>
      <w:del w:id="1067" w:author="Ataher Ali" w:date="2024-11-20T00:12:00Z" w16du:dateUtc="2024-11-19T18:12:00Z">
        <w:r w:rsidR="00125099" w:rsidRPr="00AD0DAD" w:rsidDel="00547E6B">
          <w:delText xml:space="preserve"> </w:delText>
        </w:r>
      </w:del>
      <w:ins w:id="1068" w:author="Ataher Ali" w:date="2024-11-20T00:12:00Z" w16du:dateUtc="2024-11-19T18:12:00Z">
        <w:r w:rsidR="00547E6B" w:rsidRPr="00AD0DAD">
          <w:t>The observed frequencies represented by bars, revels the highest abundance of individuals within the length class of 27 cm (156 individuals) and followed by 30 cm (143 individuals), 21 cm (137 individuals), 24 cm, 18cm both with the same count (135 individuals), indicating these lengths are common among the sampled fish population.</w:t>
        </w:r>
      </w:ins>
      <w:del w:id="1069" w:author="Ataher Ali" w:date="2024-11-20T00:11:00Z" w16du:dateUtc="2024-11-19T18:11:00Z">
        <w:r w:rsidR="005E0494" w:rsidRPr="00AD0DAD" w:rsidDel="00547E6B">
          <w:delText xml:space="preserve">The </w:delText>
        </w:r>
      </w:del>
      <w:del w:id="1070" w:author="Ataher Ali" w:date="2024-11-19T14:55:00Z" w16du:dateUtc="2024-11-19T08:55:00Z">
        <w:r w:rsidR="005E0494" w:rsidRPr="00AD0DAD" w:rsidDel="00B116B9">
          <w:delText>output reveals that the population is</w:delText>
        </w:r>
      </w:del>
      <w:del w:id="1071" w:author="Ataher Ali" w:date="2024-11-20T00:11:00Z" w16du:dateUtc="2024-11-19T18:11:00Z">
        <w:r w:rsidR="005E0494" w:rsidRPr="00AD0DAD" w:rsidDel="00547E6B">
          <w:delText xml:space="preserve"> heavily skewed towards juveniles (</w:delText>
        </w:r>
        <w:r w:rsidR="00550984" w:rsidRPr="00AD0DAD" w:rsidDel="00547E6B">
          <w:delText>Figure 5</w:delText>
        </w:r>
        <w:r w:rsidR="005E0494" w:rsidRPr="00AD0DAD" w:rsidDel="00547E6B">
          <w:delText>)</w:delText>
        </w:r>
      </w:del>
      <w:del w:id="1072" w:author="Ataher Ali" w:date="2024-11-19T14:57:00Z" w16du:dateUtc="2024-11-19T08:57:00Z">
        <w:r w:rsidR="005E0494" w:rsidRPr="00AD0DAD" w:rsidDel="00B116B9">
          <w:delText>, with 783 individuals</w:delText>
        </w:r>
      </w:del>
      <w:del w:id="1073" w:author="Ataher Ali" w:date="2024-11-20T00:11:00Z" w16du:dateUtc="2024-11-19T18:11:00Z">
        <w:r w:rsidR="005E0494" w:rsidRPr="00AD0DAD" w:rsidDel="00547E6B">
          <w:delText>, indicating good recruitment but also potential</w:delText>
        </w:r>
        <w:r w:rsidR="003541D8" w:rsidRPr="00AD0DAD" w:rsidDel="00547E6B">
          <w:delText xml:space="preserve"> growth </w:delText>
        </w:r>
        <w:r w:rsidR="005E0494" w:rsidRPr="00AD0DAD" w:rsidDel="00547E6B">
          <w:delText xml:space="preserve">overfishing. </w:delText>
        </w:r>
      </w:del>
      <w:del w:id="1074" w:author="Ataher Ali" w:date="2024-11-19T14:57:00Z" w16du:dateUtc="2024-11-19T08:57:00Z">
        <w:r w:rsidR="005E0494" w:rsidRPr="00AD0DAD" w:rsidDel="00B116B9">
          <w:delText>The mature fish count is relatively low at 145, suggesting many fish are not surviving to reach reproductive maturity. The optimum size category, with 167 fish, shows some fish are reaching a sustainable harvest size, while the low number of mega spawners at 82 (</w:delText>
        </w:r>
        <w:r w:rsidR="00550984" w:rsidRPr="00AD0DAD" w:rsidDel="00B116B9">
          <w:delText>Table 2</w:delText>
        </w:r>
        <w:r w:rsidR="005E0494" w:rsidRPr="00AD0DAD" w:rsidDel="00B116B9">
          <w:delText>), this suggests that while juvenile and medium-sized fish are abundant, larger fish are relatively rare in the catch.</w:delText>
        </w:r>
      </w:del>
    </w:p>
    <w:p w14:paraId="1DF8482F" w14:textId="313011E6" w:rsidR="009277D0" w:rsidRPr="00AD0DAD" w:rsidRDefault="0072377C" w:rsidP="004719B0">
      <w:pPr>
        <w:ind w:firstLine="0"/>
        <w:jc w:val="left"/>
      </w:pPr>
      <w:ins w:id="1075" w:author="Ataher Ali" w:date="2024-11-19T00:03:00Z" w16du:dateUtc="2024-11-18T18:03:00Z">
        <w:r w:rsidRPr="00AD0DAD">
          <w:rPr>
            <w:noProof/>
            <w14:ligatures w14:val="standardContextual"/>
          </w:rPr>
          <w:drawing>
            <wp:inline distT="0" distB="0" distL="0" distR="0" wp14:anchorId="1C2B7FE5" wp14:editId="64AC3545">
              <wp:extent cx="5507275" cy="3291840"/>
              <wp:effectExtent l="19050" t="19050" r="17780" b="22860"/>
              <wp:docPr id="150169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93205" name="Picture 15016932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7275" cy="3291840"/>
                      </a:xfrm>
                      <a:prstGeom prst="rect">
                        <a:avLst/>
                      </a:prstGeom>
                      <a:ln w="3175">
                        <a:solidFill>
                          <a:schemeClr val="tx1"/>
                        </a:solidFill>
                      </a:ln>
                    </pic:spPr>
                  </pic:pic>
                </a:graphicData>
              </a:graphic>
            </wp:inline>
          </w:drawing>
        </w:r>
      </w:ins>
      <w:del w:id="1076" w:author="Ataher Ali" w:date="2024-11-19T00:03:00Z" w16du:dateUtc="2024-11-18T18:03:00Z">
        <w:r w:rsidR="009277D0" w:rsidRPr="00AD0DAD" w:rsidDel="0072377C">
          <w:rPr>
            <w:noProof/>
            <w14:ligatures w14:val="standardContextual"/>
          </w:rPr>
          <w:drawing>
            <wp:inline distT="0" distB="0" distL="0" distR="0" wp14:anchorId="6CD9BE0C" wp14:editId="0A72FE60">
              <wp:extent cx="5640070" cy="3419061"/>
              <wp:effectExtent l="0" t="0" r="0" b="0"/>
              <wp:docPr id="20985871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87160" name="Picture 29"/>
                      <pic:cNvPicPr/>
                    </pic:nvPicPr>
                    <pic:blipFill rotWithShape="1">
                      <a:blip r:embed="rId18" cstate="print">
                        <a:extLst>
                          <a:ext uri="{28A0092B-C50C-407E-A947-70E740481C1C}">
                            <a14:useLocalDpi xmlns:a14="http://schemas.microsoft.com/office/drawing/2010/main" val="0"/>
                          </a:ext>
                        </a:extLst>
                      </a:blip>
                      <a:srcRect b="2369"/>
                      <a:stretch/>
                    </pic:blipFill>
                    <pic:spPr bwMode="auto">
                      <a:xfrm>
                        <a:off x="0" y="0"/>
                        <a:ext cx="5640070" cy="3419061"/>
                      </a:xfrm>
                      <a:prstGeom prst="rect">
                        <a:avLst/>
                      </a:prstGeom>
                      <a:ln>
                        <a:noFill/>
                      </a:ln>
                      <a:extLst>
                        <a:ext uri="{53640926-AAD7-44D8-BBD7-CCE9431645EC}">
                          <a14:shadowObscured xmlns:a14="http://schemas.microsoft.com/office/drawing/2010/main"/>
                        </a:ext>
                      </a:extLst>
                    </pic:spPr>
                  </pic:pic>
                </a:graphicData>
              </a:graphic>
            </wp:inline>
          </w:drawing>
        </w:r>
      </w:del>
    </w:p>
    <w:p w14:paraId="58F5E832" w14:textId="62C8D59B" w:rsidR="009277D0" w:rsidRPr="00AD0DAD" w:rsidRDefault="009277D0" w:rsidP="004719B0">
      <w:pPr>
        <w:pStyle w:val="Caption"/>
      </w:pPr>
      <w:bookmarkStart w:id="1077" w:name="_Ref171300468"/>
      <w:bookmarkStart w:id="1078" w:name="_Toc171475234"/>
      <w:r w:rsidRPr="00AD0DAD">
        <w:t xml:space="preserve">Figure </w:t>
      </w:r>
      <w:bookmarkEnd w:id="1077"/>
      <w:ins w:id="1079" w:author="Ataher Ali" w:date="2024-11-28T13:16:00Z" w16du:dateUtc="2024-11-28T07:16:00Z">
        <w:r w:rsidR="009422E9" w:rsidRPr="00AD0DAD">
          <w:t>4</w:t>
        </w:r>
      </w:ins>
      <w:del w:id="1080" w:author="Ataher Ali" w:date="2024-11-20T02:55:00Z" w16du:dateUtc="2024-11-19T20:55:00Z">
        <w:r w:rsidR="00550984" w:rsidRPr="00AD0DAD" w:rsidDel="009A21A4">
          <w:delText>5</w:delText>
        </w:r>
      </w:del>
      <w:r w:rsidR="00550984" w:rsidRPr="00AD0DAD">
        <w:t>:</w:t>
      </w:r>
      <w:r w:rsidRPr="00AD0DAD">
        <w:t xml:space="preserve"> Plot showing the length frequency distribution of </w:t>
      </w:r>
      <w:del w:id="1081" w:author="Ataher Ali" w:date="2024-12-01T13:18:00Z" w16du:dateUtc="2024-12-01T07:18:00Z">
        <w:r w:rsidRPr="00AD0DAD" w:rsidDel="00B219B3">
          <w:rPr>
            <w:i/>
            <w:iCs/>
          </w:rPr>
          <w:delText>Sperata aor</w:delText>
        </w:r>
      </w:del>
      <w:bookmarkEnd w:id="1078"/>
      <w:ins w:id="1082" w:author="Ataher Ali" w:date="2024-12-01T13:18:00Z" w16du:dateUtc="2024-12-01T07:18:00Z">
        <w:r w:rsidR="00B219B3" w:rsidRPr="00AD0DAD">
          <w:rPr>
            <w:i/>
            <w:iCs/>
          </w:rPr>
          <w:t>S. aor</w:t>
        </w:r>
      </w:ins>
      <w:ins w:id="1083" w:author="Ataher Ali" w:date="2024-11-20T00:05:00Z" w16du:dateUtc="2024-11-19T18:05:00Z">
        <w:r w:rsidR="00547E6B" w:rsidRPr="00AD0DAD">
          <w:t xml:space="preserve">. </w:t>
        </w:r>
      </w:ins>
    </w:p>
    <w:p w14:paraId="06C2AA43" w14:textId="1BB590BB" w:rsidR="005E0494" w:rsidRPr="00AD0DAD" w:rsidDel="00547E6B" w:rsidRDefault="005E0494">
      <w:pPr>
        <w:ind w:firstLine="0"/>
        <w:rPr>
          <w:del w:id="1084" w:author="Ataher Ali" w:date="2024-11-19T11:01:00Z" w16du:dateUtc="2024-11-19T05:01:00Z"/>
        </w:rPr>
      </w:pPr>
      <w:del w:id="1085" w:author="Ataher Ali" w:date="2024-11-20T00:12:00Z" w16du:dateUtc="2024-11-19T18:12:00Z">
        <w:r w:rsidRPr="00AD0DAD" w:rsidDel="00547E6B">
          <w:delText xml:space="preserve">The highest </w:delText>
        </w:r>
      </w:del>
      <w:del w:id="1086" w:author="Ataher Ali" w:date="2024-11-20T00:08:00Z" w16du:dateUtc="2024-11-19T18:08:00Z">
        <w:r w:rsidRPr="00AD0DAD" w:rsidDel="00547E6B">
          <w:delText xml:space="preserve">frequencies </w:delText>
        </w:r>
      </w:del>
      <w:del w:id="1087" w:author="Ataher Ali" w:date="2024-11-19T00:15:00Z" w16du:dateUtc="2024-11-18T18:15:00Z">
        <w:r w:rsidRPr="00AD0DAD" w:rsidDel="00610273">
          <w:delText xml:space="preserve">are </w:delText>
        </w:r>
      </w:del>
      <w:del w:id="1088" w:author="Ataher Ali" w:date="2024-11-20T00:08:00Z" w16du:dateUtc="2024-11-19T18:08:00Z">
        <w:r w:rsidRPr="00AD0DAD" w:rsidDel="00547E6B">
          <w:delText xml:space="preserve">observed at </w:delText>
        </w:r>
      </w:del>
      <w:del w:id="1089" w:author="Ataher Ali" w:date="2024-11-20T00:12:00Z" w16du:dateUtc="2024-11-19T18:12:00Z">
        <w:r w:rsidRPr="00AD0DAD" w:rsidDel="00547E6B">
          <w:delText>length</w:delText>
        </w:r>
      </w:del>
      <w:del w:id="1090" w:author="Ataher Ali" w:date="2024-11-20T00:09:00Z" w16du:dateUtc="2024-11-19T18:09:00Z">
        <w:r w:rsidRPr="00AD0DAD" w:rsidDel="00547E6B">
          <w:delText>s</w:delText>
        </w:r>
      </w:del>
      <w:del w:id="1091" w:author="Ataher Ali" w:date="2024-11-20T00:12:00Z" w16du:dateUtc="2024-11-19T18:12:00Z">
        <w:r w:rsidRPr="00AD0DAD" w:rsidDel="00547E6B">
          <w:delText xml:space="preserve"> of </w:delText>
        </w:r>
      </w:del>
      <w:del w:id="1092" w:author="Ataher Ali" w:date="2024-11-19T00:08:00Z" w16du:dateUtc="2024-11-18T18:08:00Z">
        <w:r w:rsidRPr="00AD0DAD" w:rsidDel="00610273">
          <w:delText>30</w:delText>
        </w:r>
      </w:del>
      <w:del w:id="1093" w:author="Ataher Ali" w:date="2024-11-20T00:12:00Z" w16du:dateUtc="2024-11-19T18:12:00Z">
        <w:r w:rsidRPr="00AD0DAD" w:rsidDel="00547E6B">
          <w:delText xml:space="preserve"> cm (</w:delText>
        </w:r>
      </w:del>
      <w:del w:id="1094" w:author="Ataher Ali" w:date="2024-11-19T00:08:00Z" w16du:dateUtc="2024-11-18T18:08:00Z">
        <w:r w:rsidRPr="00AD0DAD" w:rsidDel="00610273">
          <w:delText>2</w:delText>
        </w:r>
      </w:del>
      <w:del w:id="1095" w:author="Ataher Ali" w:date="2024-11-20T00:12:00Z" w16du:dateUtc="2024-11-19T18:12:00Z">
        <w:r w:rsidRPr="00AD0DAD" w:rsidDel="00547E6B">
          <w:delText xml:space="preserve">56 individuals) and followed by </w:delText>
        </w:r>
      </w:del>
      <w:del w:id="1096" w:author="Ataher Ali" w:date="2024-11-19T00:09:00Z" w16du:dateUtc="2024-11-18T18:09:00Z">
        <w:r w:rsidRPr="00AD0DAD" w:rsidDel="00610273">
          <w:delText>20</w:delText>
        </w:r>
      </w:del>
      <w:del w:id="1097" w:author="Ataher Ali" w:date="2024-11-20T00:12:00Z" w16du:dateUtc="2024-11-19T18:12:00Z">
        <w:r w:rsidRPr="00AD0DAD" w:rsidDel="00547E6B">
          <w:delText xml:space="preserve"> cm (</w:delText>
        </w:r>
      </w:del>
      <w:del w:id="1098" w:author="Ataher Ali" w:date="2024-11-19T00:09:00Z" w16du:dateUtc="2024-11-18T18:09:00Z">
        <w:r w:rsidRPr="00AD0DAD" w:rsidDel="00610273">
          <w:delText>240</w:delText>
        </w:r>
      </w:del>
      <w:del w:id="1099" w:author="Ataher Ali" w:date="2024-11-20T00:12:00Z" w16du:dateUtc="2024-11-19T18:12:00Z">
        <w:r w:rsidRPr="00AD0DAD" w:rsidDel="00547E6B">
          <w:delText xml:space="preserve"> individuals)</w:delText>
        </w:r>
      </w:del>
      <w:del w:id="1100" w:author="Ataher Ali" w:date="2024-11-19T00:13:00Z" w16du:dateUtc="2024-11-18T18:13:00Z">
        <w:r w:rsidRPr="00AD0DAD" w:rsidDel="00610273">
          <w:delText>,</w:delText>
        </w:r>
      </w:del>
      <w:del w:id="1101" w:author="Ataher Ali" w:date="2024-11-19T00:15:00Z" w16du:dateUtc="2024-11-18T18:15:00Z">
        <w:r w:rsidRPr="00AD0DAD" w:rsidDel="00610273">
          <w:delText xml:space="preserve"> </w:delText>
        </w:r>
      </w:del>
      <w:del w:id="1102" w:author="Ataher Ali" w:date="2024-11-20T00:12:00Z" w16du:dateUtc="2024-11-19T18:12:00Z">
        <w:r w:rsidRPr="00AD0DAD" w:rsidDel="00547E6B">
          <w:delText xml:space="preserve">indicating these lengths are common among the </w:delText>
        </w:r>
      </w:del>
      <w:del w:id="1103" w:author="Ataher Ali" w:date="2024-11-19T00:17:00Z" w16du:dateUtc="2024-11-18T18:17:00Z">
        <w:r w:rsidRPr="00AD0DAD" w:rsidDel="00610273">
          <w:delText xml:space="preserve">fish population </w:delText>
        </w:r>
      </w:del>
      <w:del w:id="1104" w:author="Ataher Ali" w:date="2024-11-20T00:12:00Z" w16du:dateUtc="2024-11-19T18:12:00Z">
        <w:r w:rsidRPr="00AD0DAD" w:rsidDel="00547E6B">
          <w:delText>sampled. As the length increases beyond 30 cm, the frequency decreases significantly</w:delText>
        </w:r>
      </w:del>
      <w:del w:id="1105" w:author="Ataher Ali" w:date="2024-11-19T14:58:00Z" w16du:dateUtc="2024-11-19T08:58:00Z">
        <w:r w:rsidRPr="00AD0DAD" w:rsidDel="00BF0995">
          <w:delText>, with the lowest counts at the 5 cm, 10 cm, 65 cm, 70 cm, and 75 cm intervals</w:delText>
        </w:r>
      </w:del>
      <w:del w:id="1106" w:author="Ataher Ali" w:date="2024-11-20T00:12:00Z" w16du:dateUtc="2024-11-19T18:12:00Z">
        <w:r w:rsidR="00550984" w:rsidRPr="00AD0DAD" w:rsidDel="00547E6B">
          <w:delText xml:space="preserve"> (Figure 5)</w:delText>
        </w:r>
        <w:r w:rsidRPr="00AD0DAD" w:rsidDel="00547E6B">
          <w:delText>.</w:delText>
        </w:r>
      </w:del>
    </w:p>
    <w:p w14:paraId="6C0D60E2" w14:textId="28A8F03E" w:rsidR="009277D0" w:rsidRPr="00AD0DAD" w:rsidRDefault="00547E6B">
      <w:pPr>
        <w:ind w:firstLine="0"/>
        <w:rPr>
          <w:ins w:id="1107" w:author="Ataher Ali" w:date="2024-11-21T13:57:00Z" w16du:dateUtc="2024-11-21T07:57:00Z"/>
        </w:rPr>
      </w:pPr>
      <w:ins w:id="1108" w:author="Ataher Ali" w:date="2024-11-20T00:09:00Z" w16du:dateUtc="2024-11-19T18:09:00Z">
        <w:r w:rsidRPr="00AD0DAD">
          <w:t xml:space="preserve">The red curve, </w:t>
        </w:r>
      </w:ins>
      <w:ins w:id="1109" w:author="Ataher Ali" w:date="2024-11-20T00:10:00Z" w16du:dateUtc="2024-11-19T18:10:00Z">
        <w:r w:rsidRPr="00AD0DAD">
          <w:t xml:space="preserve">representing </w:t>
        </w:r>
      </w:ins>
      <w:ins w:id="1110" w:author="Ataher Ali" w:date="2024-11-20T00:13:00Z" w16du:dateUtc="2024-11-19T18:13:00Z">
        <w:r w:rsidRPr="00AD0DAD">
          <w:t>the model frequency, aligns closely with the observed data</w:t>
        </w:r>
      </w:ins>
      <w:ins w:id="1111" w:author="Ataher Ali" w:date="2024-11-20T00:14:00Z" w16du:dateUtc="2024-11-19T18:14:00Z">
        <w:r w:rsidRPr="00AD0DAD">
          <w:t xml:space="preserve"> and hi</w:t>
        </w:r>
      </w:ins>
      <w:ins w:id="1112" w:author="Ataher Ali" w:date="2024-11-20T00:15:00Z" w16du:dateUtc="2024-11-19T18:15:00Z">
        <w:r w:rsidRPr="00AD0DAD">
          <w:t>gh</w:t>
        </w:r>
        <w:r w:rsidR="000F2404" w:rsidRPr="00AD0DAD">
          <w:t>lighting the accuracy of the applied model.</w:t>
        </w:r>
      </w:ins>
      <w:ins w:id="1113" w:author="Ataher Ali" w:date="2024-11-20T00:17:00Z" w16du:dateUtc="2024-11-19T18:17:00Z">
        <w:r w:rsidR="000F2404" w:rsidRPr="00AD0DAD">
          <w:t xml:space="preserve"> </w:t>
        </w:r>
      </w:ins>
      <w:ins w:id="1114" w:author="Ataher Ali" w:date="2024-11-20T00:16:00Z" w16du:dateUtc="2024-11-19T18:16:00Z">
        <w:r w:rsidR="000F2404" w:rsidRPr="00AD0DAD">
          <w:t xml:space="preserve">The plot was found to be heavily skewed towards </w:t>
        </w:r>
      </w:ins>
      <w:ins w:id="1115" w:author="Ataher Ali" w:date="2024-11-20T00:18:00Z" w16du:dateUtc="2024-11-19T18:18:00Z">
        <w:r w:rsidR="000F2404" w:rsidRPr="00AD0DAD">
          <w:t>left side</w:t>
        </w:r>
      </w:ins>
      <w:ins w:id="1116" w:author="Ataher Ali" w:date="2024-11-20T00:16:00Z" w16du:dateUtc="2024-11-19T18:16:00Z">
        <w:r w:rsidR="000F2404" w:rsidRPr="00AD0DAD">
          <w:t>, indicating good recruitment but also potential growth overfishing.</w:t>
        </w:r>
      </w:ins>
      <w:bookmarkStart w:id="1117" w:name="_Ref171301503"/>
      <w:bookmarkStart w:id="1118" w:name="_Toc171462799"/>
      <w:del w:id="1119" w:author="Ataher Ali" w:date="2024-11-19T11:01:00Z" w16du:dateUtc="2024-11-19T05:01:00Z">
        <w:r w:rsidR="009277D0" w:rsidRPr="00AD0DAD" w:rsidDel="00FF4703">
          <w:delText xml:space="preserve">Table </w:delText>
        </w:r>
        <w:bookmarkEnd w:id="1117"/>
        <w:r w:rsidR="00550984" w:rsidRPr="00AD0DAD" w:rsidDel="00FF4703">
          <w:delText>2.</w:delText>
        </w:r>
        <w:r w:rsidR="009277D0" w:rsidRPr="00AD0DAD" w:rsidDel="00FF4703">
          <w:delText xml:space="preserve"> Estimated individuals of different length sizes of </w:delText>
        </w:r>
        <w:r w:rsidR="009277D0" w:rsidRPr="00AD0DAD" w:rsidDel="00FF4703">
          <w:rPr>
            <w:i/>
            <w:iCs/>
          </w:rPr>
          <w:delText>Sperata aor</w:delText>
        </w:r>
      </w:del>
      <w:bookmarkEnd w:id="1118"/>
    </w:p>
    <w:p w14:paraId="7051E6DD" w14:textId="46AB2054" w:rsidR="00101D76" w:rsidRPr="00AD0DAD" w:rsidDel="00101D76" w:rsidRDefault="00101D76">
      <w:pPr>
        <w:ind w:firstLine="0"/>
        <w:rPr>
          <w:del w:id="1120" w:author="Ataher Ali" w:date="2024-12-01T20:05:00Z" w16du:dateUtc="2024-12-01T14:05:00Z"/>
        </w:rPr>
        <w:pPrChange w:id="1121" w:author="Ataher Ali" w:date="2024-11-19T11:01:00Z" w16du:dateUtc="2024-11-19T05:01:00Z">
          <w:pPr>
            <w:pStyle w:val="Caption"/>
          </w:pPr>
        </w:pPrChange>
      </w:pPr>
    </w:p>
    <w:tbl>
      <w:tblPr>
        <w:tblW w:w="8857" w:type="dxa"/>
        <w:tblBorders>
          <w:bottom w:val="single" w:sz="12" w:space="0" w:color="auto"/>
        </w:tblBorders>
        <w:tblLayout w:type="fixed"/>
        <w:tblLook w:val="04A0" w:firstRow="1" w:lastRow="0" w:firstColumn="1" w:lastColumn="0" w:noHBand="0" w:noVBand="1"/>
      </w:tblPr>
      <w:tblGrid>
        <w:gridCol w:w="2520"/>
        <w:gridCol w:w="6337"/>
      </w:tblGrid>
      <w:tr w:rsidR="002E1D33" w:rsidRPr="002E1D33" w:rsidDel="00FF4703" w14:paraId="18757924" w14:textId="77777777" w:rsidTr="008277EA">
        <w:trPr>
          <w:trHeight w:val="396"/>
          <w:del w:id="1122" w:author="Ataher Ali" w:date="2024-11-19T11:00:00Z"/>
        </w:trPr>
        <w:tc>
          <w:tcPr>
            <w:tcW w:w="2520" w:type="dxa"/>
            <w:tcBorders>
              <w:top w:val="single" w:sz="12" w:space="0" w:color="auto"/>
              <w:bottom w:val="single" w:sz="12" w:space="0" w:color="auto"/>
            </w:tcBorders>
            <w:shd w:val="clear" w:color="auto" w:fill="auto"/>
            <w:noWrap/>
            <w:vAlign w:val="center"/>
            <w:hideMark/>
          </w:tcPr>
          <w:p w14:paraId="584AACB2" w14:textId="08A4BC6F" w:rsidR="009277D0" w:rsidRPr="00AD0DAD" w:rsidDel="00FF4703" w:rsidRDefault="009277D0" w:rsidP="004719B0">
            <w:pPr>
              <w:spacing w:before="0" w:after="0" w:line="240" w:lineRule="auto"/>
              <w:ind w:firstLine="0"/>
              <w:rPr>
                <w:del w:id="1123" w:author="Ataher Ali" w:date="2024-11-19T11:00:00Z" w16du:dateUtc="2024-11-19T05:00:00Z"/>
                <w:rFonts w:eastAsia="Times New Roman"/>
                <w:b/>
                <w:bCs/>
                <w:lang w:bidi="bn-BD"/>
              </w:rPr>
            </w:pPr>
            <w:del w:id="1124" w:author="Ataher Ali" w:date="2024-11-19T11:00:00Z" w16du:dateUtc="2024-11-19T05:00:00Z">
              <w:r w:rsidRPr="00AD0DAD" w:rsidDel="00FF4703">
                <w:rPr>
                  <w:rFonts w:eastAsia="Times New Roman"/>
                  <w:b/>
                  <w:bCs/>
                  <w:lang w:bidi="bn-BD"/>
                </w:rPr>
                <w:delText>Size category</w:delText>
              </w:r>
            </w:del>
          </w:p>
        </w:tc>
        <w:tc>
          <w:tcPr>
            <w:tcW w:w="6337" w:type="dxa"/>
            <w:tcBorders>
              <w:top w:val="single" w:sz="12" w:space="0" w:color="auto"/>
              <w:bottom w:val="single" w:sz="12" w:space="0" w:color="auto"/>
            </w:tcBorders>
            <w:shd w:val="clear" w:color="auto" w:fill="auto"/>
            <w:noWrap/>
            <w:vAlign w:val="center"/>
            <w:hideMark/>
          </w:tcPr>
          <w:p w14:paraId="43D00666" w14:textId="7E72062A" w:rsidR="009277D0" w:rsidRPr="00AD0DAD" w:rsidDel="00FF4703" w:rsidRDefault="009277D0" w:rsidP="004719B0">
            <w:pPr>
              <w:spacing w:before="0" w:after="0" w:line="240" w:lineRule="auto"/>
              <w:ind w:firstLine="0"/>
              <w:jc w:val="center"/>
              <w:rPr>
                <w:del w:id="1125" w:author="Ataher Ali" w:date="2024-11-19T11:00:00Z" w16du:dateUtc="2024-11-19T05:00:00Z"/>
                <w:rFonts w:eastAsia="Times New Roman"/>
                <w:b/>
                <w:bCs/>
                <w:lang w:bidi="bn-BD"/>
              </w:rPr>
            </w:pPr>
            <w:del w:id="1126" w:author="Ataher Ali" w:date="2024-11-19T11:00:00Z" w16du:dateUtc="2024-11-19T05:00:00Z">
              <w:r w:rsidRPr="00AD0DAD" w:rsidDel="00FF4703">
                <w:rPr>
                  <w:rFonts w:eastAsia="Times New Roman"/>
                  <w:b/>
                  <w:bCs/>
                  <w:lang w:bidi="bn-BD"/>
                </w:rPr>
                <w:delText>Counts (n)</w:delText>
              </w:r>
            </w:del>
          </w:p>
        </w:tc>
      </w:tr>
      <w:tr w:rsidR="002E1D33" w:rsidRPr="002E1D33" w:rsidDel="00FF4703" w14:paraId="6A4D2630" w14:textId="77777777" w:rsidTr="008277EA">
        <w:trPr>
          <w:trHeight w:val="396"/>
          <w:del w:id="1127" w:author="Ataher Ali" w:date="2024-11-19T11:00:00Z"/>
        </w:trPr>
        <w:tc>
          <w:tcPr>
            <w:tcW w:w="2520" w:type="dxa"/>
            <w:tcBorders>
              <w:top w:val="single" w:sz="12" w:space="0" w:color="auto"/>
              <w:bottom w:val="nil"/>
            </w:tcBorders>
            <w:shd w:val="clear" w:color="auto" w:fill="auto"/>
            <w:noWrap/>
            <w:vAlign w:val="center"/>
          </w:tcPr>
          <w:p w14:paraId="6F8C4379" w14:textId="45B5693B" w:rsidR="009277D0" w:rsidRPr="00AD0DAD" w:rsidDel="00FF4703" w:rsidRDefault="009277D0" w:rsidP="004719B0">
            <w:pPr>
              <w:spacing w:before="0" w:after="0" w:line="240" w:lineRule="auto"/>
              <w:ind w:firstLine="0"/>
              <w:jc w:val="left"/>
              <w:rPr>
                <w:del w:id="1128" w:author="Ataher Ali" w:date="2024-11-19T11:00:00Z" w16du:dateUtc="2024-11-19T05:00:00Z"/>
                <w:rFonts w:eastAsia="Times New Roman"/>
                <w:lang w:bidi="bn-BD"/>
              </w:rPr>
            </w:pPr>
            <w:del w:id="1129" w:author="Ataher Ali" w:date="2024-11-19T11:00:00Z" w16du:dateUtc="2024-11-19T05:00:00Z">
              <w:r w:rsidRPr="00AD0DAD" w:rsidDel="00FF4703">
                <w:rPr>
                  <w:rFonts w:eastAsia="Times New Roman"/>
                  <w:lang w:bidi="bn-BD"/>
                </w:rPr>
                <w:delText>Juvenile/ Premature</w:delText>
              </w:r>
            </w:del>
          </w:p>
        </w:tc>
        <w:tc>
          <w:tcPr>
            <w:tcW w:w="6337" w:type="dxa"/>
            <w:tcBorders>
              <w:top w:val="single" w:sz="12" w:space="0" w:color="auto"/>
              <w:bottom w:val="nil"/>
            </w:tcBorders>
            <w:shd w:val="clear" w:color="auto" w:fill="auto"/>
            <w:noWrap/>
            <w:vAlign w:val="center"/>
          </w:tcPr>
          <w:p w14:paraId="73055AA9" w14:textId="2A61368B" w:rsidR="009277D0" w:rsidRPr="00AD0DAD" w:rsidDel="00FF4703" w:rsidRDefault="009277D0" w:rsidP="004719B0">
            <w:pPr>
              <w:spacing w:before="0" w:after="0" w:line="240" w:lineRule="auto"/>
              <w:ind w:firstLine="0"/>
              <w:jc w:val="center"/>
              <w:rPr>
                <w:del w:id="1130" w:author="Ataher Ali" w:date="2024-11-19T11:00:00Z" w16du:dateUtc="2024-11-19T05:00:00Z"/>
                <w:rFonts w:eastAsia="Times New Roman"/>
                <w:lang w:bidi="bn-BD"/>
              </w:rPr>
            </w:pPr>
            <w:del w:id="1131" w:author="Ataher Ali" w:date="2024-11-19T11:00:00Z" w16du:dateUtc="2024-11-19T05:00:00Z">
              <w:r w:rsidRPr="00AD0DAD" w:rsidDel="00FF4703">
                <w:rPr>
                  <w:rFonts w:eastAsia="Times New Roman"/>
                  <w:lang w:bidi="bn-BD"/>
                </w:rPr>
                <w:delText>783</w:delText>
              </w:r>
            </w:del>
          </w:p>
        </w:tc>
      </w:tr>
      <w:tr w:rsidR="002E1D33" w:rsidRPr="002E1D33" w:rsidDel="00FF4703" w14:paraId="34A47C4C" w14:textId="77777777" w:rsidTr="008277EA">
        <w:trPr>
          <w:trHeight w:val="396"/>
          <w:del w:id="1132" w:author="Ataher Ali" w:date="2024-11-19T11:00:00Z"/>
        </w:trPr>
        <w:tc>
          <w:tcPr>
            <w:tcW w:w="2520" w:type="dxa"/>
            <w:tcBorders>
              <w:top w:val="nil"/>
            </w:tcBorders>
            <w:shd w:val="clear" w:color="auto" w:fill="auto"/>
            <w:noWrap/>
            <w:vAlign w:val="center"/>
            <w:hideMark/>
          </w:tcPr>
          <w:p w14:paraId="103899A5" w14:textId="0F4DFDFD" w:rsidR="009277D0" w:rsidRPr="00AD0DAD" w:rsidDel="00FF4703" w:rsidRDefault="009277D0" w:rsidP="004719B0">
            <w:pPr>
              <w:spacing w:before="0" w:after="0" w:line="240" w:lineRule="auto"/>
              <w:ind w:firstLine="0"/>
              <w:jc w:val="left"/>
              <w:rPr>
                <w:del w:id="1133" w:author="Ataher Ali" w:date="2024-11-19T11:00:00Z" w16du:dateUtc="2024-11-19T05:00:00Z"/>
                <w:rFonts w:eastAsia="Times New Roman"/>
                <w:lang w:bidi="bn-BD"/>
              </w:rPr>
            </w:pPr>
            <w:del w:id="1134" w:author="Ataher Ali" w:date="2024-11-19T11:00:00Z" w16du:dateUtc="2024-11-19T05:00:00Z">
              <w:r w:rsidRPr="00AD0DAD" w:rsidDel="00FF4703">
                <w:rPr>
                  <w:rFonts w:eastAsia="Times New Roman"/>
                  <w:lang w:bidi="bn-BD"/>
                </w:rPr>
                <w:delText>Mature</w:delText>
              </w:r>
            </w:del>
          </w:p>
        </w:tc>
        <w:tc>
          <w:tcPr>
            <w:tcW w:w="6337" w:type="dxa"/>
            <w:tcBorders>
              <w:top w:val="nil"/>
            </w:tcBorders>
            <w:shd w:val="clear" w:color="auto" w:fill="auto"/>
            <w:noWrap/>
            <w:vAlign w:val="center"/>
          </w:tcPr>
          <w:p w14:paraId="666AFEBE" w14:textId="5AFC73B2" w:rsidR="009277D0" w:rsidRPr="00AD0DAD" w:rsidDel="00FF4703" w:rsidRDefault="009277D0" w:rsidP="004719B0">
            <w:pPr>
              <w:spacing w:before="0" w:after="0" w:line="240" w:lineRule="auto"/>
              <w:ind w:firstLine="0"/>
              <w:jc w:val="center"/>
              <w:rPr>
                <w:del w:id="1135" w:author="Ataher Ali" w:date="2024-11-19T11:00:00Z" w16du:dateUtc="2024-11-19T05:00:00Z"/>
                <w:rFonts w:eastAsia="Times New Roman"/>
                <w:lang w:bidi="bn-BD"/>
              </w:rPr>
            </w:pPr>
            <w:del w:id="1136" w:author="Ataher Ali" w:date="2024-11-19T11:00:00Z" w16du:dateUtc="2024-11-19T05:00:00Z">
              <w:r w:rsidRPr="00AD0DAD" w:rsidDel="00FF4703">
                <w:rPr>
                  <w:rFonts w:eastAsia="Times New Roman"/>
                  <w:lang w:bidi="bn-BD"/>
                </w:rPr>
                <w:delText>145</w:delText>
              </w:r>
            </w:del>
          </w:p>
        </w:tc>
      </w:tr>
      <w:tr w:rsidR="002E1D33" w:rsidRPr="002E1D33" w:rsidDel="00FF4703" w14:paraId="5297CA60" w14:textId="77777777" w:rsidTr="008277EA">
        <w:trPr>
          <w:trHeight w:val="396"/>
          <w:del w:id="1137" w:author="Ataher Ali" w:date="2024-11-19T11:00:00Z"/>
        </w:trPr>
        <w:tc>
          <w:tcPr>
            <w:tcW w:w="2520" w:type="dxa"/>
            <w:shd w:val="clear" w:color="auto" w:fill="auto"/>
            <w:noWrap/>
            <w:vAlign w:val="center"/>
            <w:hideMark/>
          </w:tcPr>
          <w:p w14:paraId="09FD2D3F" w14:textId="2245790F" w:rsidR="009277D0" w:rsidRPr="00AD0DAD" w:rsidDel="00FF4703" w:rsidRDefault="009277D0" w:rsidP="004719B0">
            <w:pPr>
              <w:spacing w:before="0" w:after="0" w:line="240" w:lineRule="auto"/>
              <w:ind w:firstLine="0"/>
              <w:jc w:val="left"/>
              <w:rPr>
                <w:del w:id="1138" w:author="Ataher Ali" w:date="2024-11-19T11:00:00Z" w16du:dateUtc="2024-11-19T05:00:00Z"/>
                <w:rFonts w:eastAsia="Times New Roman"/>
                <w:lang w:bidi="bn-BD"/>
              </w:rPr>
            </w:pPr>
            <w:del w:id="1139" w:author="Ataher Ali" w:date="2024-11-19T11:00:00Z" w16du:dateUtc="2024-11-19T05:00:00Z">
              <w:r w:rsidRPr="00AD0DAD" w:rsidDel="00FF4703">
                <w:rPr>
                  <w:rFonts w:eastAsia="Times New Roman"/>
                  <w:lang w:bidi="bn-BD"/>
                </w:rPr>
                <w:delText>Optimum size</w:delText>
              </w:r>
            </w:del>
          </w:p>
        </w:tc>
        <w:tc>
          <w:tcPr>
            <w:tcW w:w="6337" w:type="dxa"/>
            <w:shd w:val="clear" w:color="auto" w:fill="auto"/>
            <w:noWrap/>
            <w:vAlign w:val="center"/>
          </w:tcPr>
          <w:p w14:paraId="50BD85C1" w14:textId="24C999F9" w:rsidR="009277D0" w:rsidRPr="00AD0DAD" w:rsidDel="00FF4703" w:rsidRDefault="009277D0" w:rsidP="004719B0">
            <w:pPr>
              <w:spacing w:before="0" w:after="0" w:line="240" w:lineRule="auto"/>
              <w:ind w:firstLine="0"/>
              <w:jc w:val="center"/>
              <w:rPr>
                <w:del w:id="1140" w:author="Ataher Ali" w:date="2024-11-19T11:00:00Z" w16du:dateUtc="2024-11-19T05:00:00Z"/>
                <w:rFonts w:eastAsia="Times New Roman"/>
                <w:lang w:bidi="bn-BD"/>
              </w:rPr>
            </w:pPr>
            <w:del w:id="1141" w:author="Ataher Ali" w:date="2024-11-19T11:00:00Z" w16du:dateUtc="2024-11-19T05:00:00Z">
              <w:r w:rsidRPr="00AD0DAD" w:rsidDel="00FF4703">
                <w:rPr>
                  <w:rFonts w:eastAsia="Times New Roman"/>
                  <w:lang w:bidi="bn-BD"/>
                </w:rPr>
                <w:delText>167</w:delText>
              </w:r>
            </w:del>
          </w:p>
        </w:tc>
      </w:tr>
      <w:tr w:rsidR="002E1D33" w:rsidRPr="002E1D33" w:rsidDel="00FF4703" w14:paraId="1D788D56" w14:textId="77777777" w:rsidTr="008277EA">
        <w:trPr>
          <w:trHeight w:val="396"/>
          <w:del w:id="1142" w:author="Ataher Ali" w:date="2024-11-19T11:00:00Z"/>
        </w:trPr>
        <w:tc>
          <w:tcPr>
            <w:tcW w:w="2520" w:type="dxa"/>
            <w:shd w:val="clear" w:color="auto" w:fill="auto"/>
            <w:noWrap/>
            <w:vAlign w:val="center"/>
            <w:hideMark/>
          </w:tcPr>
          <w:p w14:paraId="385AF7A6" w14:textId="090F64E3" w:rsidR="009277D0" w:rsidRPr="00AD0DAD" w:rsidDel="00FF4703" w:rsidRDefault="009277D0" w:rsidP="004719B0">
            <w:pPr>
              <w:spacing w:before="0" w:after="0" w:line="240" w:lineRule="auto"/>
              <w:ind w:firstLine="0"/>
              <w:jc w:val="left"/>
              <w:rPr>
                <w:del w:id="1143" w:author="Ataher Ali" w:date="2024-11-19T11:00:00Z" w16du:dateUtc="2024-11-19T05:00:00Z"/>
                <w:rFonts w:eastAsia="Times New Roman"/>
                <w:lang w:bidi="bn-BD"/>
              </w:rPr>
            </w:pPr>
            <w:del w:id="1144" w:author="Ataher Ali" w:date="2024-11-19T11:00:00Z" w16du:dateUtc="2024-11-19T05:00:00Z">
              <w:r w:rsidRPr="00AD0DAD" w:rsidDel="00FF4703">
                <w:rPr>
                  <w:rFonts w:eastAsia="Times New Roman"/>
                  <w:lang w:bidi="bn-BD"/>
                </w:rPr>
                <w:delText>Mega spawner</w:delText>
              </w:r>
            </w:del>
          </w:p>
        </w:tc>
        <w:tc>
          <w:tcPr>
            <w:tcW w:w="6337" w:type="dxa"/>
            <w:shd w:val="clear" w:color="auto" w:fill="auto"/>
            <w:noWrap/>
            <w:vAlign w:val="center"/>
          </w:tcPr>
          <w:p w14:paraId="14DB6D21" w14:textId="03256CBB" w:rsidR="009277D0" w:rsidRPr="00AD0DAD" w:rsidDel="00FF4703" w:rsidRDefault="009277D0" w:rsidP="004719B0">
            <w:pPr>
              <w:spacing w:before="0" w:after="0" w:line="240" w:lineRule="auto"/>
              <w:ind w:firstLine="0"/>
              <w:jc w:val="center"/>
              <w:rPr>
                <w:del w:id="1145" w:author="Ataher Ali" w:date="2024-11-19T11:00:00Z" w16du:dateUtc="2024-11-19T05:00:00Z"/>
                <w:rFonts w:eastAsia="Times New Roman"/>
                <w:lang w:bidi="bn-BD"/>
              </w:rPr>
            </w:pPr>
            <w:del w:id="1146" w:author="Ataher Ali" w:date="2024-11-19T11:00:00Z" w16du:dateUtc="2024-11-19T05:00:00Z">
              <w:r w:rsidRPr="00AD0DAD" w:rsidDel="00FF4703">
                <w:rPr>
                  <w:rFonts w:eastAsia="Times New Roman"/>
                  <w:lang w:bidi="bn-BD"/>
                </w:rPr>
                <w:delText>82</w:delText>
              </w:r>
            </w:del>
          </w:p>
        </w:tc>
      </w:tr>
      <w:tr w:rsidR="002E1D33" w:rsidRPr="002E1D33" w:rsidDel="00FF4703" w14:paraId="1A010EC8" w14:textId="77777777" w:rsidTr="008277EA">
        <w:trPr>
          <w:trHeight w:val="396"/>
          <w:del w:id="1147" w:author="Ataher Ali" w:date="2024-11-19T11:00:00Z"/>
        </w:trPr>
        <w:tc>
          <w:tcPr>
            <w:tcW w:w="2520" w:type="dxa"/>
            <w:shd w:val="clear" w:color="auto" w:fill="auto"/>
            <w:noWrap/>
            <w:vAlign w:val="center"/>
            <w:hideMark/>
          </w:tcPr>
          <w:p w14:paraId="43CC95A0" w14:textId="09840107" w:rsidR="009277D0" w:rsidRPr="00AD0DAD" w:rsidDel="00FF4703" w:rsidRDefault="009277D0" w:rsidP="004719B0">
            <w:pPr>
              <w:spacing w:before="0" w:after="0" w:line="240" w:lineRule="auto"/>
              <w:ind w:firstLine="0"/>
              <w:jc w:val="left"/>
              <w:rPr>
                <w:del w:id="1148" w:author="Ataher Ali" w:date="2024-11-19T11:00:00Z" w16du:dateUtc="2024-11-19T05:00:00Z"/>
                <w:rFonts w:eastAsia="Times New Roman"/>
                <w:b/>
                <w:bCs/>
                <w:lang w:bidi="bn-BD"/>
              </w:rPr>
            </w:pPr>
            <w:del w:id="1149" w:author="Ataher Ali" w:date="2024-11-19T11:00:00Z" w16du:dateUtc="2024-11-19T05:00:00Z">
              <w:r w:rsidRPr="00AD0DAD" w:rsidDel="00FF4703">
                <w:rPr>
                  <w:rFonts w:eastAsia="Times New Roman"/>
                  <w:b/>
                  <w:bCs/>
                  <w:lang w:bidi="bn-BD"/>
                </w:rPr>
                <w:delText>Total</w:delText>
              </w:r>
            </w:del>
          </w:p>
        </w:tc>
        <w:tc>
          <w:tcPr>
            <w:tcW w:w="6337" w:type="dxa"/>
            <w:shd w:val="clear" w:color="auto" w:fill="auto"/>
            <w:noWrap/>
            <w:vAlign w:val="center"/>
          </w:tcPr>
          <w:p w14:paraId="1A94E7A1" w14:textId="279A6738" w:rsidR="009277D0" w:rsidRPr="00AD0DAD" w:rsidDel="00FF4703" w:rsidRDefault="009277D0" w:rsidP="004719B0">
            <w:pPr>
              <w:spacing w:before="0" w:after="0" w:line="240" w:lineRule="auto"/>
              <w:ind w:firstLine="0"/>
              <w:jc w:val="center"/>
              <w:rPr>
                <w:del w:id="1150" w:author="Ataher Ali" w:date="2024-11-19T11:00:00Z" w16du:dateUtc="2024-11-19T05:00:00Z"/>
                <w:rFonts w:eastAsia="Times New Roman"/>
                <w:b/>
                <w:bCs/>
                <w:lang w:bidi="bn-BD"/>
              </w:rPr>
            </w:pPr>
            <w:del w:id="1151" w:author="Ataher Ali" w:date="2024-11-19T11:00:00Z" w16du:dateUtc="2024-11-19T05:00:00Z">
              <w:r w:rsidRPr="00AD0DAD" w:rsidDel="00FF4703">
                <w:rPr>
                  <w:rFonts w:eastAsia="Times New Roman"/>
                  <w:b/>
                  <w:bCs/>
                  <w:lang w:bidi="bn-BD"/>
                </w:rPr>
                <w:delText>1177</w:delText>
              </w:r>
            </w:del>
          </w:p>
        </w:tc>
      </w:tr>
      <w:tr w:rsidR="00691299" w:rsidRPr="00AD0DAD" w:rsidDel="00FF4703" w14:paraId="6AFC3854" w14:textId="3A80B84A" w:rsidTr="008277EA">
        <w:trPr>
          <w:trHeight w:val="275"/>
          <w:del w:id="1152" w:author="Ataher Ali" w:date="2024-11-19T11:00:00Z"/>
        </w:trPr>
        <w:tc>
          <w:tcPr>
            <w:tcW w:w="8857" w:type="dxa"/>
            <w:gridSpan w:val="2"/>
            <w:tcBorders>
              <w:top w:val="single" w:sz="12" w:space="0" w:color="auto"/>
              <w:bottom w:val="nil"/>
            </w:tcBorders>
            <w:shd w:val="clear" w:color="auto" w:fill="auto"/>
            <w:noWrap/>
            <w:vAlign w:val="center"/>
          </w:tcPr>
          <w:p w14:paraId="17F69D46" w14:textId="6D002B0E" w:rsidR="009277D0" w:rsidRPr="00AD0DAD" w:rsidDel="00FF4703" w:rsidRDefault="009277D0" w:rsidP="004719B0">
            <w:pPr>
              <w:spacing w:before="0" w:after="0" w:line="240" w:lineRule="auto"/>
              <w:ind w:firstLine="0"/>
              <w:jc w:val="left"/>
              <w:rPr>
                <w:del w:id="1153" w:author="Ataher Ali" w:date="2024-11-19T11:00:00Z" w16du:dateUtc="2024-11-19T05:00:00Z"/>
                <w:rFonts w:eastAsia="Times New Roman"/>
                <w:i/>
                <w:iCs/>
                <w:lang w:bidi="bn-BD"/>
              </w:rPr>
            </w:pPr>
            <w:del w:id="1154" w:author="Ataher Ali" w:date="2024-11-19T11:00:00Z" w16du:dateUtc="2024-11-19T05:00:00Z">
              <w:r w:rsidRPr="00AD0DAD" w:rsidDel="00FF4703">
                <w:rPr>
                  <w:rFonts w:eastAsia="Times New Roman"/>
                  <w:i/>
                  <w:iCs/>
                  <w:lang w:bidi="bn-BD"/>
                </w:rPr>
                <w:delText>L</w:delText>
              </w:r>
              <w:r w:rsidRPr="00AD0DAD" w:rsidDel="00FF4703">
                <w:rPr>
                  <w:rFonts w:eastAsia="Times New Roman"/>
                  <w:i/>
                  <w:iCs/>
                  <w:vertAlign w:val="subscript"/>
                  <w:lang w:bidi="bn-BD"/>
                </w:rPr>
                <w:delText>mat</w:delText>
              </w:r>
              <w:r w:rsidRPr="00AD0DAD" w:rsidDel="00FF4703">
                <w:rPr>
                  <w:rFonts w:eastAsia="Times New Roman"/>
                  <w:i/>
                  <w:iCs/>
                  <w:lang w:bidi="bn-BD"/>
                </w:rPr>
                <w:delText xml:space="preserve"> = length at sexually maturity; L</w:delText>
              </w:r>
              <w:r w:rsidRPr="00AD0DAD" w:rsidDel="00FF4703">
                <w:rPr>
                  <w:rFonts w:eastAsia="Times New Roman"/>
                  <w:i/>
                  <w:iCs/>
                  <w:vertAlign w:val="subscript"/>
                  <w:lang w:bidi="bn-BD"/>
                </w:rPr>
                <w:delText>opt</w:delText>
              </w:r>
              <w:r w:rsidRPr="00AD0DAD" w:rsidDel="00FF4703">
                <w:rPr>
                  <w:rFonts w:eastAsia="Times New Roman"/>
                  <w:i/>
                  <w:iCs/>
                  <w:lang w:bidi="bn-BD"/>
                </w:rPr>
                <w:delText xml:space="preserve"> = fish having length of L</w:delText>
              </w:r>
              <w:r w:rsidRPr="00AD0DAD" w:rsidDel="00FF4703">
                <w:rPr>
                  <w:rFonts w:eastAsia="Times New Roman"/>
                  <w:i/>
                  <w:iCs/>
                  <w:vertAlign w:val="subscript"/>
                  <w:lang w:bidi="bn-BD"/>
                </w:rPr>
                <w:delText>mat</w:delText>
              </w:r>
              <w:r w:rsidRPr="00AD0DAD" w:rsidDel="00FF4703">
                <w:rPr>
                  <w:rFonts w:eastAsia="Times New Roman"/>
                  <w:i/>
                  <w:iCs/>
                  <w:lang w:bidi="bn-BD"/>
                </w:rPr>
                <w:delText>±10%; Mega spawner = fish having length greater than L</w:delText>
              </w:r>
              <w:r w:rsidRPr="00AD0DAD" w:rsidDel="00FF4703">
                <w:rPr>
                  <w:rFonts w:eastAsia="Times New Roman"/>
                  <w:i/>
                  <w:iCs/>
                  <w:vertAlign w:val="subscript"/>
                  <w:lang w:bidi="bn-BD"/>
                </w:rPr>
                <w:delText>opt</w:delText>
              </w:r>
              <w:r w:rsidRPr="00AD0DAD" w:rsidDel="00FF4703">
                <w:rPr>
                  <w:rFonts w:eastAsia="Times New Roman"/>
                  <w:i/>
                  <w:iCs/>
                  <w:lang w:bidi="bn-BD"/>
                </w:rPr>
                <w:delText>+10%.</w:delText>
              </w:r>
            </w:del>
          </w:p>
        </w:tc>
      </w:tr>
    </w:tbl>
    <w:p w14:paraId="1ECD2951" w14:textId="449B2A00" w:rsidR="00424070" w:rsidRPr="00AD0DAD" w:rsidDel="00FF4703" w:rsidRDefault="00424070" w:rsidP="004719B0">
      <w:pPr>
        <w:ind w:firstLine="0"/>
        <w:rPr>
          <w:del w:id="1155" w:author="Ataher Ali" w:date="2024-11-19T11:00:00Z" w16du:dateUtc="2024-11-19T05:00:00Z"/>
        </w:rPr>
      </w:pPr>
    </w:p>
    <w:p w14:paraId="144DE1B8" w14:textId="3D1A8BDC" w:rsidR="005E0494" w:rsidRPr="00AD0DAD" w:rsidRDefault="005E0494" w:rsidP="004719B0">
      <w:pPr>
        <w:pStyle w:val="Heading3"/>
      </w:pPr>
      <w:bookmarkStart w:id="1156" w:name="_Toc171390634"/>
      <w:bookmarkStart w:id="1157" w:name="_Toc171391907"/>
      <w:bookmarkStart w:id="1158" w:name="_Toc171463505"/>
      <w:r w:rsidRPr="00AD0DAD">
        <w:t>Estimating different length groups</w:t>
      </w:r>
      <w:bookmarkEnd w:id="1156"/>
      <w:bookmarkEnd w:id="1157"/>
      <w:bookmarkEnd w:id="1158"/>
      <w:r w:rsidRPr="00AD0DAD">
        <w:t xml:space="preserve"> </w:t>
      </w:r>
    </w:p>
    <w:p w14:paraId="162DC4D4" w14:textId="066B8A21" w:rsidR="004167D6" w:rsidRPr="00AD0DAD" w:rsidRDefault="00E13A7C" w:rsidP="004719B0">
      <w:pPr>
        <w:ind w:firstLine="0"/>
      </w:pPr>
      <w:r w:rsidRPr="00AD0DAD">
        <w:t>The aLBI package produced a plot</w:t>
      </w:r>
      <w:ins w:id="1159" w:author="Ataher Ali" w:date="2024-11-20T01:22:00Z" w16du:dateUtc="2024-11-19T19:22:00Z">
        <w:r w:rsidR="00B8447D" w:rsidRPr="00AD0DAD">
          <w:t xml:space="preserve"> </w:t>
        </w:r>
        <w:r w:rsidR="00B8447D" w:rsidRPr="00AD0DAD">
          <w:rPr>
            <w:iCs/>
          </w:rPr>
          <w:t xml:space="preserve">(Figure </w:t>
        </w:r>
      </w:ins>
      <w:ins w:id="1160" w:author="Ataher Ali" w:date="2024-11-28T13:16:00Z" w16du:dateUtc="2024-11-28T07:16:00Z">
        <w:r w:rsidR="009422E9" w:rsidRPr="00AD0DAD">
          <w:rPr>
            <w:iCs/>
          </w:rPr>
          <w:t>5</w:t>
        </w:r>
      </w:ins>
      <w:ins w:id="1161" w:author="Ataher Ali" w:date="2024-11-20T01:22:00Z" w16du:dateUtc="2024-11-19T19:22:00Z">
        <w:r w:rsidR="00B8447D" w:rsidRPr="00AD0DAD">
          <w:rPr>
            <w:iCs/>
          </w:rPr>
          <w:t>)</w:t>
        </w:r>
      </w:ins>
      <w:r w:rsidRPr="00AD0DAD">
        <w:t xml:space="preserve"> for different length groups of </w:t>
      </w:r>
      <w:del w:id="1162" w:author="Ataher Ali" w:date="2024-12-01T13:18:00Z" w16du:dateUtc="2024-12-01T07:18:00Z">
        <w:r w:rsidRPr="00AD0DAD" w:rsidDel="00B219B3">
          <w:rPr>
            <w:i/>
            <w:iCs/>
          </w:rPr>
          <w:delText>Sperata aor</w:delText>
        </w:r>
      </w:del>
      <w:ins w:id="1163" w:author="Ataher Ali" w:date="2024-12-01T13:18:00Z" w16du:dateUtc="2024-12-01T07:18:00Z">
        <w:r w:rsidR="00B219B3" w:rsidRPr="00AD0DAD">
          <w:rPr>
            <w:i/>
            <w:iCs/>
          </w:rPr>
          <w:t>S. aor</w:t>
        </w:r>
      </w:ins>
      <w:del w:id="1164" w:author="Ataher Ali" w:date="2024-11-20T01:22:00Z" w16du:dateUtc="2024-11-19T19:22:00Z">
        <w:r w:rsidRPr="00AD0DAD" w:rsidDel="00B8447D">
          <w:rPr>
            <w:i/>
            <w:iCs/>
          </w:rPr>
          <w:delText xml:space="preserve"> </w:delText>
        </w:r>
        <w:r w:rsidRPr="00AD0DAD" w:rsidDel="00B8447D">
          <w:rPr>
            <w:iCs/>
          </w:rPr>
          <w:delText>(</w:delText>
        </w:r>
        <w:r w:rsidR="00550984" w:rsidRPr="00AD0DAD" w:rsidDel="00B8447D">
          <w:rPr>
            <w:iCs/>
          </w:rPr>
          <w:delText>Figure 6</w:delText>
        </w:r>
        <w:r w:rsidRPr="00AD0DAD" w:rsidDel="00B8447D">
          <w:rPr>
            <w:iCs/>
          </w:rPr>
          <w:delText>)</w:delText>
        </w:r>
      </w:del>
      <w:r w:rsidRPr="00AD0DAD">
        <w:rPr>
          <w:i/>
          <w:iCs/>
        </w:rPr>
        <w:t xml:space="preserve">. </w:t>
      </w:r>
      <w:r w:rsidRPr="00AD0DAD">
        <w:t>The length-based metrics provided a comprehensive understanding of the fish stock status.</w:t>
      </w:r>
      <w:ins w:id="1165" w:author="Ataher Ali" w:date="2024-11-20T01:23:00Z" w16du:dateUtc="2024-11-19T19:23:00Z">
        <w:r w:rsidR="00B8447D" w:rsidRPr="00AD0DAD">
          <w:t xml:space="preserve"> The plot</w:t>
        </w:r>
      </w:ins>
      <w:del w:id="1166" w:author="Ataher Ali" w:date="2024-11-20T01:23:00Z" w16du:dateUtc="2024-11-19T19:23:00Z">
        <w:r w:rsidRPr="00AD0DAD" w:rsidDel="00B8447D">
          <w:delText xml:space="preserve"> </w:delText>
        </w:r>
      </w:del>
      <w:ins w:id="1167" w:author="Ataher Ali" w:date="2024-11-20T01:23:00Z" w16du:dateUtc="2024-11-19T19:23:00Z">
        <w:r w:rsidR="00B8447D" w:rsidRPr="00AD0DAD">
          <w:t xml:space="preserve"> </w:t>
        </w:r>
      </w:ins>
      <w:del w:id="1168" w:author="Ataher Ali" w:date="2024-11-20T01:23:00Z" w16du:dateUtc="2024-11-19T19:23:00Z">
        <w:r w:rsidR="00957116" w:rsidRPr="00AD0DAD" w:rsidDel="00B8447D">
          <w:rPr>
            <w:iCs/>
          </w:rPr>
          <w:delText xml:space="preserve">Figure 6 </w:delText>
        </w:r>
      </w:del>
      <w:r w:rsidR="004167D6" w:rsidRPr="00AD0DAD">
        <w:t>depicts</w:t>
      </w:r>
      <w:r w:rsidR="00C02463" w:rsidRPr="00AD0DAD">
        <w:t xml:space="preserve"> </w:t>
      </w:r>
      <w:r w:rsidR="004167D6" w:rsidRPr="00AD0DAD">
        <w:t>the mean maximum length (</w:t>
      </w:r>
      <w:ins w:id="1169" w:author="Ataher Ali" w:date="2024-12-01T21:56:00Z" w16du:dateUtc="2024-12-01T15:56:00Z">
        <w:r w:rsidR="00496189" w:rsidRPr="00AD0DAD">
          <w:rPr>
            <w:i/>
            <w:iCs/>
          </w:rPr>
          <w:t>L</w:t>
        </w:r>
        <w:r w:rsidR="00496189" w:rsidRPr="00AD0DAD">
          <w:rPr>
            <w:i/>
            <w:iCs/>
            <w:vertAlign w:val="subscript"/>
          </w:rPr>
          <w:t>max</w:t>
        </w:r>
      </w:ins>
      <w:del w:id="1170" w:author="Ataher Ali" w:date="2024-12-01T21:56:00Z" w16du:dateUtc="2024-12-01T15:56:00Z">
        <w:r w:rsidR="004167D6" w:rsidRPr="00AD0DAD" w:rsidDel="00496189">
          <w:delText>L</w:delText>
        </w:r>
        <w:r w:rsidR="004167D6" w:rsidRPr="00AD0DAD" w:rsidDel="00496189">
          <w:rPr>
            <w:i/>
            <w:iCs/>
            <w:vertAlign w:val="subscript"/>
            <w:rPrChange w:id="1171" w:author="Ataher Ali" w:date="2024-12-01T14:32:00Z" w16du:dateUtc="2024-12-01T08:32:00Z">
              <w:rPr/>
            </w:rPrChange>
          </w:rPr>
          <w:delText>max</w:delText>
        </w:r>
      </w:del>
      <w:r w:rsidR="004167D6" w:rsidRPr="00AD0DAD">
        <w:t>) of 7</w:t>
      </w:r>
      <w:ins w:id="1172" w:author="Ataher Ali" w:date="2024-11-20T01:27:00Z" w16du:dateUtc="2024-11-19T19:27:00Z">
        <w:r w:rsidR="00B8447D" w:rsidRPr="00AD0DAD">
          <w:t>4</w:t>
        </w:r>
      </w:ins>
      <w:del w:id="1173" w:author="Ataher Ali" w:date="2024-11-20T01:27:00Z" w16du:dateUtc="2024-11-19T19:27:00Z">
        <w:r w:rsidR="004167D6" w:rsidRPr="00AD0DAD" w:rsidDel="00B8447D">
          <w:delText>2</w:delText>
        </w:r>
      </w:del>
      <w:r w:rsidR="004167D6" w:rsidRPr="00AD0DAD">
        <w:t>.</w:t>
      </w:r>
      <w:ins w:id="1174" w:author="Ataher Ali" w:date="2024-11-20T01:27:00Z" w16du:dateUtc="2024-11-19T19:27:00Z">
        <w:r w:rsidR="00B8447D" w:rsidRPr="00AD0DAD">
          <w:t>27</w:t>
        </w:r>
      </w:ins>
      <w:del w:id="1175" w:author="Ataher Ali" w:date="2024-11-20T01:27:00Z" w16du:dateUtc="2024-11-19T19:27:00Z">
        <w:r w:rsidR="004167D6" w:rsidRPr="00AD0DAD" w:rsidDel="00B8447D">
          <w:delText>43</w:delText>
        </w:r>
      </w:del>
      <w:r w:rsidR="004167D6" w:rsidRPr="00AD0DAD">
        <w:t xml:space="preserve"> cm</w:t>
      </w:r>
      <w:ins w:id="1176" w:author="Ataher Ali" w:date="2024-11-20T01:27:00Z" w16du:dateUtc="2024-11-19T19:27:00Z">
        <w:r w:rsidR="00B8447D" w:rsidRPr="00AD0DAD">
          <w:t xml:space="preserve"> </w:t>
        </w:r>
      </w:ins>
      <w:ins w:id="1177" w:author="Ataher Ali" w:date="2024-11-27T15:07:00Z" w16du:dateUtc="2024-11-27T09:07:00Z">
        <w:r w:rsidR="00C80DB8" w:rsidRPr="00AD0DAD">
          <w:t xml:space="preserve">with a confidence interval (CI) </w:t>
        </w:r>
      </w:ins>
      <w:ins w:id="1178" w:author="Ataher Ali" w:date="2024-11-20T01:27:00Z" w16du:dateUtc="2024-11-19T19:27:00Z">
        <w:r w:rsidR="00B8447D" w:rsidRPr="00AD0DAD">
          <w:t>63.00 to 78</w:t>
        </w:r>
      </w:ins>
      <w:ins w:id="1179" w:author="Ataher Ali" w:date="2024-11-20T01:29:00Z" w16du:dateUtc="2024-11-19T19:29:00Z">
        <w:r w:rsidR="00B8447D" w:rsidRPr="00AD0DAD">
          <w:t xml:space="preserve"> cm</w:t>
        </w:r>
      </w:ins>
      <w:r w:rsidR="004167D6" w:rsidRPr="00AD0DAD">
        <w:t xml:space="preserve"> and asymptotic length (</w:t>
      </w:r>
      <w:r w:rsidR="004167D6" w:rsidRPr="00AD0DAD">
        <w:rPr>
          <w:i/>
        </w:rPr>
        <w:t>L</w:t>
      </w:r>
      <w:r w:rsidR="004167D6" w:rsidRPr="00AD0DAD">
        <w:rPr>
          <w:i/>
          <w:vertAlign w:val="subscript"/>
        </w:rPr>
        <w:t>∞</w:t>
      </w:r>
      <w:r w:rsidR="004167D6" w:rsidRPr="00AD0DAD">
        <w:t>) of 7</w:t>
      </w:r>
      <w:ins w:id="1180" w:author="Ataher Ali" w:date="2024-11-20T01:28:00Z" w16du:dateUtc="2024-11-19T19:28:00Z">
        <w:r w:rsidR="00B8447D" w:rsidRPr="00AD0DAD">
          <w:t>8.17</w:t>
        </w:r>
      </w:ins>
      <w:del w:id="1181" w:author="Ataher Ali" w:date="2024-11-20T01:28:00Z" w16du:dateUtc="2024-11-19T19:28:00Z">
        <w:r w:rsidR="004167D6" w:rsidRPr="00AD0DAD" w:rsidDel="00B8447D">
          <w:delText>6.24</w:delText>
        </w:r>
      </w:del>
      <w:r w:rsidR="004167D6" w:rsidRPr="00AD0DAD">
        <w:t xml:space="preserve"> cm</w:t>
      </w:r>
      <w:ins w:id="1182" w:author="Ataher Ali" w:date="2024-11-20T01:28:00Z" w16du:dateUtc="2024-11-19T19:28:00Z">
        <w:r w:rsidR="00B8447D" w:rsidRPr="00AD0DAD">
          <w:t xml:space="preserve"> </w:t>
        </w:r>
      </w:ins>
      <w:ins w:id="1183" w:author="Ataher Ali" w:date="2024-11-27T15:08:00Z" w16du:dateUtc="2024-11-27T09:08:00Z">
        <w:r w:rsidR="00C80DB8" w:rsidRPr="00AD0DAD">
          <w:t xml:space="preserve">with a CI </w:t>
        </w:r>
      </w:ins>
      <w:ins w:id="1184" w:author="Ataher Ali" w:date="2024-11-28T18:17:00Z" w16du:dateUtc="2024-11-28T12:17:00Z">
        <w:r w:rsidR="004D70F9" w:rsidRPr="00AD0DAD">
          <w:t xml:space="preserve">of </w:t>
        </w:r>
      </w:ins>
      <w:ins w:id="1185" w:author="Ataher Ali" w:date="2024-11-20T01:28:00Z" w16du:dateUtc="2024-11-19T19:28:00Z">
        <w:r w:rsidR="00B8447D" w:rsidRPr="00AD0DAD">
          <w:t>66.32 to 82.11</w:t>
        </w:r>
      </w:ins>
      <w:ins w:id="1186" w:author="Ataher Ali" w:date="2024-11-20T01:29:00Z" w16du:dateUtc="2024-11-19T19:29:00Z">
        <w:r w:rsidR="00B8447D" w:rsidRPr="00AD0DAD">
          <w:t xml:space="preserve"> cm</w:t>
        </w:r>
      </w:ins>
      <w:ins w:id="1187" w:author="Ataher Ali" w:date="2024-11-20T01:32:00Z" w16du:dateUtc="2024-11-19T19:32:00Z">
        <w:r w:rsidR="00893CBC" w:rsidRPr="00AD0DAD">
          <w:t>,</w:t>
        </w:r>
      </w:ins>
      <w:r w:rsidR="004167D6" w:rsidRPr="00AD0DAD">
        <w:t xml:space="preserve"> </w:t>
      </w:r>
      <w:del w:id="1188" w:author="Ataher Ali" w:date="2024-11-20T01:32:00Z" w16du:dateUtc="2024-11-19T19:32:00Z">
        <w:r w:rsidR="004167D6" w:rsidRPr="00AD0DAD" w:rsidDel="00893CBC">
          <w:delText xml:space="preserve">suggest </w:delText>
        </w:r>
      </w:del>
      <w:ins w:id="1189" w:author="Ataher Ali" w:date="2024-11-20T01:32:00Z" w16du:dateUtc="2024-11-19T19:32:00Z">
        <w:r w:rsidR="00893CBC" w:rsidRPr="00AD0DAD">
          <w:t xml:space="preserve">indicating </w:t>
        </w:r>
      </w:ins>
      <w:r w:rsidR="004167D6" w:rsidRPr="00AD0DAD">
        <w:t xml:space="preserve">that </w:t>
      </w:r>
      <w:del w:id="1190" w:author="Ataher Ali" w:date="2024-11-20T01:32:00Z" w16du:dateUtc="2024-11-19T19:32:00Z">
        <w:r w:rsidR="004167D6" w:rsidRPr="00AD0DAD" w:rsidDel="00893CBC">
          <w:delText xml:space="preserve">fish </w:delText>
        </w:r>
      </w:del>
      <w:ins w:id="1191" w:author="Ataher Ali" w:date="2024-11-20T01:32:00Z" w16du:dateUtc="2024-11-19T19:32:00Z">
        <w:r w:rsidR="00893CBC" w:rsidRPr="00AD0DAD">
          <w:t xml:space="preserve">the species </w:t>
        </w:r>
      </w:ins>
      <w:ins w:id="1192" w:author="Ataher Ali" w:date="2024-11-20T01:33:00Z" w16du:dateUtc="2024-11-19T19:33:00Z">
        <w:r w:rsidR="00893CBC" w:rsidRPr="00AD0DAD">
          <w:t>has the potential</w:t>
        </w:r>
      </w:ins>
      <w:del w:id="1193" w:author="Ataher Ali" w:date="2024-11-20T01:33:00Z" w16du:dateUtc="2024-11-19T19:33:00Z">
        <w:r w:rsidR="004167D6" w:rsidRPr="00AD0DAD" w:rsidDel="00893CBC">
          <w:delText>can</w:delText>
        </w:r>
      </w:del>
      <w:ins w:id="1194" w:author="Ataher Ali" w:date="2024-11-20T01:33:00Z" w16du:dateUtc="2024-11-19T19:33:00Z">
        <w:r w:rsidR="00893CBC" w:rsidRPr="00AD0DAD">
          <w:t xml:space="preserve"> </w:t>
        </w:r>
      </w:ins>
      <w:del w:id="1195" w:author="Ataher Ali" w:date="2024-11-20T01:33:00Z" w16du:dateUtc="2024-11-19T19:33:00Z">
        <w:r w:rsidR="004167D6" w:rsidRPr="00AD0DAD" w:rsidDel="00893CBC">
          <w:delText xml:space="preserve"> grow to</w:delText>
        </w:r>
      </w:del>
      <w:ins w:id="1196" w:author="Ataher Ali" w:date="2024-11-20T01:33:00Z" w16du:dateUtc="2024-11-19T19:33:00Z">
        <w:r w:rsidR="00893CBC" w:rsidRPr="00AD0DAD">
          <w:t>to attain considerable</w:t>
        </w:r>
      </w:ins>
      <w:ins w:id="1197" w:author="Ataher Ali" w:date="2024-11-20T01:34:00Z" w16du:dateUtc="2024-11-19T19:34:00Z">
        <w:r w:rsidR="00893CBC" w:rsidRPr="00AD0DAD">
          <w:t xml:space="preserve"> </w:t>
        </w:r>
      </w:ins>
      <w:del w:id="1198" w:author="Ataher Ali" w:date="2024-11-20T01:34:00Z" w16du:dateUtc="2024-11-19T19:34:00Z">
        <w:r w:rsidR="004167D6" w:rsidRPr="00AD0DAD" w:rsidDel="00893CBC">
          <w:delText xml:space="preserve"> substantial </w:delText>
        </w:r>
      </w:del>
      <w:ins w:id="1199" w:author="Ataher Ali" w:date="2024-11-20T01:34:00Z" w16du:dateUtc="2024-11-19T19:34:00Z">
        <w:r w:rsidR="00893CBC" w:rsidRPr="00AD0DAD">
          <w:t>sizes under optimal conditions and minimal fishing pressure</w:t>
        </w:r>
      </w:ins>
      <w:del w:id="1200" w:author="Ataher Ali" w:date="2024-11-20T01:34:00Z" w16du:dateUtc="2024-11-19T19:34:00Z">
        <w:r w:rsidR="004167D6" w:rsidRPr="00AD0DAD" w:rsidDel="00893CBC">
          <w:delText>sizes if not overfished</w:delText>
        </w:r>
      </w:del>
      <w:r w:rsidR="004167D6" w:rsidRPr="00AD0DAD">
        <w:t>. The mean length at sexual maturity (</w:t>
      </w:r>
      <w:r w:rsidR="004167D6" w:rsidRPr="00AD0DAD">
        <w:rPr>
          <w:i/>
        </w:rPr>
        <w:t>L</w:t>
      </w:r>
      <w:r w:rsidR="004167D6" w:rsidRPr="00AD0DAD">
        <w:rPr>
          <w:i/>
          <w:vertAlign w:val="subscript"/>
        </w:rPr>
        <w:t>mat</w:t>
      </w:r>
      <w:r w:rsidR="004167D6" w:rsidRPr="00AD0DAD">
        <w:t>) of 4</w:t>
      </w:r>
      <w:ins w:id="1201" w:author="Ataher Ali" w:date="2024-11-20T01:40:00Z" w16du:dateUtc="2024-11-19T19:40:00Z">
        <w:r w:rsidR="00893CBC" w:rsidRPr="00AD0DAD">
          <w:t>1.83</w:t>
        </w:r>
      </w:ins>
      <w:del w:id="1202" w:author="Ataher Ali" w:date="2024-11-20T01:40:00Z" w16du:dateUtc="2024-11-19T19:40:00Z">
        <w:r w:rsidR="004167D6" w:rsidRPr="00AD0DAD" w:rsidDel="00893CBC">
          <w:delText xml:space="preserve">0.90 </w:delText>
        </w:r>
      </w:del>
      <w:ins w:id="1203" w:author="Ataher Ali" w:date="2024-11-20T01:40:00Z" w16du:dateUtc="2024-11-19T19:40:00Z">
        <w:r w:rsidR="00893CBC" w:rsidRPr="00AD0DAD">
          <w:t xml:space="preserve"> </w:t>
        </w:r>
      </w:ins>
      <w:r w:rsidR="004167D6" w:rsidRPr="00AD0DAD">
        <w:t>cm</w:t>
      </w:r>
      <w:ins w:id="1204" w:author="Ataher Ali" w:date="2024-11-20T01:40:00Z" w16du:dateUtc="2024-11-19T19:40:00Z">
        <w:r w:rsidR="00893CBC" w:rsidRPr="00AD0DAD">
          <w:t xml:space="preserve"> </w:t>
        </w:r>
      </w:ins>
      <w:ins w:id="1205" w:author="Ataher Ali" w:date="2024-12-01T13:07:00Z" w16du:dateUtc="2024-12-01T07:07:00Z">
        <w:r w:rsidR="00826776" w:rsidRPr="00AD0DAD">
          <w:t>with a CI</w:t>
        </w:r>
      </w:ins>
      <w:ins w:id="1206" w:author="Ataher Ali" w:date="2024-11-20T01:40:00Z" w16du:dateUtc="2024-11-19T19:40:00Z">
        <w:r w:rsidR="00893CBC" w:rsidRPr="00AD0DAD">
          <w:t xml:space="preserve"> 36</w:t>
        </w:r>
      </w:ins>
      <w:ins w:id="1207" w:author="Ataher Ali" w:date="2024-11-20T01:41:00Z" w16du:dateUtc="2024-11-19T19:41:00Z">
        <w:r w:rsidR="00893CBC" w:rsidRPr="00AD0DAD">
          <w:t>.09 to 43.72 cm</w:t>
        </w:r>
      </w:ins>
      <w:del w:id="1208" w:author="Ataher Ali" w:date="2024-11-27T15:09:00Z" w16du:dateUtc="2024-11-27T09:09:00Z">
        <w:r w:rsidR="004167D6" w:rsidRPr="00AD0DAD" w:rsidDel="00C80DB8">
          <w:delText xml:space="preserve"> is crucial for </w:delText>
        </w:r>
        <w:r w:rsidR="00D0486C" w:rsidRPr="00AD0DAD" w:rsidDel="00C80DB8">
          <w:delText>maintaining reproductive capacity</w:delText>
        </w:r>
      </w:del>
      <w:r w:rsidR="00D0486C" w:rsidRPr="00AD0DAD">
        <w:t>. The</w:t>
      </w:r>
      <w:ins w:id="1209" w:author="Ataher Ali" w:date="2024-11-27T15:08:00Z" w16du:dateUtc="2024-11-27T09:08:00Z">
        <w:r w:rsidR="00C80DB8" w:rsidRPr="00AD0DAD">
          <w:t xml:space="preserve"> </w:t>
        </w:r>
      </w:ins>
      <w:del w:id="1210" w:author="Ataher Ali" w:date="2024-11-27T15:11:00Z" w16du:dateUtc="2024-11-27T09:11:00Z">
        <w:r w:rsidR="00D0486C" w:rsidRPr="00AD0DAD" w:rsidDel="00C80DB8">
          <w:delText xml:space="preserve"> </w:delText>
        </w:r>
      </w:del>
      <w:r w:rsidR="00D0486C" w:rsidRPr="00AD0DAD">
        <w:t>mean optimum length (</w:t>
      </w:r>
      <w:r w:rsidR="00D0486C" w:rsidRPr="00AD0DAD">
        <w:rPr>
          <w:i/>
        </w:rPr>
        <w:t>L</w:t>
      </w:r>
      <w:r w:rsidR="00D0486C" w:rsidRPr="00AD0DAD">
        <w:rPr>
          <w:i/>
          <w:vertAlign w:val="subscript"/>
        </w:rPr>
        <w:t>opt</w:t>
      </w:r>
      <w:r w:rsidR="00D0486C" w:rsidRPr="00AD0DAD">
        <w:t>)</w:t>
      </w:r>
      <w:ins w:id="1211" w:author="Ataher Ali" w:date="2024-11-27T15:11:00Z" w16du:dateUtc="2024-11-27T09:11:00Z">
        <w:r w:rsidR="00C80DB8" w:rsidRPr="00AD0DAD">
          <w:t xml:space="preserve"> is</w:t>
        </w:r>
      </w:ins>
      <w:r w:rsidR="00D0486C" w:rsidRPr="00AD0DAD">
        <w:t xml:space="preserve"> 4</w:t>
      </w:r>
      <w:ins w:id="1212" w:author="Ataher Ali" w:date="2024-11-20T01:41:00Z" w16du:dateUtc="2024-11-19T19:41:00Z">
        <w:r w:rsidR="00657BB7" w:rsidRPr="00AD0DAD">
          <w:t>4.77</w:t>
        </w:r>
      </w:ins>
      <w:ins w:id="1213" w:author="Ataher Ali" w:date="2024-11-20T01:42:00Z" w16du:dateUtc="2024-11-19T19:42:00Z">
        <w:r w:rsidR="00657BB7" w:rsidRPr="00AD0DAD">
          <w:t xml:space="preserve"> cm</w:t>
        </w:r>
      </w:ins>
      <w:ins w:id="1214" w:author="Ataher Ali" w:date="2024-11-27T15:11:00Z" w16du:dateUtc="2024-11-27T09:11:00Z">
        <w:r w:rsidR="00C80DB8" w:rsidRPr="00AD0DAD">
          <w:t xml:space="preserve">. On the contrary, the estimated range for </w:t>
        </w:r>
      </w:ins>
      <w:ins w:id="1215" w:author="Ataher Ali" w:date="2024-11-27T15:13:00Z" w16du:dateUtc="2024-11-27T09:13:00Z">
        <w:r w:rsidR="00C80DB8" w:rsidRPr="00AD0DAD">
          <w:rPr>
            <w:i/>
          </w:rPr>
          <w:t>L</w:t>
        </w:r>
        <w:r w:rsidR="00C80DB8" w:rsidRPr="00AD0DAD">
          <w:rPr>
            <w:i/>
            <w:vertAlign w:val="subscript"/>
          </w:rPr>
          <w:t>mat</w:t>
        </w:r>
        <w:r w:rsidR="00C80DB8" w:rsidRPr="00AD0DAD">
          <w:t xml:space="preserve">±10% </w:t>
        </w:r>
      </w:ins>
      <w:ins w:id="1216" w:author="Ataher Ali" w:date="2024-11-27T15:12:00Z" w16du:dateUtc="2024-11-27T09:12:00Z">
        <w:r w:rsidR="00C80DB8" w:rsidRPr="00AD0DAD">
          <w:t xml:space="preserve">of </w:t>
        </w:r>
      </w:ins>
      <w:ins w:id="1217" w:author="Ataher Ali" w:date="2024-11-27T15:13:00Z" w16du:dateUtc="2024-11-27T09:13:00Z">
        <w:r w:rsidR="00C80DB8" w:rsidRPr="00AD0DAD">
          <w:rPr>
            <w:i/>
          </w:rPr>
          <w:t>L</w:t>
        </w:r>
        <w:r w:rsidR="00C80DB8" w:rsidRPr="00AD0DAD">
          <w:rPr>
            <w:i/>
            <w:vertAlign w:val="subscript"/>
          </w:rPr>
          <w:t>opt</w:t>
        </w:r>
        <w:r w:rsidR="00C80DB8" w:rsidRPr="00AD0DAD">
          <w:t xml:space="preserve"> </w:t>
        </w:r>
      </w:ins>
      <w:ins w:id="1218" w:author="Ataher Ali" w:date="2024-11-27T15:12:00Z" w16du:dateUtc="2024-11-27T09:12:00Z">
        <w:r w:rsidR="00C80DB8" w:rsidRPr="00AD0DAD">
          <w:t>is</w:t>
        </w:r>
      </w:ins>
      <w:ins w:id="1219" w:author="Ataher Ali" w:date="2024-12-01T13:08:00Z" w16du:dateUtc="2024-12-01T07:08:00Z">
        <w:r w:rsidR="00826776" w:rsidRPr="00AD0DAD">
          <w:t xml:space="preserve"> </w:t>
        </w:r>
      </w:ins>
      <w:del w:id="1220" w:author="Ataher Ali" w:date="2024-11-20T01:41:00Z" w16du:dateUtc="2024-11-19T19:41:00Z">
        <w:r w:rsidR="00D0486C" w:rsidRPr="00AD0DAD" w:rsidDel="00657BB7">
          <w:delText>3.72</w:delText>
        </w:r>
      </w:del>
      <w:del w:id="1221" w:author="Ataher Ali" w:date="2024-12-01T13:08:00Z" w16du:dateUtc="2024-12-01T07:08:00Z">
        <w:r w:rsidR="00D0486C" w:rsidRPr="00AD0DAD" w:rsidDel="00826776">
          <w:delText xml:space="preserve"> </w:delText>
        </w:r>
      </w:del>
      <w:del w:id="1222" w:author="Ataher Ali" w:date="2024-11-20T01:43:00Z" w16du:dateUtc="2024-11-19T19:43:00Z">
        <w:r w:rsidR="00D0486C" w:rsidRPr="00AD0DAD" w:rsidDel="00657BB7">
          <w:delText>(</w:delText>
        </w:r>
      </w:del>
      <w:del w:id="1223" w:author="Ataher Ali" w:date="2024-11-27T15:13:00Z" w16du:dateUtc="2024-11-27T09:13:00Z">
        <w:r w:rsidR="00D0486C" w:rsidRPr="00AD0DAD" w:rsidDel="00C80DB8">
          <w:rPr>
            <w:i/>
          </w:rPr>
          <w:delText>L</w:delText>
        </w:r>
        <w:r w:rsidR="00D0486C" w:rsidRPr="00AD0DAD" w:rsidDel="00C80DB8">
          <w:rPr>
            <w:i/>
            <w:vertAlign w:val="subscript"/>
          </w:rPr>
          <w:delText>mat</w:delText>
        </w:r>
        <w:r w:rsidR="00D0486C" w:rsidRPr="00AD0DAD" w:rsidDel="00C80DB8">
          <w:delText xml:space="preserve">±10% </w:delText>
        </w:r>
      </w:del>
      <w:del w:id="1224" w:author="Ataher Ali" w:date="2024-12-01T13:07:00Z" w16du:dateUtc="2024-12-01T07:07:00Z">
        <w:r w:rsidR="00D0486C" w:rsidRPr="00AD0DAD" w:rsidDel="00826776">
          <w:delText>=</w:delText>
        </w:r>
      </w:del>
      <w:del w:id="1225" w:author="Ataher Ali" w:date="2024-12-01T13:08:00Z" w16du:dateUtc="2024-12-01T07:08:00Z">
        <w:r w:rsidR="00D0486C" w:rsidRPr="00AD0DAD" w:rsidDel="00826776">
          <w:delText xml:space="preserve"> </w:delText>
        </w:r>
      </w:del>
      <w:ins w:id="1226" w:author="Ataher Ali" w:date="2024-11-20T01:43:00Z" w16du:dateUtc="2024-11-19T19:43:00Z">
        <w:r w:rsidR="00657BB7" w:rsidRPr="00AD0DAD">
          <w:t>40.29</w:t>
        </w:r>
      </w:ins>
      <w:ins w:id="1227" w:author="Ataher Ali" w:date="2024-12-01T13:08:00Z" w16du:dateUtc="2024-12-01T07:08:00Z">
        <w:r w:rsidR="00826776" w:rsidRPr="00AD0DAD">
          <w:t xml:space="preserve"> (</w:t>
        </w:r>
      </w:ins>
      <w:ins w:id="1228" w:author="Ataher Ali" w:date="2024-12-01T13:09:00Z" w16du:dateUtc="2024-12-01T07:09:00Z">
        <w:r w:rsidR="00826776" w:rsidRPr="00AD0DAD">
          <w:t xml:space="preserve"> with a CI 34.49 to 42.21</w:t>
        </w:r>
      </w:ins>
      <w:ins w:id="1229" w:author="Ataher Ali" w:date="2024-12-01T13:08:00Z" w16du:dateUtc="2024-12-01T07:08:00Z">
        <w:r w:rsidR="00826776" w:rsidRPr="00AD0DAD">
          <w:t>)</w:t>
        </w:r>
      </w:ins>
      <w:del w:id="1230" w:author="Ataher Ali" w:date="2024-11-20T01:43:00Z" w16du:dateUtc="2024-11-19T19:43:00Z">
        <w:r w:rsidR="00D0486C" w:rsidRPr="00AD0DAD" w:rsidDel="00657BB7">
          <w:delText>39.35</w:delText>
        </w:r>
      </w:del>
      <w:r w:rsidR="00D0486C" w:rsidRPr="00AD0DAD">
        <w:t xml:space="preserve"> to </w:t>
      </w:r>
      <w:ins w:id="1231" w:author="Ataher Ali" w:date="2024-11-20T01:43:00Z" w16du:dateUtc="2024-11-19T19:43:00Z">
        <w:r w:rsidR="00657BB7" w:rsidRPr="00AD0DAD">
          <w:t>49.24</w:t>
        </w:r>
      </w:ins>
      <w:del w:id="1232" w:author="Ataher Ali" w:date="2024-11-20T01:43:00Z" w16du:dateUtc="2024-11-19T19:43:00Z">
        <w:r w:rsidR="00D0486C" w:rsidRPr="00AD0DAD" w:rsidDel="00657BB7">
          <w:delText>48.09</w:delText>
        </w:r>
      </w:del>
      <w:r w:rsidR="00D0486C" w:rsidRPr="00AD0DAD">
        <w:t xml:space="preserve"> cm</w:t>
      </w:r>
      <w:ins w:id="1233" w:author="Ataher Ali" w:date="2024-12-01T13:09:00Z" w16du:dateUtc="2024-12-01T07:09:00Z">
        <w:r w:rsidR="00826776" w:rsidRPr="00AD0DAD">
          <w:t xml:space="preserve"> (with a CI 42.16 to 51.59)</w:t>
        </w:r>
      </w:ins>
      <w:ins w:id="1234" w:author="Ataher Ali" w:date="2024-12-01T14:31:00Z" w16du:dateUtc="2024-12-01T08:31:00Z">
        <w:r w:rsidR="00AD0DAD" w:rsidRPr="00AD0DAD">
          <w:t xml:space="preserve"> (Table 2)</w:t>
        </w:r>
      </w:ins>
      <w:del w:id="1235" w:author="Ataher Ali" w:date="2024-11-20T01:43:00Z" w16du:dateUtc="2024-11-19T19:43:00Z">
        <w:r w:rsidR="00D0486C" w:rsidRPr="00AD0DAD" w:rsidDel="00657BB7">
          <w:delText>)</w:delText>
        </w:r>
      </w:del>
      <w:del w:id="1236" w:author="Ataher Ali" w:date="2024-11-27T15:09:00Z" w16du:dateUtc="2024-11-27T09:09:00Z">
        <w:r w:rsidR="00D0486C" w:rsidRPr="00AD0DAD" w:rsidDel="00C80DB8">
          <w:delText xml:space="preserve"> represents the ideal range which produces maximum </w:delText>
        </w:r>
        <w:r w:rsidR="00C02463" w:rsidRPr="00AD0DAD" w:rsidDel="00C80DB8">
          <w:delText xml:space="preserve">biological </w:delText>
        </w:r>
        <w:r w:rsidR="00D0486C" w:rsidRPr="00AD0DAD" w:rsidDel="00C80DB8">
          <w:delText>yield</w:delText>
        </w:r>
      </w:del>
      <w:del w:id="1237" w:author="Ataher Ali" w:date="2024-11-20T01:44:00Z" w16du:dateUtc="2024-11-19T19:44:00Z">
        <w:r w:rsidR="001421A5" w:rsidRPr="00AD0DAD" w:rsidDel="00657BB7">
          <w:delText xml:space="preserve"> (</w:delText>
        </w:r>
        <w:r w:rsidR="008052D0" w:rsidRPr="00AD0DAD" w:rsidDel="00657BB7">
          <w:delText>Table 4</w:delText>
        </w:r>
        <w:r w:rsidR="001421A5" w:rsidRPr="00AD0DAD" w:rsidDel="00657BB7">
          <w:delText>)</w:delText>
        </w:r>
      </w:del>
      <w:ins w:id="1238" w:author="Ataher Ali" w:date="2024-11-27T15:13:00Z" w16du:dateUtc="2024-11-27T09:13:00Z">
        <w:r w:rsidR="00C80DB8" w:rsidRPr="00AD0DAD">
          <w:t>, represents the ideal range which produces maximum biological yield.</w:t>
        </w:r>
      </w:ins>
      <w:del w:id="1239" w:author="Ataher Ali" w:date="2024-11-27T15:13:00Z" w16du:dateUtc="2024-11-27T09:13:00Z">
        <w:r w:rsidR="00D0486C" w:rsidRPr="00AD0DAD" w:rsidDel="00C80DB8">
          <w:delText>.</w:delText>
        </w:r>
      </w:del>
    </w:p>
    <w:p w14:paraId="27C6AE7E" w14:textId="21626879" w:rsidR="00D32DFB" w:rsidRPr="00AD0DAD" w:rsidRDefault="00E37F45" w:rsidP="004719B0">
      <w:pPr>
        <w:ind w:firstLine="0"/>
      </w:pPr>
      <w:del w:id="1240" w:author="Ataher Ali" w:date="2024-11-19T11:23:00Z" w16du:dateUtc="2024-11-19T05:23:00Z">
        <w:r w:rsidRPr="00AD0DAD" w:rsidDel="009C2300">
          <w:rPr>
            <w:noProof/>
            <w14:ligatures w14:val="standardContextual"/>
          </w:rPr>
          <w:drawing>
            <wp:inline distT="0" distB="0" distL="0" distR="0" wp14:anchorId="2DCE0AD1" wp14:editId="4D1F3EF2">
              <wp:extent cx="5661964" cy="3419181"/>
              <wp:effectExtent l="0" t="0" r="0" b="0"/>
              <wp:docPr id="1199739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3952" name="Picture 28"/>
                      <pic:cNvPicPr/>
                    </pic:nvPicPr>
                    <pic:blipFill rotWithShape="1">
                      <a:blip r:embed="rId19" cstate="print">
                        <a:extLst>
                          <a:ext uri="{28A0092B-C50C-407E-A947-70E740481C1C}">
                            <a14:useLocalDpi xmlns:a14="http://schemas.microsoft.com/office/drawing/2010/main" val="0"/>
                          </a:ext>
                        </a:extLst>
                      </a:blip>
                      <a:srcRect r="1519"/>
                      <a:stretch/>
                    </pic:blipFill>
                    <pic:spPr bwMode="auto">
                      <a:xfrm>
                        <a:off x="0" y="0"/>
                        <a:ext cx="5662533" cy="3419525"/>
                      </a:xfrm>
                      <a:prstGeom prst="rect">
                        <a:avLst/>
                      </a:prstGeom>
                      <a:ln>
                        <a:noFill/>
                      </a:ln>
                      <a:extLst>
                        <a:ext uri="{53640926-AAD7-44D8-BBD7-CCE9431645EC}">
                          <a14:shadowObscured xmlns:a14="http://schemas.microsoft.com/office/drawing/2010/main"/>
                        </a:ext>
                      </a:extLst>
                    </pic:spPr>
                  </pic:pic>
                </a:graphicData>
              </a:graphic>
            </wp:inline>
          </w:drawing>
        </w:r>
      </w:del>
      <w:ins w:id="1241" w:author="Ataher Ali" w:date="2024-11-19T11:23:00Z" w16du:dateUtc="2024-11-19T05:23:00Z">
        <w:r w:rsidR="009C2300" w:rsidRPr="00AD0DAD">
          <w:rPr>
            <w:noProof/>
            <w14:ligatures w14:val="standardContextual"/>
          </w:rPr>
          <w:drawing>
            <wp:inline distT="0" distB="0" distL="0" distR="0" wp14:anchorId="574EB555" wp14:editId="599043F2">
              <wp:extent cx="5640070" cy="3843020"/>
              <wp:effectExtent l="19050" t="19050" r="17780" b="24130"/>
              <wp:docPr id="142013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35966" name="Picture 14201359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40070" cy="3843020"/>
                      </a:xfrm>
                      <a:prstGeom prst="rect">
                        <a:avLst/>
                      </a:prstGeom>
                      <a:ln w="3175">
                        <a:solidFill>
                          <a:schemeClr val="tx1"/>
                        </a:solidFill>
                      </a:ln>
                    </pic:spPr>
                  </pic:pic>
                </a:graphicData>
              </a:graphic>
            </wp:inline>
          </w:drawing>
        </w:r>
      </w:ins>
    </w:p>
    <w:p w14:paraId="41613E76" w14:textId="4EDB1793" w:rsidR="00DC34C2" w:rsidRPr="00AD0DAD" w:rsidRDefault="006F4979" w:rsidP="004719B0">
      <w:pPr>
        <w:pStyle w:val="Caption"/>
        <w:jc w:val="both"/>
      </w:pPr>
      <w:bookmarkStart w:id="1242" w:name="_Ref171307469"/>
      <w:bookmarkStart w:id="1243" w:name="_Toc171475235"/>
      <w:r w:rsidRPr="00AD0DAD">
        <w:t xml:space="preserve">Figure </w:t>
      </w:r>
      <w:bookmarkEnd w:id="1242"/>
      <w:ins w:id="1244" w:author="Ataher Ali" w:date="2024-11-28T13:16:00Z" w16du:dateUtc="2024-11-28T07:16:00Z">
        <w:r w:rsidR="009422E9" w:rsidRPr="00AD0DAD">
          <w:t>5</w:t>
        </w:r>
      </w:ins>
      <w:del w:id="1245" w:author="Ataher Ali" w:date="2024-11-20T02:56:00Z" w16du:dateUtc="2024-11-19T20:56:00Z">
        <w:r w:rsidR="00550984" w:rsidRPr="00AD0DAD" w:rsidDel="009A21A4">
          <w:delText>6</w:delText>
        </w:r>
      </w:del>
      <w:r w:rsidR="00550984" w:rsidRPr="00AD0DAD">
        <w:t>:</w:t>
      </w:r>
      <w:r w:rsidRPr="00AD0DAD">
        <w:t xml:space="preserve"> Plot showing the</w:t>
      </w:r>
      <w:r w:rsidR="00447D4A" w:rsidRPr="00AD0DAD">
        <w:t xml:space="preserve"> frequency line with</w:t>
      </w:r>
      <w:r w:rsidRPr="00AD0DAD">
        <w:t xml:space="preserve"> different length </w:t>
      </w:r>
      <w:del w:id="1246" w:author="Ataher Ali" w:date="2024-11-27T15:18:00Z" w16du:dateUtc="2024-11-27T09:18:00Z">
        <w:r w:rsidRPr="00AD0DAD" w:rsidDel="0065524C">
          <w:delText xml:space="preserve">size </w:delText>
        </w:r>
      </w:del>
      <w:ins w:id="1247" w:author="Ataher Ali" w:date="2024-11-27T15:18:00Z" w16du:dateUtc="2024-11-27T09:18:00Z">
        <w:r w:rsidR="0065524C" w:rsidRPr="00AD0DAD">
          <w:t xml:space="preserve">parameters </w:t>
        </w:r>
      </w:ins>
      <w:r w:rsidRPr="00AD0DAD">
        <w:t xml:space="preserve">of </w:t>
      </w:r>
      <w:proofErr w:type="spellStart"/>
      <w:r w:rsidRPr="00AD0DAD">
        <w:rPr>
          <w:i/>
          <w:iCs/>
        </w:rPr>
        <w:t>Seperata</w:t>
      </w:r>
      <w:proofErr w:type="spellEnd"/>
      <w:r w:rsidRPr="00AD0DAD">
        <w:rPr>
          <w:i/>
          <w:iCs/>
        </w:rPr>
        <w:t xml:space="preserve"> aur</w:t>
      </w:r>
      <w:r w:rsidR="004A6018" w:rsidRPr="00AD0DAD">
        <w:t xml:space="preserve">. </w:t>
      </w:r>
      <w:r w:rsidR="004167D6" w:rsidRPr="00AD0DAD">
        <w:t>Solid red lines depict the mean estimates and d</w:t>
      </w:r>
      <w:r w:rsidR="004A6018" w:rsidRPr="00AD0DAD">
        <w:t>otted lines depicts the lower</w:t>
      </w:r>
      <w:ins w:id="1248" w:author="Ataher Ali" w:date="2024-11-28T16:36:00Z" w16du:dateUtc="2024-11-28T10:36:00Z">
        <w:r w:rsidR="002A25C3" w:rsidRPr="00AD0DAD">
          <w:t xml:space="preserve"> (LCI)</w:t>
        </w:r>
      </w:ins>
      <w:ins w:id="1249" w:author="Ataher Ali" w:date="2024-11-27T15:14:00Z" w16du:dateUtc="2024-11-27T09:14:00Z">
        <w:r w:rsidR="00C80DB8" w:rsidRPr="00AD0DAD">
          <w:t xml:space="preserve"> </w:t>
        </w:r>
      </w:ins>
      <w:del w:id="1250" w:author="Ataher Ali" w:date="2024-11-27T15:14:00Z" w16du:dateUtc="2024-11-27T09:14:00Z">
        <w:r w:rsidR="004A6018" w:rsidRPr="00AD0DAD" w:rsidDel="00C80DB8">
          <w:delText xml:space="preserve"> confidence interval</w:delText>
        </w:r>
        <w:r w:rsidR="004167D6" w:rsidRPr="00AD0DAD" w:rsidDel="00C80DB8">
          <w:delText xml:space="preserve"> (left) </w:delText>
        </w:r>
      </w:del>
      <w:r w:rsidR="004167D6" w:rsidRPr="00AD0DAD">
        <w:t>and upper confidence intervals</w:t>
      </w:r>
      <w:ins w:id="1251" w:author="Ataher Ali" w:date="2024-11-28T16:37:00Z" w16du:dateUtc="2024-11-28T10:37:00Z">
        <w:r w:rsidR="002A25C3" w:rsidRPr="00AD0DAD">
          <w:t xml:space="preserve"> (UCI)</w:t>
        </w:r>
      </w:ins>
      <w:del w:id="1252" w:author="Ataher Ali" w:date="2024-11-27T15:14:00Z" w16du:dateUtc="2024-11-27T09:14:00Z">
        <w:r w:rsidR="004167D6" w:rsidRPr="00AD0DAD" w:rsidDel="00C80DB8">
          <w:delText xml:space="preserve"> (right)</w:delText>
        </w:r>
      </w:del>
      <w:r w:rsidR="004167D6" w:rsidRPr="00AD0DAD">
        <w:t>.</w:t>
      </w:r>
      <w:bookmarkEnd w:id="1243"/>
    </w:p>
    <w:p w14:paraId="3210A1FC" w14:textId="2C441D99" w:rsidR="009A21A4" w:rsidRDefault="00EE3B02" w:rsidP="009A21A4">
      <w:pPr>
        <w:ind w:firstLine="0"/>
        <w:rPr>
          <w:ins w:id="1253" w:author="Ataher Ali" w:date="2024-12-01T20:05:00Z" w16du:dateUtc="2024-12-01T14:05:00Z"/>
        </w:rPr>
      </w:pPr>
      <w:ins w:id="1254" w:author="Ataher Ali" w:date="2024-11-28T12:03:00Z" w16du:dateUtc="2024-11-28T06:03:00Z">
        <w:r w:rsidRPr="00AD0DAD">
          <w:t>E</w:t>
        </w:r>
      </w:ins>
      <w:del w:id="1255" w:author="Ataher Ali" w:date="2024-11-22T17:27:00Z" w16du:dateUtc="2024-11-22T11:27:00Z">
        <w:r w:rsidR="00A40DBD" w:rsidRPr="00AD0DAD" w:rsidDel="00DF15FC">
          <w:delText>The analysis of the length-based metrics using the aLB package reveals critical insights into the health and sustainability of the fish stock.</w:delText>
        </w:r>
        <w:r w:rsidR="00561EF6" w:rsidRPr="00AD0DAD" w:rsidDel="00DF15FC">
          <w:delText xml:space="preserve"> </w:delText>
        </w:r>
      </w:del>
      <w:del w:id="1256" w:author="Ataher Ali" w:date="2024-11-20T03:00:00Z" w16du:dateUtc="2024-11-19T21:00:00Z">
        <w:r w:rsidR="00602AF0" w:rsidRPr="00AD0DAD" w:rsidDel="009A21A4">
          <w:delText>Figure 7</w:delText>
        </w:r>
      </w:del>
      <w:del w:id="1257" w:author="Ataher Ali" w:date="2024-11-28T12:01:00Z" w16du:dateUtc="2024-11-28T06:01:00Z">
        <w:r w:rsidR="00602AF0" w:rsidRPr="00AD0DAD" w:rsidDel="00EE3B02">
          <w:delText xml:space="preserve"> </w:delText>
        </w:r>
        <w:r w:rsidR="00D0486C" w:rsidRPr="00AD0DAD" w:rsidDel="00EE3B02">
          <w:delText>illustrate the d</w:delText>
        </w:r>
      </w:del>
      <w:del w:id="1258" w:author="Ataher Ali" w:date="2024-11-28T12:03:00Z" w16du:dateUtc="2024-11-28T06:03:00Z">
        <w:r w:rsidR="00D0486C" w:rsidRPr="00AD0DAD" w:rsidDel="00EE3B02">
          <w:delText>ifferent</w:delText>
        </w:r>
      </w:del>
      <w:ins w:id="1259" w:author="Ataher Ali" w:date="2024-11-27T15:16:00Z" w16du:dateUtc="2024-11-27T09:16:00Z">
        <w:r w:rsidR="00C80DB8" w:rsidRPr="00AD0DAD">
          <w:t>stimated</w:t>
        </w:r>
      </w:ins>
      <w:r w:rsidR="00D0486C" w:rsidRPr="00AD0DAD">
        <w:t xml:space="preserve"> length </w:t>
      </w:r>
      <w:del w:id="1260" w:author="Ataher Ali" w:date="2024-11-27T15:16:00Z" w16du:dateUtc="2024-11-27T09:16:00Z">
        <w:r w:rsidR="00D0486C" w:rsidRPr="00AD0DAD" w:rsidDel="00C80DB8">
          <w:delText xml:space="preserve">size </w:delText>
        </w:r>
      </w:del>
      <w:ins w:id="1261" w:author="Ataher Ali" w:date="2024-11-27T15:16:00Z" w16du:dateUtc="2024-11-27T09:16:00Z">
        <w:r w:rsidR="00C80DB8" w:rsidRPr="00AD0DAD">
          <w:t xml:space="preserve">based parameters of </w:t>
        </w:r>
      </w:ins>
      <w:del w:id="1262" w:author="Ataher Ali" w:date="2024-11-27T15:16:00Z" w16du:dateUtc="2024-11-27T09:16:00Z">
        <w:r w:rsidR="00D0486C" w:rsidRPr="00AD0DAD" w:rsidDel="00C80DB8">
          <w:delText xml:space="preserve">of the </w:delText>
        </w:r>
      </w:del>
      <w:del w:id="1263" w:author="Ataher Ali" w:date="2024-12-01T13:18:00Z" w16du:dateUtc="2024-12-01T07:18:00Z">
        <w:r w:rsidR="006D46FF" w:rsidRPr="00AD0DAD" w:rsidDel="00B219B3">
          <w:rPr>
            <w:i/>
            <w:iCs/>
          </w:rPr>
          <w:delText>Sperata ao</w:delText>
        </w:r>
      </w:del>
      <w:ins w:id="1264" w:author="Ataher Ali" w:date="2024-12-01T13:18:00Z" w16du:dateUtc="2024-12-01T07:18:00Z">
        <w:r w:rsidR="00B219B3" w:rsidRPr="00AD0DAD">
          <w:rPr>
            <w:i/>
            <w:iCs/>
          </w:rPr>
          <w:t xml:space="preserve">S. </w:t>
        </w:r>
        <w:proofErr w:type="spellStart"/>
        <w:r w:rsidR="00B219B3" w:rsidRPr="00AD0DAD">
          <w:rPr>
            <w:i/>
            <w:iCs/>
          </w:rPr>
          <w:t>aor</w:t>
        </w:r>
      </w:ins>
      <w:proofErr w:type="spellEnd"/>
      <w:ins w:id="1265" w:author="Ataher Ali" w:date="2024-11-28T12:03:00Z" w16du:dateUtc="2024-11-28T06:03:00Z">
        <w:r w:rsidRPr="00AD0DAD">
          <w:t xml:space="preserve"> and their respective confidence intervals </w:t>
        </w:r>
      </w:ins>
      <w:ins w:id="1266" w:author="Ataher Ali" w:date="2024-11-28T12:04:00Z" w16du:dateUtc="2024-11-28T06:04:00Z">
        <w:r w:rsidRPr="00AD0DAD">
          <w:t>are showing in the Table 2.</w:t>
        </w:r>
      </w:ins>
      <w:del w:id="1267" w:author="Ataher Ali" w:date="2024-11-28T12:02:00Z" w16du:dateUtc="2024-11-28T06:02:00Z">
        <w:r w:rsidR="006D46FF" w:rsidRPr="00AD0DAD" w:rsidDel="00EE3B02">
          <w:rPr>
            <w:i/>
            <w:iCs/>
          </w:rPr>
          <w:delText>r</w:delText>
        </w:r>
        <w:r w:rsidR="006D46FF" w:rsidRPr="00AD0DAD" w:rsidDel="00EE3B02">
          <w:delText>.</w:delText>
        </w:r>
        <w:r w:rsidR="00D0486C" w:rsidRPr="00AD0DAD" w:rsidDel="00EE3B02">
          <w:delText xml:space="preserve"> </w:delText>
        </w:r>
      </w:del>
      <w:del w:id="1268" w:author="Ataher Ali" w:date="2024-11-21T14:22:00Z" w16du:dateUtc="2024-11-21T08:22:00Z">
        <w:r w:rsidR="006D46FF" w:rsidRPr="00AD0DAD" w:rsidDel="004D0A81">
          <w:delText>O</w:delText>
        </w:r>
        <w:r w:rsidR="00D0486C" w:rsidRPr="00AD0DAD" w:rsidDel="004D0A81">
          <w:delText>utput</w:delText>
        </w:r>
        <w:r w:rsidR="00B003FE" w:rsidRPr="00AD0DAD" w:rsidDel="004D0A81">
          <w:delText xml:space="preserve"> (</w:delText>
        </w:r>
        <w:r w:rsidR="006D46FF" w:rsidRPr="00AD0DAD" w:rsidDel="004D0A81">
          <w:delText xml:space="preserve">parameters such as </w:delText>
        </w:r>
        <w:r w:rsidR="006D46FF" w:rsidRPr="00AD0DAD" w:rsidDel="004D0A81">
          <w:rPr>
            <w:i/>
          </w:rPr>
          <w:delText>L</w:delText>
        </w:r>
        <w:r w:rsidR="006D46FF" w:rsidRPr="00AD0DAD" w:rsidDel="004D0A81">
          <w:rPr>
            <w:i/>
            <w:vertAlign w:val="subscript"/>
          </w:rPr>
          <w:delText>max</w:delText>
        </w:r>
        <w:r w:rsidR="006D46FF" w:rsidRPr="00AD0DAD" w:rsidDel="004D0A81">
          <w:delText xml:space="preserve">, </w:delText>
        </w:r>
        <w:r w:rsidR="006D46FF" w:rsidRPr="00AD0DAD" w:rsidDel="004D0A81">
          <w:rPr>
            <w:i/>
          </w:rPr>
          <w:delText>L</w:delText>
        </w:r>
        <w:r w:rsidR="006D46FF" w:rsidRPr="00AD0DAD" w:rsidDel="004D0A81">
          <w:rPr>
            <w:i/>
            <w:vertAlign w:val="subscript"/>
          </w:rPr>
          <w:delText>∞</w:delText>
        </w:r>
        <w:r w:rsidR="006D46FF" w:rsidRPr="00AD0DAD" w:rsidDel="004D0A81">
          <w:delText xml:space="preserve">, </w:delText>
        </w:r>
        <w:r w:rsidR="006D46FF" w:rsidRPr="00AD0DAD" w:rsidDel="004D0A81">
          <w:rPr>
            <w:i/>
          </w:rPr>
          <w:delText>L</w:delText>
        </w:r>
        <w:r w:rsidR="006D46FF" w:rsidRPr="00AD0DAD" w:rsidDel="004D0A81">
          <w:rPr>
            <w:i/>
            <w:vertAlign w:val="subscript"/>
          </w:rPr>
          <w:delText>mat</w:delText>
        </w:r>
        <w:r w:rsidR="006D46FF" w:rsidRPr="00AD0DAD" w:rsidDel="004D0A81">
          <w:rPr>
            <w:i/>
          </w:rPr>
          <w:delText>,</w:delText>
        </w:r>
        <w:r w:rsidR="006D46FF" w:rsidRPr="00AD0DAD" w:rsidDel="004D0A81">
          <w:delText xml:space="preserve"> and </w:delText>
        </w:r>
        <w:r w:rsidR="006D46FF" w:rsidRPr="00AD0DAD" w:rsidDel="004D0A81">
          <w:rPr>
            <w:i/>
          </w:rPr>
          <w:delText>L</w:delText>
        </w:r>
        <w:r w:rsidR="006D46FF" w:rsidRPr="00AD0DAD" w:rsidDel="004D0A81">
          <w:rPr>
            <w:i/>
            <w:vertAlign w:val="subscript"/>
          </w:rPr>
          <w:delText>opt</w:delText>
        </w:r>
        <w:r w:rsidR="006D46FF" w:rsidRPr="00AD0DAD" w:rsidDel="004D0A81">
          <w:delText>)</w:delText>
        </w:r>
        <w:r w:rsidR="00D0486C" w:rsidRPr="00AD0DAD" w:rsidDel="004D0A81">
          <w:delText xml:space="preserve"> driven from the aLBI package with mean estimates and confidence intervals</w:delText>
        </w:r>
        <w:r w:rsidR="006D46FF" w:rsidRPr="00AD0DAD" w:rsidDel="004D0A81">
          <w:delText xml:space="preserve"> provide</w:delText>
        </w:r>
        <w:r w:rsidR="00772C2E" w:rsidRPr="00AD0DAD" w:rsidDel="004D0A81">
          <w:delText xml:space="preserve"> a benchmark </w:delText>
        </w:r>
        <w:r w:rsidR="00D0056A" w:rsidRPr="00AD0DAD" w:rsidDel="004D0A81">
          <w:delText>for assessing growth and maturity thresholds within the</w:delText>
        </w:r>
      </w:del>
      <w:del w:id="1269" w:author="Ataher Ali" w:date="2024-11-20T01:51:00Z" w16du:dateUtc="2024-11-19T19:51:00Z">
        <w:r w:rsidR="00D0056A" w:rsidRPr="00AD0DAD" w:rsidDel="00835422">
          <w:delText xml:space="preserve"> fish</w:delText>
        </w:r>
      </w:del>
      <w:del w:id="1270" w:author="Ataher Ali" w:date="2024-11-21T14:22:00Z" w16du:dateUtc="2024-11-21T08:22:00Z">
        <w:r w:rsidR="00D0056A" w:rsidRPr="00AD0DAD" w:rsidDel="004D0A81">
          <w:delText xml:space="preserve"> population.</w:delText>
        </w:r>
      </w:del>
    </w:p>
    <w:p w14:paraId="4F06353D" w14:textId="38BE9DC2" w:rsidR="00EE3B02" w:rsidRPr="00AD0DAD" w:rsidRDefault="00EE3B02" w:rsidP="009A21A4">
      <w:pPr>
        <w:ind w:firstLine="0"/>
        <w:rPr>
          <w:ins w:id="1271" w:author="Ataher Ali" w:date="2024-11-20T03:01:00Z" w16du:dateUtc="2024-11-19T21:01:00Z"/>
          <w:b/>
          <w:bCs/>
          <w:rPrChange w:id="1272" w:author="Ataher Ali" w:date="2024-12-01T14:32:00Z" w16du:dateUtc="2024-12-01T08:32:00Z">
            <w:rPr>
              <w:ins w:id="1273" w:author="Ataher Ali" w:date="2024-11-20T03:01:00Z" w16du:dateUtc="2024-11-19T21:01:00Z"/>
            </w:rPr>
          </w:rPrChange>
        </w:rPr>
      </w:pPr>
      <w:ins w:id="1274" w:author="Ataher Ali" w:date="2024-11-28T12:01:00Z" w16du:dateUtc="2024-11-28T06:01:00Z">
        <w:r w:rsidRPr="00AD0DAD">
          <w:rPr>
            <w:b/>
            <w:bCs/>
            <w:rPrChange w:id="1275" w:author="Ataher Ali" w:date="2024-12-01T14:32:00Z" w16du:dateUtc="2024-12-01T08:32:00Z">
              <w:rPr/>
            </w:rPrChange>
          </w:rPr>
          <w:t xml:space="preserve">Table 2: Different length parameters of </w:t>
        </w:r>
      </w:ins>
      <w:ins w:id="1276" w:author="Ataher Ali" w:date="2024-12-01T13:18:00Z" w16du:dateUtc="2024-12-01T07:18:00Z">
        <w:r w:rsidR="00B219B3" w:rsidRPr="00AD0DAD">
          <w:rPr>
            <w:b/>
            <w:bCs/>
            <w:i/>
            <w:iCs/>
          </w:rPr>
          <w:t xml:space="preserve">S. </w:t>
        </w:r>
        <w:proofErr w:type="spellStart"/>
        <w:r w:rsidR="00B219B3" w:rsidRPr="00AD0DAD">
          <w:rPr>
            <w:b/>
            <w:bCs/>
            <w:i/>
            <w:iCs/>
          </w:rPr>
          <w:t>aor</w:t>
        </w:r>
      </w:ins>
      <w:proofErr w:type="spellEnd"/>
    </w:p>
    <w:tbl>
      <w:tblPr>
        <w:tblW w:w="5000" w:type="pct"/>
        <w:tblBorders>
          <w:bottom w:val="single" w:sz="12" w:space="0" w:color="auto"/>
        </w:tblBorders>
        <w:tblLayout w:type="fixed"/>
        <w:tblLook w:val="04A0" w:firstRow="1" w:lastRow="0" w:firstColumn="1" w:lastColumn="0" w:noHBand="0" w:noVBand="1"/>
      </w:tblPr>
      <w:tblGrid>
        <w:gridCol w:w="1713"/>
        <w:gridCol w:w="2389"/>
        <w:gridCol w:w="2389"/>
        <w:gridCol w:w="2391"/>
      </w:tblGrid>
      <w:tr w:rsidR="00AD0DAD" w:rsidRPr="00AD0DAD" w14:paraId="0DE6F3CE" w14:textId="77777777" w:rsidTr="00E47630">
        <w:trPr>
          <w:trHeight w:val="360"/>
          <w:ins w:id="1277" w:author="Ataher Ali" w:date="2024-11-28T11:53:00Z"/>
        </w:trPr>
        <w:tc>
          <w:tcPr>
            <w:tcW w:w="964" w:type="pct"/>
            <w:tcBorders>
              <w:top w:val="single" w:sz="12" w:space="0" w:color="auto"/>
              <w:bottom w:val="single" w:sz="12" w:space="0" w:color="auto"/>
            </w:tcBorders>
            <w:shd w:val="clear" w:color="auto" w:fill="auto"/>
            <w:noWrap/>
            <w:vAlign w:val="center"/>
            <w:hideMark/>
          </w:tcPr>
          <w:p w14:paraId="56BDABA1" w14:textId="05BBFA6D" w:rsidR="00E47630" w:rsidRPr="00AD0DAD" w:rsidRDefault="00E47630" w:rsidP="00582761">
            <w:pPr>
              <w:spacing w:before="0" w:after="0" w:line="240" w:lineRule="auto"/>
              <w:ind w:firstLine="0"/>
              <w:jc w:val="left"/>
              <w:rPr>
                <w:ins w:id="1278" w:author="Ataher Ali" w:date="2024-11-28T11:53:00Z" w16du:dateUtc="2024-11-28T05:53:00Z"/>
                <w:rFonts w:eastAsia="Times New Roman"/>
                <w:b/>
                <w:bCs/>
                <w:lang w:bidi="bn-BD"/>
              </w:rPr>
            </w:pPr>
            <w:ins w:id="1279" w:author="Ataher Ali" w:date="2024-11-28T11:54:00Z" w16du:dateUtc="2024-11-28T05:54:00Z">
              <w:r w:rsidRPr="00AD0DAD">
                <w:rPr>
                  <w:rFonts w:eastAsia="Times New Roman"/>
                  <w:b/>
                  <w:bCs/>
                  <w:lang w:bidi="bn-BD"/>
                </w:rPr>
                <w:t>Parameters</w:t>
              </w:r>
            </w:ins>
          </w:p>
        </w:tc>
        <w:tc>
          <w:tcPr>
            <w:tcW w:w="1345" w:type="pct"/>
            <w:tcBorders>
              <w:top w:val="single" w:sz="12" w:space="0" w:color="auto"/>
              <w:bottom w:val="single" w:sz="12" w:space="0" w:color="auto"/>
            </w:tcBorders>
            <w:vAlign w:val="center"/>
          </w:tcPr>
          <w:p w14:paraId="456E2192" w14:textId="61ECD5A2" w:rsidR="00E47630" w:rsidRPr="00AD0DAD" w:rsidRDefault="00E47630" w:rsidP="00582761">
            <w:pPr>
              <w:spacing w:before="0" w:after="0" w:line="240" w:lineRule="auto"/>
              <w:ind w:firstLine="0"/>
              <w:jc w:val="center"/>
              <w:rPr>
                <w:ins w:id="1280" w:author="Ataher Ali" w:date="2024-11-28T11:53:00Z" w16du:dateUtc="2024-11-28T05:53:00Z"/>
                <w:rFonts w:eastAsia="Times New Roman"/>
                <w:b/>
                <w:bCs/>
                <w:lang w:bidi="bn-BD"/>
              </w:rPr>
            </w:pPr>
            <w:ins w:id="1281" w:author="Ataher Ali" w:date="2024-11-28T11:57:00Z" w16du:dateUtc="2024-11-28T05:57:00Z">
              <w:r w:rsidRPr="00AD0DAD">
                <w:rPr>
                  <w:rFonts w:eastAsia="Times New Roman"/>
                  <w:b/>
                  <w:bCs/>
                  <w:lang w:bidi="bn-BD"/>
                </w:rPr>
                <w:t xml:space="preserve">Mean </w:t>
              </w:r>
            </w:ins>
            <w:ins w:id="1282" w:author="Ataher Ali" w:date="2024-11-28T18:16:00Z" w16du:dateUtc="2024-11-28T12:16:00Z">
              <w:r w:rsidR="002F07BA" w:rsidRPr="00AD0DAD">
                <w:rPr>
                  <w:rFonts w:eastAsia="Times New Roman"/>
                  <w:b/>
                  <w:bCs/>
                  <w:lang w:bidi="bn-BD"/>
                </w:rPr>
                <w:t>(cm)</w:t>
              </w:r>
            </w:ins>
          </w:p>
        </w:tc>
        <w:tc>
          <w:tcPr>
            <w:tcW w:w="1345" w:type="pct"/>
            <w:tcBorders>
              <w:top w:val="single" w:sz="12" w:space="0" w:color="auto"/>
              <w:bottom w:val="single" w:sz="12" w:space="0" w:color="auto"/>
            </w:tcBorders>
          </w:tcPr>
          <w:p w14:paraId="6F76C2BE" w14:textId="1375211B" w:rsidR="00E47630" w:rsidRPr="00AD0DAD" w:rsidRDefault="00E47630" w:rsidP="00582761">
            <w:pPr>
              <w:spacing w:before="0" w:after="0" w:line="240" w:lineRule="auto"/>
              <w:ind w:firstLine="0"/>
              <w:jc w:val="center"/>
              <w:rPr>
                <w:ins w:id="1283" w:author="Ataher Ali" w:date="2024-11-28T11:54:00Z" w16du:dateUtc="2024-11-28T05:54:00Z"/>
                <w:rFonts w:eastAsia="Times New Roman"/>
                <w:b/>
                <w:bCs/>
                <w:lang w:bidi="bn-BD"/>
              </w:rPr>
            </w:pPr>
            <w:ins w:id="1284" w:author="Ataher Ali" w:date="2024-11-28T11:57:00Z" w16du:dateUtc="2024-11-28T05:57:00Z">
              <w:r w:rsidRPr="00AD0DAD">
                <w:rPr>
                  <w:rFonts w:eastAsia="Times New Roman"/>
                  <w:b/>
                  <w:bCs/>
                  <w:lang w:bidi="bn-BD"/>
                </w:rPr>
                <w:t>LCI</w:t>
              </w:r>
            </w:ins>
          </w:p>
        </w:tc>
        <w:tc>
          <w:tcPr>
            <w:tcW w:w="1346" w:type="pct"/>
            <w:tcBorders>
              <w:top w:val="single" w:sz="12" w:space="0" w:color="auto"/>
              <w:bottom w:val="single" w:sz="12" w:space="0" w:color="auto"/>
            </w:tcBorders>
            <w:shd w:val="clear" w:color="auto" w:fill="auto"/>
            <w:noWrap/>
            <w:vAlign w:val="center"/>
          </w:tcPr>
          <w:p w14:paraId="2D0AAEF7" w14:textId="667C233E" w:rsidR="00E47630" w:rsidRPr="00AD0DAD" w:rsidRDefault="00E47630" w:rsidP="00582761">
            <w:pPr>
              <w:spacing w:before="0" w:after="0" w:line="240" w:lineRule="auto"/>
              <w:ind w:firstLine="0"/>
              <w:jc w:val="center"/>
              <w:rPr>
                <w:ins w:id="1285" w:author="Ataher Ali" w:date="2024-11-28T11:53:00Z" w16du:dateUtc="2024-11-28T05:53:00Z"/>
                <w:rFonts w:eastAsia="Times New Roman"/>
                <w:b/>
                <w:bCs/>
                <w:lang w:bidi="bn-BD"/>
              </w:rPr>
            </w:pPr>
            <w:ins w:id="1286" w:author="Ataher Ali" w:date="2024-11-28T11:57:00Z" w16du:dateUtc="2024-11-28T05:57:00Z">
              <w:r w:rsidRPr="00AD0DAD">
                <w:rPr>
                  <w:rFonts w:eastAsia="Times New Roman"/>
                  <w:b/>
                  <w:bCs/>
                  <w:lang w:bidi="bn-BD"/>
                </w:rPr>
                <w:t>UCI</w:t>
              </w:r>
            </w:ins>
          </w:p>
        </w:tc>
      </w:tr>
      <w:tr w:rsidR="00AD0DAD" w:rsidRPr="00AD0DAD" w14:paraId="47234DA4" w14:textId="77777777" w:rsidTr="00E47630">
        <w:trPr>
          <w:trHeight w:val="360"/>
          <w:ins w:id="1287" w:author="Ataher Ali" w:date="2024-11-28T11:53:00Z"/>
        </w:trPr>
        <w:tc>
          <w:tcPr>
            <w:tcW w:w="964" w:type="pct"/>
            <w:tcBorders>
              <w:top w:val="single" w:sz="12" w:space="0" w:color="auto"/>
              <w:bottom w:val="nil"/>
            </w:tcBorders>
            <w:shd w:val="clear" w:color="auto" w:fill="auto"/>
            <w:noWrap/>
            <w:vAlign w:val="center"/>
          </w:tcPr>
          <w:p w14:paraId="7023D08B" w14:textId="49EAAD1B" w:rsidR="00E47630" w:rsidRPr="00AD0DAD" w:rsidRDefault="00E47630" w:rsidP="00E47630">
            <w:pPr>
              <w:spacing w:before="0" w:after="0" w:line="240" w:lineRule="auto"/>
              <w:ind w:firstLine="0"/>
              <w:jc w:val="left"/>
              <w:rPr>
                <w:ins w:id="1288" w:author="Ataher Ali" w:date="2024-11-28T11:53:00Z" w16du:dateUtc="2024-11-28T05:53:00Z"/>
                <w:rFonts w:eastAsia="Times New Roman"/>
                <w:lang w:bidi="bn-BD"/>
              </w:rPr>
            </w:pPr>
            <w:ins w:id="1289" w:author="Ataher Ali" w:date="2024-11-28T11:55:00Z" w16du:dateUtc="2024-11-28T05:55:00Z">
              <w:r w:rsidRPr="00AD0DAD">
                <w:rPr>
                  <w:i/>
                  <w:iCs/>
                </w:rPr>
                <w:t>L</w:t>
              </w:r>
              <w:r w:rsidRPr="00AD0DAD">
                <w:rPr>
                  <w:i/>
                  <w:iCs/>
                  <w:vertAlign w:val="subscript"/>
                </w:rPr>
                <w:t>∞</w:t>
              </w:r>
            </w:ins>
          </w:p>
        </w:tc>
        <w:tc>
          <w:tcPr>
            <w:tcW w:w="1345" w:type="pct"/>
            <w:tcBorders>
              <w:top w:val="single" w:sz="12" w:space="0" w:color="auto"/>
              <w:bottom w:val="nil"/>
            </w:tcBorders>
            <w:vAlign w:val="center"/>
          </w:tcPr>
          <w:p w14:paraId="290452DE" w14:textId="39831E4A" w:rsidR="00E47630" w:rsidRPr="00AD0DAD" w:rsidRDefault="00E47630" w:rsidP="00E47630">
            <w:pPr>
              <w:spacing w:before="0" w:after="0" w:line="240" w:lineRule="auto"/>
              <w:ind w:firstLine="0"/>
              <w:jc w:val="center"/>
              <w:rPr>
                <w:ins w:id="1290" w:author="Ataher Ali" w:date="2024-11-28T11:53:00Z" w16du:dateUtc="2024-11-28T05:53:00Z"/>
              </w:rPr>
            </w:pPr>
            <w:ins w:id="1291" w:author="Ataher Ali" w:date="2024-11-28T11:59:00Z" w16du:dateUtc="2024-11-28T05:59:00Z">
              <w:r w:rsidRPr="00AD0DAD">
                <w:rPr>
                  <w:sz w:val="22"/>
                  <w:szCs w:val="22"/>
                  <w:rPrChange w:id="1292" w:author="Ataher Ali" w:date="2024-12-01T14:32:00Z" w16du:dateUtc="2024-12-01T08:32:00Z">
                    <w:rPr>
                      <w:rFonts w:ascii="Calibri" w:hAnsi="Calibri" w:cs="Calibri"/>
                      <w:sz w:val="22"/>
                      <w:szCs w:val="22"/>
                    </w:rPr>
                  </w:rPrChange>
                </w:rPr>
                <w:t>78.17</w:t>
              </w:r>
            </w:ins>
          </w:p>
        </w:tc>
        <w:tc>
          <w:tcPr>
            <w:tcW w:w="1345" w:type="pct"/>
            <w:tcBorders>
              <w:top w:val="single" w:sz="12" w:space="0" w:color="auto"/>
              <w:bottom w:val="nil"/>
            </w:tcBorders>
            <w:vAlign w:val="center"/>
          </w:tcPr>
          <w:p w14:paraId="0D1C91DB" w14:textId="762DDA64" w:rsidR="00E47630" w:rsidRPr="00AD0DAD" w:rsidRDefault="00E47630" w:rsidP="00E47630">
            <w:pPr>
              <w:spacing w:before="0" w:after="0" w:line="240" w:lineRule="auto"/>
              <w:ind w:firstLine="0"/>
              <w:jc w:val="center"/>
              <w:rPr>
                <w:ins w:id="1293" w:author="Ataher Ali" w:date="2024-11-28T11:54:00Z" w16du:dateUtc="2024-11-28T05:54:00Z"/>
              </w:rPr>
            </w:pPr>
            <w:ins w:id="1294" w:author="Ataher Ali" w:date="2024-11-28T11:59:00Z" w16du:dateUtc="2024-11-28T05:59:00Z">
              <w:r w:rsidRPr="00AD0DAD">
                <w:rPr>
                  <w:sz w:val="22"/>
                  <w:szCs w:val="22"/>
                  <w:rPrChange w:id="1295" w:author="Ataher Ali" w:date="2024-12-01T14:32:00Z" w16du:dateUtc="2024-12-01T08:32:00Z">
                    <w:rPr>
                      <w:rFonts w:ascii="Calibri" w:hAnsi="Calibri" w:cs="Calibri"/>
                      <w:sz w:val="22"/>
                      <w:szCs w:val="22"/>
                    </w:rPr>
                  </w:rPrChange>
                </w:rPr>
                <w:t>66.32</w:t>
              </w:r>
            </w:ins>
          </w:p>
        </w:tc>
        <w:tc>
          <w:tcPr>
            <w:tcW w:w="1346" w:type="pct"/>
            <w:tcBorders>
              <w:top w:val="single" w:sz="12" w:space="0" w:color="auto"/>
              <w:bottom w:val="nil"/>
            </w:tcBorders>
            <w:shd w:val="clear" w:color="auto" w:fill="auto"/>
            <w:noWrap/>
            <w:vAlign w:val="center"/>
          </w:tcPr>
          <w:p w14:paraId="25EBD78E" w14:textId="5820228A" w:rsidR="00E47630" w:rsidRPr="00AD0DAD" w:rsidRDefault="00E47630" w:rsidP="00E47630">
            <w:pPr>
              <w:spacing w:before="0" w:after="0" w:line="240" w:lineRule="auto"/>
              <w:ind w:firstLine="0"/>
              <w:jc w:val="center"/>
              <w:rPr>
                <w:ins w:id="1296" w:author="Ataher Ali" w:date="2024-11-28T11:53:00Z" w16du:dateUtc="2024-11-28T05:53:00Z"/>
                <w:rFonts w:eastAsia="Times New Roman"/>
                <w:lang w:bidi="bn-BD"/>
              </w:rPr>
            </w:pPr>
            <w:ins w:id="1297" w:author="Ataher Ali" w:date="2024-11-28T11:59:00Z" w16du:dateUtc="2024-11-28T05:59:00Z">
              <w:r w:rsidRPr="00AD0DAD">
                <w:rPr>
                  <w:sz w:val="22"/>
                  <w:szCs w:val="22"/>
                  <w:rPrChange w:id="1298" w:author="Ataher Ali" w:date="2024-12-01T14:32:00Z" w16du:dateUtc="2024-12-01T08:32:00Z">
                    <w:rPr>
                      <w:rFonts w:ascii="Calibri" w:hAnsi="Calibri" w:cs="Calibri"/>
                      <w:sz w:val="22"/>
                      <w:szCs w:val="22"/>
                    </w:rPr>
                  </w:rPrChange>
                </w:rPr>
                <w:t>82.11</w:t>
              </w:r>
            </w:ins>
          </w:p>
        </w:tc>
      </w:tr>
      <w:tr w:rsidR="00AD0DAD" w:rsidRPr="00AD0DAD" w14:paraId="0F2CEBF3" w14:textId="77777777" w:rsidTr="00E47630">
        <w:trPr>
          <w:trHeight w:val="360"/>
          <w:ins w:id="1299" w:author="Ataher Ali" w:date="2024-11-28T11:53:00Z"/>
        </w:trPr>
        <w:tc>
          <w:tcPr>
            <w:tcW w:w="964" w:type="pct"/>
            <w:tcBorders>
              <w:top w:val="nil"/>
            </w:tcBorders>
            <w:shd w:val="clear" w:color="auto" w:fill="auto"/>
            <w:noWrap/>
            <w:vAlign w:val="center"/>
          </w:tcPr>
          <w:p w14:paraId="52CBE4BA" w14:textId="6F85BF21" w:rsidR="00E47630" w:rsidRPr="00AD0DAD" w:rsidRDefault="00E47630" w:rsidP="00E47630">
            <w:pPr>
              <w:spacing w:before="0" w:after="0" w:line="240" w:lineRule="auto"/>
              <w:ind w:firstLine="0"/>
              <w:jc w:val="left"/>
              <w:rPr>
                <w:ins w:id="1300" w:author="Ataher Ali" w:date="2024-11-28T11:53:00Z" w16du:dateUtc="2024-11-28T05:53:00Z"/>
              </w:rPr>
            </w:pPr>
            <w:ins w:id="1301" w:author="Ataher Ali" w:date="2024-11-28T11:56:00Z" w16du:dateUtc="2024-11-28T05:56:00Z">
              <w:r w:rsidRPr="00AD0DAD">
                <w:rPr>
                  <w:i/>
                  <w:iCs/>
                </w:rPr>
                <w:t>L</w:t>
              </w:r>
              <w:r w:rsidRPr="00AD0DAD">
                <w:rPr>
                  <w:i/>
                  <w:iCs/>
                  <w:vertAlign w:val="subscript"/>
                </w:rPr>
                <w:t>max</w:t>
              </w:r>
            </w:ins>
          </w:p>
        </w:tc>
        <w:tc>
          <w:tcPr>
            <w:tcW w:w="1345" w:type="pct"/>
            <w:tcBorders>
              <w:top w:val="nil"/>
            </w:tcBorders>
            <w:vAlign w:val="center"/>
          </w:tcPr>
          <w:p w14:paraId="7312A037" w14:textId="63D9FDD8" w:rsidR="00E47630" w:rsidRPr="00AD0DAD" w:rsidRDefault="00E47630" w:rsidP="00E47630">
            <w:pPr>
              <w:spacing w:before="0" w:after="0" w:line="240" w:lineRule="auto"/>
              <w:ind w:firstLine="0"/>
              <w:jc w:val="center"/>
              <w:rPr>
                <w:ins w:id="1302" w:author="Ataher Ali" w:date="2024-11-28T11:53:00Z" w16du:dateUtc="2024-11-28T05:53:00Z"/>
              </w:rPr>
            </w:pPr>
            <w:ins w:id="1303" w:author="Ataher Ali" w:date="2024-11-28T11:59:00Z" w16du:dateUtc="2024-11-28T05:59:00Z">
              <w:r w:rsidRPr="00AD0DAD">
                <w:rPr>
                  <w:sz w:val="22"/>
                  <w:szCs w:val="22"/>
                  <w:rPrChange w:id="1304" w:author="Ataher Ali" w:date="2024-12-01T14:32:00Z" w16du:dateUtc="2024-12-01T08:32:00Z">
                    <w:rPr>
                      <w:rFonts w:ascii="Calibri" w:hAnsi="Calibri" w:cs="Calibri"/>
                      <w:sz w:val="22"/>
                      <w:szCs w:val="22"/>
                    </w:rPr>
                  </w:rPrChange>
                </w:rPr>
                <w:t>74.27</w:t>
              </w:r>
            </w:ins>
          </w:p>
        </w:tc>
        <w:tc>
          <w:tcPr>
            <w:tcW w:w="1345" w:type="pct"/>
            <w:tcBorders>
              <w:top w:val="nil"/>
            </w:tcBorders>
            <w:vAlign w:val="center"/>
          </w:tcPr>
          <w:p w14:paraId="50F250DC" w14:textId="3CEC2F05" w:rsidR="00E47630" w:rsidRPr="00AD0DAD" w:rsidRDefault="00E47630" w:rsidP="00E47630">
            <w:pPr>
              <w:spacing w:before="0" w:after="0" w:line="240" w:lineRule="auto"/>
              <w:ind w:firstLine="0"/>
              <w:jc w:val="center"/>
              <w:rPr>
                <w:ins w:id="1305" w:author="Ataher Ali" w:date="2024-11-28T11:54:00Z" w16du:dateUtc="2024-11-28T05:54:00Z"/>
              </w:rPr>
            </w:pPr>
            <w:ins w:id="1306" w:author="Ataher Ali" w:date="2024-11-28T11:59:00Z" w16du:dateUtc="2024-11-28T05:59:00Z">
              <w:r w:rsidRPr="00AD0DAD">
                <w:rPr>
                  <w:sz w:val="22"/>
                  <w:szCs w:val="22"/>
                  <w:rPrChange w:id="1307" w:author="Ataher Ali" w:date="2024-12-01T14:32:00Z" w16du:dateUtc="2024-12-01T08:32:00Z">
                    <w:rPr>
                      <w:rFonts w:ascii="Calibri" w:hAnsi="Calibri" w:cs="Calibri"/>
                      <w:sz w:val="22"/>
                      <w:szCs w:val="22"/>
                    </w:rPr>
                  </w:rPrChange>
                </w:rPr>
                <w:t>63.00</w:t>
              </w:r>
            </w:ins>
          </w:p>
        </w:tc>
        <w:tc>
          <w:tcPr>
            <w:tcW w:w="1346" w:type="pct"/>
            <w:tcBorders>
              <w:top w:val="nil"/>
            </w:tcBorders>
            <w:shd w:val="clear" w:color="auto" w:fill="auto"/>
            <w:noWrap/>
            <w:vAlign w:val="center"/>
          </w:tcPr>
          <w:p w14:paraId="2C99465B" w14:textId="4BD4ADB4" w:rsidR="00E47630" w:rsidRPr="00AD0DAD" w:rsidRDefault="00E47630" w:rsidP="00E47630">
            <w:pPr>
              <w:spacing w:before="0" w:after="0" w:line="240" w:lineRule="auto"/>
              <w:ind w:firstLine="0"/>
              <w:jc w:val="center"/>
              <w:rPr>
                <w:ins w:id="1308" w:author="Ataher Ali" w:date="2024-11-28T11:53:00Z" w16du:dateUtc="2024-11-28T05:53:00Z"/>
              </w:rPr>
            </w:pPr>
            <w:ins w:id="1309" w:author="Ataher Ali" w:date="2024-11-28T11:59:00Z" w16du:dateUtc="2024-11-28T05:59:00Z">
              <w:r w:rsidRPr="00AD0DAD">
                <w:rPr>
                  <w:sz w:val="22"/>
                  <w:szCs w:val="22"/>
                  <w:rPrChange w:id="1310" w:author="Ataher Ali" w:date="2024-12-01T14:32:00Z" w16du:dateUtc="2024-12-01T08:32:00Z">
                    <w:rPr>
                      <w:rFonts w:ascii="Calibri" w:hAnsi="Calibri" w:cs="Calibri"/>
                      <w:sz w:val="22"/>
                      <w:szCs w:val="22"/>
                    </w:rPr>
                  </w:rPrChange>
                </w:rPr>
                <w:t>78.00</w:t>
              </w:r>
            </w:ins>
          </w:p>
        </w:tc>
      </w:tr>
      <w:tr w:rsidR="00AD0DAD" w:rsidRPr="00AD0DAD" w14:paraId="530E65A3" w14:textId="77777777" w:rsidTr="00E47630">
        <w:trPr>
          <w:trHeight w:val="360"/>
          <w:ins w:id="1311" w:author="Ataher Ali" w:date="2024-11-28T11:53:00Z"/>
        </w:trPr>
        <w:tc>
          <w:tcPr>
            <w:tcW w:w="964" w:type="pct"/>
            <w:tcBorders>
              <w:top w:val="nil"/>
            </w:tcBorders>
            <w:shd w:val="clear" w:color="auto" w:fill="auto"/>
            <w:noWrap/>
            <w:vAlign w:val="center"/>
          </w:tcPr>
          <w:p w14:paraId="4964896A" w14:textId="0BAC8945" w:rsidR="00E47630" w:rsidRPr="00AD0DAD" w:rsidRDefault="00E47630" w:rsidP="00E47630">
            <w:pPr>
              <w:spacing w:before="0" w:after="0" w:line="240" w:lineRule="auto"/>
              <w:ind w:firstLine="0"/>
              <w:jc w:val="left"/>
              <w:rPr>
                <w:ins w:id="1312" w:author="Ataher Ali" w:date="2024-11-28T11:53:00Z" w16du:dateUtc="2024-11-28T05:53:00Z"/>
                <w:rPrChange w:id="1313" w:author="Ataher Ali" w:date="2024-12-01T14:32:00Z" w16du:dateUtc="2024-12-01T08:32:00Z">
                  <w:rPr>
                    <w:ins w:id="1314" w:author="Ataher Ali" w:date="2024-11-28T11:53:00Z" w16du:dateUtc="2024-11-28T05:53:00Z"/>
                    <w:b/>
                    <w:bCs/>
                  </w:rPr>
                </w:rPrChange>
              </w:rPr>
            </w:pPr>
            <w:ins w:id="1315" w:author="Ataher Ali" w:date="2024-11-28T11:56:00Z" w16du:dateUtc="2024-11-28T05:56:00Z">
              <w:r w:rsidRPr="00AD0DAD">
                <w:rPr>
                  <w:i/>
                  <w:iCs/>
                </w:rPr>
                <w:t>L</w:t>
              </w:r>
            </w:ins>
            <w:ins w:id="1316" w:author="Ataher Ali" w:date="2024-11-28T17:04:00Z" w16du:dateUtc="2024-11-28T11:04:00Z">
              <w:r w:rsidR="00272670" w:rsidRPr="00AD0DAD">
                <w:rPr>
                  <w:i/>
                  <w:iCs/>
                  <w:vertAlign w:val="subscript"/>
                </w:rPr>
                <w:t>mat</w:t>
              </w:r>
            </w:ins>
          </w:p>
        </w:tc>
        <w:tc>
          <w:tcPr>
            <w:tcW w:w="1345" w:type="pct"/>
            <w:tcBorders>
              <w:top w:val="nil"/>
            </w:tcBorders>
            <w:vAlign w:val="center"/>
          </w:tcPr>
          <w:p w14:paraId="30F893EE" w14:textId="7BCE1093" w:rsidR="00E47630" w:rsidRPr="00AD0DAD" w:rsidRDefault="00E47630" w:rsidP="00E47630">
            <w:pPr>
              <w:spacing w:before="0" w:after="0" w:line="240" w:lineRule="auto"/>
              <w:ind w:firstLine="0"/>
              <w:jc w:val="center"/>
              <w:rPr>
                <w:ins w:id="1317" w:author="Ataher Ali" w:date="2024-11-28T11:53:00Z" w16du:dateUtc="2024-11-28T05:53:00Z"/>
                <w:rPrChange w:id="1318" w:author="Ataher Ali" w:date="2024-12-01T14:32:00Z" w16du:dateUtc="2024-12-01T08:32:00Z">
                  <w:rPr>
                    <w:ins w:id="1319" w:author="Ataher Ali" w:date="2024-11-28T11:53:00Z" w16du:dateUtc="2024-11-28T05:53:00Z"/>
                    <w:b/>
                    <w:bCs/>
                  </w:rPr>
                </w:rPrChange>
              </w:rPr>
            </w:pPr>
            <w:ins w:id="1320" w:author="Ataher Ali" w:date="2024-11-28T11:58:00Z" w16du:dateUtc="2024-11-28T05:58:00Z">
              <w:r w:rsidRPr="00AD0DAD">
                <w:rPr>
                  <w:sz w:val="22"/>
                  <w:szCs w:val="22"/>
                  <w:rPrChange w:id="1321" w:author="Ataher Ali" w:date="2024-12-01T14:32:00Z" w16du:dateUtc="2024-12-01T08:32:00Z">
                    <w:rPr>
                      <w:rFonts w:ascii="Calibri" w:hAnsi="Calibri" w:cs="Calibri"/>
                      <w:color w:val="0070C0"/>
                      <w:sz w:val="22"/>
                      <w:szCs w:val="22"/>
                    </w:rPr>
                  </w:rPrChange>
                </w:rPr>
                <w:t>41.83</w:t>
              </w:r>
            </w:ins>
          </w:p>
        </w:tc>
        <w:tc>
          <w:tcPr>
            <w:tcW w:w="1345" w:type="pct"/>
            <w:tcBorders>
              <w:top w:val="nil"/>
            </w:tcBorders>
            <w:vAlign w:val="center"/>
          </w:tcPr>
          <w:p w14:paraId="6B3FA658" w14:textId="2B5EBF41" w:rsidR="00E47630" w:rsidRPr="00AD0DAD" w:rsidRDefault="00E47630" w:rsidP="00E47630">
            <w:pPr>
              <w:spacing w:before="0" w:after="0" w:line="240" w:lineRule="auto"/>
              <w:ind w:firstLine="0"/>
              <w:jc w:val="center"/>
              <w:rPr>
                <w:ins w:id="1322" w:author="Ataher Ali" w:date="2024-11-28T11:54:00Z" w16du:dateUtc="2024-11-28T05:54:00Z"/>
              </w:rPr>
            </w:pPr>
            <w:ins w:id="1323" w:author="Ataher Ali" w:date="2024-11-28T11:58:00Z" w16du:dateUtc="2024-11-28T05:58:00Z">
              <w:r w:rsidRPr="00AD0DAD">
                <w:rPr>
                  <w:sz w:val="22"/>
                  <w:szCs w:val="22"/>
                  <w:rPrChange w:id="1324" w:author="Ataher Ali" w:date="2024-12-01T14:32:00Z" w16du:dateUtc="2024-12-01T08:32:00Z">
                    <w:rPr>
                      <w:rFonts w:ascii="Calibri" w:hAnsi="Calibri" w:cs="Calibri"/>
                      <w:color w:val="0070C0"/>
                      <w:sz w:val="22"/>
                      <w:szCs w:val="22"/>
                    </w:rPr>
                  </w:rPrChange>
                </w:rPr>
                <w:t>36.09</w:t>
              </w:r>
            </w:ins>
          </w:p>
        </w:tc>
        <w:tc>
          <w:tcPr>
            <w:tcW w:w="1346" w:type="pct"/>
            <w:tcBorders>
              <w:top w:val="nil"/>
            </w:tcBorders>
            <w:shd w:val="clear" w:color="auto" w:fill="auto"/>
            <w:noWrap/>
            <w:vAlign w:val="center"/>
          </w:tcPr>
          <w:p w14:paraId="4B4FE4EE" w14:textId="6CDBF129" w:rsidR="00E47630" w:rsidRPr="00AD0DAD" w:rsidRDefault="00E47630" w:rsidP="00E47630">
            <w:pPr>
              <w:spacing w:before="0" w:after="0" w:line="240" w:lineRule="auto"/>
              <w:ind w:firstLine="0"/>
              <w:jc w:val="center"/>
              <w:rPr>
                <w:ins w:id="1325" w:author="Ataher Ali" w:date="2024-11-28T11:53:00Z" w16du:dateUtc="2024-11-28T05:53:00Z"/>
                <w:rPrChange w:id="1326" w:author="Ataher Ali" w:date="2024-12-01T14:32:00Z" w16du:dateUtc="2024-12-01T08:32:00Z">
                  <w:rPr>
                    <w:ins w:id="1327" w:author="Ataher Ali" w:date="2024-11-28T11:53:00Z" w16du:dateUtc="2024-11-28T05:53:00Z"/>
                    <w:b/>
                    <w:bCs/>
                  </w:rPr>
                </w:rPrChange>
              </w:rPr>
            </w:pPr>
            <w:ins w:id="1328" w:author="Ataher Ali" w:date="2024-11-28T11:58:00Z" w16du:dateUtc="2024-11-28T05:58:00Z">
              <w:r w:rsidRPr="00AD0DAD">
                <w:rPr>
                  <w:sz w:val="22"/>
                  <w:szCs w:val="22"/>
                  <w:rPrChange w:id="1329" w:author="Ataher Ali" w:date="2024-12-01T14:32:00Z" w16du:dateUtc="2024-12-01T08:32:00Z">
                    <w:rPr>
                      <w:rFonts w:ascii="Calibri" w:hAnsi="Calibri" w:cs="Calibri"/>
                      <w:color w:val="0070C0"/>
                      <w:sz w:val="22"/>
                      <w:szCs w:val="22"/>
                    </w:rPr>
                  </w:rPrChange>
                </w:rPr>
                <w:t>43.72</w:t>
              </w:r>
            </w:ins>
          </w:p>
        </w:tc>
      </w:tr>
      <w:tr w:rsidR="00AD0DAD" w:rsidRPr="00AD0DAD" w14:paraId="3887203E" w14:textId="77777777" w:rsidTr="00E47630">
        <w:trPr>
          <w:trHeight w:val="360"/>
          <w:ins w:id="1330" w:author="Ataher Ali" w:date="2024-11-28T11:53:00Z"/>
        </w:trPr>
        <w:tc>
          <w:tcPr>
            <w:tcW w:w="964" w:type="pct"/>
            <w:tcBorders>
              <w:top w:val="nil"/>
              <w:bottom w:val="nil"/>
            </w:tcBorders>
            <w:shd w:val="clear" w:color="auto" w:fill="auto"/>
            <w:noWrap/>
            <w:vAlign w:val="center"/>
          </w:tcPr>
          <w:p w14:paraId="6A5DFC9F" w14:textId="70624B83" w:rsidR="00E47630" w:rsidRPr="00AD0DAD" w:rsidRDefault="00E47630" w:rsidP="00E47630">
            <w:pPr>
              <w:spacing w:before="0" w:after="0" w:line="240" w:lineRule="auto"/>
              <w:ind w:firstLine="0"/>
              <w:jc w:val="left"/>
              <w:rPr>
                <w:ins w:id="1331" w:author="Ataher Ali" w:date="2024-11-28T11:53:00Z" w16du:dateUtc="2024-11-28T05:53:00Z"/>
              </w:rPr>
            </w:pPr>
            <w:ins w:id="1332" w:author="Ataher Ali" w:date="2024-11-28T11:56:00Z" w16du:dateUtc="2024-11-28T05:56:00Z">
              <w:r w:rsidRPr="00AD0DAD">
                <w:rPr>
                  <w:i/>
                  <w:iCs/>
                </w:rPr>
                <w:t>L</w:t>
              </w:r>
              <w:r w:rsidRPr="00AD0DAD">
                <w:rPr>
                  <w:i/>
                  <w:iCs/>
                  <w:vertAlign w:val="subscript"/>
                </w:rPr>
                <w:t>opt</w:t>
              </w:r>
            </w:ins>
          </w:p>
        </w:tc>
        <w:tc>
          <w:tcPr>
            <w:tcW w:w="1345" w:type="pct"/>
            <w:tcBorders>
              <w:top w:val="nil"/>
              <w:bottom w:val="nil"/>
            </w:tcBorders>
            <w:vAlign w:val="center"/>
          </w:tcPr>
          <w:p w14:paraId="32B15ADF" w14:textId="4CBF95D9" w:rsidR="00E47630" w:rsidRPr="00AD0DAD" w:rsidRDefault="00E47630" w:rsidP="00E47630">
            <w:pPr>
              <w:spacing w:before="0" w:after="0" w:line="240" w:lineRule="auto"/>
              <w:ind w:firstLine="0"/>
              <w:jc w:val="center"/>
              <w:rPr>
                <w:ins w:id="1333" w:author="Ataher Ali" w:date="2024-11-28T11:53:00Z" w16du:dateUtc="2024-11-28T05:53:00Z"/>
              </w:rPr>
            </w:pPr>
            <w:ins w:id="1334" w:author="Ataher Ali" w:date="2024-11-28T11:58:00Z" w16du:dateUtc="2024-11-28T05:58:00Z">
              <w:r w:rsidRPr="00AD0DAD">
                <w:rPr>
                  <w:sz w:val="22"/>
                  <w:szCs w:val="22"/>
                  <w:rPrChange w:id="1335" w:author="Ataher Ali" w:date="2024-12-01T14:32:00Z" w16du:dateUtc="2024-12-01T08:32:00Z">
                    <w:rPr>
                      <w:rFonts w:ascii="Calibri" w:hAnsi="Calibri" w:cs="Calibri"/>
                      <w:color w:val="0070C0"/>
                      <w:sz w:val="22"/>
                      <w:szCs w:val="22"/>
                    </w:rPr>
                  </w:rPrChange>
                </w:rPr>
                <w:t>44.77</w:t>
              </w:r>
            </w:ins>
          </w:p>
        </w:tc>
        <w:tc>
          <w:tcPr>
            <w:tcW w:w="1345" w:type="pct"/>
            <w:tcBorders>
              <w:top w:val="nil"/>
              <w:bottom w:val="nil"/>
            </w:tcBorders>
            <w:vAlign w:val="center"/>
          </w:tcPr>
          <w:p w14:paraId="6360AE2D" w14:textId="6CE48BA8" w:rsidR="00E47630" w:rsidRPr="00AD0DAD" w:rsidRDefault="00E47630" w:rsidP="00E47630">
            <w:pPr>
              <w:spacing w:before="0" w:after="0" w:line="240" w:lineRule="auto"/>
              <w:ind w:firstLine="0"/>
              <w:jc w:val="center"/>
              <w:rPr>
                <w:ins w:id="1336" w:author="Ataher Ali" w:date="2024-11-28T11:54:00Z" w16du:dateUtc="2024-11-28T05:54:00Z"/>
              </w:rPr>
            </w:pPr>
            <w:ins w:id="1337" w:author="Ataher Ali" w:date="2024-11-28T11:58:00Z" w16du:dateUtc="2024-11-28T05:58:00Z">
              <w:r w:rsidRPr="00AD0DAD">
                <w:rPr>
                  <w:sz w:val="22"/>
                  <w:szCs w:val="22"/>
                  <w:rPrChange w:id="1338" w:author="Ataher Ali" w:date="2024-12-01T14:32:00Z" w16du:dateUtc="2024-12-01T08:32:00Z">
                    <w:rPr>
                      <w:rFonts w:ascii="Calibri" w:hAnsi="Calibri" w:cs="Calibri"/>
                      <w:color w:val="0070C0"/>
                      <w:sz w:val="22"/>
                      <w:szCs w:val="22"/>
                    </w:rPr>
                  </w:rPrChange>
                </w:rPr>
                <w:t>38.32</w:t>
              </w:r>
            </w:ins>
          </w:p>
        </w:tc>
        <w:tc>
          <w:tcPr>
            <w:tcW w:w="1346" w:type="pct"/>
            <w:tcBorders>
              <w:top w:val="nil"/>
              <w:bottom w:val="nil"/>
            </w:tcBorders>
            <w:shd w:val="clear" w:color="auto" w:fill="auto"/>
            <w:noWrap/>
            <w:vAlign w:val="center"/>
          </w:tcPr>
          <w:p w14:paraId="58F7E132" w14:textId="16CEA678" w:rsidR="00E47630" w:rsidRPr="00AD0DAD" w:rsidRDefault="00E47630" w:rsidP="00E47630">
            <w:pPr>
              <w:spacing w:before="0" w:after="0" w:line="240" w:lineRule="auto"/>
              <w:ind w:firstLine="0"/>
              <w:jc w:val="center"/>
              <w:rPr>
                <w:ins w:id="1339" w:author="Ataher Ali" w:date="2024-11-28T11:53:00Z" w16du:dateUtc="2024-11-28T05:53:00Z"/>
              </w:rPr>
            </w:pPr>
            <w:ins w:id="1340" w:author="Ataher Ali" w:date="2024-11-28T11:58:00Z" w16du:dateUtc="2024-11-28T05:58:00Z">
              <w:r w:rsidRPr="00AD0DAD">
                <w:rPr>
                  <w:sz w:val="22"/>
                  <w:szCs w:val="22"/>
                  <w:rPrChange w:id="1341" w:author="Ataher Ali" w:date="2024-12-01T14:32:00Z" w16du:dateUtc="2024-12-01T08:32:00Z">
                    <w:rPr>
                      <w:rFonts w:ascii="Calibri" w:hAnsi="Calibri" w:cs="Calibri"/>
                      <w:color w:val="0070C0"/>
                      <w:sz w:val="22"/>
                      <w:szCs w:val="22"/>
                    </w:rPr>
                  </w:rPrChange>
                </w:rPr>
                <w:t>46.90</w:t>
              </w:r>
            </w:ins>
          </w:p>
        </w:tc>
      </w:tr>
      <w:tr w:rsidR="00AD0DAD" w:rsidRPr="00AD0DAD" w14:paraId="6EB76734" w14:textId="77777777" w:rsidTr="00E47630">
        <w:trPr>
          <w:trHeight w:val="360"/>
          <w:ins w:id="1342" w:author="Ataher Ali" w:date="2024-11-28T11:53:00Z"/>
        </w:trPr>
        <w:tc>
          <w:tcPr>
            <w:tcW w:w="964" w:type="pct"/>
            <w:tcBorders>
              <w:top w:val="nil"/>
              <w:bottom w:val="nil"/>
            </w:tcBorders>
            <w:shd w:val="clear" w:color="auto" w:fill="auto"/>
            <w:noWrap/>
            <w:vAlign w:val="center"/>
          </w:tcPr>
          <w:p w14:paraId="06C78B77" w14:textId="60C3DA1F" w:rsidR="00E47630" w:rsidRPr="00AD0DAD" w:rsidRDefault="00E47630" w:rsidP="00E47630">
            <w:pPr>
              <w:spacing w:before="0" w:after="0" w:line="240" w:lineRule="auto"/>
              <w:ind w:firstLine="0"/>
              <w:jc w:val="left"/>
              <w:rPr>
                <w:ins w:id="1343" w:author="Ataher Ali" w:date="2024-11-28T11:53:00Z" w16du:dateUtc="2024-11-28T05:53:00Z"/>
              </w:rPr>
            </w:pPr>
            <w:ins w:id="1344" w:author="Ataher Ali" w:date="2024-11-28T11:56:00Z" w16du:dateUtc="2024-11-28T05:56:00Z">
              <w:r w:rsidRPr="00AD0DAD">
                <w:rPr>
                  <w:i/>
                  <w:iCs/>
                </w:rPr>
                <w:t>L</w:t>
              </w:r>
              <w:r w:rsidRPr="00AD0DAD">
                <w:rPr>
                  <w:i/>
                  <w:iCs/>
                  <w:vertAlign w:val="subscript"/>
                </w:rPr>
                <w:t>opt_p10</w:t>
              </w:r>
            </w:ins>
          </w:p>
        </w:tc>
        <w:tc>
          <w:tcPr>
            <w:tcW w:w="1345" w:type="pct"/>
            <w:tcBorders>
              <w:top w:val="nil"/>
              <w:bottom w:val="nil"/>
            </w:tcBorders>
            <w:vAlign w:val="center"/>
          </w:tcPr>
          <w:p w14:paraId="303E078F" w14:textId="10D4F594" w:rsidR="00E47630" w:rsidRPr="00AD0DAD" w:rsidRDefault="00E47630" w:rsidP="00E47630">
            <w:pPr>
              <w:spacing w:before="0" w:after="0" w:line="240" w:lineRule="auto"/>
              <w:ind w:firstLine="0"/>
              <w:jc w:val="center"/>
              <w:rPr>
                <w:ins w:id="1345" w:author="Ataher Ali" w:date="2024-11-28T11:53:00Z" w16du:dateUtc="2024-11-28T05:53:00Z"/>
              </w:rPr>
            </w:pPr>
            <w:ins w:id="1346" w:author="Ataher Ali" w:date="2024-11-28T11:58:00Z" w16du:dateUtc="2024-11-28T05:58:00Z">
              <w:r w:rsidRPr="00AD0DAD">
                <w:rPr>
                  <w:sz w:val="22"/>
                  <w:szCs w:val="22"/>
                  <w:rPrChange w:id="1347" w:author="Ataher Ali" w:date="2024-12-01T14:32:00Z" w16du:dateUtc="2024-12-01T08:32:00Z">
                    <w:rPr>
                      <w:rFonts w:ascii="Calibri" w:hAnsi="Calibri" w:cs="Calibri"/>
                      <w:color w:val="0070C0"/>
                      <w:sz w:val="22"/>
                      <w:szCs w:val="22"/>
                    </w:rPr>
                  </w:rPrChange>
                </w:rPr>
                <w:t>49.24</w:t>
              </w:r>
            </w:ins>
          </w:p>
        </w:tc>
        <w:tc>
          <w:tcPr>
            <w:tcW w:w="1345" w:type="pct"/>
            <w:tcBorders>
              <w:top w:val="nil"/>
              <w:bottom w:val="nil"/>
            </w:tcBorders>
            <w:vAlign w:val="center"/>
          </w:tcPr>
          <w:p w14:paraId="18313EC9" w14:textId="54DDFA24" w:rsidR="00E47630" w:rsidRPr="00AD0DAD" w:rsidRDefault="00E47630" w:rsidP="00E47630">
            <w:pPr>
              <w:spacing w:before="0" w:after="0" w:line="240" w:lineRule="auto"/>
              <w:ind w:firstLine="0"/>
              <w:jc w:val="center"/>
              <w:rPr>
                <w:ins w:id="1348" w:author="Ataher Ali" w:date="2024-11-28T11:54:00Z" w16du:dateUtc="2024-11-28T05:54:00Z"/>
              </w:rPr>
            </w:pPr>
            <w:ins w:id="1349" w:author="Ataher Ali" w:date="2024-11-28T11:58:00Z" w16du:dateUtc="2024-11-28T05:58:00Z">
              <w:r w:rsidRPr="00AD0DAD">
                <w:rPr>
                  <w:sz w:val="22"/>
                  <w:szCs w:val="22"/>
                  <w:rPrChange w:id="1350" w:author="Ataher Ali" w:date="2024-12-01T14:32:00Z" w16du:dateUtc="2024-12-01T08:32:00Z">
                    <w:rPr>
                      <w:rFonts w:ascii="Calibri" w:hAnsi="Calibri" w:cs="Calibri"/>
                      <w:color w:val="0070C0"/>
                      <w:sz w:val="22"/>
                      <w:szCs w:val="22"/>
                    </w:rPr>
                  </w:rPrChange>
                </w:rPr>
                <w:t>42.16</w:t>
              </w:r>
            </w:ins>
          </w:p>
        </w:tc>
        <w:tc>
          <w:tcPr>
            <w:tcW w:w="1346" w:type="pct"/>
            <w:tcBorders>
              <w:top w:val="nil"/>
              <w:bottom w:val="nil"/>
            </w:tcBorders>
            <w:shd w:val="clear" w:color="auto" w:fill="auto"/>
            <w:noWrap/>
            <w:vAlign w:val="center"/>
          </w:tcPr>
          <w:p w14:paraId="56B4BCAF" w14:textId="62D22CF0" w:rsidR="00E47630" w:rsidRPr="00AD0DAD" w:rsidRDefault="00E47630" w:rsidP="00E47630">
            <w:pPr>
              <w:spacing w:before="0" w:after="0" w:line="240" w:lineRule="auto"/>
              <w:ind w:firstLine="0"/>
              <w:jc w:val="center"/>
              <w:rPr>
                <w:ins w:id="1351" w:author="Ataher Ali" w:date="2024-11-28T11:53:00Z" w16du:dateUtc="2024-11-28T05:53:00Z"/>
              </w:rPr>
            </w:pPr>
            <w:ins w:id="1352" w:author="Ataher Ali" w:date="2024-11-28T11:58:00Z" w16du:dateUtc="2024-11-28T05:58:00Z">
              <w:r w:rsidRPr="00AD0DAD">
                <w:rPr>
                  <w:sz w:val="22"/>
                  <w:szCs w:val="22"/>
                  <w:rPrChange w:id="1353" w:author="Ataher Ali" w:date="2024-12-01T14:32:00Z" w16du:dateUtc="2024-12-01T08:32:00Z">
                    <w:rPr>
                      <w:rFonts w:ascii="Calibri" w:hAnsi="Calibri" w:cs="Calibri"/>
                      <w:color w:val="0070C0"/>
                      <w:sz w:val="22"/>
                      <w:szCs w:val="22"/>
                    </w:rPr>
                  </w:rPrChange>
                </w:rPr>
                <w:t>51.59</w:t>
              </w:r>
            </w:ins>
          </w:p>
        </w:tc>
      </w:tr>
      <w:tr w:rsidR="00AD0DAD" w:rsidRPr="00AD0DAD" w14:paraId="3AEE0CDD" w14:textId="77777777" w:rsidTr="00E47630">
        <w:trPr>
          <w:trHeight w:val="360"/>
          <w:ins w:id="1354" w:author="Ataher Ali" w:date="2024-11-28T11:53:00Z"/>
        </w:trPr>
        <w:tc>
          <w:tcPr>
            <w:tcW w:w="964" w:type="pct"/>
            <w:tcBorders>
              <w:top w:val="nil"/>
              <w:bottom w:val="single" w:sz="12" w:space="0" w:color="auto"/>
            </w:tcBorders>
            <w:shd w:val="clear" w:color="auto" w:fill="auto"/>
            <w:noWrap/>
            <w:vAlign w:val="center"/>
          </w:tcPr>
          <w:p w14:paraId="32ECC5A3" w14:textId="2F074F95" w:rsidR="00E47630" w:rsidRPr="00AD0DAD" w:rsidRDefault="00E47630" w:rsidP="00E47630">
            <w:pPr>
              <w:spacing w:before="0" w:after="0" w:line="240" w:lineRule="auto"/>
              <w:ind w:firstLine="0"/>
              <w:jc w:val="left"/>
              <w:rPr>
                <w:ins w:id="1355" w:author="Ataher Ali" w:date="2024-11-28T11:53:00Z" w16du:dateUtc="2024-11-28T05:53:00Z"/>
                <w:rFonts w:eastAsia="Times New Roman"/>
                <w:lang w:bidi="bn-BD"/>
              </w:rPr>
            </w:pPr>
            <w:ins w:id="1356" w:author="Ataher Ali" w:date="2024-11-28T11:56:00Z" w16du:dateUtc="2024-11-28T05:56:00Z">
              <w:r w:rsidRPr="00AD0DAD">
                <w:rPr>
                  <w:i/>
                  <w:iCs/>
                </w:rPr>
                <w:t>L</w:t>
              </w:r>
              <w:r w:rsidRPr="00AD0DAD">
                <w:rPr>
                  <w:i/>
                  <w:iCs/>
                  <w:vertAlign w:val="subscript"/>
                </w:rPr>
                <w:t>opt_m10</w:t>
              </w:r>
            </w:ins>
          </w:p>
        </w:tc>
        <w:tc>
          <w:tcPr>
            <w:tcW w:w="1345" w:type="pct"/>
            <w:tcBorders>
              <w:top w:val="nil"/>
              <w:bottom w:val="single" w:sz="12" w:space="0" w:color="auto"/>
            </w:tcBorders>
            <w:vAlign w:val="center"/>
          </w:tcPr>
          <w:p w14:paraId="4066D342" w14:textId="3412E8AD" w:rsidR="00E47630" w:rsidRPr="00AD0DAD" w:rsidRDefault="00E47630" w:rsidP="00E47630">
            <w:pPr>
              <w:spacing w:before="0" w:after="0" w:line="240" w:lineRule="auto"/>
              <w:ind w:firstLine="0"/>
              <w:jc w:val="center"/>
              <w:rPr>
                <w:ins w:id="1357" w:author="Ataher Ali" w:date="2024-11-28T11:53:00Z" w16du:dateUtc="2024-11-28T05:53:00Z"/>
              </w:rPr>
            </w:pPr>
            <w:ins w:id="1358" w:author="Ataher Ali" w:date="2024-11-28T11:58:00Z" w16du:dateUtc="2024-11-28T05:58:00Z">
              <w:r w:rsidRPr="00AD0DAD">
                <w:rPr>
                  <w:sz w:val="22"/>
                  <w:szCs w:val="22"/>
                  <w:rPrChange w:id="1359" w:author="Ataher Ali" w:date="2024-12-01T14:32:00Z" w16du:dateUtc="2024-12-01T08:32:00Z">
                    <w:rPr>
                      <w:rFonts w:ascii="Calibri" w:hAnsi="Calibri" w:cs="Calibri"/>
                      <w:color w:val="0070C0"/>
                      <w:sz w:val="22"/>
                      <w:szCs w:val="22"/>
                    </w:rPr>
                  </w:rPrChange>
                </w:rPr>
                <w:t>40.29</w:t>
              </w:r>
            </w:ins>
          </w:p>
        </w:tc>
        <w:tc>
          <w:tcPr>
            <w:tcW w:w="1345" w:type="pct"/>
            <w:tcBorders>
              <w:top w:val="nil"/>
              <w:bottom w:val="single" w:sz="12" w:space="0" w:color="auto"/>
            </w:tcBorders>
            <w:vAlign w:val="center"/>
          </w:tcPr>
          <w:p w14:paraId="73660DFC" w14:textId="5475077E" w:rsidR="00E47630" w:rsidRPr="00AD0DAD" w:rsidRDefault="00E47630" w:rsidP="00E47630">
            <w:pPr>
              <w:spacing w:before="0" w:after="0" w:line="240" w:lineRule="auto"/>
              <w:ind w:firstLine="0"/>
              <w:jc w:val="center"/>
              <w:rPr>
                <w:ins w:id="1360" w:author="Ataher Ali" w:date="2024-11-28T11:54:00Z" w16du:dateUtc="2024-11-28T05:54:00Z"/>
              </w:rPr>
            </w:pPr>
            <w:ins w:id="1361" w:author="Ataher Ali" w:date="2024-11-28T11:58:00Z" w16du:dateUtc="2024-11-28T05:58:00Z">
              <w:r w:rsidRPr="00AD0DAD">
                <w:rPr>
                  <w:sz w:val="22"/>
                  <w:szCs w:val="22"/>
                  <w:rPrChange w:id="1362" w:author="Ataher Ali" w:date="2024-12-01T14:32:00Z" w16du:dateUtc="2024-12-01T08:32:00Z">
                    <w:rPr>
                      <w:rFonts w:ascii="Calibri" w:hAnsi="Calibri" w:cs="Calibri"/>
                      <w:color w:val="0070C0"/>
                      <w:sz w:val="22"/>
                      <w:szCs w:val="22"/>
                    </w:rPr>
                  </w:rPrChange>
                </w:rPr>
                <w:t>34.49</w:t>
              </w:r>
            </w:ins>
          </w:p>
        </w:tc>
        <w:tc>
          <w:tcPr>
            <w:tcW w:w="1346" w:type="pct"/>
            <w:tcBorders>
              <w:top w:val="nil"/>
              <w:bottom w:val="single" w:sz="12" w:space="0" w:color="auto"/>
            </w:tcBorders>
            <w:shd w:val="clear" w:color="auto" w:fill="auto"/>
            <w:noWrap/>
            <w:vAlign w:val="center"/>
          </w:tcPr>
          <w:p w14:paraId="43C36B09" w14:textId="28AD5407" w:rsidR="00E47630" w:rsidRPr="00AD0DAD" w:rsidRDefault="00E47630" w:rsidP="00E47630">
            <w:pPr>
              <w:spacing w:before="0" w:after="0" w:line="240" w:lineRule="auto"/>
              <w:ind w:firstLine="0"/>
              <w:jc w:val="center"/>
              <w:rPr>
                <w:ins w:id="1363" w:author="Ataher Ali" w:date="2024-11-28T11:53:00Z" w16du:dateUtc="2024-11-28T05:53:00Z"/>
                <w:rFonts w:eastAsia="Times New Roman"/>
                <w:lang w:bidi="bn-BD"/>
              </w:rPr>
            </w:pPr>
            <w:ins w:id="1364" w:author="Ataher Ali" w:date="2024-11-28T11:58:00Z" w16du:dateUtc="2024-11-28T05:58:00Z">
              <w:r w:rsidRPr="00AD0DAD">
                <w:rPr>
                  <w:sz w:val="22"/>
                  <w:szCs w:val="22"/>
                  <w:rPrChange w:id="1365" w:author="Ataher Ali" w:date="2024-12-01T14:32:00Z" w16du:dateUtc="2024-12-01T08:32:00Z">
                    <w:rPr>
                      <w:rFonts w:ascii="Calibri" w:hAnsi="Calibri" w:cs="Calibri"/>
                      <w:color w:val="0070C0"/>
                      <w:sz w:val="22"/>
                      <w:szCs w:val="22"/>
                    </w:rPr>
                  </w:rPrChange>
                </w:rPr>
                <w:t>42.21</w:t>
              </w:r>
            </w:ins>
          </w:p>
        </w:tc>
      </w:tr>
    </w:tbl>
    <w:p w14:paraId="61C8D2DD" w14:textId="05036869" w:rsidR="00D0486C" w:rsidRPr="00AD0DAD" w:rsidDel="00E47630" w:rsidRDefault="00D0486C">
      <w:pPr>
        <w:ind w:firstLine="0"/>
        <w:rPr>
          <w:del w:id="1366" w:author="Ataher Ali" w:date="2024-11-28T11:56:00Z" w16du:dateUtc="2024-11-28T05:56:00Z"/>
        </w:rPr>
      </w:pPr>
    </w:p>
    <w:p w14:paraId="4CB0C78D" w14:textId="69C750F1" w:rsidR="00C23478" w:rsidRPr="00AD0DAD" w:rsidRDefault="00C23478">
      <w:pPr>
        <w:ind w:firstLine="0"/>
        <w:pPrChange w:id="1367" w:author="Ataher Ali" w:date="2024-11-28T17:48:00Z" w16du:dateUtc="2024-11-28T11:48:00Z">
          <w:pPr>
            <w:ind w:firstLine="0"/>
            <w:jc w:val="center"/>
          </w:pPr>
        </w:pPrChange>
      </w:pPr>
      <w:del w:id="1368" w:author="Ataher Ali" w:date="2024-11-19T11:26:00Z" w16du:dateUtc="2024-11-19T05:26:00Z">
        <w:r w:rsidRPr="00AD0DAD" w:rsidDel="001F6E69">
          <w:rPr>
            <w:noProof/>
            <w14:ligatures w14:val="standardContextual"/>
          </w:rPr>
          <w:drawing>
            <wp:inline distT="0" distB="0" distL="0" distR="0" wp14:anchorId="34D6802F" wp14:editId="63CAD4FC">
              <wp:extent cx="4570394" cy="2811600"/>
              <wp:effectExtent l="0" t="0" r="1905" b="8255"/>
              <wp:docPr id="1381868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6816" name="Picture 1381868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84908" cy="2820528"/>
                      </a:xfrm>
                      <a:prstGeom prst="rect">
                        <a:avLst/>
                      </a:prstGeom>
                    </pic:spPr>
                  </pic:pic>
                </a:graphicData>
              </a:graphic>
            </wp:inline>
          </w:drawing>
        </w:r>
      </w:del>
    </w:p>
    <w:p w14:paraId="34E44922" w14:textId="55A27286" w:rsidR="00C23478" w:rsidRPr="00AD0DAD" w:rsidDel="00CF69E5" w:rsidRDefault="00C23478" w:rsidP="004719B0">
      <w:pPr>
        <w:pStyle w:val="Caption"/>
        <w:rPr>
          <w:del w:id="1369" w:author="Ataher Ali" w:date="2024-11-28T17:48:00Z" w16du:dateUtc="2024-11-28T11:48:00Z"/>
        </w:rPr>
      </w:pPr>
      <w:bookmarkStart w:id="1370" w:name="_Ref171310298"/>
      <w:bookmarkStart w:id="1371" w:name="_Toc171475236"/>
      <w:del w:id="1372" w:author="Ataher Ali" w:date="2024-11-28T17:48:00Z" w16du:dateUtc="2024-11-28T11:48:00Z">
        <w:r w:rsidRPr="00AD0DAD" w:rsidDel="00CF69E5">
          <w:delText xml:space="preserve">Figure </w:delText>
        </w:r>
      </w:del>
      <w:bookmarkEnd w:id="1370"/>
      <w:del w:id="1373" w:author="Ataher Ali" w:date="2024-11-20T02:56:00Z" w16du:dateUtc="2024-11-19T20:56:00Z">
        <w:r w:rsidR="00602AF0" w:rsidRPr="00AD0DAD" w:rsidDel="009A21A4">
          <w:delText>7</w:delText>
        </w:r>
      </w:del>
      <w:del w:id="1374" w:author="Ataher Ali" w:date="2024-11-28T17:48:00Z" w16du:dateUtc="2024-11-28T11:48:00Z">
        <w:r w:rsidR="00602AF0" w:rsidRPr="00AD0DAD" w:rsidDel="00CF69E5">
          <w:delText>:</w:delText>
        </w:r>
        <w:r w:rsidRPr="00AD0DAD" w:rsidDel="00CF69E5">
          <w:delText xml:space="preserve"> Boxplot showing the different length</w:delText>
        </w:r>
      </w:del>
      <w:del w:id="1375" w:author="Ataher Ali" w:date="2024-11-27T15:18:00Z" w16du:dateUtc="2024-11-27T09:18:00Z">
        <w:r w:rsidRPr="00AD0DAD" w:rsidDel="0065524C">
          <w:delText>s</w:delText>
        </w:r>
      </w:del>
      <w:del w:id="1376" w:author="Ataher Ali" w:date="2024-11-28T17:48:00Z" w16du:dateUtc="2024-11-28T11:48:00Z">
        <w:r w:rsidRPr="00AD0DAD" w:rsidDel="00CF69E5">
          <w:delText xml:space="preserve"> of </w:delText>
        </w:r>
        <w:r w:rsidRPr="00AD0DAD" w:rsidDel="00CF69E5">
          <w:rPr>
            <w:i/>
            <w:iCs/>
          </w:rPr>
          <w:delText>Sperata aor</w:delText>
        </w:r>
        <w:bookmarkEnd w:id="1371"/>
      </w:del>
    </w:p>
    <w:p w14:paraId="765C44DC" w14:textId="5BC2E47D" w:rsidR="004167D6" w:rsidRPr="00AD0DAD" w:rsidDel="009A21A4" w:rsidRDefault="00561EF6" w:rsidP="004719B0">
      <w:pPr>
        <w:ind w:firstLine="0"/>
        <w:rPr>
          <w:del w:id="1377" w:author="Ataher Ali" w:date="2024-11-20T03:01:00Z" w16du:dateUtc="2024-11-19T21:01:00Z"/>
        </w:rPr>
      </w:pPr>
      <w:del w:id="1378" w:author="Ataher Ali" w:date="2024-11-20T03:01:00Z" w16du:dateUtc="2024-11-19T21:01:00Z">
        <w:r w:rsidRPr="00AD0DAD" w:rsidDel="009A21A4">
          <w:delText xml:space="preserve">This </w:delText>
        </w:r>
        <w:r w:rsidR="006D46FF" w:rsidRPr="00AD0DAD" w:rsidDel="009A21A4">
          <w:delText>visualization of aLBI package for different length parameters by boxplot</w:delText>
        </w:r>
        <w:r w:rsidR="004D1C65" w:rsidRPr="00AD0DAD" w:rsidDel="009A21A4">
          <w:delText xml:space="preserve"> (</w:delText>
        </w:r>
        <w:r w:rsidR="001E0BF1" w:rsidRPr="00AD0DAD" w:rsidDel="009A21A4">
          <w:delText xml:space="preserve">Figure </w:delText>
        </w:r>
      </w:del>
      <w:del w:id="1379" w:author="Ataher Ali" w:date="2024-11-20T02:56:00Z" w16du:dateUtc="2024-11-19T20:56:00Z">
        <w:r w:rsidR="001E0BF1" w:rsidRPr="00AD0DAD" w:rsidDel="009A21A4">
          <w:delText>7</w:delText>
        </w:r>
      </w:del>
      <w:del w:id="1380" w:author="Ataher Ali" w:date="2024-11-20T03:01:00Z" w16du:dateUtc="2024-11-19T21:01:00Z">
        <w:r w:rsidR="004D1C65" w:rsidRPr="00AD0DAD" w:rsidDel="009A21A4">
          <w:delText>)</w:delText>
        </w:r>
        <w:r w:rsidR="006D46FF" w:rsidRPr="00AD0DAD" w:rsidDel="009A21A4">
          <w:delText xml:space="preserve"> </w:delText>
        </w:r>
        <w:r w:rsidR="004D1C65" w:rsidRPr="00AD0DAD" w:rsidDel="009A21A4">
          <w:delText xml:space="preserve">illustrate </w:delText>
        </w:r>
        <w:r w:rsidR="006D46FF" w:rsidRPr="00AD0DAD" w:rsidDel="009A21A4">
          <w:delText>the distribution of various length parameters of the studied fish population. Each parameter is depicted with a boxplot showing the median, interquartile range (IQR), and confidence intervals (CI), providing insights into the central tendency and variability of these metrics.</w:delText>
        </w:r>
      </w:del>
    </w:p>
    <w:p w14:paraId="33B5CA79" w14:textId="12BA02E0" w:rsidR="00A573C6" w:rsidRPr="00AD0DAD" w:rsidRDefault="004A6018" w:rsidP="00A573C6">
      <w:pPr>
        <w:pStyle w:val="Heading2"/>
        <w:rPr>
          <w:ins w:id="1381" w:author="Ataher Ali" w:date="2024-11-20T02:09:00Z" w16du:dateUtc="2024-11-19T20:09:00Z"/>
        </w:rPr>
      </w:pPr>
      <w:del w:id="1382" w:author="Ataher Ali" w:date="2024-11-21T14:24:00Z" w16du:dateUtc="2024-11-21T08:24:00Z">
        <w:r w:rsidRPr="00AD0DAD" w:rsidDel="004D0A81">
          <w:delText>These metrics highlight the need for size limits to protect juveniles and mature fish, continuous monitoring, and adaptive management to promote sustainable fishing practices and ensure the long-term health of the fish stock.</w:delText>
        </w:r>
      </w:del>
      <w:ins w:id="1383" w:author="Ataher Ali" w:date="2024-11-20T00:02:00Z" w16du:dateUtc="2024-11-19T18:02:00Z">
        <w:r w:rsidR="00A573C6" w:rsidRPr="00AD0DAD">
          <w:t>Scenario produced with different bin size</w:t>
        </w:r>
      </w:ins>
      <w:ins w:id="1384" w:author="Ataher Ali" w:date="2024-11-20T03:41:00Z" w16du:dateUtc="2024-11-19T21:41:00Z">
        <w:r w:rsidR="000A424F" w:rsidRPr="00AD0DAD">
          <w:t xml:space="preserve"> for </w:t>
        </w:r>
      </w:ins>
      <w:ins w:id="1385" w:author="Ataher Ali" w:date="2024-11-20T03:42:00Z" w16du:dateUtc="2024-11-19T21:42:00Z">
        <w:r w:rsidR="000A424F" w:rsidRPr="00AD0DAD">
          <w:t>length parameters</w:t>
        </w:r>
      </w:ins>
    </w:p>
    <w:p w14:paraId="32D6AC5F" w14:textId="604E5CA5" w:rsidR="00147C34" w:rsidRPr="00AD0DAD" w:rsidRDefault="00700E48">
      <w:pPr>
        <w:ind w:firstLine="0"/>
        <w:rPr>
          <w:ins w:id="1386" w:author="Ataher Ali" w:date="2024-11-20T00:02:00Z" w16du:dateUtc="2024-11-19T18:02:00Z"/>
        </w:rPr>
        <w:pPrChange w:id="1387" w:author="Ataher Ali" w:date="2024-11-20T02:13:00Z" w16du:dateUtc="2024-11-19T20:13:00Z">
          <w:pPr>
            <w:pStyle w:val="Heading2"/>
          </w:pPr>
        </w:pPrChange>
      </w:pPr>
      <w:ins w:id="1388" w:author="Ataher Ali" w:date="2024-11-20T03:32:00Z" w16du:dateUtc="2024-11-19T21:32:00Z">
        <w:r w:rsidRPr="00AD0DAD">
          <w:t>The boxplot</w:t>
        </w:r>
      </w:ins>
      <w:ins w:id="1389" w:author="Ataher Ali" w:date="2024-11-20T03:38:00Z" w16du:dateUtc="2024-11-19T21:38:00Z">
        <w:r w:rsidR="00417035" w:rsidRPr="00AD0DAD">
          <w:t xml:space="preserve"> (</w:t>
        </w:r>
      </w:ins>
      <w:ins w:id="1390" w:author="Ataher Ali" w:date="2024-11-20T03:33:00Z" w16du:dateUtc="2024-11-19T21:33:00Z">
        <w:r w:rsidRPr="00AD0DAD">
          <w:t>Figure 6</w:t>
        </w:r>
      </w:ins>
      <w:ins w:id="1391" w:author="Ataher Ali" w:date="2024-11-20T03:38:00Z" w16du:dateUtc="2024-11-19T21:38:00Z">
        <w:r w:rsidR="00417035" w:rsidRPr="00AD0DAD">
          <w:t>)</w:t>
        </w:r>
      </w:ins>
      <w:ins w:id="1392" w:author="Ataher Ali" w:date="2024-11-20T03:33:00Z" w16du:dateUtc="2024-11-19T21:33:00Z">
        <w:r w:rsidRPr="00AD0DAD">
          <w:t xml:space="preserve"> </w:t>
        </w:r>
      </w:ins>
      <w:ins w:id="1393" w:author="Ataher Ali" w:date="2024-11-20T03:36:00Z" w16du:dateUtc="2024-11-19T21:36:00Z">
        <w:r w:rsidR="00417035" w:rsidRPr="00AD0DAD">
          <w:t>illustrates</w:t>
        </w:r>
      </w:ins>
      <w:ins w:id="1394" w:author="Ataher Ali" w:date="2024-11-20T03:33:00Z" w16du:dateUtc="2024-11-19T21:33:00Z">
        <w:r w:rsidRPr="00AD0DAD">
          <w:t xml:space="preserve"> the </w:t>
        </w:r>
      </w:ins>
      <w:ins w:id="1395" w:author="Ataher Ali" w:date="2024-11-20T03:24:00Z">
        <w:r w:rsidR="00147C34" w:rsidRPr="00AD0DAD">
          <w:t>consisten</w:t>
        </w:r>
      </w:ins>
      <w:ins w:id="1396" w:author="Ataher Ali" w:date="2024-11-20T03:34:00Z" w16du:dateUtc="2024-11-19T21:34:00Z">
        <w:r w:rsidRPr="00AD0DAD">
          <w:t>cy of the estimated length parameters (</w:t>
        </w:r>
      </w:ins>
      <w:ins w:id="1397" w:author="Ataher Ali" w:date="2024-11-20T03:34:00Z">
        <w:r w:rsidRPr="00AD0DAD">
          <w:rPr>
            <w:i/>
            <w:iCs/>
            <w:rPrChange w:id="1398" w:author="Ataher Ali" w:date="2024-12-01T14:32:00Z" w16du:dateUtc="2024-12-01T08:32:00Z">
              <w:rPr/>
            </w:rPrChange>
          </w:rPr>
          <w:t>L</w:t>
        </w:r>
        <w:r w:rsidRPr="00AD0DAD">
          <w:rPr>
            <w:i/>
            <w:iCs/>
            <w:vertAlign w:val="subscript"/>
            <w:rPrChange w:id="1399" w:author="Ataher Ali" w:date="2024-12-01T14:32:00Z" w16du:dateUtc="2024-12-01T08:32:00Z">
              <w:rPr/>
            </w:rPrChange>
          </w:rPr>
          <w:t>∞</w:t>
        </w:r>
        <w:r w:rsidRPr="00AD0DAD">
          <w:t xml:space="preserve">, </w:t>
        </w:r>
        <w:r w:rsidRPr="00AD0DAD">
          <w:rPr>
            <w:i/>
            <w:iCs/>
            <w:rPrChange w:id="1400" w:author="Ataher Ali" w:date="2024-12-01T14:32:00Z" w16du:dateUtc="2024-12-01T08:32:00Z">
              <w:rPr/>
            </w:rPrChange>
          </w:rPr>
          <w:t>L</w:t>
        </w:r>
        <w:r w:rsidRPr="00AD0DAD">
          <w:rPr>
            <w:i/>
            <w:iCs/>
            <w:vertAlign w:val="subscript"/>
            <w:rPrChange w:id="1401" w:author="Ataher Ali" w:date="2024-12-01T14:32:00Z" w16du:dateUtc="2024-12-01T08:32:00Z">
              <w:rPr/>
            </w:rPrChange>
          </w:rPr>
          <w:t>mat</w:t>
        </w:r>
        <w:r w:rsidRPr="00AD0DAD">
          <w:t xml:space="preserve">, </w:t>
        </w:r>
        <w:r w:rsidRPr="00AD0DAD">
          <w:rPr>
            <w:i/>
            <w:iCs/>
            <w:rPrChange w:id="1402" w:author="Ataher Ali" w:date="2024-12-01T14:32:00Z" w16du:dateUtc="2024-12-01T08:32:00Z">
              <w:rPr/>
            </w:rPrChange>
          </w:rPr>
          <w:t>L</w:t>
        </w:r>
        <w:r w:rsidRPr="00AD0DAD">
          <w:rPr>
            <w:i/>
            <w:iCs/>
            <w:vertAlign w:val="subscript"/>
            <w:rPrChange w:id="1403" w:author="Ataher Ali" w:date="2024-12-01T14:32:00Z" w16du:dateUtc="2024-12-01T08:32:00Z">
              <w:rPr/>
            </w:rPrChange>
          </w:rPr>
          <w:t>max</w:t>
        </w:r>
        <w:r w:rsidRPr="00AD0DAD">
          <w:t xml:space="preserve">, </w:t>
        </w:r>
        <w:r w:rsidRPr="00AD0DAD">
          <w:rPr>
            <w:i/>
            <w:iCs/>
            <w:rPrChange w:id="1404" w:author="Ataher Ali" w:date="2024-12-01T14:32:00Z" w16du:dateUtc="2024-12-01T08:32:00Z">
              <w:rPr/>
            </w:rPrChange>
          </w:rPr>
          <w:t>L</w:t>
        </w:r>
        <w:r w:rsidRPr="00AD0DAD">
          <w:rPr>
            <w:i/>
            <w:iCs/>
            <w:vertAlign w:val="subscript"/>
            <w:rPrChange w:id="1405" w:author="Ataher Ali" w:date="2024-12-01T14:32:00Z" w16du:dateUtc="2024-12-01T08:32:00Z">
              <w:rPr/>
            </w:rPrChange>
          </w:rPr>
          <w:t>opt</w:t>
        </w:r>
        <w:r w:rsidRPr="00AD0DAD">
          <w:t xml:space="preserve">, </w:t>
        </w:r>
        <w:r w:rsidRPr="00AD0DAD">
          <w:rPr>
            <w:i/>
            <w:iCs/>
            <w:rPrChange w:id="1406" w:author="Ataher Ali" w:date="2024-12-01T14:32:00Z" w16du:dateUtc="2024-12-01T08:32:00Z">
              <w:rPr/>
            </w:rPrChange>
          </w:rPr>
          <w:t>L</w:t>
        </w:r>
        <w:r w:rsidRPr="00AD0DAD">
          <w:rPr>
            <w:i/>
            <w:iCs/>
            <w:vertAlign w:val="subscript"/>
            <w:rPrChange w:id="1407" w:author="Ataher Ali" w:date="2024-12-01T14:32:00Z" w16du:dateUtc="2024-12-01T08:32:00Z">
              <w:rPr/>
            </w:rPrChange>
          </w:rPr>
          <w:t>opt_m10</w:t>
        </w:r>
        <w:r w:rsidRPr="00AD0DAD">
          <w:t xml:space="preserve">, and </w:t>
        </w:r>
        <w:r w:rsidRPr="00AD0DAD">
          <w:rPr>
            <w:i/>
            <w:iCs/>
            <w:rPrChange w:id="1408" w:author="Ataher Ali" w:date="2024-12-01T14:32:00Z" w16du:dateUtc="2024-12-01T08:32:00Z">
              <w:rPr/>
            </w:rPrChange>
          </w:rPr>
          <w:t>L</w:t>
        </w:r>
        <w:r w:rsidRPr="00AD0DAD">
          <w:rPr>
            <w:i/>
            <w:iCs/>
            <w:vertAlign w:val="subscript"/>
            <w:rPrChange w:id="1409" w:author="Ataher Ali" w:date="2024-12-01T14:32:00Z" w16du:dateUtc="2024-12-01T08:32:00Z">
              <w:rPr/>
            </w:rPrChange>
          </w:rPr>
          <w:t>opt_p10</w:t>
        </w:r>
      </w:ins>
      <w:ins w:id="1410" w:author="Ataher Ali" w:date="2024-11-20T03:34:00Z" w16du:dateUtc="2024-11-19T21:34:00Z">
        <w:r w:rsidRPr="00AD0DAD">
          <w:t>)</w:t>
        </w:r>
      </w:ins>
      <w:ins w:id="1411" w:author="Ataher Ali" w:date="2024-11-20T03:36:00Z" w16du:dateUtc="2024-11-19T21:36:00Z">
        <w:r w:rsidR="00417035" w:rsidRPr="00AD0DAD">
          <w:t xml:space="preserve"> across different biz sizes (</w:t>
        </w:r>
      </w:ins>
      <w:ins w:id="1412" w:author="Ataher Ali" w:date="2024-11-20T03:37:00Z" w16du:dateUtc="2024-11-19T21:37:00Z">
        <w:r w:rsidR="00417035" w:rsidRPr="00AD0DAD">
          <w:t xml:space="preserve">1 to 5, </w:t>
        </w:r>
      </w:ins>
      <w:ins w:id="1413" w:author="Ataher Ali" w:date="2024-11-20T03:24:00Z">
        <w:r w:rsidR="00147C34" w:rsidRPr="00AD0DAD">
          <w:t>with</w:t>
        </w:r>
      </w:ins>
      <w:ins w:id="1414" w:author="Ataher Ali" w:date="2024-11-20T03:37:00Z" w16du:dateUtc="2024-11-19T21:37:00Z">
        <w:r w:rsidR="00417035" w:rsidRPr="00AD0DAD">
          <w:t xml:space="preserve"> </w:t>
        </w:r>
      </w:ins>
      <w:ins w:id="1415" w:author="Ataher Ali" w:date="2024-11-27T15:22:00Z" w16du:dateUtc="2024-11-27T09:22:00Z">
        <w:r w:rsidR="0065524C" w:rsidRPr="00AD0DAD">
          <w:t>the</w:t>
        </w:r>
      </w:ins>
      <w:ins w:id="1416" w:author="Ataher Ali" w:date="2024-11-20T03:24:00Z">
        <w:r w:rsidR="00147C34" w:rsidRPr="00AD0DAD">
          <w:t xml:space="preserve"> base model bin size</w:t>
        </w:r>
      </w:ins>
      <w:ins w:id="1417" w:author="Ataher Ali" w:date="2024-11-20T03:37:00Z" w16du:dateUtc="2024-11-19T21:37:00Z">
        <w:r w:rsidR="00417035" w:rsidRPr="00AD0DAD">
          <w:t xml:space="preserve"> of </w:t>
        </w:r>
      </w:ins>
      <w:ins w:id="1418" w:author="Ataher Ali" w:date="2024-11-20T03:24:00Z">
        <w:r w:rsidR="00147C34" w:rsidRPr="00AD0DAD">
          <w:t xml:space="preserve">3). The estimated values of </w:t>
        </w:r>
      </w:ins>
      <w:ins w:id="1419" w:author="Ataher Ali" w:date="2024-11-20T03:24:00Z" w16du:dateUtc="2024-11-19T21:24:00Z">
        <w:r w:rsidR="00147C34" w:rsidRPr="00AD0DAD">
          <w:rPr>
            <w:i/>
          </w:rPr>
          <w:t>L</w:t>
        </w:r>
        <w:r w:rsidR="00147C34" w:rsidRPr="00AD0DAD">
          <w:rPr>
            <w:i/>
            <w:vertAlign w:val="subscript"/>
          </w:rPr>
          <w:t xml:space="preserve">∞ </w:t>
        </w:r>
        <w:r w:rsidR="00147C34" w:rsidRPr="00AD0DAD">
          <w:rPr>
            <w:iCs/>
          </w:rPr>
          <w:t xml:space="preserve">and </w:t>
        </w:r>
        <w:r w:rsidR="00147C34" w:rsidRPr="00AD0DAD">
          <w:rPr>
            <w:i/>
            <w:iCs/>
          </w:rPr>
          <w:t>L</w:t>
        </w:r>
        <w:r w:rsidR="00147C34" w:rsidRPr="00AD0DAD">
          <w:rPr>
            <w:i/>
            <w:iCs/>
            <w:vertAlign w:val="subscript"/>
          </w:rPr>
          <w:t xml:space="preserve">max </w:t>
        </w:r>
      </w:ins>
      <w:ins w:id="1420" w:author="Ataher Ali" w:date="2024-11-20T03:24:00Z">
        <w:r w:rsidR="00147C34" w:rsidRPr="00AD0DAD">
          <w:t xml:space="preserve">exhibited minimal deviations from the base model, ranging from +1.74% to -0.8%, while </w:t>
        </w:r>
        <w:r w:rsidR="00147C34" w:rsidRPr="00AD0DAD">
          <w:rPr>
            <w:i/>
            <w:iCs/>
            <w:rPrChange w:id="1421" w:author="Ataher Ali" w:date="2024-12-01T14:32:00Z" w16du:dateUtc="2024-12-01T08:32:00Z">
              <w:rPr/>
            </w:rPrChange>
          </w:rPr>
          <w:t>L</w:t>
        </w:r>
        <w:r w:rsidR="00147C34" w:rsidRPr="00AD0DAD">
          <w:rPr>
            <w:i/>
            <w:iCs/>
            <w:vertAlign w:val="subscript"/>
            <w:rPrChange w:id="1422" w:author="Ataher Ali" w:date="2024-12-01T14:32:00Z" w16du:dateUtc="2024-12-01T08:32:00Z">
              <w:rPr/>
            </w:rPrChange>
          </w:rPr>
          <w:t>ma</w:t>
        </w:r>
        <w:r w:rsidR="00147C34" w:rsidRPr="00AD0DAD">
          <w:rPr>
            <w:vertAlign w:val="subscript"/>
            <w:rPrChange w:id="1423" w:author="Ataher Ali" w:date="2024-12-01T14:32:00Z" w16du:dateUtc="2024-12-01T08:32:00Z">
              <w:rPr/>
            </w:rPrChange>
          </w:rPr>
          <w:t>t</w:t>
        </w:r>
        <w:r w:rsidR="00147C34" w:rsidRPr="00AD0DAD">
          <w:t xml:space="preserve"> and </w:t>
        </w:r>
        <w:r w:rsidR="00147C34" w:rsidRPr="00AD0DAD">
          <w:rPr>
            <w:i/>
            <w:iCs/>
            <w:rPrChange w:id="1424" w:author="Ataher Ali" w:date="2024-12-01T14:32:00Z" w16du:dateUtc="2024-12-01T08:32:00Z">
              <w:rPr/>
            </w:rPrChange>
          </w:rPr>
          <w:t>L</w:t>
        </w:r>
        <w:r w:rsidR="00147C34" w:rsidRPr="00AD0DAD">
          <w:rPr>
            <w:i/>
            <w:iCs/>
            <w:vertAlign w:val="subscript"/>
            <w:rPrChange w:id="1425" w:author="Ataher Ali" w:date="2024-12-01T14:32:00Z" w16du:dateUtc="2024-12-01T08:32:00Z">
              <w:rPr/>
            </w:rPrChange>
          </w:rPr>
          <w:t>opt</w:t>
        </w:r>
        <w:r w:rsidR="00147C34" w:rsidRPr="00AD0DAD">
          <w:t xml:space="preserve"> showed deviations of +1.57% to -0.71% and +1.65% to -0.75%, respectively. Statistical analysis using One-Way ANOVA and Tukey's post-hoc test confirmed that the differences in estimated length parameters across different bin sizes were not significant (</w:t>
        </w:r>
      </w:ins>
      <w:ins w:id="1426" w:author="Ataher Ali" w:date="2024-11-27T15:25:00Z" w16du:dateUtc="2024-11-27T09:25:00Z">
        <w:r w:rsidR="00E02E2F" w:rsidRPr="00AD0DAD">
          <w:rPr>
            <w:i/>
            <w:iCs/>
          </w:rPr>
          <w:t>p &gt; 0.05</w:t>
        </w:r>
      </w:ins>
      <w:ins w:id="1427" w:author="Ataher Ali" w:date="2024-11-20T03:24:00Z">
        <w:r w:rsidR="00147C34" w:rsidRPr="00AD0DAD">
          <w:t>).</w:t>
        </w:r>
      </w:ins>
    </w:p>
    <w:p w14:paraId="602550AF" w14:textId="77777777" w:rsidR="00A573C6" w:rsidRPr="00AD0DAD" w:rsidRDefault="00A573C6" w:rsidP="00A573C6">
      <w:pPr>
        <w:ind w:firstLine="0"/>
        <w:rPr>
          <w:ins w:id="1428" w:author="Ataher Ali" w:date="2024-11-20T00:02:00Z" w16du:dateUtc="2024-11-19T18:02:00Z"/>
        </w:rPr>
      </w:pPr>
      <w:ins w:id="1429" w:author="Ataher Ali" w:date="2024-11-20T00:02:00Z" w16du:dateUtc="2024-11-19T18:02:00Z">
        <w:r w:rsidRPr="00AD0DAD">
          <w:rPr>
            <w:noProof/>
            <w14:ligatures w14:val="standardContextual"/>
          </w:rPr>
          <w:drawing>
            <wp:inline distT="0" distB="0" distL="0" distR="0" wp14:anchorId="7E7C6B2D" wp14:editId="0AB4975B">
              <wp:extent cx="5639422" cy="3640455"/>
              <wp:effectExtent l="19050" t="19050" r="19050" b="17145"/>
              <wp:docPr id="474504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04187"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39422" cy="3640455"/>
                      </a:xfrm>
                      <a:prstGeom prst="rect">
                        <a:avLst/>
                      </a:prstGeom>
                      <a:ln>
                        <a:solidFill>
                          <a:schemeClr val="tx1"/>
                        </a:solidFill>
                      </a:ln>
                    </pic:spPr>
                  </pic:pic>
                </a:graphicData>
              </a:graphic>
            </wp:inline>
          </w:drawing>
        </w:r>
      </w:ins>
    </w:p>
    <w:p w14:paraId="6B1CD834" w14:textId="52B54270" w:rsidR="006B294C" w:rsidRPr="00AD0DAD" w:rsidRDefault="00A573C6" w:rsidP="004719B0">
      <w:pPr>
        <w:ind w:firstLine="0"/>
        <w:rPr>
          <w:b/>
          <w:bCs/>
          <w:rPrChange w:id="1430" w:author="Ataher Ali" w:date="2024-12-01T14:32:00Z" w16du:dateUtc="2024-12-01T08:32:00Z">
            <w:rPr/>
          </w:rPrChange>
        </w:rPr>
      </w:pPr>
      <w:ins w:id="1431" w:author="Ataher Ali" w:date="2024-11-20T00:02:00Z" w16du:dateUtc="2024-11-19T18:02:00Z">
        <w:r w:rsidRPr="00AD0DAD">
          <w:rPr>
            <w:b/>
            <w:bCs/>
          </w:rPr>
          <w:t xml:space="preserve">Figure </w:t>
        </w:r>
      </w:ins>
      <w:ins w:id="1432" w:author="Ataher Ali" w:date="2024-11-20T02:58:00Z" w16du:dateUtc="2024-11-19T20:58:00Z">
        <w:r w:rsidR="009A21A4" w:rsidRPr="00AD0DAD">
          <w:rPr>
            <w:b/>
            <w:bCs/>
          </w:rPr>
          <w:t>6</w:t>
        </w:r>
      </w:ins>
      <w:ins w:id="1433" w:author="Ataher Ali" w:date="2024-11-20T00:02:00Z" w16du:dateUtc="2024-11-19T18:02:00Z">
        <w:r w:rsidRPr="00AD0DAD">
          <w:rPr>
            <w:b/>
            <w:bCs/>
          </w:rPr>
          <w:t>: Distribution of length parameters with different bin size</w:t>
        </w:r>
      </w:ins>
      <w:ins w:id="1434" w:author="Ataher Ali" w:date="2024-11-20T03:12:00Z" w16du:dateUtc="2024-11-19T21:12:00Z">
        <w:r w:rsidR="00F90732" w:rsidRPr="00AD0DAD">
          <w:rPr>
            <w:b/>
            <w:bCs/>
          </w:rPr>
          <w:t xml:space="preserve"> (base model bin size </w:t>
        </w:r>
      </w:ins>
      <w:ins w:id="1435" w:author="Ataher Ali" w:date="2024-11-20T03:13:00Z" w16du:dateUtc="2024-11-19T21:13:00Z">
        <w:r w:rsidR="00F90732" w:rsidRPr="00AD0DAD">
          <w:rPr>
            <w:b/>
            <w:bCs/>
          </w:rPr>
          <w:t>= 3</w:t>
        </w:r>
      </w:ins>
      <w:ins w:id="1436" w:author="Ataher Ali" w:date="2024-11-20T03:12:00Z" w16du:dateUtc="2024-11-19T21:12:00Z">
        <w:r w:rsidR="00F90732" w:rsidRPr="00AD0DAD">
          <w:rPr>
            <w:b/>
            <w:bCs/>
          </w:rPr>
          <w:t>)</w:t>
        </w:r>
      </w:ins>
      <w:ins w:id="1437" w:author="Ataher Ali" w:date="2024-11-20T00:02:00Z" w16du:dateUtc="2024-11-19T18:02:00Z">
        <w:r w:rsidRPr="00AD0DAD">
          <w:rPr>
            <w:b/>
            <w:bCs/>
          </w:rPr>
          <w:t>, represented with the mean, lower and upper confidence intervals. Shared letter</w:t>
        </w:r>
      </w:ins>
      <w:ins w:id="1438" w:author="Ataher Ali" w:date="2024-11-27T15:36:00Z" w16du:dateUtc="2024-11-27T09:36:00Z">
        <w:r w:rsidR="00CF4209" w:rsidRPr="00AD0DAD">
          <w:rPr>
            <w:b/>
            <w:bCs/>
          </w:rPr>
          <w:t xml:space="preserve"> (a)</w:t>
        </w:r>
      </w:ins>
      <w:ins w:id="1439" w:author="Ataher Ali" w:date="2024-11-20T00:02:00Z" w16du:dateUtc="2024-11-19T18:02:00Z">
        <w:r w:rsidRPr="00AD0DAD">
          <w:rPr>
            <w:b/>
            <w:bCs/>
          </w:rPr>
          <w:t xml:space="preserve"> indicating no significant differences (</w:t>
        </w:r>
      </w:ins>
      <w:ins w:id="1440" w:author="Ataher Ali" w:date="2024-11-27T15:25:00Z" w16du:dateUtc="2024-11-27T09:25:00Z">
        <w:r w:rsidR="00E02E2F" w:rsidRPr="00AD0DAD">
          <w:rPr>
            <w:b/>
            <w:bCs/>
            <w:i/>
            <w:iCs/>
          </w:rPr>
          <w:t>p &gt; 0.05</w:t>
        </w:r>
      </w:ins>
      <w:ins w:id="1441" w:author="Ataher Ali" w:date="2024-11-20T00:02:00Z" w16du:dateUtc="2024-11-19T18:02:00Z">
        <w:r w:rsidRPr="00AD0DAD">
          <w:rPr>
            <w:b/>
            <w:bCs/>
          </w:rPr>
          <w:t>) in the estimation of length parameters with different bin size based on one-way ANOVA and Tukey’s HSD.</w:t>
        </w:r>
      </w:ins>
    </w:p>
    <w:p w14:paraId="542F4B56" w14:textId="56A006CF" w:rsidR="00172A95" w:rsidRPr="00AD0DAD" w:rsidRDefault="004D1C65" w:rsidP="004719B0">
      <w:pPr>
        <w:pStyle w:val="Heading3"/>
      </w:pPr>
      <w:bookmarkStart w:id="1442" w:name="_Toc171390635"/>
      <w:bookmarkStart w:id="1443" w:name="_Toc171391908"/>
      <w:bookmarkStart w:id="1444" w:name="_Toc171463506"/>
      <w:r w:rsidRPr="00AD0DAD">
        <w:t>Length-Based Indicators (LBIs)</w:t>
      </w:r>
      <w:bookmarkEnd w:id="1442"/>
      <w:bookmarkEnd w:id="1443"/>
      <w:bookmarkEnd w:id="1444"/>
    </w:p>
    <w:p w14:paraId="001FAB68" w14:textId="3946E2FE" w:rsidR="006B294C" w:rsidRPr="00AD0DAD" w:rsidRDefault="00931F9C" w:rsidP="006B294C">
      <w:pPr>
        <w:spacing w:after="0"/>
        <w:ind w:firstLine="0"/>
        <w:rPr>
          <w:ins w:id="1445" w:author="Ataher Ali" w:date="2024-11-28T12:06:00Z" w16du:dateUtc="2024-11-28T06:06:00Z"/>
        </w:rPr>
      </w:pPr>
      <w:del w:id="1446" w:author="Ataher Ali" w:date="2024-11-27T15:25:00Z" w16du:dateUtc="2024-11-27T09:25:00Z">
        <w:r w:rsidRPr="00AD0DAD" w:rsidDel="00E02E2F">
          <w:delText xml:space="preserve">A </w:delText>
        </w:r>
      </w:del>
      <w:ins w:id="1447" w:author="Ataher Ali" w:date="2024-11-27T15:25:00Z" w16du:dateUtc="2024-11-27T09:25:00Z">
        <w:r w:rsidR="00E02E2F" w:rsidRPr="00AD0DAD">
          <w:t xml:space="preserve">The </w:t>
        </w:r>
      </w:ins>
      <w:r w:rsidRPr="00AD0DAD">
        <w:t>simple set of indicators</w:t>
      </w:r>
      <w:ins w:id="1448" w:author="Ataher Ali" w:date="2024-11-27T15:25:00Z" w16du:dateUtc="2024-11-27T09:25:00Z">
        <w:r w:rsidR="00E02E2F" w:rsidRPr="00AD0DAD">
          <w:t xml:space="preserve"> (</w:t>
        </w:r>
        <w:r w:rsidR="00E02E2F" w:rsidRPr="00AD0DAD">
          <w:rPr>
            <w:i/>
          </w:rPr>
          <w:t>P</w:t>
        </w:r>
        <w:r w:rsidR="00E02E2F" w:rsidRPr="00AD0DAD">
          <w:rPr>
            <w:i/>
            <w:vertAlign w:val="subscript"/>
          </w:rPr>
          <w:t>mat</w:t>
        </w:r>
        <w:r w:rsidR="00E02E2F" w:rsidRPr="00AD0DAD">
          <w:t xml:space="preserve">. </w:t>
        </w:r>
        <w:r w:rsidR="00E02E2F" w:rsidRPr="00AD0DAD">
          <w:rPr>
            <w:i/>
          </w:rPr>
          <w:t>P</w:t>
        </w:r>
        <w:r w:rsidR="00E02E2F" w:rsidRPr="00AD0DAD">
          <w:rPr>
            <w:i/>
            <w:vertAlign w:val="subscript"/>
          </w:rPr>
          <w:t>opt</w:t>
        </w:r>
        <w:r w:rsidR="00E02E2F" w:rsidRPr="00AD0DAD">
          <w:t xml:space="preserve">, </w:t>
        </w:r>
        <w:r w:rsidR="00E02E2F" w:rsidRPr="00AD0DAD">
          <w:rPr>
            <w:i/>
          </w:rPr>
          <w:t>P</w:t>
        </w:r>
        <w:r w:rsidR="00E02E2F" w:rsidRPr="00AD0DAD">
          <w:rPr>
            <w:i/>
            <w:vertAlign w:val="subscript"/>
          </w:rPr>
          <w:t>mega</w:t>
        </w:r>
        <w:r w:rsidR="00E02E2F" w:rsidRPr="00AD0DAD">
          <w:t>)</w:t>
        </w:r>
      </w:ins>
      <w:r w:rsidR="00C02463" w:rsidRPr="00AD0DAD">
        <w:t xml:space="preserve"> proposed by Froese (2004)</w:t>
      </w:r>
      <w:r w:rsidR="00524300" w:rsidRPr="00AD0DAD">
        <w:t>,</w:t>
      </w:r>
      <w:del w:id="1449" w:author="Ataher Ali" w:date="2024-11-27T15:25:00Z" w16du:dateUtc="2024-11-27T09:25:00Z">
        <w:r w:rsidR="00524300" w:rsidRPr="00AD0DAD" w:rsidDel="00E02E2F">
          <w:delText xml:space="preserve"> LBIs</w:delText>
        </w:r>
        <w:r w:rsidR="00DE2264" w:rsidRPr="00AD0DAD" w:rsidDel="00E02E2F">
          <w:delText xml:space="preserve"> (</w:delText>
        </w:r>
        <w:r w:rsidR="00DE2264" w:rsidRPr="00AD0DAD" w:rsidDel="00E02E2F">
          <w:rPr>
            <w:i/>
          </w:rPr>
          <w:delText>P</w:delText>
        </w:r>
        <w:r w:rsidR="00DE2264" w:rsidRPr="00AD0DAD" w:rsidDel="00E02E2F">
          <w:rPr>
            <w:i/>
            <w:vertAlign w:val="subscript"/>
          </w:rPr>
          <w:delText>mat</w:delText>
        </w:r>
        <w:r w:rsidR="00DE2264" w:rsidRPr="00AD0DAD" w:rsidDel="00E02E2F">
          <w:delText xml:space="preserve">. </w:delText>
        </w:r>
        <w:r w:rsidR="00DE2264" w:rsidRPr="00AD0DAD" w:rsidDel="00E02E2F">
          <w:rPr>
            <w:i/>
          </w:rPr>
          <w:delText>P</w:delText>
        </w:r>
        <w:r w:rsidR="00DE2264" w:rsidRPr="00AD0DAD" w:rsidDel="00E02E2F">
          <w:rPr>
            <w:i/>
            <w:vertAlign w:val="subscript"/>
          </w:rPr>
          <w:delText>opt</w:delText>
        </w:r>
        <w:r w:rsidR="00DE2264" w:rsidRPr="00AD0DAD" w:rsidDel="00E02E2F">
          <w:delText xml:space="preserve">, </w:delText>
        </w:r>
        <w:r w:rsidR="00DE2264" w:rsidRPr="00AD0DAD" w:rsidDel="00E02E2F">
          <w:rPr>
            <w:i/>
          </w:rPr>
          <w:delText>P</w:delText>
        </w:r>
        <w:r w:rsidR="00DE2264" w:rsidRPr="00AD0DAD" w:rsidDel="00E02E2F">
          <w:rPr>
            <w:i/>
            <w:vertAlign w:val="subscript"/>
          </w:rPr>
          <w:delText>mega</w:delText>
        </w:r>
        <w:r w:rsidR="00DE2264" w:rsidRPr="00AD0DAD" w:rsidDel="00E02E2F">
          <w:delText>)</w:delText>
        </w:r>
      </w:del>
      <w:r w:rsidR="00524300" w:rsidRPr="00AD0DAD">
        <w:t xml:space="preserve"> </w:t>
      </w:r>
      <w:del w:id="1450" w:author="Ataher Ali" w:date="2024-11-20T12:01:00Z" w16du:dateUtc="2024-11-20T06:01:00Z">
        <w:r w:rsidR="00524300" w:rsidRPr="00AD0DAD" w:rsidDel="00E979A6">
          <w:delText>was</w:delText>
        </w:r>
      </w:del>
      <w:ins w:id="1451" w:author="Ataher Ali" w:date="2024-11-20T12:01:00Z" w16du:dateUtc="2024-11-20T06:01:00Z">
        <w:r w:rsidR="00E979A6" w:rsidRPr="00AD0DAD">
          <w:t xml:space="preserve">were </w:t>
        </w:r>
      </w:ins>
      <w:ins w:id="1452" w:author="Ataher Ali" w:date="2024-11-20T11:41:00Z" w16du:dateUtc="2024-11-20T05:41:00Z">
        <w:r w:rsidR="00906834" w:rsidRPr="00AD0DAD">
          <w:t>estimated</w:t>
        </w:r>
      </w:ins>
      <w:ins w:id="1453" w:author="Ataher Ali" w:date="2024-11-20T12:03:00Z" w16du:dateUtc="2024-11-20T06:03:00Z">
        <w:r w:rsidR="00E979A6" w:rsidRPr="00AD0DAD">
          <w:t xml:space="preserve"> </w:t>
        </w:r>
      </w:ins>
      <w:ins w:id="1454" w:author="Ataher Ali" w:date="2024-11-20T12:05:00Z" w16du:dateUtc="2024-11-20T06:05:00Z">
        <w:r w:rsidR="00E979A6" w:rsidRPr="00AD0DAD">
          <w:t xml:space="preserve">for the </w:t>
        </w:r>
      </w:ins>
      <w:ins w:id="1455" w:author="Ataher Ali" w:date="2024-11-20T12:06:00Z" w16du:dateUtc="2024-11-20T06:06:00Z">
        <w:r w:rsidR="00E979A6" w:rsidRPr="00AD0DAD">
          <w:t xml:space="preserve">stock of </w:t>
        </w:r>
        <w:r w:rsidR="00E979A6" w:rsidRPr="00AD0DAD">
          <w:rPr>
            <w:i/>
            <w:iCs/>
            <w:rPrChange w:id="1456" w:author="Ataher Ali" w:date="2024-12-01T14:32:00Z" w16du:dateUtc="2024-12-01T08:32:00Z">
              <w:rPr/>
            </w:rPrChange>
          </w:rPr>
          <w:t xml:space="preserve">Sperate </w:t>
        </w:r>
        <w:proofErr w:type="spellStart"/>
        <w:r w:rsidR="00E979A6" w:rsidRPr="00AD0DAD">
          <w:rPr>
            <w:i/>
            <w:iCs/>
            <w:rPrChange w:id="1457" w:author="Ataher Ali" w:date="2024-12-01T14:32:00Z" w16du:dateUtc="2024-12-01T08:32:00Z">
              <w:rPr/>
            </w:rPrChange>
          </w:rPr>
          <w:t>aor</w:t>
        </w:r>
        <w:proofErr w:type="spellEnd"/>
        <w:r w:rsidR="00E979A6" w:rsidRPr="00AD0DAD">
          <w:t xml:space="preserve"> </w:t>
        </w:r>
      </w:ins>
      <w:ins w:id="1458" w:author="Ataher Ali" w:date="2024-11-20T12:02:00Z" w16du:dateUtc="2024-11-20T06:02:00Z">
        <w:r w:rsidR="00E979A6" w:rsidRPr="00AD0DAD">
          <w:t xml:space="preserve">(Table 3) </w:t>
        </w:r>
      </w:ins>
      <w:del w:id="1459" w:author="Ataher Ali" w:date="2024-11-27T15:26:00Z" w16du:dateUtc="2024-11-27T09:26:00Z">
        <w:r w:rsidR="008A064E" w:rsidRPr="00AD0DAD" w:rsidDel="00E02E2F">
          <w:delText xml:space="preserve"> graphical</w:delText>
        </w:r>
        <w:r w:rsidR="00DE2264" w:rsidRPr="00AD0DAD" w:rsidDel="00E02E2F">
          <w:delText>ly</w:delText>
        </w:r>
        <w:r w:rsidR="008A064E" w:rsidRPr="00AD0DAD" w:rsidDel="00E02E2F">
          <w:delText xml:space="preserve"> </w:delText>
        </w:r>
        <w:r w:rsidR="00DE2264" w:rsidRPr="00AD0DAD" w:rsidDel="00E02E2F">
          <w:delText>visualized</w:delText>
        </w:r>
        <w:r w:rsidR="008A064E" w:rsidRPr="00AD0DAD" w:rsidDel="00E02E2F">
          <w:delText xml:space="preserve"> (</w:delText>
        </w:r>
        <w:r w:rsidR="001E0BF1" w:rsidRPr="00AD0DAD" w:rsidDel="00E02E2F">
          <w:delText xml:space="preserve">Figure </w:delText>
        </w:r>
      </w:del>
      <w:del w:id="1460" w:author="Ataher Ali" w:date="2024-11-20T11:35:00Z" w16du:dateUtc="2024-11-20T05:35:00Z">
        <w:r w:rsidR="001E0BF1" w:rsidRPr="00AD0DAD" w:rsidDel="006B294C">
          <w:delText>8</w:delText>
        </w:r>
      </w:del>
      <w:del w:id="1461" w:author="Ataher Ali" w:date="2024-11-27T15:26:00Z" w16du:dateUtc="2024-11-27T09:26:00Z">
        <w:r w:rsidR="008A064E" w:rsidRPr="00AD0DAD" w:rsidDel="00E02E2F">
          <w:delText xml:space="preserve">) </w:delText>
        </w:r>
        <w:r w:rsidR="00DE2264" w:rsidRPr="00AD0DAD" w:rsidDel="00E02E2F">
          <w:delText>by aLBI package</w:delText>
        </w:r>
      </w:del>
      <w:del w:id="1462" w:author="Ataher Ali" w:date="2024-11-20T12:03:00Z" w16du:dateUtc="2024-11-20T06:03:00Z">
        <w:r w:rsidR="00DE2264" w:rsidRPr="00AD0DAD" w:rsidDel="00E979A6">
          <w:delText xml:space="preserve"> </w:delText>
        </w:r>
      </w:del>
      <w:del w:id="1463" w:author="Ataher Ali" w:date="2024-11-20T11:42:00Z" w16du:dateUtc="2024-11-20T05:42:00Z">
        <w:r w:rsidR="008A064E" w:rsidRPr="00AD0DAD" w:rsidDel="00906834">
          <w:delText>as percentage (%) along with their respective targe</w:delText>
        </w:r>
        <w:r w:rsidR="005C68F1" w:rsidRPr="00AD0DAD" w:rsidDel="00906834">
          <w:delText>t</w:delText>
        </w:r>
      </w:del>
      <w:ins w:id="1464" w:author="Ataher Ali" w:date="2024-11-27T15:27:00Z" w16du:dateUtc="2024-11-27T09:27:00Z">
        <w:r w:rsidR="00E02E2F" w:rsidRPr="00AD0DAD">
          <w:t>reveal</w:t>
        </w:r>
      </w:ins>
      <w:ins w:id="1465" w:author="Ataher Ali" w:date="2024-11-20T12:03:00Z" w16du:dateUtc="2024-11-20T06:03:00Z">
        <w:r w:rsidR="00E979A6" w:rsidRPr="00AD0DAD">
          <w:t xml:space="preserve"> significant deviations from the target reference values.</w:t>
        </w:r>
      </w:ins>
      <w:ins w:id="1466" w:author="Ataher Ali" w:date="2024-11-20T12:06:00Z" w16du:dateUtc="2024-11-20T06:06:00Z">
        <w:r w:rsidR="00E979A6" w:rsidRPr="00AD0DAD">
          <w:t xml:space="preserve"> </w:t>
        </w:r>
      </w:ins>
      <w:del w:id="1467" w:author="Ataher Ali" w:date="2024-11-20T11:42:00Z" w16du:dateUtc="2024-11-20T05:42:00Z">
        <w:r w:rsidR="00C616DD" w:rsidRPr="00AD0DAD" w:rsidDel="00906834">
          <w:delText>.</w:delText>
        </w:r>
      </w:del>
      <w:ins w:id="1468" w:author="Ataher Ali" w:date="2024-11-20T11:34:00Z" w16du:dateUtc="2024-11-20T05:34:00Z">
        <w:r w:rsidR="006B294C" w:rsidRPr="00AD0DAD">
          <w:t xml:space="preserve"> </w:t>
        </w:r>
      </w:ins>
      <w:ins w:id="1469" w:author="Ataher Ali" w:date="2024-11-20T12:08:00Z" w16du:dateUtc="2024-11-20T06:08:00Z">
        <w:r w:rsidR="00E979A6" w:rsidRPr="00AD0DAD">
          <w:t xml:space="preserve">The </w:t>
        </w:r>
      </w:ins>
      <w:ins w:id="1470" w:author="Ataher Ali" w:date="2024-11-27T15:27:00Z" w16du:dateUtc="2024-11-27T09:27:00Z">
        <w:r w:rsidR="007C339C" w:rsidRPr="00AD0DAD">
          <w:t>percentage</w:t>
        </w:r>
      </w:ins>
      <w:ins w:id="1471" w:author="Ataher Ali" w:date="2024-11-20T12:08:00Z" w16du:dateUtc="2024-11-20T06:08:00Z">
        <w:r w:rsidR="00E979A6" w:rsidRPr="00AD0DAD">
          <w:t xml:space="preserve"> of sexually mature fish (</w:t>
        </w:r>
        <w:r w:rsidR="00E979A6" w:rsidRPr="00AD0DAD">
          <w:rPr>
            <w:i/>
            <w:iCs/>
            <w:rPrChange w:id="1472" w:author="Ataher Ali" w:date="2024-12-01T14:32:00Z" w16du:dateUtc="2024-12-01T08:32:00Z">
              <w:rPr/>
            </w:rPrChange>
          </w:rPr>
          <w:t>P</w:t>
        </w:r>
        <w:r w:rsidR="00E979A6" w:rsidRPr="00AD0DAD">
          <w:rPr>
            <w:i/>
            <w:iCs/>
            <w:vertAlign w:val="subscript"/>
            <w:rPrChange w:id="1473" w:author="Ataher Ali" w:date="2024-12-01T14:32:00Z" w16du:dateUtc="2024-12-01T08:32:00Z">
              <w:rPr/>
            </w:rPrChange>
          </w:rPr>
          <w:t>mat</w:t>
        </w:r>
        <w:r w:rsidR="00E979A6" w:rsidRPr="00AD0DAD">
          <w:t>) was 12.48% (7.55–22.69%), far below the target of 100%, indicating heavy exploitation of immature fish and reduced reproductive potential. Similarly, the percentage of optimally sized fish (</w:t>
        </w:r>
        <w:r w:rsidR="00E979A6" w:rsidRPr="00AD0DAD">
          <w:rPr>
            <w:i/>
            <w:iCs/>
            <w:rPrChange w:id="1474" w:author="Ataher Ali" w:date="2024-12-01T14:32:00Z" w16du:dateUtc="2024-12-01T08:32:00Z">
              <w:rPr/>
            </w:rPrChange>
          </w:rPr>
          <w:t>P</w:t>
        </w:r>
        <w:r w:rsidR="00E979A6" w:rsidRPr="00AD0DAD">
          <w:rPr>
            <w:i/>
            <w:iCs/>
            <w:vertAlign w:val="subscript"/>
            <w:rPrChange w:id="1475" w:author="Ataher Ali" w:date="2024-12-01T14:32:00Z" w16du:dateUtc="2024-12-01T08:32:00Z">
              <w:rPr/>
            </w:rPrChange>
          </w:rPr>
          <w:t>opt</w:t>
        </w:r>
        <w:r w:rsidR="00E979A6" w:rsidRPr="00AD0DAD">
          <w:t>) was 9.03% (5.14–17.24%), substantially below the 100% target, reflecting insufficient numbers of fish reaching their full growth potential. The proportion of mega-spawners (</w:t>
        </w:r>
        <w:r w:rsidR="00E979A6" w:rsidRPr="00AD0DAD">
          <w:rPr>
            <w:i/>
            <w:iCs/>
            <w:rPrChange w:id="1476" w:author="Ataher Ali" w:date="2024-12-01T14:32:00Z" w16du:dateUtc="2024-12-01T08:32:00Z">
              <w:rPr/>
            </w:rPrChange>
          </w:rPr>
          <w:t>P</w:t>
        </w:r>
        <w:r w:rsidR="00E979A6" w:rsidRPr="00AD0DAD">
          <w:rPr>
            <w:i/>
            <w:iCs/>
            <w:vertAlign w:val="subscript"/>
            <w:rPrChange w:id="1477" w:author="Ataher Ali" w:date="2024-12-01T14:32:00Z" w16du:dateUtc="2024-12-01T08:32:00Z">
              <w:rPr/>
            </w:rPrChange>
          </w:rPr>
          <w:t>mega</w:t>
        </w:r>
        <w:r w:rsidR="00E979A6" w:rsidRPr="00AD0DAD">
          <w:t>), crucial for genetic diversity and population resilience, was only 5.09% (2.41–11.79%), compared to the target of 20%, highlighting</w:t>
        </w:r>
      </w:ins>
      <w:ins w:id="1478" w:author="Ataher Ali" w:date="2024-11-27T15:29:00Z" w16du:dateUtc="2024-11-27T09:29:00Z">
        <w:r w:rsidR="00B84F40" w:rsidRPr="00AD0DAD">
          <w:t xml:space="preserve"> that this fishery has already removed major portion of its larger individuals</w:t>
        </w:r>
      </w:ins>
      <w:ins w:id="1479" w:author="Ataher Ali" w:date="2024-11-20T12:08:00Z" w16du:dateUtc="2024-11-20T06:08:00Z">
        <w:r w:rsidR="00E979A6" w:rsidRPr="00AD0DAD">
          <w:t>. The combined indicator (</w:t>
        </w:r>
        <w:r w:rsidR="00E979A6" w:rsidRPr="00AD0DAD">
          <w:rPr>
            <w:i/>
            <w:iCs/>
            <w:rPrChange w:id="1480" w:author="Ataher Ali" w:date="2024-12-01T14:32:00Z" w16du:dateUtc="2024-12-01T08:32:00Z">
              <w:rPr/>
            </w:rPrChange>
          </w:rPr>
          <w:t>P</w:t>
        </w:r>
        <w:r w:rsidR="00E979A6" w:rsidRPr="00AD0DAD">
          <w:rPr>
            <w:i/>
            <w:iCs/>
            <w:vertAlign w:val="subscript"/>
            <w:rPrChange w:id="1481" w:author="Ataher Ali" w:date="2024-12-01T14:32:00Z" w16du:dateUtc="2024-12-01T08:32:00Z">
              <w:rPr/>
            </w:rPrChange>
          </w:rPr>
          <w:t>obj</w:t>
        </w:r>
        <w:r w:rsidR="00E979A6" w:rsidRPr="00AD0DAD">
          <w:t>) was 26.61% (15.09–51.71%), further underscoring the stock's unsustainable status.</w:t>
        </w:r>
      </w:ins>
    </w:p>
    <w:p w14:paraId="37230132" w14:textId="48CB744C" w:rsidR="0029011F" w:rsidRPr="00AD0DAD" w:rsidRDefault="0029011F" w:rsidP="006B294C">
      <w:pPr>
        <w:spacing w:after="0"/>
        <w:ind w:firstLine="0"/>
        <w:rPr>
          <w:ins w:id="1482" w:author="Ataher Ali" w:date="2024-11-20T11:33:00Z" w16du:dateUtc="2024-11-20T05:33:00Z"/>
          <w:b/>
          <w:bCs/>
          <w:rPrChange w:id="1483" w:author="Ataher Ali" w:date="2024-12-01T14:32:00Z" w16du:dateUtc="2024-12-01T08:32:00Z">
            <w:rPr>
              <w:ins w:id="1484" w:author="Ataher Ali" w:date="2024-11-20T11:33:00Z" w16du:dateUtc="2024-11-20T05:33:00Z"/>
            </w:rPr>
          </w:rPrChange>
        </w:rPr>
      </w:pPr>
      <w:ins w:id="1485" w:author="Ataher Ali" w:date="2024-11-28T12:06:00Z" w16du:dateUtc="2024-11-28T06:06:00Z">
        <w:r w:rsidRPr="00AD0DAD">
          <w:rPr>
            <w:b/>
            <w:bCs/>
            <w:rPrChange w:id="1486" w:author="Ataher Ali" w:date="2024-12-01T14:32:00Z" w16du:dateUtc="2024-12-01T08:32:00Z">
              <w:rPr/>
            </w:rPrChange>
          </w:rPr>
          <w:t>Table 3: Estimated length-based indicators (LBIs)</w:t>
        </w:r>
      </w:ins>
    </w:p>
    <w:tbl>
      <w:tblPr>
        <w:tblW w:w="5000" w:type="pct"/>
        <w:tblBorders>
          <w:bottom w:val="single" w:sz="12" w:space="0" w:color="auto"/>
        </w:tblBorders>
        <w:tblLayout w:type="fixed"/>
        <w:tblLook w:val="04A0" w:firstRow="1" w:lastRow="0" w:firstColumn="1" w:lastColumn="0" w:noHBand="0" w:noVBand="1"/>
      </w:tblPr>
      <w:tblGrid>
        <w:gridCol w:w="1713"/>
        <w:gridCol w:w="2389"/>
        <w:gridCol w:w="2389"/>
        <w:gridCol w:w="2391"/>
      </w:tblGrid>
      <w:tr w:rsidR="00AD0DAD" w:rsidRPr="00AD0DAD" w14:paraId="4498FA9E" w14:textId="77777777" w:rsidTr="00582761">
        <w:trPr>
          <w:trHeight w:val="360"/>
          <w:ins w:id="1487" w:author="Ataher Ali" w:date="2024-11-28T12:06:00Z"/>
        </w:trPr>
        <w:tc>
          <w:tcPr>
            <w:tcW w:w="964" w:type="pct"/>
            <w:tcBorders>
              <w:top w:val="single" w:sz="12" w:space="0" w:color="auto"/>
              <w:bottom w:val="single" w:sz="12" w:space="0" w:color="auto"/>
            </w:tcBorders>
            <w:shd w:val="clear" w:color="auto" w:fill="auto"/>
            <w:noWrap/>
            <w:vAlign w:val="center"/>
            <w:hideMark/>
          </w:tcPr>
          <w:p w14:paraId="53E10A4C" w14:textId="77777777" w:rsidR="0029011F" w:rsidRPr="00AD0DAD" w:rsidRDefault="0029011F" w:rsidP="00582761">
            <w:pPr>
              <w:spacing w:before="0" w:after="0" w:line="240" w:lineRule="auto"/>
              <w:ind w:firstLine="0"/>
              <w:jc w:val="left"/>
              <w:rPr>
                <w:ins w:id="1488" w:author="Ataher Ali" w:date="2024-11-28T12:06:00Z" w16du:dateUtc="2024-11-28T06:06:00Z"/>
                <w:rFonts w:eastAsia="Times New Roman"/>
                <w:b/>
                <w:bCs/>
                <w:lang w:bidi="bn-BD"/>
              </w:rPr>
            </w:pPr>
            <w:ins w:id="1489" w:author="Ataher Ali" w:date="2024-11-28T12:06:00Z" w16du:dateUtc="2024-11-28T06:06:00Z">
              <w:r w:rsidRPr="00AD0DAD">
                <w:rPr>
                  <w:rFonts w:eastAsia="Times New Roman"/>
                  <w:b/>
                  <w:bCs/>
                  <w:lang w:bidi="bn-BD"/>
                </w:rPr>
                <w:t>Parameters</w:t>
              </w:r>
            </w:ins>
          </w:p>
        </w:tc>
        <w:tc>
          <w:tcPr>
            <w:tcW w:w="1345" w:type="pct"/>
            <w:tcBorders>
              <w:top w:val="single" w:sz="12" w:space="0" w:color="auto"/>
              <w:bottom w:val="single" w:sz="12" w:space="0" w:color="auto"/>
            </w:tcBorders>
            <w:vAlign w:val="center"/>
          </w:tcPr>
          <w:p w14:paraId="7B54EEE1" w14:textId="76249F6C" w:rsidR="0029011F" w:rsidRPr="00AD0DAD" w:rsidRDefault="0029011F" w:rsidP="00582761">
            <w:pPr>
              <w:spacing w:before="0" w:after="0" w:line="240" w:lineRule="auto"/>
              <w:ind w:firstLine="0"/>
              <w:jc w:val="center"/>
              <w:rPr>
                <w:ins w:id="1490" w:author="Ataher Ali" w:date="2024-11-28T12:06:00Z" w16du:dateUtc="2024-11-28T06:06:00Z"/>
                <w:rFonts w:eastAsia="Times New Roman"/>
                <w:b/>
                <w:bCs/>
                <w:lang w:bidi="bn-BD"/>
              </w:rPr>
            </w:pPr>
            <w:ins w:id="1491" w:author="Ataher Ali" w:date="2024-11-28T12:06:00Z" w16du:dateUtc="2024-11-28T06:06:00Z">
              <w:r w:rsidRPr="00AD0DAD">
                <w:rPr>
                  <w:rFonts w:eastAsia="Times New Roman"/>
                  <w:b/>
                  <w:bCs/>
                  <w:lang w:bidi="bn-BD"/>
                </w:rPr>
                <w:t xml:space="preserve">Mean </w:t>
              </w:r>
            </w:ins>
            <w:ins w:id="1492" w:author="Ataher Ali" w:date="2024-11-28T18:16:00Z" w16du:dateUtc="2024-11-28T12:16:00Z">
              <w:r w:rsidR="0087780D" w:rsidRPr="00AD0DAD">
                <w:rPr>
                  <w:rFonts w:eastAsia="Times New Roman"/>
                  <w:b/>
                  <w:bCs/>
                  <w:lang w:bidi="bn-BD"/>
                </w:rPr>
                <w:t>(%)</w:t>
              </w:r>
            </w:ins>
          </w:p>
        </w:tc>
        <w:tc>
          <w:tcPr>
            <w:tcW w:w="1345" w:type="pct"/>
            <w:tcBorders>
              <w:top w:val="single" w:sz="12" w:space="0" w:color="auto"/>
              <w:bottom w:val="single" w:sz="12" w:space="0" w:color="auto"/>
            </w:tcBorders>
          </w:tcPr>
          <w:p w14:paraId="045D35D0" w14:textId="77777777" w:rsidR="0029011F" w:rsidRPr="00AD0DAD" w:rsidRDefault="0029011F" w:rsidP="00582761">
            <w:pPr>
              <w:spacing w:before="0" w:after="0" w:line="240" w:lineRule="auto"/>
              <w:ind w:firstLine="0"/>
              <w:jc w:val="center"/>
              <w:rPr>
                <w:ins w:id="1493" w:author="Ataher Ali" w:date="2024-11-28T12:06:00Z" w16du:dateUtc="2024-11-28T06:06:00Z"/>
                <w:rFonts w:eastAsia="Times New Roman"/>
                <w:b/>
                <w:bCs/>
                <w:lang w:bidi="bn-BD"/>
              </w:rPr>
            </w:pPr>
            <w:ins w:id="1494" w:author="Ataher Ali" w:date="2024-11-28T12:06:00Z" w16du:dateUtc="2024-11-28T06:06:00Z">
              <w:r w:rsidRPr="00AD0DAD">
                <w:rPr>
                  <w:rFonts w:eastAsia="Times New Roman"/>
                  <w:b/>
                  <w:bCs/>
                  <w:lang w:bidi="bn-BD"/>
                </w:rPr>
                <w:t>LCI</w:t>
              </w:r>
            </w:ins>
          </w:p>
        </w:tc>
        <w:tc>
          <w:tcPr>
            <w:tcW w:w="1346" w:type="pct"/>
            <w:tcBorders>
              <w:top w:val="single" w:sz="12" w:space="0" w:color="auto"/>
              <w:bottom w:val="single" w:sz="12" w:space="0" w:color="auto"/>
            </w:tcBorders>
            <w:shd w:val="clear" w:color="auto" w:fill="auto"/>
            <w:noWrap/>
            <w:vAlign w:val="center"/>
          </w:tcPr>
          <w:p w14:paraId="06E61AA6" w14:textId="77777777" w:rsidR="0029011F" w:rsidRPr="00AD0DAD" w:rsidRDefault="0029011F" w:rsidP="00582761">
            <w:pPr>
              <w:spacing w:before="0" w:after="0" w:line="240" w:lineRule="auto"/>
              <w:ind w:firstLine="0"/>
              <w:jc w:val="center"/>
              <w:rPr>
                <w:ins w:id="1495" w:author="Ataher Ali" w:date="2024-11-28T12:06:00Z" w16du:dateUtc="2024-11-28T06:06:00Z"/>
                <w:rFonts w:eastAsia="Times New Roman"/>
                <w:b/>
                <w:bCs/>
                <w:lang w:bidi="bn-BD"/>
              </w:rPr>
            </w:pPr>
            <w:ins w:id="1496" w:author="Ataher Ali" w:date="2024-11-28T12:06:00Z" w16du:dateUtc="2024-11-28T06:06:00Z">
              <w:r w:rsidRPr="00AD0DAD">
                <w:rPr>
                  <w:rFonts w:eastAsia="Times New Roman"/>
                  <w:b/>
                  <w:bCs/>
                  <w:lang w:bidi="bn-BD"/>
                </w:rPr>
                <w:t>UCI</w:t>
              </w:r>
            </w:ins>
          </w:p>
        </w:tc>
      </w:tr>
      <w:tr w:rsidR="00AD0DAD" w:rsidRPr="00AD0DAD" w14:paraId="51B03E40" w14:textId="77777777" w:rsidTr="00582761">
        <w:trPr>
          <w:trHeight w:val="360"/>
          <w:ins w:id="1497" w:author="Ataher Ali" w:date="2024-11-28T12:06:00Z"/>
        </w:trPr>
        <w:tc>
          <w:tcPr>
            <w:tcW w:w="964" w:type="pct"/>
            <w:tcBorders>
              <w:top w:val="single" w:sz="12" w:space="0" w:color="auto"/>
              <w:bottom w:val="nil"/>
            </w:tcBorders>
            <w:shd w:val="clear" w:color="auto" w:fill="auto"/>
            <w:noWrap/>
            <w:vAlign w:val="center"/>
          </w:tcPr>
          <w:p w14:paraId="3BD34E99" w14:textId="102CCE5B" w:rsidR="0029011F" w:rsidRPr="00AD0DAD" w:rsidRDefault="0029011F" w:rsidP="0029011F">
            <w:pPr>
              <w:spacing w:before="0" w:after="0" w:line="240" w:lineRule="auto"/>
              <w:ind w:firstLine="0"/>
              <w:jc w:val="left"/>
              <w:rPr>
                <w:ins w:id="1498" w:author="Ataher Ali" w:date="2024-11-28T12:06:00Z" w16du:dateUtc="2024-11-28T06:06:00Z"/>
                <w:rFonts w:eastAsia="Times New Roman"/>
                <w:lang w:bidi="bn-BD"/>
              </w:rPr>
            </w:pPr>
            <w:ins w:id="1499" w:author="Ataher Ali" w:date="2024-11-28T12:07:00Z" w16du:dateUtc="2024-11-28T06:07:00Z">
              <w:r w:rsidRPr="00AD0DAD">
                <w:rPr>
                  <w:i/>
                  <w:iCs/>
                </w:rPr>
                <w:t>P</w:t>
              </w:r>
              <w:r w:rsidRPr="00AD0DAD">
                <w:rPr>
                  <w:i/>
                  <w:iCs/>
                  <w:vertAlign w:val="subscript"/>
                </w:rPr>
                <w:t>mat</w:t>
              </w:r>
            </w:ins>
          </w:p>
        </w:tc>
        <w:tc>
          <w:tcPr>
            <w:tcW w:w="1345" w:type="pct"/>
            <w:tcBorders>
              <w:top w:val="single" w:sz="12" w:space="0" w:color="auto"/>
              <w:bottom w:val="nil"/>
            </w:tcBorders>
            <w:vAlign w:val="center"/>
          </w:tcPr>
          <w:p w14:paraId="347B1D33" w14:textId="29ACE94B" w:rsidR="0029011F" w:rsidRPr="00AD0DAD" w:rsidRDefault="0029011F" w:rsidP="0029011F">
            <w:pPr>
              <w:spacing w:before="0" w:after="0" w:line="240" w:lineRule="auto"/>
              <w:ind w:firstLine="0"/>
              <w:jc w:val="center"/>
              <w:rPr>
                <w:ins w:id="1500" w:author="Ataher Ali" w:date="2024-11-28T12:06:00Z" w16du:dateUtc="2024-11-28T06:06:00Z"/>
              </w:rPr>
            </w:pPr>
            <w:ins w:id="1501" w:author="Ataher Ali" w:date="2024-11-28T12:08:00Z" w16du:dateUtc="2024-11-28T06:08:00Z">
              <w:r w:rsidRPr="00AD0DAD">
                <w:rPr>
                  <w:sz w:val="22"/>
                  <w:szCs w:val="22"/>
                  <w:rPrChange w:id="1502" w:author="Ataher Ali" w:date="2024-12-01T14:32:00Z" w16du:dateUtc="2024-12-01T08:32:00Z">
                    <w:rPr>
                      <w:rFonts w:ascii="Calibri" w:hAnsi="Calibri" w:cs="Calibri"/>
                      <w:color w:val="000000"/>
                      <w:sz w:val="22"/>
                      <w:szCs w:val="22"/>
                    </w:rPr>
                  </w:rPrChange>
                </w:rPr>
                <w:t>12.48</w:t>
              </w:r>
            </w:ins>
          </w:p>
        </w:tc>
        <w:tc>
          <w:tcPr>
            <w:tcW w:w="1345" w:type="pct"/>
            <w:tcBorders>
              <w:top w:val="single" w:sz="12" w:space="0" w:color="auto"/>
              <w:bottom w:val="nil"/>
            </w:tcBorders>
            <w:vAlign w:val="center"/>
          </w:tcPr>
          <w:p w14:paraId="721BEA4B" w14:textId="697EAFB8" w:rsidR="0029011F" w:rsidRPr="00AD0DAD" w:rsidRDefault="0029011F" w:rsidP="0029011F">
            <w:pPr>
              <w:spacing w:before="0" w:after="0" w:line="240" w:lineRule="auto"/>
              <w:ind w:firstLine="0"/>
              <w:jc w:val="center"/>
              <w:rPr>
                <w:ins w:id="1503" w:author="Ataher Ali" w:date="2024-11-28T12:06:00Z" w16du:dateUtc="2024-11-28T06:06:00Z"/>
              </w:rPr>
            </w:pPr>
            <w:ins w:id="1504" w:author="Ataher Ali" w:date="2024-11-28T12:08:00Z" w16du:dateUtc="2024-11-28T06:08:00Z">
              <w:r w:rsidRPr="00AD0DAD">
                <w:rPr>
                  <w:sz w:val="22"/>
                  <w:szCs w:val="22"/>
                  <w:rPrChange w:id="1505" w:author="Ataher Ali" w:date="2024-12-01T14:32:00Z" w16du:dateUtc="2024-12-01T08:32:00Z">
                    <w:rPr>
                      <w:rFonts w:ascii="Calibri" w:hAnsi="Calibri" w:cs="Calibri"/>
                      <w:color w:val="000000"/>
                      <w:sz w:val="22"/>
                      <w:szCs w:val="22"/>
                    </w:rPr>
                  </w:rPrChange>
                </w:rPr>
                <w:t>7.55</w:t>
              </w:r>
            </w:ins>
          </w:p>
        </w:tc>
        <w:tc>
          <w:tcPr>
            <w:tcW w:w="1346" w:type="pct"/>
            <w:tcBorders>
              <w:top w:val="single" w:sz="12" w:space="0" w:color="auto"/>
              <w:bottom w:val="nil"/>
            </w:tcBorders>
            <w:shd w:val="clear" w:color="auto" w:fill="auto"/>
            <w:noWrap/>
            <w:vAlign w:val="center"/>
          </w:tcPr>
          <w:p w14:paraId="33F82500" w14:textId="3C281F01" w:rsidR="0029011F" w:rsidRPr="00AD0DAD" w:rsidRDefault="0029011F" w:rsidP="0029011F">
            <w:pPr>
              <w:spacing w:before="0" w:after="0" w:line="240" w:lineRule="auto"/>
              <w:ind w:firstLine="0"/>
              <w:jc w:val="center"/>
              <w:rPr>
                <w:ins w:id="1506" w:author="Ataher Ali" w:date="2024-11-28T12:06:00Z" w16du:dateUtc="2024-11-28T06:06:00Z"/>
                <w:rFonts w:eastAsia="Times New Roman"/>
                <w:lang w:bidi="bn-BD"/>
              </w:rPr>
            </w:pPr>
            <w:ins w:id="1507" w:author="Ataher Ali" w:date="2024-11-28T12:08:00Z" w16du:dateUtc="2024-11-28T06:08:00Z">
              <w:r w:rsidRPr="00AD0DAD">
                <w:rPr>
                  <w:sz w:val="22"/>
                  <w:szCs w:val="22"/>
                  <w:rPrChange w:id="1508" w:author="Ataher Ali" w:date="2024-12-01T14:32:00Z" w16du:dateUtc="2024-12-01T08:32:00Z">
                    <w:rPr>
                      <w:rFonts w:ascii="Calibri" w:hAnsi="Calibri" w:cs="Calibri"/>
                      <w:color w:val="000000"/>
                      <w:sz w:val="22"/>
                      <w:szCs w:val="22"/>
                    </w:rPr>
                  </w:rPrChange>
                </w:rPr>
                <w:t>22.69</w:t>
              </w:r>
            </w:ins>
          </w:p>
        </w:tc>
      </w:tr>
      <w:tr w:rsidR="00AD0DAD" w:rsidRPr="00AD0DAD" w14:paraId="54D3A3A8" w14:textId="77777777" w:rsidTr="00582761">
        <w:trPr>
          <w:trHeight w:val="360"/>
          <w:ins w:id="1509" w:author="Ataher Ali" w:date="2024-11-28T12:06:00Z"/>
        </w:trPr>
        <w:tc>
          <w:tcPr>
            <w:tcW w:w="964" w:type="pct"/>
            <w:tcBorders>
              <w:top w:val="nil"/>
            </w:tcBorders>
            <w:shd w:val="clear" w:color="auto" w:fill="auto"/>
            <w:noWrap/>
            <w:vAlign w:val="center"/>
          </w:tcPr>
          <w:p w14:paraId="71510180" w14:textId="6DCB01FB" w:rsidR="0029011F" w:rsidRPr="00AD0DAD" w:rsidRDefault="0029011F" w:rsidP="0029011F">
            <w:pPr>
              <w:spacing w:before="0" w:after="0" w:line="240" w:lineRule="auto"/>
              <w:ind w:firstLine="0"/>
              <w:jc w:val="left"/>
              <w:rPr>
                <w:ins w:id="1510" w:author="Ataher Ali" w:date="2024-11-28T12:06:00Z" w16du:dateUtc="2024-11-28T06:06:00Z"/>
              </w:rPr>
            </w:pPr>
            <w:ins w:id="1511" w:author="Ataher Ali" w:date="2024-11-28T12:07:00Z" w16du:dateUtc="2024-11-28T06:07:00Z">
              <w:r w:rsidRPr="00AD0DAD">
                <w:rPr>
                  <w:i/>
                  <w:iCs/>
                </w:rPr>
                <w:t>P</w:t>
              </w:r>
              <w:r w:rsidRPr="00AD0DAD">
                <w:rPr>
                  <w:i/>
                  <w:iCs/>
                  <w:vertAlign w:val="subscript"/>
                </w:rPr>
                <w:t>opt</w:t>
              </w:r>
            </w:ins>
          </w:p>
        </w:tc>
        <w:tc>
          <w:tcPr>
            <w:tcW w:w="1345" w:type="pct"/>
            <w:tcBorders>
              <w:top w:val="nil"/>
            </w:tcBorders>
            <w:vAlign w:val="center"/>
          </w:tcPr>
          <w:p w14:paraId="4BB38D0D" w14:textId="6A3A3830" w:rsidR="0029011F" w:rsidRPr="00AD0DAD" w:rsidRDefault="0029011F" w:rsidP="0029011F">
            <w:pPr>
              <w:spacing w:before="0" w:after="0" w:line="240" w:lineRule="auto"/>
              <w:ind w:firstLine="0"/>
              <w:jc w:val="center"/>
              <w:rPr>
                <w:ins w:id="1512" w:author="Ataher Ali" w:date="2024-11-28T12:06:00Z" w16du:dateUtc="2024-11-28T06:06:00Z"/>
              </w:rPr>
            </w:pPr>
            <w:ins w:id="1513" w:author="Ataher Ali" w:date="2024-11-28T12:08:00Z" w16du:dateUtc="2024-11-28T06:08:00Z">
              <w:r w:rsidRPr="00AD0DAD">
                <w:rPr>
                  <w:sz w:val="22"/>
                  <w:szCs w:val="22"/>
                  <w:rPrChange w:id="1514" w:author="Ataher Ali" w:date="2024-12-01T14:32:00Z" w16du:dateUtc="2024-12-01T08:32:00Z">
                    <w:rPr>
                      <w:rFonts w:ascii="Calibri" w:hAnsi="Calibri" w:cs="Calibri"/>
                      <w:color w:val="000000"/>
                      <w:sz w:val="22"/>
                      <w:szCs w:val="22"/>
                    </w:rPr>
                  </w:rPrChange>
                </w:rPr>
                <w:t>9.03</w:t>
              </w:r>
            </w:ins>
          </w:p>
        </w:tc>
        <w:tc>
          <w:tcPr>
            <w:tcW w:w="1345" w:type="pct"/>
            <w:tcBorders>
              <w:top w:val="nil"/>
            </w:tcBorders>
            <w:vAlign w:val="center"/>
          </w:tcPr>
          <w:p w14:paraId="423707CF" w14:textId="568A6693" w:rsidR="0029011F" w:rsidRPr="00AD0DAD" w:rsidRDefault="0029011F" w:rsidP="0029011F">
            <w:pPr>
              <w:spacing w:before="0" w:after="0" w:line="240" w:lineRule="auto"/>
              <w:ind w:firstLine="0"/>
              <w:jc w:val="center"/>
              <w:rPr>
                <w:ins w:id="1515" w:author="Ataher Ali" w:date="2024-11-28T12:06:00Z" w16du:dateUtc="2024-11-28T06:06:00Z"/>
              </w:rPr>
            </w:pPr>
            <w:ins w:id="1516" w:author="Ataher Ali" w:date="2024-11-28T12:08:00Z" w16du:dateUtc="2024-11-28T06:08:00Z">
              <w:r w:rsidRPr="00AD0DAD">
                <w:rPr>
                  <w:sz w:val="22"/>
                  <w:szCs w:val="22"/>
                  <w:rPrChange w:id="1517" w:author="Ataher Ali" w:date="2024-12-01T14:32:00Z" w16du:dateUtc="2024-12-01T08:32:00Z">
                    <w:rPr>
                      <w:rFonts w:ascii="Calibri" w:hAnsi="Calibri" w:cs="Calibri"/>
                      <w:color w:val="000000"/>
                      <w:sz w:val="22"/>
                      <w:szCs w:val="22"/>
                    </w:rPr>
                  </w:rPrChange>
                </w:rPr>
                <w:t>5.14</w:t>
              </w:r>
            </w:ins>
          </w:p>
        </w:tc>
        <w:tc>
          <w:tcPr>
            <w:tcW w:w="1346" w:type="pct"/>
            <w:tcBorders>
              <w:top w:val="nil"/>
            </w:tcBorders>
            <w:shd w:val="clear" w:color="auto" w:fill="auto"/>
            <w:noWrap/>
            <w:vAlign w:val="center"/>
          </w:tcPr>
          <w:p w14:paraId="5433731B" w14:textId="168DE6C7" w:rsidR="0029011F" w:rsidRPr="00AD0DAD" w:rsidRDefault="0029011F" w:rsidP="0029011F">
            <w:pPr>
              <w:spacing w:before="0" w:after="0" w:line="240" w:lineRule="auto"/>
              <w:ind w:firstLine="0"/>
              <w:jc w:val="center"/>
              <w:rPr>
                <w:ins w:id="1518" w:author="Ataher Ali" w:date="2024-11-28T12:06:00Z" w16du:dateUtc="2024-11-28T06:06:00Z"/>
              </w:rPr>
            </w:pPr>
            <w:ins w:id="1519" w:author="Ataher Ali" w:date="2024-11-28T12:08:00Z" w16du:dateUtc="2024-11-28T06:08:00Z">
              <w:r w:rsidRPr="00AD0DAD">
                <w:rPr>
                  <w:sz w:val="22"/>
                  <w:szCs w:val="22"/>
                  <w:rPrChange w:id="1520" w:author="Ataher Ali" w:date="2024-12-01T14:32:00Z" w16du:dateUtc="2024-12-01T08:32:00Z">
                    <w:rPr>
                      <w:rFonts w:ascii="Calibri" w:hAnsi="Calibri" w:cs="Calibri"/>
                      <w:color w:val="000000"/>
                      <w:sz w:val="22"/>
                      <w:szCs w:val="22"/>
                    </w:rPr>
                  </w:rPrChange>
                </w:rPr>
                <w:t>17.24</w:t>
              </w:r>
            </w:ins>
          </w:p>
        </w:tc>
      </w:tr>
      <w:tr w:rsidR="00AD0DAD" w:rsidRPr="00AD0DAD" w14:paraId="670155E9" w14:textId="77777777" w:rsidTr="00582761">
        <w:trPr>
          <w:trHeight w:val="360"/>
          <w:ins w:id="1521" w:author="Ataher Ali" w:date="2024-11-28T12:06:00Z"/>
        </w:trPr>
        <w:tc>
          <w:tcPr>
            <w:tcW w:w="964" w:type="pct"/>
            <w:tcBorders>
              <w:top w:val="nil"/>
            </w:tcBorders>
            <w:shd w:val="clear" w:color="auto" w:fill="auto"/>
            <w:noWrap/>
            <w:vAlign w:val="center"/>
          </w:tcPr>
          <w:p w14:paraId="563A3D7F" w14:textId="177B36D6" w:rsidR="0029011F" w:rsidRPr="00AD0DAD" w:rsidRDefault="0029011F" w:rsidP="0029011F">
            <w:pPr>
              <w:spacing w:before="0" w:after="0" w:line="240" w:lineRule="auto"/>
              <w:ind w:firstLine="0"/>
              <w:jc w:val="left"/>
              <w:rPr>
                <w:ins w:id="1522" w:author="Ataher Ali" w:date="2024-11-28T12:06:00Z" w16du:dateUtc="2024-11-28T06:06:00Z"/>
              </w:rPr>
            </w:pPr>
            <w:ins w:id="1523" w:author="Ataher Ali" w:date="2024-11-28T12:07:00Z" w16du:dateUtc="2024-11-28T06:07:00Z">
              <w:r w:rsidRPr="00AD0DAD">
                <w:rPr>
                  <w:i/>
                  <w:iCs/>
                </w:rPr>
                <w:t>P</w:t>
              </w:r>
              <w:r w:rsidRPr="00AD0DAD">
                <w:rPr>
                  <w:i/>
                  <w:iCs/>
                  <w:vertAlign w:val="subscript"/>
                </w:rPr>
                <w:t>mega</w:t>
              </w:r>
            </w:ins>
          </w:p>
        </w:tc>
        <w:tc>
          <w:tcPr>
            <w:tcW w:w="1345" w:type="pct"/>
            <w:tcBorders>
              <w:top w:val="nil"/>
            </w:tcBorders>
            <w:vAlign w:val="center"/>
          </w:tcPr>
          <w:p w14:paraId="13560655" w14:textId="5CDB1DCF" w:rsidR="0029011F" w:rsidRPr="00AD0DAD" w:rsidRDefault="0029011F" w:rsidP="0029011F">
            <w:pPr>
              <w:spacing w:before="0" w:after="0" w:line="240" w:lineRule="auto"/>
              <w:ind w:firstLine="0"/>
              <w:jc w:val="center"/>
              <w:rPr>
                <w:ins w:id="1524" w:author="Ataher Ali" w:date="2024-11-28T12:06:00Z" w16du:dateUtc="2024-11-28T06:06:00Z"/>
              </w:rPr>
            </w:pPr>
            <w:ins w:id="1525" w:author="Ataher Ali" w:date="2024-11-28T12:08:00Z" w16du:dateUtc="2024-11-28T06:08:00Z">
              <w:r w:rsidRPr="00AD0DAD">
                <w:rPr>
                  <w:sz w:val="22"/>
                  <w:szCs w:val="22"/>
                  <w:rPrChange w:id="1526" w:author="Ataher Ali" w:date="2024-12-01T14:32:00Z" w16du:dateUtc="2024-12-01T08:32:00Z">
                    <w:rPr>
                      <w:rFonts w:ascii="Calibri" w:hAnsi="Calibri" w:cs="Calibri"/>
                      <w:color w:val="000000"/>
                      <w:sz w:val="22"/>
                      <w:szCs w:val="22"/>
                    </w:rPr>
                  </w:rPrChange>
                </w:rPr>
                <w:t>5.09</w:t>
              </w:r>
            </w:ins>
          </w:p>
        </w:tc>
        <w:tc>
          <w:tcPr>
            <w:tcW w:w="1345" w:type="pct"/>
            <w:tcBorders>
              <w:top w:val="nil"/>
            </w:tcBorders>
            <w:vAlign w:val="center"/>
          </w:tcPr>
          <w:p w14:paraId="663DB282" w14:textId="5D136CE8" w:rsidR="0029011F" w:rsidRPr="00AD0DAD" w:rsidRDefault="0029011F" w:rsidP="0029011F">
            <w:pPr>
              <w:spacing w:before="0" w:after="0" w:line="240" w:lineRule="auto"/>
              <w:ind w:firstLine="0"/>
              <w:jc w:val="center"/>
              <w:rPr>
                <w:ins w:id="1527" w:author="Ataher Ali" w:date="2024-11-28T12:06:00Z" w16du:dateUtc="2024-11-28T06:06:00Z"/>
              </w:rPr>
            </w:pPr>
            <w:ins w:id="1528" w:author="Ataher Ali" w:date="2024-11-28T12:08:00Z" w16du:dateUtc="2024-11-28T06:08:00Z">
              <w:r w:rsidRPr="00AD0DAD">
                <w:rPr>
                  <w:sz w:val="22"/>
                  <w:szCs w:val="22"/>
                  <w:rPrChange w:id="1529" w:author="Ataher Ali" w:date="2024-12-01T14:32:00Z" w16du:dateUtc="2024-12-01T08:32:00Z">
                    <w:rPr>
                      <w:rFonts w:ascii="Calibri" w:hAnsi="Calibri" w:cs="Calibri"/>
                      <w:color w:val="000000"/>
                      <w:sz w:val="22"/>
                      <w:szCs w:val="22"/>
                    </w:rPr>
                  </w:rPrChange>
                </w:rPr>
                <w:t>2.41</w:t>
              </w:r>
            </w:ins>
          </w:p>
        </w:tc>
        <w:tc>
          <w:tcPr>
            <w:tcW w:w="1346" w:type="pct"/>
            <w:tcBorders>
              <w:top w:val="nil"/>
            </w:tcBorders>
            <w:shd w:val="clear" w:color="auto" w:fill="auto"/>
            <w:noWrap/>
            <w:vAlign w:val="center"/>
          </w:tcPr>
          <w:p w14:paraId="67F617F1" w14:textId="4D45F0E6" w:rsidR="0029011F" w:rsidRPr="00AD0DAD" w:rsidRDefault="0029011F" w:rsidP="0029011F">
            <w:pPr>
              <w:spacing w:before="0" w:after="0" w:line="240" w:lineRule="auto"/>
              <w:ind w:firstLine="0"/>
              <w:jc w:val="center"/>
              <w:rPr>
                <w:ins w:id="1530" w:author="Ataher Ali" w:date="2024-11-28T12:06:00Z" w16du:dateUtc="2024-11-28T06:06:00Z"/>
              </w:rPr>
            </w:pPr>
            <w:ins w:id="1531" w:author="Ataher Ali" w:date="2024-11-28T12:08:00Z" w16du:dateUtc="2024-11-28T06:08:00Z">
              <w:r w:rsidRPr="00AD0DAD">
                <w:rPr>
                  <w:sz w:val="22"/>
                  <w:szCs w:val="22"/>
                  <w:rPrChange w:id="1532" w:author="Ataher Ali" w:date="2024-12-01T14:32:00Z" w16du:dateUtc="2024-12-01T08:32:00Z">
                    <w:rPr>
                      <w:rFonts w:ascii="Calibri" w:hAnsi="Calibri" w:cs="Calibri"/>
                      <w:color w:val="000000"/>
                      <w:sz w:val="22"/>
                      <w:szCs w:val="22"/>
                    </w:rPr>
                  </w:rPrChange>
                </w:rPr>
                <w:t>11.79</w:t>
              </w:r>
            </w:ins>
          </w:p>
        </w:tc>
      </w:tr>
      <w:tr w:rsidR="0029011F" w:rsidRPr="00AD0DAD" w14:paraId="65E91F9C" w14:textId="77777777" w:rsidTr="00582761">
        <w:trPr>
          <w:trHeight w:val="360"/>
          <w:ins w:id="1533" w:author="Ataher Ali" w:date="2024-11-28T12:06:00Z"/>
        </w:trPr>
        <w:tc>
          <w:tcPr>
            <w:tcW w:w="964" w:type="pct"/>
            <w:tcBorders>
              <w:top w:val="nil"/>
              <w:bottom w:val="single" w:sz="12" w:space="0" w:color="auto"/>
            </w:tcBorders>
            <w:shd w:val="clear" w:color="auto" w:fill="auto"/>
            <w:noWrap/>
            <w:vAlign w:val="center"/>
          </w:tcPr>
          <w:p w14:paraId="14D895B8" w14:textId="5FAF4A82" w:rsidR="0029011F" w:rsidRPr="00AD0DAD" w:rsidRDefault="0029011F" w:rsidP="0029011F">
            <w:pPr>
              <w:spacing w:before="0" w:after="0" w:line="240" w:lineRule="auto"/>
              <w:ind w:firstLine="0"/>
              <w:jc w:val="left"/>
              <w:rPr>
                <w:ins w:id="1534" w:author="Ataher Ali" w:date="2024-11-28T12:06:00Z" w16du:dateUtc="2024-11-28T06:06:00Z"/>
                <w:rFonts w:eastAsia="Times New Roman"/>
                <w:lang w:bidi="bn-BD"/>
              </w:rPr>
            </w:pPr>
            <w:ins w:id="1535" w:author="Ataher Ali" w:date="2024-11-28T12:08:00Z" w16du:dateUtc="2024-11-28T06:08:00Z">
              <w:r w:rsidRPr="00AD0DAD">
                <w:rPr>
                  <w:i/>
                  <w:iCs/>
                </w:rPr>
                <w:t>P</w:t>
              </w:r>
              <w:r w:rsidRPr="00AD0DAD">
                <w:rPr>
                  <w:i/>
                  <w:iCs/>
                  <w:vertAlign w:val="subscript"/>
                </w:rPr>
                <w:t>obj</w:t>
              </w:r>
            </w:ins>
          </w:p>
        </w:tc>
        <w:tc>
          <w:tcPr>
            <w:tcW w:w="1345" w:type="pct"/>
            <w:tcBorders>
              <w:top w:val="nil"/>
              <w:bottom w:val="single" w:sz="12" w:space="0" w:color="auto"/>
            </w:tcBorders>
            <w:vAlign w:val="center"/>
          </w:tcPr>
          <w:p w14:paraId="53F46D03" w14:textId="0F37819F" w:rsidR="0029011F" w:rsidRPr="00AD0DAD" w:rsidRDefault="0029011F" w:rsidP="0029011F">
            <w:pPr>
              <w:spacing w:before="0" w:after="0" w:line="240" w:lineRule="auto"/>
              <w:ind w:firstLine="0"/>
              <w:jc w:val="center"/>
              <w:rPr>
                <w:ins w:id="1536" w:author="Ataher Ali" w:date="2024-11-28T12:06:00Z" w16du:dateUtc="2024-11-28T06:06:00Z"/>
              </w:rPr>
            </w:pPr>
            <w:ins w:id="1537" w:author="Ataher Ali" w:date="2024-11-28T12:08:00Z" w16du:dateUtc="2024-11-28T06:08:00Z">
              <w:r w:rsidRPr="00AD0DAD">
                <w:rPr>
                  <w:sz w:val="22"/>
                  <w:szCs w:val="22"/>
                  <w:rPrChange w:id="1538" w:author="Ataher Ali" w:date="2024-12-01T14:32:00Z" w16du:dateUtc="2024-12-01T08:32:00Z">
                    <w:rPr>
                      <w:rFonts w:ascii="Calibri" w:hAnsi="Calibri" w:cs="Calibri"/>
                      <w:color w:val="000000"/>
                      <w:sz w:val="22"/>
                      <w:szCs w:val="22"/>
                    </w:rPr>
                  </w:rPrChange>
                </w:rPr>
                <w:t>26.61</w:t>
              </w:r>
            </w:ins>
          </w:p>
        </w:tc>
        <w:tc>
          <w:tcPr>
            <w:tcW w:w="1345" w:type="pct"/>
            <w:tcBorders>
              <w:top w:val="nil"/>
              <w:bottom w:val="single" w:sz="12" w:space="0" w:color="auto"/>
            </w:tcBorders>
            <w:vAlign w:val="center"/>
          </w:tcPr>
          <w:p w14:paraId="6306FCA1" w14:textId="5F7470F9" w:rsidR="0029011F" w:rsidRPr="00AD0DAD" w:rsidRDefault="0029011F" w:rsidP="0029011F">
            <w:pPr>
              <w:spacing w:before="0" w:after="0" w:line="240" w:lineRule="auto"/>
              <w:ind w:firstLine="0"/>
              <w:jc w:val="center"/>
              <w:rPr>
                <w:ins w:id="1539" w:author="Ataher Ali" w:date="2024-11-28T12:06:00Z" w16du:dateUtc="2024-11-28T06:06:00Z"/>
              </w:rPr>
            </w:pPr>
            <w:ins w:id="1540" w:author="Ataher Ali" w:date="2024-11-28T12:08:00Z" w16du:dateUtc="2024-11-28T06:08:00Z">
              <w:r w:rsidRPr="00AD0DAD">
                <w:rPr>
                  <w:sz w:val="22"/>
                  <w:szCs w:val="22"/>
                  <w:rPrChange w:id="1541" w:author="Ataher Ali" w:date="2024-12-01T14:32:00Z" w16du:dateUtc="2024-12-01T08:32:00Z">
                    <w:rPr>
                      <w:rFonts w:ascii="Calibri" w:hAnsi="Calibri" w:cs="Calibri"/>
                      <w:color w:val="000000"/>
                      <w:sz w:val="22"/>
                      <w:szCs w:val="22"/>
                    </w:rPr>
                  </w:rPrChange>
                </w:rPr>
                <w:t>15.09</w:t>
              </w:r>
            </w:ins>
          </w:p>
        </w:tc>
        <w:tc>
          <w:tcPr>
            <w:tcW w:w="1346" w:type="pct"/>
            <w:tcBorders>
              <w:top w:val="nil"/>
              <w:bottom w:val="single" w:sz="12" w:space="0" w:color="auto"/>
            </w:tcBorders>
            <w:shd w:val="clear" w:color="auto" w:fill="auto"/>
            <w:noWrap/>
            <w:vAlign w:val="center"/>
          </w:tcPr>
          <w:p w14:paraId="1E16A5F3" w14:textId="111EF3DA" w:rsidR="0029011F" w:rsidRPr="00AD0DAD" w:rsidRDefault="0029011F" w:rsidP="0029011F">
            <w:pPr>
              <w:spacing w:before="0" w:after="0" w:line="240" w:lineRule="auto"/>
              <w:ind w:firstLine="0"/>
              <w:jc w:val="center"/>
              <w:rPr>
                <w:ins w:id="1542" w:author="Ataher Ali" w:date="2024-11-28T12:06:00Z" w16du:dateUtc="2024-11-28T06:06:00Z"/>
                <w:rFonts w:eastAsia="Times New Roman"/>
                <w:lang w:bidi="bn-BD"/>
              </w:rPr>
            </w:pPr>
            <w:ins w:id="1543" w:author="Ataher Ali" w:date="2024-11-28T12:08:00Z" w16du:dateUtc="2024-11-28T06:08:00Z">
              <w:r w:rsidRPr="00AD0DAD">
                <w:rPr>
                  <w:sz w:val="22"/>
                  <w:szCs w:val="22"/>
                  <w:rPrChange w:id="1544" w:author="Ataher Ali" w:date="2024-12-01T14:32:00Z" w16du:dateUtc="2024-12-01T08:32:00Z">
                    <w:rPr>
                      <w:rFonts w:ascii="Calibri" w:hAnsi="Calibri" w:cs="Calibri"/>
                      <w:color w:val="000000"/>
                      <w:sz w:val="22"/>
                      <w:szCs w:val="22"/>
                    </w:rPr>
                  </w:rPrChange>
                </w:rPr>
                <w:t>51.71</w:t>
              </w:r>
            </w:ins>
          </w:p>
        </w:tc>
      </w:tr>
    </w:tbl>
    <w:p w14:paraId="731D57F4" w14:textId="77777777" w:rsidR="00D965C1" w:rsidRPr="00AD0DAD" w:rsidRDefault="00D965C1" w:rsidP="006B294C">
      <w:pPr>
        <w:ind w:firstLine="0"/>
        <w:rPr>
          <w:ins w:id="1545" w:author="Ataher Ali" w:date="2024-11-20T11:34:00Z" w16du:dateUtc="2024-11-20T05:34:00Z"/>
          <w:b/>
          <w:bCs/>
        </w:rPr>
      </w:pPr>
    </w:p>
    <w:p w14:paraId="5F743D3F" w14:textId="20764DE9" w:rsidR="006B294C" w:rsidRPr="00AD0DAD" w:rsidDel="006B294C" w:rsidRDefault="006B294C">
      <w:pPr>
        <w:spacing w:after="0"/>
        <w:ind w:firstLine="0"/>
        <w:rPr>
          <w:del w:id="1546" w:author="Ataher Ali" w:date="2024-11-20T11:34:00Z" w16du:dateUtc="2024-11-20T05:34:00Z"/>
        </w:rPr>
        <w:pPrChange w:id="1547" w:author="Ataher Ali" w:date="2024-11-20T11:32:00Z" w16du:dateUtc="2024-11-20T05:32:00Z">
          <w:pPr>
            <w:ind w:firstLine="0"/>
          </w:pPr>
        </w:pPrChange>
      </w:pPr>
    </w:p>
    <w:p w14:paraId="114A0F01" w14:textId="05CBF286" w:rsidR="00165944" w:rsidRPr="00AD0DAD" w:rsidDel="006B294C" w:rsidRDefault="00165944" w:rsidP="004719B0">
      <w:pPr>
        <w:pStyle w:val="Caption"/>
        <w:rPr>
          <w:del w:id="1548" w:author="Ataher Ali" w:date="2024-11-20T11:32:00Z" w16du:dateUtc="2024-11-20T05:32:00Z"/>
        </w:rPr>
      </w:pPr>
      <w:bookmarkStart w:id="1549" w:name="_Ref171313720"/>
      <w:bookmarkStart w:id="1550" w:name="_Toc171462801"/>
      <w:del w:id="1551" w:author="Ataher Ali" w:date="2024-11-20T11:32:00Z" w16du:dateUtc="2024-11-20T05:32:00Z">
        <w:r w:rsidRPr="00AD0DAD" w:rsidDel="006B294C">
          <w:delText xml:space="preserve">Table </w:delText>
        </w:r>
        <w:bookmarkEnd w:id="1549"/>
        <w:r w:rsidR="00550984" w:rsidRPr="00AD0DAD" w:rsidDel="006B294C">
          <w:delText>3.</w:delText>
        </w:r>
        <w:r w:rsidRPr="00AD0DAD" w:rsidDel="006B294C">
          <w:delText xml:space="preserve"> Estimated length-based indicators (LBIs) by aLBI package</w:delText>
        </w:r>
        <w:bookmarkEnd w:id="1550"/>
      </w:del>
    </w:p>
    <w:tbl>
      <w:tblPr>
        <w:tblW w:w="5000" w:type="pct"/>
        <w:tblBorders>
          <w:bottom w:val="single" w:sz="12" w:space="0" w:color="auto"/>
        </w:tblBorders>
        <w:tblLook w:val="04A0" w:firstRow="1" w:lastRow="0" w:firstColumn="1" w:lastColumn="0" w:noHBand="0" w:noVBand="1"/>
      </w:tblPr>
      <w:tblGrid>
        <w:gridCol w:w="1402"/>
        <w:gridCol w:w="1870"/>
        <w:gridCol w:w="1870"/>
        <w:gridCol w:w="1871"/>
        <w:gridCol w:w="1869"/>
      </w:tblGrid>
      <w:tr w:rsidR="002E1D33" w:rsidRPr="00AD0DAD" w:rsidDel="006B294C" w14:paraId="20FD4E04" w14:textId="77777777" w:rsidTr="001331CD">
        <w:trPr>
          <w:trHeight w:val="461"/>
          <w:del w:id="1552" w:author="Ataher Ali" w:date="2024-11-20T11:32:00Z"/>
        </w:trPr>
        <w:tc>
          <w:tcPr>
            <w:tcW w:w="789" w:type="pct"/>
            <w:tcBorders>
              <w:top w:val="single" w:sz="12" w:space="0" w:color="auto"/>
              <w:bottom w:val="single" w:sz="12" w:space="0" w:color="auto"/>
            </w:tcBorders>
            <w:shd w:val="clear" w:color="auto" w:fill="auto"/>
            <w:noWrap/>
            <w:vAlign w:val="center"/>
            <w:hideMark/>
          </w:tcPr>
          <w:p w14:paraId="612E65B7" w14:textId="3E7C7641" w:rsidR="001331CD" w:rsidRPr="00AD0DAD" w:rsidDel="006B294C" w:rsidRDefault="001331CD" w:rsidP="004719B0">
            <w:pPr>
              <w:spacing w:before="0" w:after="0" w:line="240" w:lineRule="auto"/>
              <w:ind w:firstLine="0"/>
              <w:rPr>
                <w:del w:id="1553" w:author="Ataher Ali" w:date="2024-11-20T11:32:00Z" w16du:dateUtc="2024-11-20T05:32:00Z"/>
                <w:rFonts w:eastAsia="Times New Roman"/>
                <w:b/>
                <w:bCs/>
                <w:lang w:bidi="bn-BD"/>
              </w:rPr>
            </w:pPr>
            <w:del w:id="1554" w:author="Ataher Ali" w:date="2024-11-20T11:32:00Z" w16du:dateUtc="2024-11-20T05:32:00Z">
              <w:r w:rsidRPr="00AD0DAD" w:rsidDel="006B294C">
                <w:rPr>
                  <w:rFonts w:eastAsia="Times New Roman"/>
                  <w:b/>
                  <w:bCs/>
                  <w:lang w:bidi="bn-BD"/>
                </w:rPr>
                <w:delText>Parameters</w:delText>
              </w:r>
            </w:del>
          </w:p>
        </w:tc>
        <w:tc>
          <w:tcPr>
            <w:tcW w:w="1053" w:type="pct"/>
            <w:tcBorders>
              <w:top w:val="single" w:sz="12" w:space="0" w:color="auto"/>
              <w:bottom w:val="single" w:sz="12" w:space="0" w:color="auto"/>
            </w:tcBorders>
            <w:shd w:val="clear" w:color="auto" w:fill="auto"/>
            <w:noWrap/>
            <w:vAlign w:val="center"/>
          </w:tcPr>
          <w:p w14:paraId="4C00FAD7" w14:textId="48437AF2" w:rsidR="001331CD" w:rsidRPr="00AD0DAD" w:rsidDel="006B294C" w:rsidRDefault="001331CD" w:rsidP="004719B0">
            <w:pPr>
              <w:spacing w:before="0" w:after="0" w:line="240" w:lineRule="auto"/>
              <w:ind w:firstLine="0"/>
              <w:jc w:val="center"/>
              <w:rPr>
                <w:del w:id="1555" w:author="Ataher Ali" w:date="2024-11-20T11:32:00Z" w16du:dateUtc="2024-11-20T05:32:00Z"/>
                <w:rFonts w:eastAsia="Times New Roman"/>
                <w:b/>
                <w:bCs/>
                <w:lang w:bidi="bn-BD"/>
              </w:rPr>
            </w:pPr>
            <w:del w:id="1556" w:author="Ataher Ali" w:date="2024-11-20T11:32:00Z" w16du:dateUtc="2024-11-20T05:32:00Z">
              <w:r w:rsidRPr="00AD0DAD" w:rsidDel="006B294C">
                <w:rPr>
                  <w:rFonts w:eastAsia="Times New Roman"/>
                  <w:b/>
                  <w:bCs/>
                  <w:lang w:bidi="bn-BD"/>
                </w:rPr>
                <w:delText>Percentage (%)</w:delText>
              </w:r>
            </w:del>
          </w:p>
        </w:tc>
        <w:tc>
          <w:tcPr>
            <w:tcW w:w="1053" w:type="pct"/>
            <w:tcBorders>
              <w:top w:val="single" w:sz="12" w:space="0" w:color="auto"/>
              <w:bottom w:val="single" w:sz="12" w:space="0" w:color="auto"/>
            </w:tcBorders>
            <w:vAlign w:val="center"/>
          </w:tcPr>
          <w:p w14:paraId="03638F07" w14:textId="3E189E7A" w:rsidR="001331CD" w:rsidRPr="00AD0DAD" w:rsidDel="006B294C" w:rsidRDefault="001331CD" w:rsidP="001331CD">
            <w:pPr>
              <w:spacing w:before="0" w:after="0" w:line="240" w:lineRule="auto"/>
              <w:ind w:firstLine="0"/>
              <w:jc w:val="center"/>
              <w:rPr>
                <w:del w:id="1557" w:author="Ataher Ali" w:date="2024-11-20T11:32:00Z" w16du:dateUtc="2024-11-20T05:32:00Z"/>
                <w:rFonts w:eastAsia="Times New Roman"/>
                <w:b/>
                <w:bCs/>
                <w:lang w:bidi="bn-BD"/>
              </w:rPr>
            </w:pPr>
          </w:p>
        </w:tc>
        <w:tc>
          <w:tcPr>
            <w:tcW w:w="1053" w:type="pct"/>
            <w:tcBorders>
              <w:top w:val="single" w:sz="12" w:space="0" w:color="auto"/>
              <w:bottom w:val="single" w:sz="12" w:space="0" w:color="auto"/>
            </w:tcBorders>
            <w:vAlign w:val="center"/>
          </w:tcPr>
          <w:p w14:paraId="20F7F15F" w14:textId="66202AC7" w:rsidR="001331CD" w:rsidRPr="00AD0DAD" w:rsidDel="006B294C" w:rsidRDefault="001331CD" w:rsidP="001331CD">
            <w:pPr>
              <w:spacing w:before="0" w:after="0" w:line="240" w:lineRule="auto"/>
              <w:ind w:firstLine="0"/>
              <w:jc w:val="center"/>
              <w:rPr>
                <w:del w:id="1558" w:author="Ataher Ali" w:date="2024-11-20T11:32:00Z" w16du:dateUtc="2024-11-20T05:32:00Z"/>
                <w:rFonts w:eastAsia="Times New Roman"/>
                <w:b/>
                <w:bCs/>
                <w:lang w:bidi="bn-BD"/>
              </w:rPr>
            </w:pPr>
          </w:p>
        </w:tc>
        <w:tc>
          <w:tcPr>
            <w:tcW w:w="1053" w:type="pct"/>
            <w:tcBorders>
              <w:top w:val="single" w:sz="12" w:space="0" w:color="auto"/>
              <w:bottom w:val="single" w:sz="12" w:space="0" w:color="auto"/>
            </w:tcBorders>
            <w:shd w:val="clear" w:color="auto" w:fill="auto"/>
            <w:noWrap/>
            <w:vAlign w:val="center"/>
          </w:tcPr>
          <w:p w14:paraId="5CA3F062" w14:textId="168ADB6D" w:rsidR="001331CD" w:rsidRPr="00AD0DAD" w:rsidDel="006B294C" w:rsidRDefault="001331CD" w:rsidP="004719B0">
            <w:pPr>
              <w:spacing w:before="0" w:after="0" w:line="240" w:lineRule="auto"/>
              <w:ind w:firstLine="0"/>
              <w:jc w:val="center"/>
              <w:rPr>
                <w:del w:id="1559" w:author="Ataher Ali" w:date="2024-11-20T11:32:00Z" w16du:dateUtc="2024-11-20T05:32:00Z"/>
                <w:rFonts w:eastAsia="Times New Roman"/>
                <w:b/>
                <w:bCs/>
                <w:lang w:bidi="bn-BD"/>
              </w:rPr>
            </w:pPr>
            <w:del w:id="1560" w:author="Ataher Ali" w:date="2024-11-20T11:32:00Z" w16du:dateUtc="2024-11-20T05:32:00Z">
              <w:r w:rsidRPr="00AD0DAD" w:rsidDel="006B294C">
                <w:rPr>
                  <w:rFonts w:eastAsia="Times New Roman"/>
                  <w:b/>
                  <w:bCs/>
                  <w:lang w:bidi="bn-BD"/>
                </w:rPr>
                <w:delText>Target (%)</w:delText>
              </w:r>
            </w:del>
          </w:p>
        </w:tc>
      </w:tr>
      <w:tr w:rsidR="002E1D33" w:rsidRPr="00AD0DAD" w:rsidDel="006B294C" w14:paraId="5AC2E732" w14:textId="77777777" w:rsidTr="001331CD">
        <w:trPr>
          <w:trHeight w:val="461"/>
          <w:del w:id="1561" w:author="Ataher Ali" w:date="2024-11-20T11:32:00Z"/>
        </w:trPr>
        <w:tc>
          <w:tcPr>
            <w:tcW w:w="789" w:type="pct"/>
            <w:tcBorders>
              <w:top w:val="single" w:sz="12" w:space="0" w:color="auto"/>
              <w:bottom w:val="nil"/>
            </w:tcBorders>
            <w:shd w:val="clear" w:color="auto" w:fill="auto"/>
            <w:noWrap/>
            <w:vAlign w:val="center"/>
          </w:tcPr>
          <w:p w14:paraId="5F02D9BB" w14:textId="74FEA934" w:rsidR="001331CD" w:rsidRPr="00AD0DAD" w:rsidDel="006B294C" w:rsidRDefault="001331CD" w:rsidP="004719B0">
            <w:pPr>
              <w:spacing w:before="0" w:after="0" w:line="240" w:lineRule="auto"/>
              <w:ind w:firstLine="0"/>
              <w:jc w:val="left"/>
              <w:rPr>
                <w:del w:id="1562" w:author="Ataher Ali" w:date="2024-11-20T11:32:00Z" w16du:dateUtc="2024-11-20T05:32:00Z"/>
                <w:rFonts w:eastAsia="Times New Roman"/>
                <w:i/>
                <w:lang w:bidi="bn-BD"/>
              </w:rPr>
            </w:pPr>
            <w:del w:id="1563" w:author="Ataher Ali" w:date="2024-11-20T11:32:00Z" w16du:dateUtc="2024-11-20T05:32:00Z">
              <w:r w:rsidRPr="00AD0DAD" w:rsidDel="006B294C">
                <w:rPr>
                  <w:i/>
                </w:rPr>
                <w:delText>P</w:delText>
              </w:r>
              <w:r w:rsidRPr="00AD0DAD" w:rsidDel="006B294C">
                <w:rPr>
                  <w:i/>
                  <w:vertAlign w:val="subscript"/>
                </w:rPr>
                <w:delText>mat</w:delText>
              </w:r>
            </w:del>
          </w:p>
        </w:tc>
        <w:tc>
          <w:tcPr>
            <w:tcW w:w="1053" w:type="pct"/>
            <w:tcBorders>
              <w:top w:val="single" w:sz="12" w:space="0" w:color="auto"/>
              <w:bottom w:val="nil"/>
            </w:tcBorders>
            <w:shd w:val="clear" w:color="auto" w:fill="auto"/>
            <w:noWrap/>
            <w:vAlign w:val="center"/>
          </w:tcPr>
          <w:p w14:paraId="0B67C0FD" w14:textId="295DE09F" w:rsidR="001331CD" w:rsidRPr="00AD0DAD" w:rsidDel="006B294C" w:rsidRDefault="001331CD" w:rsidP="004719B0">
            <w:pPr>
              <w:spacing w:before="0" w:after="0" w:line="240" w:lineRule="auto"/>
              <w:ind w:firstLine="0"/>
              <w:jc w:val="center"/>
              <w:rPr>
                <w:del w:id="1564" w:author="Ataher Ali" w:date="2024-11-20T11:32:00Z" w16du:dateUtc="2024-11-20T05:32:00Z"/>
                <w:rFonts w:eastAsia="Times New Roman"/>
                <w:lang w:bidi="bn-BD"/>
              </w:rPr>
            </w:pPr>
            <w:del w:id="1565" w:author="Ataher Ali" w:date="2024-11-20T11:32:00Z" w16du:dateUtc="2024-11-20T05:32:00Z">
              <w:r w:rsidRPr="00AD0DAD" w:rsidDel="006B294C">
                <w:delText>12.</w:delText>
              </w:r>
            </w:del>
            <w:del w:id="1566" w:author="Ataher Ali" w:date="2024-11-19T11:28:00Z" w16du:dateUtc="2024-11-19T05:28:00Z">
              <w:r w:rsidRPr="00AD0DAD" w:rsidDel="001F6E69">
                <w:delText>319</w:delText>
              </w:r>
            </w:del>
          </w:p>
        </w:tc>
        <w:tc>
          <w:tcPr>
            <w:tcW w:w="1053" w:type="pct"/>
            <w:tcBorders>
              <w:top w:val="single" w:sz="12" w:space="0" w:color="auto"/>
              <w:bottom w:val="nil"/>
            </w:tcBorders>
            <w:vAlign w:val="center"/>
          </w:tcPr>
          <w:p w14:paraId="5589AA22" w14:textId="4D48D785" w:rsidR="001331CD" w:rsidRPr="00AD0DAD" w:rsidDel="006B294C" w:rsidRDefault="001331CD" w:rsidP="001331CD">
            <w:pPr>
              <w:spacing w:before="0" w:after="0" w:line="240" w:lineRule="auto"/>
              <w:ind w:firstLine="0"/>
              <w:jc w:val="center"/>
              <w:rPr>
                <w:del w:id="1567" w:author="Ataher Ali" w:date="2024-11-20T11:32:00Z" w16du:dateUtc="2024-11-20T05:32:00Z"/>
              </w:rPr>
            </w:pPr>
          </w:p>
        </w:tc>
        <w:tc>
          <w:tcPr>
            <w:tcW w:w="1053" w:type="pct"/>
            <w:tcBorders>
              <w:top w:val="single" w:sz="12" w:space="0" w:color="auto"/>
              <w:bottom w:val="nil"/>
            </w:tcBorders>
            <w:vAlign w:val="center"/>
          </w:tcPr>
          <w:p w14:paraId="32E65DE2" w14:textId="330CF664" w:rsidR="001331CD" w:rsidRPr="00AD0DAD" w:rsidDel="006B294C" w:rsidRDefault="001331CD" w:rsidP="001331CD">
            <w:pPr>
              <w:spacing w:before="0" w:after="0" w:line="240" w:lineRule="auto"/>
              <w:ind w:firstLine="0"/>
              <w:jc w:val="center"/>
              <w:rPr>
                <w:del w:id="1568" w:author="Ataher Ali" w:date="2024-11-20T11:32:00Z" w16du:dateUtc="2024-11-20T05:32:00Z"/>
              </w:rPr>
            </w:pPr>
          </w:p>
        </w:tc>
        <w:tc>
          <w:tcPr>
            <w:tcW w:w="1053" w:type="pct"/>
            <w:tcBorders>
              <w:top w:val="single" w:sz="12" w:space="0" w:color="auto"/>
              <w:bottom w:val="nil"/>
            </w:tcBorders>
            <w:shd w:val="clear" w:color="auto" w:fill="auto"/>
            <w:noWrap/>
            <w:vAlign w:val="center"/>
          </w:tcPr>
          <w:p w14:paraId="26636C86" w14:textId="46E1A5BE" w:rsidR="001331CD" w:rsidRPr="00AD0DAD" w:rsidDel="006B294C" w:rsidRDefault="001331CD" w:rsidP="004719B0">
            <w:pPr>
              <w:spacing w:before="0" w:after="0" w:line="240" w:lineRule="auto"/>
              <w:ind w:firstLine="0"/>
              <w:jc w:val="center"/>
              <w:rPr>
                <w:del w:id="1569" w:author="Ataher Ali" w:date="2024-11-20T11:32:00Z" w16du:dateUtc="2024-11-20T05:32:00Z"/>
                <w:rFonts w:eastAsia="Times New Roman"/>
                <w:lang w:bidi="bn-BD"/>
              </w:rPr>
            </w:pPr>
            <w:del w:id="1570" w:author="Ataher Ali" w:date="2024-11-20T11:32:00Z" w16du:dateUtc="2024-11-20T05:32:00Z">
              <w:r w:rsidRPr="00AD0DAD" w:rsidDel="006B294C">
                <w:delText>100</w:delText>
              </w:r>
            </w:del>
          </w:p>
        </w:tc>
      </w:tr>
      <w:tr w:rsidR="002E1D33" w:rsidRPr="00AD0DAD" w:rsidDel="006B294C" w14:paraId="779A68F4" w14:textId="77777777" w:rsidTr="001331CD">
        <w:trPr>
          <w:trHeight w:val="461"/>
          <w:del w:id="1571" w:author="Ataher Ali" w:date="2024-11-20T11:32:00Z"/>
        </w:trPr>
        <w:tc>
          <w:tcPr>
            <w:tcW w:w="789" w:type="pct"/>
            <w:tcBorders>
              <w:top w:val="nil"/>
            </w:tcBorders>
            <w:shd w:val="clear" w:color="auto" w:fill="auto"/>
            <w:noWrap/>
            <w:vAlign w:val="center"/>
            <w:hideMark/>
          </w:tcPr>
          <w:p w14:paraId="75378484" w14:textId="1A91F7C5" w:rsidR="001331CD" w:rsidRPr="00AD0DAD" w:rsidDel="006B294C" w:rsidRDefault="001331CD" w:rsidP="004719B0">
            <w:pPr>
              <w:spacing w:before="0" w:after="0" w:line="240" w:lineRule="auto"/>
              <w:ind w:firstLine="0"/>
              <w:jc w:val="left"/>
              <w:rPr>
                <w:del w:id="1572" w:author="Ataher Ali" w:date="2024-11-20T11:32:00Z" w16du:dateUtc="2024-11-20T05:32:00Z"/>
                <w:rFonts w:eastAsia="Times New Roman"/>
                <w:i/>
                <w:lang w:bidi="bn-BD"/>
              </w:rPr>
            </w:pPr>
            <w:del w:id="1573" w:author="Ataher Ali" w:date="2024-11-20T11:32:00Z" w16du:dateUtc="2024-11-20T05:32:00Z">
              <w:r w:rsidRPr="00AD0DAD" w:rsidDel="006B294C">
                <w:rPr>
                  <w:i/>
                </w:rPr>
                <w:delText>P</w:delText>
              </w:r>
              <w:r w:rsidRPr="00AD0DAD" w:rsidDel="006B294C">
                <w:rPr>
                  <w:i/>
                  <w:vertAlign w:val="subscript"/>
                </w:rPr>
                <w:delText>opt</w:delText>
              </w:r>
            </w:del>
          </w:p>
        </w:tc>
        <w:tc>
          <w:tcPr>
            <w:tcW w:w="1053" w:type="pct"/>
            <w:tcBorders>
              <w:top w:val="nil"/>
            </w:tcBorders>
            <w:shd w:val="clear" w:color="auto" w:fill="auto"/>
            <w:noWrap/>
            <w:vAlign w:val="center"/>
          </w:tcPr>
          <w:p w14:paraId="6DE3AF7D" w14:textId="7A3EF151" w:rsidR="001331CD" w:rsidRPr="00AD0DAD" w:rsidDel="006B294C" w:rsidRDefault="001331CD" w:rsidP="004719B0">
            <w:pPr>
              <w:spacing w:before="0" w:after="0" w:line="240" w:lineRule="auto"/>
              <w:ind w:firstLine="0"/>
              <w:jc w:val="center"/>
              <w:rPr>
                <w:del w:id="1574" w:author="Ataher Ali" w:date="2024-11-20T11:32:00Z" w16du:dateUtc="2024-11-20T05:32:00Z"/>
                <w:rFonts w:eastAsia="Times New Roman"/>
                <w:lang w:bidi="bn-BD"/>
              </w:rPr>
            </w:pPr>
            <w:del w:id="1575" w:author="Ataher Ali" w:date="2024-11-19T11:28:00Z" w16du:dateUtc="2024-11-19T05:28:00Z">
              <w:r w:rsidRPr="00AD0DAD" w:rsidDel="001F6E69">
                <w:delText>14.189</w:delText>
              </w:r>
            </w:del>
          </w:p>
        </w:tc>
        <w:tc>
          <w:tcPr>
            <w:tcW w:w="1053" w:type="pct"/>
            <w:tcBorders>
              <w:top w:val="nil"/>
            </w:tcBorders>
            <w:vAlign w:val="center"/>
          </w:tcPr>
          <w:p w14:paraId="3C7C6935" w14:textId="0B11BEBC" w:rsidR="001331CD" w:rsidRPr="00AD0DAD" w:rsidDel="006B294C" w:rsidRDefault="001331CD" w:rsidP="001331CD">
            <w:pPr>
              <w:spacing w:before="0" w:after="0" w:line="240" w:lineRule="auto"/>
              <w:ind w:firstLine="0"/>
              <w:jc w:val="center"/>
              <w:rPr>
                <w:del w:id="1576" w:author="Ataher Ali" w:date="2024-11-20T11:32:00Z" w16du:dateUtc="2024-11-20T05:32:00Z"/>
              </w:rPr>
            </w:pPr>
          </w:p>
        </w:tc>
        <w:tc>
          <w:tcPr>
            <w:tcW w:w="1053" w:type="pct"/>
            <w:tcBorders>
              <w:top w:val="nil"/>
            </w:tcBorders>
            <w:vAlign w:val="center"/>
          </w:tcPr>
          <w:p w14:paraId="5676D3BF" w14:textId="1599B6E2" w:rsidR="001331CD" w:rsidRPr="00AD0DAD" w:rsidDel="006B294C" w:rsidRDefault="001331CD" w:rsidP="001331CD">
            <w:pPr>
              <w:spacing w:before="0" w:after="0" w:line="240" w:lineRule="auto"/>
              <w:ind w:firstLine="0"/>
              <w:jc w:val="center"/>
              <w:rPr>
                <w:del w:id="1577" w:author="Ataher Ali" w:date="2024-11-20T11:32:00Z" w16du:dateUtc="2024-11-20T05:32:00Z"/>
              </w:rPr>
            </w:pPr>
          </w:p>
        </w:tc>
        <w:tc>
          <w:tcPr>
            <w:tcW w:w="1053" w:type="pct"/>
            <w:tcBorders>
              <w:top w:val="nil"/>
            </w:tcBorders>
            <w:shd w:val="clear" w:color="auto" w:fill="auto"/>
            <w:noWrap/>
            <w:vAlign w:val="center"/>
          </w:tcPr>
          <w:p w14:paraId="52D05235" w14:textId="1ED85B7E" w:rsidR="001331CD" w:rsidRPr="00AD0DAD" w:rsidDel="006B294C" w:rsidRDefault="001331CD" w:rsidP="004719B0">
            <w:pPr>
              <w:spacing w:before="0" w:after="0" w:line="240" w:lineRule="auto"/>
              <w:ind w:firstLine="0"/>
              <w:jc w:val="center"/>
              <w:rPr>
                <w:del w:id="1578" w:author="Ataher Ali" w:date="2024-11-20T11:32:00Z" w16du:dateUtc="2024-11-20T05:32:00Z"/>
                <w:rFonts w:eastAsia="Times New Roman"/>
                <w:lang w:bidi="bn-BD"/>
              </w:rPr>
            </w:pPr>
            <w:del w:id="1579" w:author="Ataher Ali" w:date="2024-11-20T11:32:00Z" w16du:dateUtc="2024-11-20T05:32:00Z">
              <w:r w:rsidRPr="00AD0DAD" w:rsidDel="006B294C">
                <w:delText>100</w:delText>
              </w:r>
            </w:del>
          </w:p>
        </w:tc>
      </w:tr>
      <w:tr w:rsidR="002E1D33" w:rsidRPr="00AD0DAD" w:rsidDel="006B294C" w14:paraId="5639233A" w14:textId="77777777" w:rsidTr="001331CD">
        <w:trPr>
          <w:trHeight w:val="461"/>
          <w:del w:id="1580" w:author="Ataher Ali" w:date="2024-11-20T11:32:00Z"/>
        </w:trPr>
        <w:tc>
          <w:tcPr>
            <w:tcW w:w="789" w:type="pct"/>
            <w:shd w:val="clear" w:color="auto" w:fill="auto"/>
            <w:noWrap/>
            <w:vAlign w:val="center"/>
            <w:hideMark/>
          </w:tcPr>
          <w:p w14:paraId="0AC5E9C5" w14:textId="02EBA551" w:rsidR="001331CD" w:rsidRPr="00AD0DAD" w:rsidDel="006B294C" w:rsidRDefault="001331CD" w:rsidP="004719B0">
            <w:pPr>
              <w:spacing w:before="0" w:after="0" w:line="240" w:lineRule="auto"/>
              <w:ind w:firstLine="0"/>
              <w:jc w:val="left"/>
              <w:rPr>
                <w:del w:id="1581" w:author="Ataher Ali" w:date="2024-11-20T11:32:00Z" w16du:dateUtc="2024-11-20T05:32:00Z"/>
                <w:rFonts w:eastAsia="Times New Roman"/>
                <w:i/>
                <w:lang w:bidi="bn-BD"/>
              </w:rPr>
            </w:pPr>
            <w:del w:id="1582" w:author="Ataher Ali" w:date="2024-11-20T11:32:00Z" w16du:dateUtc="2024-11-20T05:32:00Z">
              <w:r w:rsidRPr="00AD0DAD" w:rsidDel="006B294C">
                <w:rPr>
                  <w:i/>
                </w:rPr>
                <w:delText>P</w:delText>
              </w:r>
              <w:r w:rsidRPr="00AD0DAD" w:rsidDel="006B294C">
                <w:rPr>
                  <w:i/>
                  <w:vertAlign w:val="subscript"/>
                </w:rPr>
                <w:delText>mega</w:delText>
              </w:r>
            </w:del>
          </w:p>
        </w:tc>
        <w:tc>
          <w:tcPr>
            <w:tcW w:w="1053" w:type="pct"/>
            <w:shd w:val="clear" w:color="auto" w:fill="auto"/>
            <w:noWrap/>
            <w:vAlign w:val="center"/>
          </w:tcPr>
          <w:p w14:paraId="65A5E04A" w14:textId="00F2D47D" w:rsidR="001331CD" w:rsidRPr="00AD0DAD" w:rsidDel="006B294C" w:rsidRDefault="001331CD" w:rsidP="004719B0">
            <w:pPr>
              <w:spacing w:before="0" w:after="0" w:line="240" w:lineRule="auto"/>
              <w:ind w:firstLine="0"/>
              <w:jc w:val="center"/>
              <w:rPr>
                <w:del w:id="1583" w:author="Ataher Ali" w:date="2024-11-20T11:32:00Z" w16du:dateUtc="2024-11-20T05:32:00Z"/>
                <w:rFonts w:eastAsia="Times New Roman"/>
                <w:lang w:bidi="bn-BD"/>
              </w:rPr>
            </w:pPr>
            <w:del w:id="1584" w:author="Ataher Ali" w:date="2024-11-19T11:29:00Z" w16du:dateUtc="2024-11-19T05:29:00Z">
              <w:r w:rsidRPr="00AD0DAD" w:rsidDel="001F6E69">
                <w:delText>6.967</w:delText>
              </w:r>
            </w:del>
          </w:p>
        </w:tc>
        <w:tc>
          <w:tcPr>
            <w:tcW w:w="1053" w:type="pct"/>
            <w:vAlign w:val="center"/>
          </w:tcPr>
          <w:p w14:paraId="32C05F40" w14:textId="52DC1BE6" w:rsidR="001331CD" w:rsidRPr="00AD0DAD" w:rsidDel="006B294C" w:rsidRDefault="001331CD" w:rsidP="001331CD">
            <w:pPr>
              <w:spacing w:before="0" w:after="0" w:line="240" w:lineRule="auto"/>
              <w:ind w:firstLine="0"/>
              <w:jc w:val="center"/>
              <w:rPr>
                <w:del w:id="1585" w:author="Ataher Ali" w:date="2024-11-20T11:32:00Z" w16du:dateUtc="2024-11-20T05:32:00Z"/>
              </w:rPr>
            </w:pPr>
          </w:p>
        </w:tc>
        <w:tc>
          <w:tcPr>
            <w:tcW w:w="1053" w:type="pct"/>
            <w:vAlign w:val="center"/>
          </w:tcPr>
          <w:p w14:paraId="2F7C1136" w14:textId="34F015EB" w:rsidR="001331CD" w:rsidRPr="00AD0DAD" w:rsidDel="006B294C" w:rsidRDefault="001331CD" w:rsidP="001331CD">
            <w:pPr>
              <w:spacing w:before="0" w:after="0" w:line="240" w:lineRule="auto"/>
              <w:ind w:firstLine="0"/>
              <w:jc w:val="center"/>
              <w:rPr>
                <w:del w:id="1586" w:author="Ataher Ali" w:date="2024-11-20T11:32:00Z" w16du:dateUtc="2024-11-20T05:32:00Z"/>
              </w:rPr>
            </w:pPr>
          </w:p>
        </w:tc>
        <w:tc>
          <w:tcPr>
            <w:tcW w:w="1053" w:type="pct"/>
            <w:shd w:val="clear" w:color="auto" w:fill="auto"/>
            <w:noWrap/>
            <w:vAlign w:val="center"/>
          </w:tcPr>
          <w:p w14:paraId="279A59CA" w14:textId="14EB0324" w:rsidR="001331CD" w:rsidRPr="00AD0DAD" w:rsidDel="006B294C" w:rsidRDefault="001331CD" w:rsidP="004719B0">
            <w:pPr>
              <w:spacing w:before="0" w:after="0" w:line="240" w:lineRule="auto"/>
              <w:ind w:firstLine="0"/>
              <w:jc w:val="center"/>
              <w:rPr>
                <w:del w:id="1587" w:author="Ataher Ali" w:date="2024-11-20T11:32:00Z" w16du:dateUtc="2024-11-20T05:32:00Z"/>
                <w:rFonts w:eastAsia="Times New Roman"/>
                <w:lang w:bidi="bn-BD"/>
              </w:rPr>
            </w:pPr>
            <w:del w:id="1588" w:author="Ataher Ali" w:date="2024-11-20T11:32:00Z" w16du:dateUtc="2024-11-20T05:32:00Z">
              <w:r w:rsidRPr="00AD0DAD" w:rsidDel="006B294C">
                <w:delText>20</w:delText>
              </w:r>
            </w:del>
          </w:p>
        </w:tc>
      </w:tr>
      <w:tr w:rsidR="002E1D33" w:rsidRPr="00AD0DAD" w:rsidDel="006B294C" w14:paraId="24B947BB" w14:textId="77777777" w:rsidTr="001331CD">
        <w:trPr>
          <w:trHeight w:val="461"/>
          <w:del w:id="1589" w:author="Ataher Ali" w:date="2024-11-20T11:32:00Z"/>
        </w:trPr>
        <w:tc>
          <w:tcPr>
            <w:tcW w:w="789" w:type="pct"/>
            <w:shd w:val="clear" w:color="auto" w:fill="auto"/>
            <w:noWrap/>
            <w:vAlign w:val="center"/>
            <w:hideMark/>
          </w:tcPr>
          <w:p w14:paraId="51E58FE6" w14:textId="3FE8E59D" w:rsidR="001331CD" w:rsidRPr="00AD0DAD" w:rsidDel="006B294C" w:rsidRDefault="001331CD" w:rsidP="004719B0">
            <w:pPr>
              <w:spacing w:before="0" w:after="0" w:line="240" w:lineRule="auto"/>
              <w:ind w:firstLine="0"/>
              <w:jc w:val="left"/>
              <w:rPr>
                <w:del w:id="1590" w:author="Ataher Ali" w:date="2024-11-20T11:32:00Z" w16du:dateUtc="2024-11-20T05:32:00Z"/>
                <w:rFonts w:eastAsia="Times New Roman"/>
                <w:i/>
                <w:lang w:bidi="bn-BD"/>
              </w:rPr>
            </w:pPr>
            <w:del w:id="1591" w:author="Ataher Ali" w:date="2024-11-20T11:32:00Z" w16du:dateUtc="2024-11-20T05:32:00Z">
              <w:r w:rsidRPr="00AD0DAD" w:rsidDel="006B294C">
                <w:rPr>
                  <w:rFonts w:eastAsia="Times New Roman"/>
                  <w:b/>
                  <w:bCs/>
                  <w:i/>
                  <w:lang w:bidi="bn-BD"/>
                </w:rPr>
                <w:delText>P</w:delText>
              </w:r>
              <w:r w:rsidRPr="00AD0DAD" w:rsidDel="006B294C">
                <w:rPr>
                  <w:rFonts w:eastAsia="Times New Roman"/>
                  <w:b/>
                  <w:bCs/>
                  <w:i/>
                  <w:vertAlign w:val="subscript"/>
                  <w:lang w:bidi="bn-BD"/>
                </w:rPr>
                <w:delText>obj</w:delText>
              </w:r>
            </w:del>
          </w:p>
        </w:tc>
        <w:tc>
          <w:tcPr>
            <w:tcW w:w="1053" w:type="pct"/>
            <w:shd w:val="clear" w:color="auto" w:fill="auto"/>
            <w:noWrap/>
            <w:vAlign w:val="center"/>
          </w:tcPr>
          <w:p w14:paraId="6ECE3FBF" w14:textId="583E8849" w:rsidR="001331CD" w:rsidRPr="00AD0DAD" w:rsidDel="006B294C" w:rsidRDefault="001331CD" w:rsidP="004719B0">
            <w:pPr>
              <w:spacing w:before="0" w:after="0" w:line="240" w:lineRule="auto"/>
              <w:ind w:firstLine="0"/>
              <w:jc w:val="center"/>
              <w:rPr>
                <w:del w:id="1592" w:author="Ataher Ali" w:date="2024-11-20T11:32:00Z" w16du:dateUtc="2024-11-20T05:32:00Z"/>
                <w:rFonts w:eastAsia="Times New Roman"/>
                <w:b/>
                <w:bCs/>
                <w:lang w:bidi="bn-BD"/>
              </w:rPr>
            </w:pPr>
            <w:del w:id="1593" w:author="Ataher Ali" w:date="2024-11-19T11:29:00Z" w16du:dateUtc="2024-11-19T05:29:00Z">
              <w:r w:rsidRPr="00AD0DAD" w:rsidDel="001F6E69">
                <w:rPr>
                  <w:rFonts w:eastAsia="Times New Roman"/>
                  <w:b/>
                  <w:bCs/>
                  <w:lang w:bidi="bn-BD"/>
                </w:rPr>
                <w:delText>33.475</w:delText>
              </w:r>
            </w:del>
          </w:p>
        </w:tc>
        <w:tc>
          <w:tcPr>
            <w:tcW w:w="1053" w:type="pct"/>
            <w:vAlign w:val="center"/>
          </w:tcPr>
          <w:p w14:paraId="04E36249" w14:textId="695AE124" w:rsidR="001331CD" w:rsidRPr="00AD0DAD" w:rsidDel="006B294C" w:rsidRDefault="001331CD" w:rsidP="001331CD">
            <w:pPr>
              <w:spacing w:before="0" w:after="0" w:line="240" w:lineRule="auto"/>
              <w:ind w:firstLine="0"/>
              <w:jc w:val="center"/>
              <w:rPr>
                <w:del w:id="1594" w:author="Ataher Ali" w:date="2024-11-20T11:32:00Z" w16du:dateUtc="2024-11-20T05:32:00Z"/>
                <w:rFonts w:eastAsia="Times New Roman"/>
                <w:lang w:bidi="bn-BD"/>
              </w:rPr>
            </w:pPr>
          </w:p>
        </w:tc>
        <w:tc>
          <w:tcPr>
            <w:tcW w:w="1053" w:type="pct"/>
            <w:vAlign w:val="center"/>
          </w:tcPr>
          <w:p w14:paraId="1C932A65" w14:textId="56342FC4" w:rsidR="001331CD" w:rsidRPr="00AD0DAD" w:rsidDel="006B294C" w:rsidRDefault="001331CD" w:rsidP="001331CD">
            <w:pPr>
              <w:spacing w:before="0" w:after="0" w:line="240" w:lineRule="auto"/>
              <w:ind w:firstLine="0"/>
              <w:jc w:val="center"/>
              <w:rPr>
                <w:del w:id="1595" w:author="Ataher Ali" w:date="2024-11-20T11:32:00Z" w16du:dateUtc="2024-11-20T05:32:00Z"/>
                <w:rFonts w:eastAsia="Times New Roman"/>
                <w:lang w:bidi="bn-BD"/>
              </w:rPr>
            </w:pPr>
          </w:p>
        </w:tc>
        <w:tc>
          <w:tcPr>
            <w:tcW w:w="1053" w:type="pct"/>
            <w:shd w:val="clear" w:color="auto" w:fill="auto"/>
            <w:noWrap/>
            <w:vAlign w:val="center"/>
          </w:tcPr>
          <w:p w14:paraId="79707061" w14:textId="052DCC2C" w:rsidR="001331CD" w:rsidRPr="00AD0DAD" w:rsidDel="006B294C" w:rsidRDefault="001331CD" w:rsidP="004719B0">
            <w:pPr>
              <w:spacing w:before="0" w:after="0" w:line="240" w:lineRule="auto"/>
              <w:ind w:firstLine="0"/>
              <w:jc w:val="center"/>
              <w:rPr>
                <w:del w:id="1596" w:author="Ataher Ali" w:date="2024-11-20T11:32:00Z" w16du:dateUtc="2024-11-20T05:32:00Z"/>
                <w:rFonts w:eastAsia="Times New Roman"/>
                <w:lang w:bidi="bn-BD"/>
              </w:rPr>
            </w:pPr>
            <w:del w:id="1597" w:author="Ataher Ali" w:date="2024-11-20T11:32:00Z" w16du:dateUtc="2024-11-20T05:32:00Z">
              <w:r w:rsidRPr="00AD0DAD" w:rsidDel="006B294C">
                <w:rPr>
                  <w:rFonts w:eastAsia="Times New Roman"/>
                  <w:lang w:bidi="bn-BD"/>
                </w:rPr>
                <w:delText>-</w:delText>
              </w:r>
            </w:del>
          </w:p>
        </w:tc>
      </w:tr>
      <w:tr w:rsidR="002E1D33" w:rsidRPr="00AD0DAD" w:rsidDel="006B294C" w14:paraId="1E6F28BB" w14:textId="77777777" w:rsidTr="001331CD">
        <w:trPr>
          <w:trHeight w:val="321"/>
          <w:del w:id="1598" w:author="Ataher Ali" w:date="2024-11-20T11:32:00Z"/>
        </w:trPr>
        <w:tc>
          <w:tcPr>
            <w:tcW w:w="5000" w:type="pct"/>
            <w:gridSpan w:val="5"/>
            <w:tcBorders>
              <w:top w:val="single" w:sz="12" w:space="0" w:color="auto"/>
              <w:bottom w:val="nil"/>
            </w:tcBorders>
          </w:tcPr>
          <w:p w14:paraId="74670D13" w14:textId="409E3F14" w:rsidR="001331CD" w:rsidRPr="00AD0DAD" w:rsidDel="006B294C" w:rsidRDefault="001331CD" w:rsidP="004719B0">
            <w:pPr>
              <w:spacing w:before="0" w:after="0" w:line="240" w:lineRule="auto"/>
              <w:ind w:firstLine="0"/>
              <w:jc w:val="left"/>
              <w:rPr>
                <w:del w:id="1599" w:author="Ataher Ali" w:date="2024-11-20T11:32:00Z" w16du:dateUtc="2024-11-20T05:32:00Z"/>
                <w:rFonts w:eastAsia="Times New Roman"/>
                <w:i/>
                <w:iCs/>
                <w:lang w:bidi="bn-BD"/>
              </w:rPr>
            </w:pPr>
            <w:del w:id="1600" w:author="Ataher Ali" w:date="2024-11-20T11:32:00Z" w16du:dateUtc="2024-11-20T05:32:00Z">
              <w:r w:rsidRPr="00AD0DAD" w:rsidDel="006B294C">
                <w:rPr>
                  <w:i/>
                </w:rPr>
                <w:delText>P</w:delText>
              </w:r>
              <w:r w:rsidRPr="00AD0DAD" w:rsidDel="006B294C">
                <w:rPr>
                  <w:i/>
                  <w:vertAlign w:val="subscript"/>
                </w:rPr>
                <w:delText>mat</w:delText>
              </w:r>
              <w:r w:rsidRPr="00AD0DAD" w:rsidDel="006B294C">
                <w:rPr>
                  <w:rFonts w:eastAsia="Times New Roman"/>
                  <w:i/>
                  <w:iCs/>
                  <w:lang w:bidi="bn-BD"/>
                </w:rPr>
                <w:delText xml:space="preserve"> = percentage of sexually mature fish; </w:delText>
              </w:r>
              <w:r w:rsidRPr="00AD0DAD" w:rsidDel="006B294C">
                <w:rPr>
                  <w:i/>
                </w:rPr>
                <w:delText>P</w:delText>
              </w:r>
              <w:r w:rsidRPr="00AD0DAD" w:rsidDel="006B294C">
                <w:rPr>
                  <w:i/>
                  <w:vertAlign w:val="subscript"/>
                </w:rPr>
                <w:delText>opt</w:delText>
              </w:r>
              <w:r w:rsidRPr="00AD0DAD" w:rsidDel="006B294C">
                <w:rPr>
                  <w:rFonts w:eastAsia="Times New Roman"/>
                  <w:i/>
                  <w:iCs/>
                  <w:lang w:bidi="bn-BD"/>
                </w:rPr>
                <w:delText xml:space="preserve"> = percentage of optimally length fish; </w:delText>
              </w:r>
              <w:r w:rsidRPr="00AD0DAD" w:rsidDel="006B294C">
                <w:rPr>
                  <w:i/>
                </w:rPr>
                <w:delText>P</w:delText>
              </w:r>
              <w:r w:rsidRPr="00AD0DAD" w:rsidDel="006B294C">
                <w:rPr>
                  <w:i/>
                  <w:vertAlign w:val="subscript"/>
                </w:rPr>
                <w:delText>mega</w:delText>
              </w:r>
              <w:r w:rsidRPr="00AD0DAD" w:rsidDel="006B294C">
                <w:rPr>
                  <w:rFonts w:eastAsia="Times New Roman"/>
                  <w:i/>
                  <w:iCs/>
                  <w:lang w:bidi="bn-BD"/>
                </w:rPr>
                <w:delText xml:space="preserve"> = percentage of mega spawner; P</w:delText>
              </w:r>
              <w:r w:rsidRPr="00AD0DAD" w:rsidDel="006B294C">
                <w:rPr>
                  <w:rFonts w:eastAsia="Times New Roman"/>
                  <w:i/>
                  <w:iCs/>
                  <w:vertAlign w:val="subscript"/>
                  <w:lang w:bidi="bn-BD"/>
                </w:rPr>
                <w:delText>obj</w:delText>
              </w:r>
              <w:r w:rsidRPr="00AD0DAD" w:rsidDel="006B294C">
                <w:rPr>
                  <w:rFonts w:eastAsia="Times New Roman"/>
                  <w:i/>
                  <w:iCs/>
                  <w:lang w:bidi="bn-BD"/>
                </w:rPr>
                <w:delText xml:space="preserve"> = sum of P</w:delText>
              </w:r>
              <w:r w:rsidRPr="00AD0DAD" w:rsidDel="006B294C">
                <w:rPr>
                  <w:rFonts w:eastAsia="Times New Roman"/>
                  <w:i/>
                  <w:iCs/>
                  <w:vertAlign w:val="subscript"/>
                  <w:lang w:bidi="bn-BD"/>
                </w:rPr>
                <w:delText>mat</w:delText>
              </w:r>
              <w:r w:rsidRPr="00AD0DAD" w:rsidDel="006B294C">
                <w:rPr>
                  <w:rFonts w:eastAsia="Times New Roman"/>
                  <w:i/>
                  <w:iCs/>
                  <w:lang w:bidi="bn-BD"/>
                </w:rPr>
                <w:delText>, P</w:delText>
              </w:r>
              <w:r w:rsidRPr="00AD0DAD" w:rsidDel="006B294C">
                <w:rPr>
                  <w:rFonts w:eastAsia="Times New Roman"/>
                  <w:i/>
                  <w:iCs/>
                  <w:vertAlign w:val="subscript"/>
                  <w:lang w:bidi="bn-BD"/>
                </w:rPr>
                <w:delText>opt</w:delText>
              </w:r>
              <w:r w:rsidRPr="00AD0DAD" w:rsidDel="006B294C">
                <w:rPr>
                  <w:rFonts w:eastAsia="Times New Roman"/>
                  <w:i/>
                  <w:iCs/>
                  <w:lang w:bidi="bn-BD"/>
                </w:rPr>
                <w:delText>, and P</w:delText>
              </w:r>
              <w:r w:rsidRPr="00AD0DAD" w:rsidDel="006B294C">
                <w:rPr>
                  <w:rFonts w:eastAsia="Times New Roman"/>
                  <w:i/>
                  <w:iCs/>
                  <w:vertAlign w:val="subscript"/>
                  <w:lang w:bidi="bn-BD"/>
                </w:rPr>
                <w:delText>mega</w:delText>
              </w:r>
            </w:del>
          </w:p>
        </w:tc>
      </w:tr>
    </w:tbl>
    <w:p w14:paraId="4C72094A" w14:textId="38181542" w:rsidR="00E37F45" w:rsidRPr="00AD0DAD" w:rsidDel="00D2458F" w:rsidRDefault="00A81687">
      <w:pPr>
        <w:spacing w:before="0"/>
        <w:ind w:firstLine="0"/>
        <w:rPr>
          <w:del w:id="1601" w:author="Ataher Ali" w:date="2024-11-23T00:05:00Z" w16du:dateUtc="2024-11-22T18:05:00Z"/>
        </w:rPr>
        <w:pPrChange w:id="1602" w:author="Ataher Ali" w:date="2024-11-20T11:32:00Z" w16du:dateUtc="2024-11-20T05:32:00Z">
          <w:pPr>
            <w:ind w:firstLine="0"/>
          </w:pPr>
        </w:pPrChange>
      </w:pPr>
      <w:del w:id="1603" w:author="Ataher Ali" w:date="2024-11-20T11:34:00Z" w16du:dateUtc="2024-11-20T05:34:00Z">
        <w:r w:rsidRPr="00AD0DAD" w:rsidDel="006B294C">
          <w:delText>These are</w:delText>
        </w:r>
        <w:r w:rsidR="00983089" w:rsidRPr="00AD0DAD" w:rsidDel="006B294C">
          <w:delText xml:space="preserve"> estimated based on the length at sexual maturity</w:delText>
        </w:r>
        <w:r w:rsidR="00130ABD" w:rsidRPr="00AD0DAD" w:rsidDel="006B294C">
          <w:delText xml:space="preserve"> (</w:delText>
        </w:r>
        <w:r w:rsidR="00130ABD" w:rsidRPr="00AD0DAD" w:rsidDel="006B294C">
          <w:rPr>
            <w:i/>
            <w:iCs/>
            <w:rPrChange w:id="1604" w:author="Ataher Ali" w:date="2024-12-01T14:32:00Z" w16du:dateUtc="2024-12-01T08:32:00Z">
              <w:rPr/>
            </w:rPrChange>
          </w:rPr>
          <w:delText>L</w:delText>
        </w:r>
        <w:r w:rsidR="00130ABD" w:rsidRPr="00AD0DAD" w:rsidDel="006B294C">
          <w:rPr>
            <w:i/>
            <w:iCs/>
            <w:vertAlign w:val="subscript"/>
            <w:rPrChange w:id="1605" w:author="Ataher Ali" w:date="2024-12-01T14:32:00Z" w16du:dateUtc="2024-12-01T08:32:00Z">
              <w:rPr/>
            </w:rPrChange>
          </w:rPr>
          <w:delText>mat</w:delText>
        </w:r>
        <w:r w:rsidR="00130ABD" w:rsidRPr="00AD0DAD" w:rsidDel="006B294C">
          <w:delText>) and</w:delText>
        </w:r>
        <w:r w:rsidRPr="00AD0DAD" w:rsidDel="006B294C">
          <w:delText xml:space="preserve"> used to assess the stock status of </w:delText>
        </w:r>
        <w:r w:rsidR="00C55240" w:rsidRPr="00AD0DAD" w:rsidDel="006B294C">
          <w:rPr>
            <w:i/>
            <w:iCs/>
          </w:rPr>
          <w:delText>Sperata aor</w:delText>
        </w:r>
        <w:r w:rsidR="00C55240" w:rsidRPr="00AD0DAD" w:rsidDel="006B294C">
          <w:delText xml:space="preserve">, </w:delText>
        </w:r>
      </w:del>
      <w:del w:id="1606" w:author="Ataher Ali" w:date="2024-11-19T15:06:00Z" w16du:dateUtc="2024-11-19T09:06:00Z">
        <w:r w:rsidR="00C55240" w:rsidRPr="00AD0DAD" w:rsidDel="00A13D70">
          <w:delText>fishery of</w:delText>
        </w:r>
      </w:del>
      <w:del w:id="1607" w:author="Ataher Ali" w:date="2024-11-20T11:34:00Z" w16du:dateUtc="2024-11-20T05:34:00Z">
        <w:r w:rsidR="00C55240" w:rsidRPr="00AD0DAD" w:rsidDel="006B294C">
          <w:delText xml:space="preserve"> Kaptai Lake</w:delText>
        </w:r>
        <w:r w:rsidR="005A5384" w:rsidRPr="00AD0DAD" w:rsidDel="006B294C">
          <w:delText>.</w:delText>
        </w:r>
        <w:r w:rsidR="00C02463" w:rsidRPr="00AD0DAD" w:rsidDel="006B294C">
          <w:delText xml:space="preserve"> The expected values of catch-based length proportion are insufficient to support the specific reference target values proposed by Forese (2004). The percentage of </w:delText>
        </w:r>
      </w:del>
      <w:del w:id="1608" w:author="Ataher Ali" w:date="2024-11-19T15:07:00Z" w16du:dateUtc="2024-11-19T09:07:00Z">
        <w:r w:rsidR="00C02463" w:rsidRPr="00AD0DAD" w:rsidDel="00A13D70">
          <w:delText xml:space="preserve">wild </w:delText>
        </w:r>
      </w:del>
      <w:del w:id="1609" w:author="Ataher Ali" w:date="2024-11-20T11:34:00Z" w16du:dateUtc="2024-11-20T05:34:00Z">
        <w:r w:rsidR="00C02463" w:rsidRPr="00AD0DAD" w:rsidDel="006B294C">
          <w:delText>fish in the catch was 12.</w:delText>
        </w:r>
      </w:del>
      <w:del w:id="1610" w:author="Ataher Ali" w:date="2024-11-19T11:29:00Z" w16du:dateUtc="2024-11-19T05:29:00Z">
        <w:r w:rsidR="00C02463" w:rsidRPr="00AD0DAD" w:rsidDel="001F6E69">
          <w:delText>13</w:delText>
        </w:r>
      </w:del>
      <w:del w:id="1611" w:author="Ataher Ali" w:date="2024-11-20T11:34:00Z" w16du:dateUtc="2024-11-20T05:34:00Z">
        <w:r w:rsidR="00C02463" w:rsidRPr="00AD0DAD" w:rsidDel="006B294C">
          <w:delText>% (</w:delText>
        </w:r>
        <w:r w:rsidR="00550984" w:rsidRPr="00AD0DAD" w:rsidDel="006B294C">
          <w:delText>Table 3</w:delText>
        </w:r>
        <w:r w:rsidR="00C02463" w:rsidRPr="00AD0DAD" w:rsidDel="006B294C">
          <w:delText xml:space="preserve">), suggesting that the population of mature fish is much below the </w:delText>
        </w:r>
      </w:del>
      <w:del w:id="1612" w:author="Ataher Ali" w:date="2024-11-19T15:07:00Z" w16du:dateUtc="2024-11-19T09:07:00Z">
        <w:r w:rsidR="00C02463" w:rsidRPr="00AD0DAD" w:rsidDel="00A13D70">
          <w:delText xml:space="preserve">intended </w:delText>
        </w:r>
      </w:del>
      <w:del w:id="1613" w:author="Ataher Ali" w:date="2024-11-20T11:34:00Z" w16du:dateUtc="2024-11-20T05:34:00Z">
        <w:r w:rsidR="00C02463" w:rsidRPr="00AD0DAD" w:rsidDel="006B294C">
          <w:delText xml:space="preserve">level. </w:delText>
        </w:r>
        <w:r w:rsidR="00316EA2" w:rsidRPr="00AD0DAD" w:rsidDel="006B294C">
          <w:delText xml:space="preserve">This suggest that </w:delText>
        </w:r>
        <w:r w:rsidR="00150CE2" w:rsidRPr="00AD0DAD" w:rsidDel="006B294C">
          <w:delText>an</w:delText>
        </w:r>
        <w:r w:rsidR="00316EA2" w:rsidRPr="00AD0DAD" w:rsidDel="006B294C">
          <w:delText xml:space="preserve"> </w:delText>
        </w:r>
        <w:r w:rsidR="00D6755B" w:rsidRPr="00AD0DAD" w:rsidDel="006B294C">
          <w:delText>approximately 8</w:delText>
        </w:r>
        <w:r w:rsidR="00580B77" w:rsidRPr="00AD0DAD" w:rsidDel="006B294C">
          <w:delText xml:space="preserve">8% of the fish are excluded from the </w:delText>
        </w:r>
        <w:r w:rsidR="00625EAB" w:rsidRPr="00AD0DAD" w:rsidDel="006B294C">
          <w:delText>stock</w:delText>
        </w:r>
        <w:r w:rsidR="00C02463" w:rsidRPr="00AD0DAD" w:rsidDel="006B294C">
          <w:delText xml:space="preserve"> already before being</w:delText>
        </w:r>
        <w:r w:rsidR="00580B77" w:rsidRPr="00AD0DAD" w:rsidDel="006B294C">
          <w:delText xml:space="preserve"> </w:delText>
        </w:r>
        <w:r w:rsidR="00625EAB" w:rsidRPr="00AD0DAD" w:rsidDel="006B294C">
          <w:delText>sexually mature</w:delText>
        </w:r>
        <w:r w:rsidR="00470F9E" w:rsidRPr="00AD0DAD" w:rsidDel="006B294C">
          <w:delText>, which is critical for maintaining the reproductive capacity and sustainability of the stock.</w:delText>
        </w:r>
        <w:r w:rsidR="00BA248F" w:rsidRPr="00AD0DAD" w:rsidDel="006B294C">
          <w:delText xml:space="preserve"> </w:delText>
        </w:r>
      </w:del>
      <w:del w:id="1614" w:author="Ataher Ali" w:date="2024-11-20T11:35:00Z" w16du:dateUtc="2024-11-20T05:35:00Z">
        <w:r w:rsidR="006B119C" w:rsidRPr="00AD0DAD" w:rsidDel="006B294C">
          <w:delText xml:space="preserve">Though </w:delText>
        </w:r>
        <w:r w:rsidR="00E358E1" w:rsidRPr="00AD0DAD" w:rsidDel="006B294C">
          <w:delText xml:space="preserve">fish </w:delText>
        </w:r>
      </w:del>
      <w:del w:id="1615" w:author="Ataher Ali" w:date="2024-11-19T15:10:00Z" w16du:dateUtc="2024-11-19T09:10:00Z">
        <w:r w:rsidR="00E358E1" w:rsidRPr="00AD0DAD" w:rsidDel="00BC7F43">
          <w:delText xml:space="preserve">in </w:delText>
        </w:r>
      </w:del>
      <w:del w:id="1616" w:author="Ataher Ali" w:date="2024-11-20T11:35:00Z" w16du:dateUtc="2024-11-20T05:35:00Z">
        <w:r w:rsidR="00E358E1" w:rsidRPr="00AD0DAD" w:rsidDel="006B294C">
          <w:delText xml:space="preserve">optimum </w:delText>
        </w:r>
        <w:r w:rsidR="00423232" w:rsidRPr="00AD0DAD" w:rsidDel="006B294C">
          <w:delText>range are</w:delText>
        </w:r>
        <w:r w:rsidR="00E358E1" w:rsidRPr="00AD0DAD" w:rsidDel="006B294C">
          <w:delText xml:space="preserve"> ideal for sustainable harvesting because </w:delText>
        </w:r>
        <w:r w:rsidR="002F47AD" w:rsidRPr="00AD0DAD" w:rsidDel="006B294C">
          <w:delText>they</w:delText>
        </w:r>
        <w:r w:rsidR="00E358E1" w:rsidRPr="00AD0DAD" w:rsidDel="006B294C">
          <w:delText xml:space="preserve"> have had the chance to reproduce at </w:delText>
        </w:r>
        <w:r w:rsidR="002F47AD" w:rsidRPr="00AD0DAD" w:rsidDel="006B294C">
          <w:delText>least</w:delText>
        </w:r>
        <w:r w:rsidR="00E358E1" w:rsidRPr="00AD0DAD" w:rsidDel="006B294C">
          <w:delText xml:space="preserve"> once</w:delText>
        </w:r>
        <w:r w:rsidR="000313CA" w:rsidRPr="00AD0DAD" w:rsidDel="006B294C">
          <w:delText>,</w:delText>
        </w:r>
        <w:r w:rsidR="001F2358" w:rsidRPr="00AD0DAD" w:rsidDel="006B294C">
          <w:delText xml:space="preserve"> the percentage of optimum size range is also much lower</w:delText>
        </w:r>
        <w:r w:rsidR="003F0FCE" w:rsidRPr="00AD0DAD" w:rsidDel="006B294C">
          <w:delText xml:space="preserve"> (</w:delText>
        </w:r>
      </w:del>
      <w:del w:id="1617" w:author="Ataher Ali" w:date="2024-11-19T11:30:00Z" w16du:dateUtc="2024-11-19T05:30:00Z">
        <w:r w:rsidR="009E24A1" w:rsidRPr="00AD0DAD" w:rsidDel="001F6E69">
          <w:delText>14.189</w:delText>
        </w:r>
      </w:del>
      <w:del w:id="1618" w:author="Ataher Ali" w:date="2024-11-20T11:35:00Z" w16du:dateUtc="2024-11-20T05:35:00Z">
        <w:r w:rsidR="00906659" w:rsidRPr="00AD0DAD" w:rsidDel="006B294C">
          <w:delText>%</w:delText>
        </w:r>
        <w:r w:rsidR="003F0FCE" w:rsidRPr="00AD0DAD" w:rsidDel="006B294C">
          <w:delText>)</w:delText>
        </w:r>
        <w:r w:rsidR="001F2358" w:rsidRPr="00AD0DAD" w:rsidDel="006B294C">
          <w:delText xml:space="preserve"> than the target</w:delText>
        </w:r>
        <w:r w:rsidR="002A12B2" w:rsidRPr="00AD0DAD" w:rsidDel="006B294C">
          <w:delText xml:space="preserve"> which </w:delText>
        </w:r>
        <w:r w:rsidR="00906659" w:rsidRPr="00AD0DAD" w:rsidDel="006B294C">
          <w:delText>demonstrate</w:delText>
        </w:r>
        <w:r w:rsidR="002A12B2" w:rsidRPr="00AD0DAD" w:rsidDel="006B294C">
          <w:delText xml:space="preserve"> the population is not being </w:delText>
        </w:r>
        <w:r w:rsidR="003F0FCE" w:rsidRPr="00AD0DAD" w:rsidDel="006B294C">
          <w:delText>harvested</w:delText>
        </w:r>
        <w:r w:rsidR="002A12B2" w:rsidRPr="00AD0DAD" w:rsidDel="006B294C">
          <w:delText xml:space="preserve"> </w:delText>
        </w:r>
        <w:r w:rsidR="003F0FCE" w:rsidRPr="00AD0DAD" w:rsidDel="006B294C">
          <w:delText>sustainably</w:delText>
        </w:r>
      </w:del>
      <w:del w:id="1619" w:author="Ataher Ali" w:date="2024-11-19T15:11:00Z" w16du:dateUtc="2024-11-19T09:11:00Z">
        <w:r w:rsidR="00B35E73" w:rsidRPr="00AD0DAD" w:rsidDel="00BC7F43">
          <w:delText>,</w:delText>
        </w:r>
        <w:r w:rsidR="003F0FCE" w:rsidRPr="00AD0DAD" w:rsidDel="00BC7F43">
          <w:delText xml:space="preserve"> there is a risk of ove</w:delText>
        </w:r>
        <w:r w:rsidR="00567EE9" w:rsidRPr="00AD0DAD" w:rsidDel="00BC7F43">
          <w:delText>r</w:delText>
        </w:r>
        <w:r w:rsidR="003F0FCE" w:rsidRPr="00AD0DAD" w:rsidDel="00BC7F43">
          <w:delText>fishing</w:delText>
        </w:r>
      </w:del>
      <w:del w:id="1620" w:author="Ataher Ali" w:date="2024-11-20T11:35:00Z" w16du:dateUtc="2024-11-20T05:35:00Z">
        <w:r w:rsidR="003F0FCE" w:rsidRPr="00AD0DAD" w:rsidDel="006B294C">
          <w:delText>.</w:delText>
        </w:r>
        <w:r w:rsidR="00423232" w:rsidRPr="00AD0DAD" w:rsidDel="006B294C">
          <w:delText xml:space="preserve"> </w:delText>
        </w:r>
      </w:del>
      <w:del w:id="1621" w:author="Ataher Ali" w:date="2024-11-19T15:11:00Z" w16du:dateUtc="2024-11-19T09:11:00Z">
        <w:r w:rsidR="00423232" w:rsidRPr="00AD0DAD" w:rsidDel="00FC3063">
          <w:delText>M</w:delText>
        </w:r>
      </w:del>
      <w:del w:id="1622" w:author="Ataher Ali" w:date="2024-11-20T12:10:00Z" w16du:dateUtc="2024-11-20T06:10:00Z">
        <w:r w:rsidR="00423232" w:rsidRPr="00AD0DAD" w:rsidDel="00E979A6">
          <w:delText xml:space="preserve">ega-spawners are crucial for maintaining genetic diversity and population </w:delText>
        </w:r>
        <w:r w:rsidR="00567EE9" w:rsidRPr="00AD0DAD" w:rsidDel="00E979A6">
          <w:delText>resilience. In</w:delText>
        </w:r>
        <w:r w:rsidR="006903B3" w:rsidRPr="00AD0DAD" w:rsidDel="00E979A6">
          <w:delText xml:space="preserve"> the absence of any </w:delText>
        </w:r>
        <w:r w:rsidR="00393FA0" w:rsidRPr="00AD0DAD" w:rsidDel="00E979A6">
          <w:delText>size limit for the catch, relatively low percentage</w:delText>
        </w:r>
      </w:del>
      <w:del w:id="1623" w:author="Ataher Ali" w:date="2024-11-20T11:54:00Z" w16du:dateUtc="2024-11-20T05:54:00Z">
        <w:r w:rsidR="00AD0D20" w:rsidRPr="00AD0DAD" w:rsidDel="006A2CB1">
          <w:delText xml:space="preserve"> (</w:delText>
        </w:r>
      </w:del>
      <w:del w:id="1624" w:author="Ataher Ali" w:date="2024-11-20T12:10:00Z" w16du:dateUtc="2024-11-20T06:10:00Z">
        <w:r w:rsidR="00AD0D20" w:rsidRPr="00AD0DAD" w:rsidDel="00E979A6">
          <w:delText xml:space="preserve">only </w:delText>
        </w:r>
      </w:del>
      <w:del w:id="1625" w:author="Ataher Ali" w:date="2024-11-19T11:31:00Z" w16du:dateUtc="2024-11-19T05:31:00Z">
        <w:r w:rsidR="00AD0D20" w:rsidRPr="00AD0DAD" w:rsidDel="001F6E69">
          <w:delText>6.967</w:delText>
        </w:r>
      </w:del>
      <w:del w:id="1626" w:author="Ataher Ali" w:date="2024-11-20T12:10:00Z" w16du:dateUtc="2024-11-20T06:10:00Z">
        <w:r w:rsidR="00AD0D20" w:rsidRPr="00AD0DAD" w:rsidDel="00E979A6">
          <w:delText>%</w:delText>
        </w:r>
      </w:del>
      <w:del w:id="1627" w:author="Ataher Ali" w:date="2024-11-20T11:54:00Z" w16du:dateUtc="2024-11-20T05:54:00Z">
        <w:r w:rsidR="00AD0D20" w:rsidRPr="00AD0DAD" w:rsidDel="006A2CB1">
          <w:delText>)</w:delText>
        </w:r>
      </w:del>
      <w:del w:id="1628" w:author="Ataher Ali" w:date="2024-11-20T12:10:00Z" w16du:dateUtc="2024-11-20T06:10:00Z">
        <w:r w:rsidR="00E21145" w:rsidRPr="00AD0DAD" w:rsidDel="00E979A6">
          <w:delText xml:space="preserve"> of </w:delText>
        </w:r>
      </w:del>
      <w:del w:id="1629" w:author="Ataher Ali" w:date="2024-11-23T00:05:00Z" w16du:dateUtc="2024-11-22T18:05:00Z">
        <w:r w:rsidR="00E21145" w:rsidRPr="00AD0DAD" w:rsidDel="00D2458F">
          <w:delText>larger fish (</w:delText>
        </w:r>
        <w:r w:rsidR="00E21145" w:rsidRPr="00AD0DAD" w:rsidDel="00D2458F">
          <w:rPr>
            <w:i/>
          </w:rPr>
          <w:delText>P</w:delText>
        </w:r>
        <w:r w:rsidR="00E21145" w:rsidRPr="00AD0DAD" w:rsidDel="00D2458F">
          <w:rPr>
            <w:i/>
            <w:vertAlign w:val="subscript"/>
          </w:rPr>
          <w:delText>mega</w:delText>
        </w:r>
        <w:r w:rsidR="00E21145" w:rsidRPr="00AD0DAD" w:rsidDel="00D2458F">
          <w:delText xml:space="preserve"> &lt; 20%) could be interpreted as the significant proportion </w:delText>
        </w:r>
        <w:r w:rsidR="00144CDB" w:rsidRPr="00AD0DAD" w:rsidDel="00D2458F">
          <w:delText>of the older or mega spawners</w:delText>
        </w:r>
        <w:r w:rsidR="008B7419" w:rsidRPr="00AD0DAD" w:rsidDel="00D2458F">
          <w:delText xml:space="preserve"> are being heavily fished, which can undermine the long-term sustainability of the stock </w:delText>
        </w:r>
        <w:r w:rsidR="00FC2FB1" w:rsidRPr="00AD0DAD" w:rsidDel="00D2458F">
          <w:fldChar w:fldCharType="begin"/>
        </w:r>
        <w:r w:rsidR="002E4B04" w:rsidRPr="00AD0DAD" w:rsidDel="00D2458F">
          <w:delInstrText xml:space="preserve"> ADDIN ZOTERO_ITEM CSL_CITATION {"citationID":"k2UwJjXi","properties":{"formattedCitation":"(Mora et al., 2009)","plainCitation":"(Mora et al., 2009)","dontUpdate":true,"noteIndex":0},"citationItems":[{"id":324,"uris":["http://zotero.org/users/local/X5k6H2lV/items/F24H668C"],"itemData":{"id":324,"type":"article-journal","abstract":"A global analysis shows that fishery management worldwide is lagging far behind international standards, and that the conversion of scientific advice into policy, through a participatory and transparent process, holds promise for achieving sustainable fisheries.","container-title":"PLOS Biology","DOI":"10.1371/journal.pbio.1000131","ISSN":"1545-7885","issue":"6","journalAbbreviation":"PLOS Biology","language":"en","note":"publisher: Public Library of Science","page":"e1000131","source":"PLoS Journals","title":"Management Effectiveness of the World's Marine Fisheries","volume":"7","author":[{"family":"Mora","given":"Camilo"},{"family":"Myers","given":"Ransom A."},{"family":"Coll","given":"Marta"},{"family":"Libralato","given":"Simone"},{"family":"Pitcher","given":"Tony J."},{"family":"Sumaila","given":"Rashid U."},{"family":"Zeller","given":"Dirk"},{"family":"Watson","given":"Reg"},{"family":"Gaston","given":"Kevin J."},{"family":"Worm","given":"Boris"}],"issued":{"date-parts":[["2009",6,23]]}}}],"schema":"https://github.com/citation-style-language/schema/raw/master/csl-citation.json"} </w:delInstrText>
        </w:r>
        <w:r w:rsidR="00FC2FB1" w:rsidRPr="00AD0DAD" w:rsidDel="00D2458F">
          <w:fldChar w:fldCharType="separate"/>
        </w:r>
        <w:r w:rsidR="00FC2FB1" w:rsidRPr="00AD0DAD" w:rsidDel="00D2458F">
          <w:delText>(Mora et al., 2009</w:delText>
        </w:r>
        <w:r w:rsidR="00FC2FB1" w:rsidRPr="00AD0DAD" w:rsidDel="00D2458F">
          <w:fldChar w:fldCharType="end"/>
        </w:r>
        <w:r w:rsidR="00BA5E06" w:rsidRPr="00AD0DAD" w:rsidDel="00D2458F">
          <w:delText>;</w:delText>
        </w:r>
        <w:r w:rsidR="00B133EB" w:rsidRPr="00AD0DAD" w:rsidDel="00D2458F">
          <w:delText xml:space="preserve"> </w:delText>
        </w:r>
        <w:r w:rsidR="00B133EB" w:rsidRPr="00AD0DAD" w:rsidDel="00D2458F">
          <w:fldChar w:fldCharType="begin"/>
        </w:r>
        <w:r w:rsidR="002E4B04" w:rsidRPr="00AD0DAD" w:rsidDel="00D2458F">
          <w:delInstrText xml:space="preserve"> ADDIN ZOTERO_ITEM CSL_CITATION {"citationID":"8qGBsNXC","properties":{"formattedCitation":"(Barneche et al., 2018)","plainCitation":"(Barneche et al., 2018)","dontUpdate":true,"noteIndex":0},"citationItems":[{"id":322,"uris":["http://zotero.org/users/local/X5k6H2lV/items/ALC29QH3"],"itemData":{"id":322,"type":"article-journal","abstract":"Body size determines total reproductive-energy output. Most theories assume reproductive output is a fixed proportion of size, with respect to mass, but formal macroecological tests are lacking. Management based on that assumption risks underestimating the contribution of larger mothers to replenishment, hindering sustainable harvesting. We test this assumption in marine fishes with a phylogenetically controlled meta-analysis of the intraspecific mass scaling of reproductive-energy output. We show that larger mothers reproduce disproportionately more than smaller mothers in not only fecundity but also total reproductive energy. Our results reset much of the theory on how reproduction scales with size and suggest that larger mothers contribute disproportionately to population replenishment. Global change and overharvesting cause fish sizes to decline; our results provide quantitative estimates of how these declines affect fisheries and ecosystem-level productivity.","container-title":"Science","DOI":"10.1126/science.aao6868","issue":"6389","note":"publisher: American Association for the Advancement of Science","page":"642-645","source":"science.org (Atypon)","title":"Fish reproductive-energy output increases disproportionately with body size","volume":"360","author":[{"family":"Barneche","given":"Diego R."},{"family":"Robertson","given":"D. Ross"},{"family":"White","given":"Craig R."},{"family":"Marshall","given":"Dustin J."}],"issued":{"date-parts":[["2018",5,11]]}}}],"schema":"https://github.com/citation-style-language/schema/raw/master/csl-citation.json"} </w:delInstrText>
        </w:r>
        <w:r w:rsidR="00B133EB" w:rsidRPr="00AD0DAD" w:rsidDel="00D2458F">
          <w:fldChar w:fldCharType="separate"/>
        </w:r>
        <w:r w:rsidR="00B133EB" w:rsidRPr="00AD0DAD" w:rsidDel="00D2458F">
          <w:delText>Barneche et al., 2018)</w:delText>
        </w:r>
        <w:r w:rsidR="00B133EB" w:rsidRPr="00AD0DAD" w:rsidDel="00D2458F">
          <w:fldChar w:fldCharType="end"/>
        </w:r>
        <w:r w:rsidR="00BA5E06" w:rsidRPr="00AD0DAD" w:rsidDel="00D2458F">
          <w:delText>.</w:delText>
        </w:r>
        <w:r w:rsidR="00423232" w:rsidRPr="00AD0DAD" w:rsidDel="00D2458F">
          <w:delText xml:space="preserve"> </w:delText>
        </w:r>
      </w:del>
    </w:p>
    <w:p w14:paraId="6F3B39C5" w14:textId="488F332D" w:rsidR="00E37F45" w:rsidRPr="00AD0DAD" w:rsidDel="00A771C1" w:rsidRDefault="00E37F45">
      <w:pPr>
        <w:ind w:firstLine="0"/>
        <w:rPr>
          <w:del w:id="1630" w:author="Ataher Ali" w:date="2024-11-20T11:32:00Z" w16du:dateUtc="2024-11-20T05:32:00Z"/>
        </w:rPr>
      </w:pPr>
      <w:del w:id="1631" w:author="Ataher Ali" w:date="2024-11-19T11:35:00Z" w16du:dateUtc="2024-11-19T05:35:00Z">
        <w:r w:rsidRPr="00AD0DAD" w:rsidDel="001F6E69">
          <w:rPr>
            <w:noProof/>
            <w14:ligatures w14:val="standardContextual"/>
          </w:rPr>
          <w:drawing>
            <wp:inline distT="0" distB="0" distL="0" distR="0" wp14:anchorId="497A2FE3" wp14:editId="42748239">
              <wp:extent cx="5562432" cy="3903472"/>
              <wp:effectExtent l="0" t="0" r="635" b="1905"/>
              <wp:docPr id="13034915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91599" name="Picture 130349159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68091" cy="3907444"/>
                      </a:xfrm>
                      <a:prstGeom prst="rect">
                        <a:avLst/>
                      </a:prstGeom>
                    </pic:spPr>
                  </pic:pic>
                </a:graphicData>
              </a:graphic>
            </wp:inline>
          </w:drawing>
        </w:r>
      </w:del>
    </w:p>
    <w:p w14:paraId="4D6B91BB" w14:textId="36B0DCD5" w:rsidR="0063681D" w:rsidRPr="00AD0DAD" w:rsidRDefault="0063681D">
      <w:pPr>
        <w:pStyle w:val="Heading3"/>
        <w:rPr>
          <w:ins w:id="1632" w:author="Ataher Ali" w:date="2024-11-20T13:19:00Z" w16du:dateUtc="2024-11-20T07:19:00Z"/>
        </w:rPr>
        <w:pPrChange w:id="1633" w:author="Ataher Ali" w:date="2024-11-20T13:21:00Z" w16du:dateUtc="2024-11-20T07:21:00Z">
          <w:pPr>
            <w:ind w:firstLine="0"/>
          </w:pPr>
        </w:pPrChange>
      </w:pPr>
      <w:ins w:id="1634" w:author="Ataher Ali" w:date="2024-11-20T13:20:00Z" w16du:dateUtc="2024-11-20T07:20:00Z">
        <w:r w:rsidRPr="00AD0DAD">
          <w:t xml:space="preserve">Scenario produced with different biz size for the aLBI indicators </w:t>
        </w:r>
      </w:ins>
    </w:p>
    <w:p w14:paraId="5EA4ACAD" w14:textId="4F85E1D1" w:rsidR="00E37F45" w:rsidRPr="00AD0DAD" w:rsidDel="001331CD" w:rsidRDefault="00A771C1" w:rsidP="004719B0">
      <w:pPr>
        <w:pStyle w:val="Caption"/>
        <w:rPr>
          <w:del w:id="1635" w:author="Ataher Ali" w:date="2024-11-20T11:27:00Z" w16du:dateUtc="2024-11-20T05:27:00Z"/>
          <w:b w:val="0"/>
          <w:bCs w:val="0"/>
          <w:noProof/>
          <w14:ligatures w14:val="standardContextual"/>
          <w:rPrChange w:id="1636" w:author="Ataher Ali" w:date="2024-12-01T14:32:00Z" w16du:dateUtc="2024-12-01T08:32:00Z">
            <w:rPr>
              <w:del w:id="1637" w:author="Ataher Ali" w:date="2024-11-20T11:27:00Z" w16du:dateUtc="2024-11-20T05:27:00Z"/>
              <w:i/>
              <w:iCs/>
            </w:rPr>
          </w:rPrChange>
        </w:rPr>
      </w:pPr>
      <w:ins w:id="1638" w:author="Ataher Ali" w:date="2024-11-20T12:34:00Z" w16du:dateUtc="2024-11-20T06:34:00Z">
        <w:r w:rsidRPr="00AD0DAD">
          <w:t xml:space="preserve">The boxplot (Figure 8) illustrates the </w:t>
        </w:r>
      </w:ins>
      <w:ins w:id="1639" w:author="Ataher Ali" w:date="2024-11-20T13:10:00Z" w16du:dateUtc="2024-11-20T07:10:00Z">
        <w:r w:rsidR="00B2375A" w:rsidRPr="00AD0DAD">
          <w:t>robustness</w:t>
        </w:r>
      </w:ins>
      <w:ins w:id="1640" w:author="Ataher Ali" w:date="2024-11-20T12:34:00Z" w16du:dateUtc="2024-11-20T06:34:00Z">
        <w:r w:rsidRPr="00AD0DAD">
          <w:t xml:space="preserve"> of </w:t>
        </w:r>
      </w:ins>
      <w:ins w:id="1641" w:author="Ataher Ali" w:date="2024-11-20T13:12:00Z" w16du:dateUtc="2024-11-20T07:12:00Z">
        <w:r w:rsidR="00B2375A" w:rsidRPr="00AD0DAD">
          <w:t xml:space="preserve">the </w:t>
        </w:r>
      </w:ins>
      <w:ins w:id="1642" w:author="Ataher Ali" w:date="2024-11-27T15:31:00Z" w16du:dateUtc="2024-11-27T09:31:00Z">
        <w:r w:rsidR="0026141E" w:rsidRPr="00AD0DAD">
          <w:t>method</w:t>
        </w:r>
      </w:ins>
      <w:ins w:id="1643" w:author="Ataher Ali" w:date="2024-11-27T15:32:00Z" w16du:dateUtc="2024-11-27T09:32:00Z">
        <w:r w:rsidR="0026141E" w:rsidRPr="00AD0DAD">
          <w:t xml:space="preserve"> by producing identical results for</w:t>
        </w:r>
      </w:ins>
      <w:ins w:id="1644" w:author="Ataher Ali" w:date="2024-11-20T12:34:00Z" w16du:dateUtc="2024-11-20T06:34:00Z">
        <w:r w:rsidRPr="00AD0DAD">
          <w:t xml:space="preserve"> (</w:t>
        </w:r>
      </w:ins>
      <w:ins w:id="1645" w:author="Ataher Ali" w:date="2024-11-20T12:35:00Z" w16du:dateUtc="2024-11-20T06:35:00Z">
        <w:r w:rsidRPr="00AD0DAD">
          <w:rPr>
            <w:i/>
            <w:iCs/>
          </w:rPr>
          <w:t>P</w:t>
        </w:r>
        <w:r w:rsidRPr="00AD0DAD">
          <w:rPr>
            <w:b w:val="0"/>
            <w:bCs w:val="0"/>
            <w:i/>
            <w:iCs/>
            <w:vertAlign w:val="subscript"/>
            <w:rPrChange w:id="1646" w:author="Ataher Ali" w:date="2024-12-01T14:32:00Z" w16du:dateUtc="2024-12-01T08:32:00Z">
              <w:rPr>
                <w:b w:val="0"/>
                <w:bCs w:val="0"/>
                <w:i/>
                <w:iCs/>
              </w:rPr>
            </w:rPrChange>
          </w:rPr>
          <w:t>mat</w:t>
        </w:r>
        <w:r w:rsidRPr="00AD0DAD">
          <w:rPr>
            <w:i/>
            <w:iCs/>
          </w:rPr>
          <w:t>, P</w:t>
        </w:r>
        <w:r w:rsidRPr="00AD0DAD">
          <w:rPr>
            <w:b w:val="0"/>
            <w:bCs w:val="0"/>
            <w:i/>
            <w:iCs/>
            <w:vertAlign w:val="subscript"/>
            <w:rPrChange w:id="1647" w:author="Ataher Ali" w:date="2024-12-01T14:32:00Z" w16du:dateUtc="2024-12-01T08:32:00Z">
              <w:rPr>
                <w:b w:val="0"/>
                <w:bCs w:val="0"/>
                <w:i/>
                <w:iCs/>
              </w:rPr>
            </w:rPrChange>
          </w:rPr>
          <w:t>opt</w:t>
        </w:r>
        <w:r w:rsidRPr="00AD0DAD">
          <w:rPr>
            <w:i/>
            <w:iCs/>
          </w:rPr>
          <w:t>, P</w:t>
        </w:r>
        <w:r w:rsidRPr="00AD0DAD">
          <w:rPr>
            <w:b w:val="0"/>
            <w:bCs w:val="0"/>
            <w:i/>
            <w:iCs/>
            <w:vertAlign w:val="subscript"/>
            <w:rPrChange w:id="1648" w:author="Ataher Ali" w:date="2024-12-01T14:32:00Z" w16du:dateUtc="2024-12-01T08:32:00Z">
              <w:rPr>
                <w:b w:val="0"/>
                <w:bCs w:val="0"/>
                <w:i/>
                <w:iCs/>
              </w:rPr>
            </w:rPrChange>
          </w:rPr>
          <w:t>mega</w:t>
        </w:r>
      </w:ins>
      <w:ins w:id="1649" w:author="Ataher Ali" w:date="2024-11-20T12:34:00Z" w16du:dateUtc="2024-11-20T06:34:00Z">
        <w:r w:rsidRPr="00AD0DAD">
          <w:t>)</w:t>
        </w:r>
      </w:ins>
      <w:ins w:id="1650" w:author="Ataher Ali" w:date="2024-11-20T13:12:00Z" w16du:dateUtc="2024-11-20T07:12:00Z">
        <w:r w:rsidR="00B2375A" w:rsidRPr="00AD0DAD">
          <w:t xml:space="preserve"> </w:t>
        </w:r>
      </w:ins>
      <w:ins w:id="1651" w:author="Ataher Ali" w:date="2024-11-20T12:34:00Z" w16du:dateUtc="2024-11-20T06:34:00Z">
        <w:r w:rsidRPr="00AD0DAD">
          <w:t>across different biz sizes (1 to 5, with a base model bin size of 3)</w:t>
        </w:r>
      </w:ins>
      <w:ins w:id="1652" w:author="Ataher Ali" w:date="2024-11-20T12:38:00Z" w16du:dateUtc="2024-11-20T06:38:00Z">
        <w:r w:rsidRPr="00AD0DAD">
          <w:t xml:space="preserve"> </w:t>
        </w:r>
      </w:ins>
      <w:ins w:id="1653" w:author="Ataher Ali" w:date="2024-11-20T13:13:00Z" w16du:dateUtc="2024-11-20T07:13:00Z">
        <w:r w:rsidR="00B2375A" w:rsidRPr="00AD0DAD">
          <w:t xml:space="preserve">using </w:t>
        </w:r>
      </w:ins>
      <w:ins w:id="1654" w:author="Ataher Ali" w:date="2024-11-20T13:03:00Z" w16du:dateUtc="2024-11-20T07:03:00Z">
        <w:r w:rsidR="002152AC" w:rsidRPr="00AD0DAD">
          <w:t>aLBI package</w:t>
        </w:r>
      </w:ins>
      <w:ins w:id="1655" w:author="Ataher Ali" w:date="2024-11-20T12:34:00Z" w16du:dateUtc="2024-11-20T06:34:00Z">
        <w:r w:rsidRPr="00AD0DAD">
          <w:t>.</w:t>
        </w:r>
      </w:ins>
      <w:ins w:id="1656" w:author="Ataher Ali" w:date="2024-11-20T13:15:00Z" w16du:dateUtc="2024-11-20T07:15:00Z">
        <w:r w:rsidR="0063681D" w:rsidRPr="00AD0DAD">
          <w:t xml:space="preserve"> The propagated uncertainty from </w:t>
        </w:r>
      </w:ins>
      <w:ins w:id="1657" w:author="Ataher Ali" w:date="2024-11-20T13:16:00Z" w16du:dateUtc="2024-11-20T07:16:00Z">
        <w:r w:rsidR="0063681D" w:rsidRPr="00AD0DAD">
          <w:t>the</w:t>
        </w:r>
      </w:ins>
      <w:ins w:id="1658" w:author="Ataher Ali" w:date="2024-11-20T13:15:00Z" w16du:dateUtc="2024-11-20T07:15:00Z">
        <w:r w:rsidR="0063681D" w:rsidRPr="00AD0DAD">
          <w:t xml:space="preserve"> length parameters (</w:t>
        </w:r>
        <w:r w:rsidR="0063681D" w:rsidRPr="00AD0DAD">
          <w:rPr>
            <w:b w:val="0"/>
            <w:bCs w:val="0"/>
            <w:i/>
            <w:iCs/>
          </w:rPr>
          <w:t>L</w:t>
        </w:r>
        <w:r w:rsidR="0063681D" w:rsidRPr="00AD0DAD">
          <w:rPr>
            <w:b w:val="0"/>
            <w:bCs w:val="0"/>
            <w:i/>
            <w:iCs/>
            <w:vertAlign w:val="subscript"/>
          </w:rPr>
          <w:t>ma</w:t>
        </w:r>
        <w:r w:rsidR="0063681D" w:rsidRPr="00AD0DAD">
          <w:rPr>
            <w:b w:val="0"/>
            <w:bCs w:val="0"/>
            <w:vertAlign w:val="subscript"/>
          </w:rPr>
          <w:t>t</w:t>
        </w:r>
        <w:r w:rsidR="0063681D" w:rsidRPr="00AD0DAD">
          <w:rPr>
            <w:vertAlign w:val="subscript"/>
          </w:rPr>
          <w:t xml:space="preserve">, </w:t>
        </w:r>
        <w:r w:rsidR="0063681D" w:rsidRPr="00AD0DAD">
          <w:rPr>
            <w:i/>
            <w:iCs/>
          </w:rPr>
          <w:t>L</w:t>
        </w:r>
        <w:r w:rsidR="0063681D" w:rsidRPr="00AD0DAD">
          <w:rPr>
            <w:i/>
            <w:iCs/>
            <w:vertAlign w:val="subscript"/>
          </w:rPr>
          <w:t>opt</w:t>
        </w:r>
        <w:r w:rsidR="0063681D" w:rsidRPr="00AD0DAD">
          <w:t xml:space="preserve"> </w:t>
        </w:r>
      </w:ins>
      <w:ins w:id="1659" w:author="Ataher Ali" w:date="2024-11-20T13:16:00Z" w16du:dateUtc="2024-11-20T07:16:00Z">
        <w:r w:rsidR="0063681D" w:rsidRPr="00AD0DAD">
          <w:t xml:space="preserve">and </w:t>
        </w:r>
      </w:ins>
      <w:ins w:id="1660" w:author="Ataher Ali" w:date="2024-11-20T13:15:00Z" w16du:dateUtc="2024-11-20T07:15:00Z">
        <w:r w:rsidR="0063681D" w:rsidRPr="00AD0DAD">
          <w:rPr>
            <w:i/>
            <w:iCs/>
          </w:rPr>
          <w:t>L</w:t>
        </w:r>
        <w:r w:rsidR="0063681D" w:rsidRPr="00AD0DAD">
          <w:rPr>
            <w:i/>
            <w:iCs/>
            <w:vertAlign w:val="subscript"/>
          </w:rPr>
          <w:t>max</w:t>
        </w:r>
        <w:r w:rsidR="0063681D" w:rsidRPr="00AD0DAD">
          <w:t xml:space="preserve">) </w:t>
        </w:r>
      </w:ins>
      <w:ins w:id="1661" w:author="Ataher Ali" w:date="2024-11-20T13:17:00Z">
        <w:r w:rsidR="0063681D" w:rsidRPr="00AD0DAD">
          <w:t>resulted in minor deviations from the base model</w:t>
        </w:r>
      </w:ins>
      <w:ins w:id="1662" w:author="Ataher Ali" w:date="2024-11-20T13:17:00Z" w16du:dateUtc="2024-11-20T07:17:00Z">
        <w:r w:rsidR="0063681D" w:rsidRPr="00AD0DAD">
          <w:t>. Specifically,</w:t>
        </w:r>
      </w:ins>
      <w:ins w:id="1663" w:author="Ataher Ali" w:date="2024-11-27T12:45:00Z" w16du:dateUtc="2024-11-27T06:45:00Z">
        <w:r w:rsidR="00B50043" w:rsidRPr="00AD0DAD">
          <w:t xml:space="preserve"> the deviation for</w:t>
        </w:r>
      </w:ins>
      <w:ins w:id="1664" w:author="Ataher Ali" w:date="2024-11-20T13:17:00Z" w16du:dateUtc="2024-11-20T07:17:00Z">
        <w:r w:rsidR="0063681D" w:rsidRPr="00AD0DAD">
          <w:t xml:space="preserve"> </w:t>
        </w:r>
      </w:ins>
      <w:ins w:id="1665" w:author="Ataher Ali" w:date="2024-11-20T13:19:00Z" w16du:dateUtc="2024-11-20T07:19:00Z">
        <w:r w:rsidR="0063681D" w:rsidRPr="00AD0DAD">
          <w:rPr>
            <w:i/>
            <w:iCs/>
          </w:rPr>
          <w:t>P</w:t>
        </w:r>
      </w:ins>
      <w:ins w:id="1666" w:author="Ataher Ali" w:date="2024-11-20T13:18:00Z" w16du:dateUtc="2024-11-20T07:18:00Z">
        <w:r w:rsidR="0063681D" w:rsidRPr="00AD0DAD">
          <w:rPr>
            <w:b w:val="0"/>
            <w:bCs w:val="0"/>
            <w:i/>
            <w:iCs/>
            <w:vertAlign w:val="subscript"/>
          </w:rPr>
          <w:t>ma</w:t>
        </w:r>
        <w:r w:rsidR="0063681D" w:rsidRPr="00AD0DAD">
          <w:rPr>
            <w:b w:val="0"/>
            <w:bCs w:val="0"/>
            <w:vertAlign w:val="subscript"/>
          </w:rPr>
          <w:t>t</w:t>
        </w:r>
      </w:ins>
      <w:ins w:id="1667" w:author="Ataher Ali" w:date="2024-11-27T15:33:00Z" w16du:dateUtc="2024-11-27T09:33:00Z">
        <w:r w:rsidR="0026141E" w:rsidRPr="00AD0DAD">
          <w:rPr>
            <w:vertAlign w:val="subscript"/>
          </w:rPr>
          <w:t xml:space="preserve"> </w:t>
        </w:r>
        <w:r w:rsidR="0026141E" w:rsidRPr="00AD0DAD">
          <w:t>ranges from</w:t>
        </w:r>
      </w:ins>
      <w:ins w:id="1668" w:author="Ataher Ali" w:date="2024-11-27T12:45:00Z" w16du:dateUtc="2024-11-27T06:45:00Z">
        <w:r w:rsidR="00B50043" w:rsidRPr="00AD0DAD">
          <w:rPr>
            <w:vertAlign w:val="subscript"/>
          </w:rPr>
          <w:t xml:space="preserve"> </w:t>
        </w:r>
      </w:ins>
      <w:ins w:id="1669" w:author="Ataher Ali" w:date="2024-11-27T12:46:00Z" w16du:dateUtc="2024-11-27T06:46:00Z">
        <w:r w:rsidR="00B50043" w:rsidRPr="00AD0DAD">
          <w:t xml:space="preserve">+0.13% to -2.60%, </w:t>
        </w:r>
      </w:ins>
      <w:ins w:id="1670" w:author="Ataher Ali" w:date="2024-11-27T12:47:00Z" w16du:dateUtc="2024-11-27T06:47:00Z">
        <w:r w:rsidR="00B50043" w:rsidRPr="00AD0DAD">
          <w:t xml:space="preserve">for </w:t>
        </w:r>
        <w:r w:rsidR="00B50043" w:rsidRPr="00AD0DAD">
          <w:rPr>
            <w:b w:val="0"/>
            <w:bCs w:val="0"/>
            <w:i/>
            <w:iCs/>
          </w:rPr>
          <w:t>P</w:t>
        </w:r>
        <w:r w:rsidR="00B50043" w:rsidRPr="00AD0DAD">
          <w:rPr>
            <w:b w:val="0"/>
            <w:bCs w:val="0"/>
            <w:i/>
            <w:iCs/>
            <w:vertAlign w:val="subscript"/>
          </w:rPr>
          <w:t>opt</w:t>
        </w:r>
        <w:r w:rsidR="00B50043" w:rsidRPr="00AD0DAD">
          <w:rPr>
            <w:i/>
            <w:iCs/>
            <w:vertAlign w:val="subscript"/>
          </w:rPr>
          <w:t xml:space="preserve"> </w:t>
        </w:r>
        <w:r w:rsidR="00C94223" w:rsidRPr="00AD0DAD">
          <w:t xml:space="preserve">-0.4% to -3.25% and for </w:t>
        </w:r>
        <w:r w:rsidR="00C94223" w:rsidRPr="00AD0DAD">
          <w:rPr>
            <w:b w:val="0"/>
            <w:bCs w:val="0"/>
            <w:i/>
            <w:iCs/>
          </w:rPr>
          <w:t>P</w:t>
        </w:r>
        <w:r w:rsidR="00C94223" w:rsidRPr="00AD0DAD">
          <w:rPr>
            <w:b w:val="0"/>
            <w:bCs w:val="0"/>
            <w:i/>
            <w:iCs/>
            <w:vertAlign w:val="subscript"/>
          </w:rPr>
          <w:t>mega</w:t>
        </w:r>
        <w:r w:rsidR="00C94223" w:rsidRPr="00AD0DAD">
          <w:rPr>
            <w:i/>
            <w:iCs/>
            <w:vertAlign w:val="subscript"/>
          </w:rPr>
          <w:t xml:space="preserve"> </w:t>
        </w:r>
      </w:ins>
      <w:ins w:id="1671" w:author="Ataher Ali" w:date="2024-11-27T12:48:00Z" w16du:dateUtc="2024-11-27T06:48:00Z">
        <w:r w:rsidR="00C94223" w:rsidRPr="00AD0DAD">
          <w:t xml:space="preserve">-1.07% to 1.53%. </w:t>
        </w:r>
      </w:ins>
      <w:ins w:id="1672" w:author="Ataher Ali" w:date="2024-11-20T12:34:00Z" w16du:dateUtc="2024-11-20T06:34:00Z">
        <w:r w:rsidRPr="00AD0DAD">
          <w:t>Statistical analysis using One-Way ANOVA and Tukey's post-hoc test confirmed that the differences in estimated length parameters across different bin sizes were not significant (</w:t>
        </w:r>
      </w:ins>
      <w:ins w:id="1673" w:author="Ataher Ali" w:date="2024-11-27T15:25:00Z" w16du:dateUtc="2024-11-27T09:25:00Z">
        <w:r w:rsidR="00E02E2F" w:rsidRPr="00AD0DAD">
          <w:rPr>
            <w:i/>
            <w:iCs/>
          </w:rPr>
          <w:t>p &gt; 0.05</w:t>
        </w:r>
      </w:ins>
      <w:ins w:id="1674" w:author="Ataher Ali" w:date="2024-11-20T12:34:00Z" w16du:dateUtc="2024-11-20T06:34:00Z">
        <w:r w:rsidRPr="00AD0DAD">
          <w:t>)</w:t>
        </w:r>
      </w:ins>
      <w:bookmarkStart w:id="1675" w:name="_Ref171310932"/>
      <w:bookmarkStart w:id="1676" w:name="_Toc171475237"/>
      <w:ins w:id="1677" w:author="Ataher Ali" w:date="2024-11-20T13:47:00Z" w16du:dateUtc="2024-11-20T07:47:00Z">
        <w:r w:rsidR="008C37DC" w:rsidRPr="00AD0DAD">
          <w:t>.</w:t>
        </w:r>
      </w:ins>
      <w:del w:id="1678" w:author="Ataher Ali" w:date="2024-11-20T11:32:00Z" w16du:dateUtc="2024-11-20T05:32:00Z">
        <w:r w:rsidR="000B2CE9" w:rsidRPr="00AD0DAD" w:rsidDel="006B294C">
          <w:rPr>
            <w:b w:val="0"/>
            <w:bCs w:val="0"/>
            <w:noProof/>
            <w14:ligatures w14:val="standardContextual"/>
            <w:rPrChange w:id="1679" w:author="Ataher Ali" w:date="2024-12-01T14:32:00Z" w16du:dateUtc="2024-12-01T08:32:00Z">
              <w:rPr>
                <w:b w:val="0"/>
                <w:bCs w:val="0"/>
              </w:rPr>
            </w:rPrChange>
          </w:rPr>
          <w:delText xml:space="preserve">Figure </w:delText>
        </w:r>
        <w:bookmarkEnd w:id="1675"/>
        <w:r w:rsidR="001E0BF1" w:rsidRPr="00AD0DAD" w:rsidDel="006B294C">
          <w:rPr>
            <w:b w:val="0"/>
            <w:bCs w:val="0"/>
            <w:noProof/>
            <w14:ligatures w14:val="standardContextual"/>
            <w:rPrChange w:id="1680" w:author="Ataher Ali" w:date="2024-12-01T14:32:00Z" w16du:dateUtc="2024-12-01T08:32:00Z">
              <w:rPr>
                <w:b w:val="0"/>
                <w:bCs w:val="0"/>
              </w:rPr>
            </w:rPrChange>
          </w:rPr>
          <w:delText>8:</w:delText>
        </w:r>
        <w:r w:rsidR="000B2CE9" w:rsidRPr="00AD0DAD" w:rsidDel="006B294C">
          <w:rPr>
            <w:b w:val="0"/>
            <w:bCs w:val="0"/>
            <w:noProof/>
            <w14:ligatures w14:val="standardContextual"/>
            <w:rPrChange w:id="1681" w:author="Ataher Ali" w:date="2024-12-01T14:32:00Z" w16du:dateUtc="2024-12-01T08:32:00Z">
              <w:rPr>
                <w:b w:val="0"/>
                <w:bCs w:val="0"/>
              </w:rPr>
            </w:rPrChange>
          </w:rPr>
          <w:delText xml:space="preserve"> Plot showing the</w:delText>
        </w:r>
        <w:r w:rsidR="00E5611C" w:rsidRPr="00AD0DAD" w:rsidDel="006B294C">
          <w:rPr>
            <w:b w:val="0"/>
            <w:bCs w:val="0"/>
            <w:noProof/>
            <w14:ligatures w14:val="standardContextual"/>
            <w:rPrChange w:id="1682" w:author="Ataher Ali" w:date="2024-12-01T14:32:00Z" w16du:dateUtc="2024-12-01T08:32:00Z">
              <w:rPr>
                <w:b w:val="0"/>
                <w:bCs w:val="0"/>
              </w:rPr>
            </w:rPrChange>
          </w:rPr>
          <w:delText xml:space="preserve"> estimated</w:delText>
        </w:r>
        <w:r w:rsidR="000B2CE9" w:rsidRPr="00AD0DAD" w:rsidDel="006B294C">
          <w:rPr>
            <w:b w:val="0"/>
            <w:bCs w:val="0"/>
            <w:noProof/>
            <w14:ligatures w14:val="standardContextual"/>
            <w:rPrChange w:id="1683" w:author="Ataher Ali" w:date="2024-12-01T14:32:00Z" w16du:dateUtc="2024-12-01T08:32:00Z">
              <w:rPr>
                <w:b w:val="0"/>
                <w:bCs w:val="0"/>
              </w:rPr>
            </w:rPrChange>
          </w:rPr>
          <w:delText xml:space="preserve"> length-based indicators</w:delText>
        </w:r>
        <w:r w:rsidR="00F7710B" w:rsidRPr="00AD0DAD" w:rsidDel="006B294C">
          <w:rPr>
            <w:b w:val="0"/>
            <w:bCs w:val="0"/>
            <w:noProof/>
            <w14:ligatures w14:val="standardContextual"/>
            <w:rPrChange w:id="1684" w:author="Ataher Ali" w:date="2024-12-01T14:32:00Z" w16du:dateUtc="2024-12-01T08:32:00Z">
              <w:rPr>
                <w:b w:val="0"/>
                <w:bCs w:val="0"/>
              </w:rPr>
            </w:rPrChange>
          </w:rPr>
          <w:delText xml:space="preserve"> </w:delText>
        </w:r>
        <w:r w:rsidR="000B2CE9" w:rsidRPr="00AD0DAD" w:rsidDel="006B294C">
          <w:rPr>
            <w:b w:val="0"/>
            <w:bCs w:val="0"/>
            <w:noProof/>
            <w14:ligatures w14:val="standardContextual"/>
            <w:rPrChange w:id="1685" w:author="Ataher Ali" w:date="2024-12-01T14:32:00Z" w16du:dateUtc="2024-12-01T08:32:00Z">
              <w:rPr>
                <w:b w:val="0"/>
                <w:bCs w:val="0"/>
              </w:rPr>
            </w:rPrChange>
          </w:rPr>
          <w:delText xml:space="preserve">of </w:delText>
        </w:r>
        <w:r w:rsidR="000B2CE9" w:rsidRPr="00AD0DAD" w:rsidDel="006B294C">
          <w:rPr>
            <w:b w:val="0"/>
            <w:bCs w:val="0"/>
            <w:noProof/>
            <w14:ligatures w14:val="standardContextual"/>
            <w:rPrChange w:id="1686" w:author="Ataher Ali" w:date="2024-12-01T14:32:00Z" w16du:dateUtc="2024-12-01T08:32:00Z">
              <w:rPr>
                <w:b w:val="0"/>
                <w:bCs w:val="0"/>
                <w:i/>
                <w:iCs/>
              </w:rPr>
            </w:rPrChange>
          </w:rPr>
          <w:delText>Sperata aor</w:delText>
        </w:r>
      </w:del>
      <w:bookmarkEnd w:id="1676"/>
    </w:p>
    <w:p w14:paraId="637DFBF2" w14:textId="29D2D693" w:rsidR="005E721B" w:rsidRPr="00AD0DAD" w:rsidDel="00A573C6" w:rsidRDefault="005E721B">
      <w:pPr>
        <w:pStyle w:val="Heading2"/>
        <w:rPr>
          <w:del w:id="1687" w:author="Ataher Ali" w:date="2024-11-20T00:02:00Z" w16du:dateUtc="2024-11-19T18:02:00Z"/>
          <w:noProof/>
          <w14:ligatures w14:val="standardContextual"/>
          <w:rPrChange w:id="1688" w:author="Ataher Ali" w:date="2024-12-01T14:32:00Z" w16du:dateUtc="2024-12-01T08:32:00Z">
            <w:rPr>
              <w:del w:id="1689" w:author="Ataher Ali" w:date="2024-11-20T00:02:00Z" w16du:dateUtc="2024-11-19T18:02:00Z"/>
            </w:rPr>
          </w:rPrChange>
        </w:rPr>
        <w:pPrChange w:id="1690" w:author="Ataher Ali" w:date="2024-11-19T11:51:00Z" w16du:dateUtc="2024-11-19T05:51:00Z">
          <w:pPr/>
        </w:pPrChange>
      </w:pPr>
    </w:p>
    <w:p w14:paraId="3DA29A6D" w14:textId="77777777" w:rsidR="001F6E69" w:rsidRPr="00AD0DAD" w:rsidRDefault="001F6E69">
      <w:pPr>
        <w:ind w:firstLine="0"/>
        <w:rPr>
          <w:ins w:id="1691" w:author="Ataher Ali" w:date="2024-11-19T11:36:00Z" w16du:dateUtc="2024-11-19T05:36:00Z"/>
          <w:noProof/>
          <w14:ligatures w14:val="standardContextual"/>
          <w:rPrChange w:id="1692" w:author="Ataher Ali" w:date="2024-12-01T14:32:00Z" w16du:dateUtc="2024-12-01T08:32:00Z">
            <w:rPr>
              <w:ins w:id="1693" w:author="Ataher Ali" w:date="2024-11-19T11:36:00Z" w16du:dateUtc="2024-11-19T05:36:00Z"/>
            </w:rPr>
          </w:rPrChange>
        </w:rPr>
        <w:pPrChange w:id="1694" w:author="Ataher Ali" w:date="2024-11-20T00:02:00Z" w16du:dateUtc="2024-11-19T18:02:00Z">
          <w:pPr/>
        </w:pPrChange>
      </w:pPr>
    </w:p>
    <w:p w14:paraId="17573A22" w14:textId="62EA166C" w:rsidR="001F6E69" w:rsidRPr="00AD0DAD" w:rsidRDefault="005E721B" w:rsidP="005E721B">
      <w:pPr>
        <w:ind w:firstLine="0"/>
        <w:rPr>
          <w:ins w:id="1695" w:author="Ataher Ali" w:date="2024-11-19T12:23:00Z" w16du:dateUtc="2024-11-19T06:23:00Z"/>
        </w:rPr>
      </w:pPr>
      <w:ins w:id="1696" w:author="Ataher Ali" w:date="2024-11-19T11:49:00Z" w16du:dateUtc="2024-11-19T05:49:00Z">
        <w:r w:rsidRPr="00AD0DAD">
          <w:rPr>
            <w:noProof/>
            <w14:ligatures w14:val="standardContextual"/>
          </w:rPr>
          <w:drawing>
            <wp:inline distT="0" distB="0" distL="0" distR="0" wp14:anchorId="496B1E27" wp14:editId="79801A0E">
              <wp:extent cx="5639800" cy="3648710"/>
              <wp:effectExtent l="19050" t="19050" r="18415" b="27940"/>
              <wp:docPr id="179522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2736" name="Pictur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39800" cy="3648710"/>
                      </a:xfrm>
                      <a:prstGeom prst="rect">
                        <a:avLst/>
                      </a:prstGeom>
                      <a:ln>
                        <a:solidFill>
                          <a:schemeClr val="tx1"/>
                        </a:solidFill>
                      </a:ln>
                    </pic:spPr>
                  </pic:pic>
                </a:graphicData>
              </a:graphic>
            </wp:inline>
          </w:drawing>
        </w:r>
      </w:ins>
    </w:p>
    <w:p w14:paraId="1BFED8E1" w14:textId="198434E7" w:rsidR="00E2796C" w:rsidRPr="00AD0DAD" w:rsidRDefault="00E2796C">
      <w:pPr>
        <w:ind w:firstLine="0"/>
        <w:rPr>
          <w:b/>
          <w:bCs/>
          <w:rPrChange w:id="1697" w:author="Ataher Ali" w:date="2024-12-01T14:32:00Z" w16du:dateUtc="2024-12-01T08:32:00Z">
            <w:rPr/>
          </w:rPrChange>
        </w:rPr>
        <w:pPrChange w:id="1698" w:author="Ataher Ali" w:date="2024-11-19T11:49:00Z" w16du:dateUtc="2024-11-19T05:49:00Z">
          <w:pPr/>
        </w:pPrChange>
      </w:pPr>
      <w:ins w:id="1699" w:author="Ataher Ali" w:date="2024-11-19T12:23:00Z" w16du:dateUtc="2024-11-19T06:23:00Z">
        <w:r w:rsidRPr="00AD0DAD">
          <w:rPr>
            <w:b/>
            <w:bCs/>
          </w:rPr>
          <w:t xml:space="preserve">Figure </w:t>
        </w:r>
      </w:ins>
      <w:ins w:id="1700" w:author="Ataher Ali" w:date="2024-11-20T12:34:00Z" w16du:dateUtc="2024-11-20T06:34:00Z">
        <w:r w:rsidR="00A771C1" w:rsidRPr="00AD0DAD">
          <w:rPr>
            <w:b/>
            <w:bCs/>
          </w:rPr>
          <w:t>8</w:t>
        </w:r>
      </w:ins>
      <w:ins w:id="1701" w:author="Ataher Ali" w:date="2024-11-19T12:23:00Z" w16du:dateUtc="2024-11-19T06:23:00Z">
        <w:r w:rsidRPr="00AD0DAD">
          <w:rPr>
            <w:b/>
            <w:bCs/>
          </w:rPr>
          <w:t>: Distribution of LBIs with different bin size, represented with the mean, lower and upper confidence intervals. Shared letter</w:t>
        </w:r>
      </w:ins>
      <w:ins w:id="1702" w:author="Ataher Ali" w:date="2024-11-27T15:36:00Z" w16du:dateUtc="2024-11-27T09:36:00Z">
        <w:r w:rsidR="00CF4209" w:rsidRPr="00AD0DAD">
          <w:rPr>
            <w:b/>
            <w:bCs/>
          </w:rPr>
          <w:t xml:space="preserve"> (a)</w:t>
        </w:r>
      </w:ins>
      <w:ins w:id="1703" w:author="Ataher Ali" w:date="2024-11-19T12:23:00Z" w16du:dateUtc="2024-11-19T06:23:00Z">
        <w:r w:rsidRPr="00AD0DAD">
          <w:rPr>
            <w:b/>
            <w:bCs/>
          </w:rPr>
          <w:t xml:space="preserve"> indicating no significant differences (</w:t>
        </w:r>
      </w:ins>
      <w:ins w:id="1704" w:author="Ataher Ali" w:date="2024-11-27T15:25:00Z" w16du:dateUtc="2024-11-27T09:25:00Z">
        <w:r w:rsidR="00E02E2F" w:rsidRPr="00AD0DAD">
          <w:rPr>
            <w:b/>
            <w:bCs/>
            <w:i/>
            <w:iCs/>
          </w:rPr>
          <w:t>p &gt; 0.05</w:t>
        </w:r>
      </w:ins>
      <w:ins w:id="1705" w:author="Ataher Ali" w:date="2024-11-19T12:23:00Z" w16du:dateUtc="2024-11-19T06:23:00Z">
        <w:r w:rsidRPr="00AD0DAD">
          <w:rPr>
            <w:b/>
            <w:bCs/>
          </w:rPr>
          <w:t>) in the estimation of length parameters with different bin size based on one-way ANOVA and Tukey’s HSD.</w:t>
        </w:r>
      </w:ins>
    </w:p>
    <w:p w14:paraId="7335F521" w14:textId="4BC80EFA" w:rsidR="00E37F45" w:rsidRPr="00AD0DAD" w:rsidRDefault="00835140" w:rsidP="004719B0">
      <w:pPr>
        <w:pStyle w:val="Heading2"/>
        <w:rPr>
          <w:sz w:val="24"/>
          <w:szCs w:val="24"/>
        </w:rPr>
      </w:pPr>
      <w:bookmarkStart w:id="1706" w:name="_Toc171390636"/>
      <w:bookmarkStart w:id="1707" w:name="_Toc171391909"/>
      <w:bookmarkStart w:id="1708" w:name="_Toc171463507"/>
      <w:r w:rsidRPr="00AD0DAD">
        <w:rPr>
          <w:sz w:val="24"/>
          <w:szCs w:val="24"/>
        </w:rPr>
        <w:t>Observed stock status of FishSS function</w:t>
      </w:r>
      <w:bookmarkEnd w:id="1706"/>
      <w:bookmarkEnd w:id="1707"/>
      <w:bookmarkEnd w:id="1708"/>
    </w:p>
    <w:p w14:paraId="46DDD53E" w14:textId="29490BB7" w:rsidR="002F6188" w:rsidRPr="00AD0DAD" w:rsidRDefault="00B63084" w:rsidP="004719B0">
      <w:pPr>
        <w:ind w:firstLine="0"/>
      </w:pPr>
      <w:r w:rsidRPr="00AD0DAD">
        <w:t>Fis</w:t>
      </w:r>
      <w:r w:rsidR="00801F87" w:rsidRPr="00AD0DAD">
        <w:t xml:space="preserve">hSS function facilitate the evaluation of stock status </w:t>
      </w:r>
      <w:r w:rsidR="001B6DDB" w:rsidRPr="00AD0DAD">
        <w:t>by quantifying the decision tree process</w:t>
      </w:r>
      <w:r w:rsidR="00C1452D" w:rsidRPr="00AD0DAD">
        <w:t xml:space="preserve">. </w:t>
      </w:r>
      <w:r w:rsidR="00CC38BA" w:rsidRPr="00AD0DAD">
        <w:t xml:space="preserve">The sum of the all the three proportions </w:t>
      </w:r>
      <w:r w:rsidR="007B5F9D" w:rsidRPr="00AD0DAD">
        <w:t>(</w:t>
      </w:r>
      <w:r w:rsidR="008B3E4B" w:rsidRPr="00AD0DAD">
        <w:rPr>
          <w:rFonts w:eastAsia="Times New Roman"/>
          <w:i/>
          <w:iCs/>
          <w:lang w:bidi="bn-BD"/>
        </w:rPr>
        <w:t>P</w:t>
      </w:r>
      <w:r w:rsidR="008B3E4B" w:rsidRPr="00AD0DAD">
        <w:rPr>
          <w:rFonts w:eastAsia="Times New Roman"/>
          <w:i/>
          <w:iCs/>
          <w:vertAlign w:val="subscript"/>
          <w:lang w:bidi="bn-BD"/>
        </w:rPr>
        <w:t>mat</w:t>
      </w:r>
      <w:r w:rsidR="008B3E4B" w:rsidRPr="00AD0DAD">
        <w:rPr>
          <w:rFonts w:eastAsia="Times New Roman"/>
          <w:i/>
          <w:iCs/>
          <w:lang w:bidi="bn-BD"/>
        </w:rPr>
        <w:t>, P</w:t>
      </w:r>
      <w:r w:rsidR="008B3E4B" w:rsidRPr="00AD0DAD">
        <w:rPr>
          <w:rFonts w:eastAsia="Times New Roman"/>
          <w:i/>
          <w:iCs/>
          <w:vertAlign w:val="subscript"/>
          <w:lang w:bidi="bn-BD"/>
        </w:rPr>
        <w:t>opt</w:t>
      </w:r>
      <w:r w:rsidR="008B3E4B" w:rsidRPr="00AD0DAD">
        <w:rPr>
          <w:rFonts w:eastAsia="Times New Roman"/>
          <w:i/>
          <w:iCs/>
          <w:lang w:bidi="bn-BD"/>
        </w:rPr>
        <w:t>, P</w:t>
      </w:r>
      <w:r w:rsidR="008B3E4B" w:rsidRPr="00AD0DAD">
        <w:rPr>
          <w:rFonts w:eastAsia="Times New Roman"/>
          <w:i/>
          <w:iCs/>
          <w:vertAlign w:val="subscript"/>
          <w:lang w:bidi="bn-BD"/>
        </w:rPr>
        <w:t>mega</w:t>
      </w:r>
      <w:r w:rsidR="007B5F9D" w:rsidRPr="00AD0DAD">
        <w:t xml:space="preserve">), termed as </w:t>
      </w:r>
      <w:r w:rsidR="007B5F9D" w:rsidRPr="00AD0DAD">
        <w:rPr>
          <w:i/>
        </w:rPr>
        <w:t>P</w:t>
      </w:r>
      <w:r w:rsidR="007B5F9D" w:rsidRPr="00AD0DAD">
        <w:rPr>
          <w:i/>
          <w:vertAlign w:val="subscript"/>
        </w:rPr>
        <w:t>obj</w:t>
      </w:r>
      <w:r w:rsidR="00E6452B" w:rsidRPr="00AD0DAD">
        <w:t>, provides compre</w:t>
      </w:r>
      <w:r w:rsidR="00DD611C" w:rsidRPr="00AD0DAD">
        <w:t xml:space="preserve">hensive information to distinguish the selectivity patterns. However, </w:t>
      </w:r>
      <w:r w:rsidR="001F46CC" w:rsidRPr="00AD0DAD">
        <w:t xml:space="preserve">the </w:t>
      </w:r>
      <w:r w:rsidR="00634C09" w:rsidRPr="00AD0DAD">
        <w:t>findings</w:t>
      </w:r>
      <w:ins w:id="1709" w:author="Ataher Ali" w:date="2024-11-25T11:19:00Z" w16du:dateUtc="2024-11-25T05:19:00Z">
        <w:r w:rsidR="00732212" w:rsidRPr="00AD0DAD">
          <w:t xml:space="preserve"> (Table 4)</w:t>
        </w:r>
      </w:ins>
      <w:r w:rsidR="00634C09" w:rsidRPr="00AD0DAD">
        <w:t xml:space="preserve"> suggest</w:t>
      </w:r>
      <w:r w:rsidR="001F46CC" w:rsidRPr="00AD0DAD">
        <w:t xml:space="preserve"> </w:t>
      </w:r>
      <w:del w:id="1710" w:author="Ataher Ali" w:date="2024-11-25T11:11:00Z" w16du:dateUtc="2024-11-25T05:11:00Z">
        <w:r w:rsidR="001F46CC" w:rsidRPr="00AD0DAD" w:rsidDel="00D965C1">
          <w:delText>that there is a 67%</w:delText>
        </w:r>
      </w:del>
      <w:ins w:id="1711" w:author="Ataher Ali" w:date="2024-11-25T11:11:00Z" w16du:dateUtc="2024-11-25T05:11:00Z">
        <w:r w:rsidR="00D965C1" w:rsidRPr="00AD0DAD">
          <w:t>that</w:t>
        </w:r>
      </w:ins>
      <w:ins w:id="1712" w:author="Ataher Ali" w:date="2024-11-25T11:12:00Z" w16du:dateUtc="2024-11-25T05:12:00Z">
        <w:r w:rsidR="00D965C1" w:rsidRPr="00AD0DAD">
          <w:t xml:space="preserve"> there </w:t>
        </w:r>
      </w:ins>
      <w:del w:id="1713" w:author="Ataher Ali" w:date="2024-11-25T11:12:00Z" w16du:dateUtc="2024-11-25T05:12:00Z">
        <w:r w:rsidR="001F46CC" w:rsidRPr="00AD0DAD" w:rsidDel="00D965C1">
          <w:delText xml:space="preserve"> </w:delText>
        </w:r>
      </w:del>
      <w:ins w:id="1714" w:author="Ataher Ali" w:date="2024-11-25T11:12:00Z" w16du:dateUtc="2024-11-25T05:12:00Z">
        <w:r w:rsidR="00D965C1" w:rsidRPr="00AD0DAD">
          <w:t xml:space="preserve">is a </w:t>
        </w:r>
      </w:ins>
      <w:r w:rsidR="001F46CC" w:rsidRPr="00AD0DAD">
        <w:t>probability that the stock biomass</w:t>
      </w:r>
      <w:r w:rsidR="00980859" w:rsidRPr="00AD0DAD">
        <w:t xml:space="preserve"> below the target reference points</w:t>
      </w:r>
      <w:r w:rsidR="001F46CC" w:rsidRPr="00AD0DAD">
        <w:t xml:space="preserve"> or exceed both the target biomass level (</w:t>
      </w:r>
      <w:r w:rsidR="001F46CC" w:rsidRPr="00AD0DAD">
        <w:rPr>
          <w:i/>
          <w:iCs/>
          <w:rPrChange w:id="1715" w:author="Ataher Ali" w:date="2024-12-01T14:32:00Z" w16du:dateUtc="2024-12-01T08:32:00Z">
            <w:rPr/>
          </w:rPrChange>
        </w:rPr>
        <w:t>TSB40</w:t>
      </w:r>
      <w:r w:rsidR="001F46CC" w:rsidRPr="00AD0DAD">
        <w:t>) and the limit biomass level (</w:t>
      </w:r>
      <w:r w:rsidR="001F46CC" w:rsidRPr="00AD0DAD">
        <w:rPr>
          <w:i/>
          <w:iCs/>
          <w:rPrChange w:id="1716" w:author="Ataher Ali" w:date="2024-12-01T14:32:00Z" w16du:dateUtc="2024-12-01T08:32:00Z">
            <w:rPr/>
          </w:rPrChange>
        </w:rPr>
        <w:t>LSB25</w:t>
      </w:r>
      <w:r w:rsidR="001F46CC" w:rsidRPr="00AD0DAD">
        <w:t>).</w:t>
      </w:r>
      <w:ins w:id="1717" w:author="Ataher Ali" w:date="2024-11-25T11:14:00Z" w16du:dateUtc="2024-11-25T05:14:00Z">
        <w:r w:rsidR="00D965C1" w:rsidRPr="00AD0DAD">
          <w:t xml:space="preserve"> </w:t>
        </w:r>
      </w:ins>
      <w:ins w:id="1718" w:author="Ataher Ali" w:date="2024-11-25T11:15:00Z" w16du:dateUtc="2024-11-25T05:15:00Z">
        <w:r w:rsidR="00D965C1" w:rsidRPr="00AD0DAD">
          <w:t>These</w:t>
        </w:r>
      </w:ins>
      <w:ins w:id="1719" w:author="Ataher Ali" w:date="2024-11-25T11:14:00Z" w16du:dateUtc="2024-11-25T05:14:00Z">
        <w:r w:rsidR="00D965C1" w:rsidRPr="00AD0DAD">
          <w:t xml:space="preserve"> reference points were</w:t>
        </w:r>
      </w:ins>
      <w:ins w:id="1720" w:author="Ataher Ali" w:date="2024-11-25T11:15:00Z" w16du:dateUtc="2024-11-25T05:15:00Z">
        <w:r w:rsidR="00D965C1" w:rsidRPr="00AD0DAD">
          <w:t xml:space="preserve"> also</w:t>
        </w:r>
      </w:ins>
      <w:ins w:id="1721" w:author="Ataher Ali" w:date="2024-11-25T11:14:00Z" w16du:dateUtc="2024-11-25T05:14:00Z">
        <w:r w:rsidR="00D965C1" w:rsidRPr="00AD0DAD">
          <w:t xml:space="preserve"> found </w:t>
        </w:r>
      </w:ins>
      <w:ins w:id="1722" w:author="Ataher Ali" w:date="2024-11-25T11:15:00Z" w16du:dateUtc="2024-11-25T05:15:00Z">
        <w:r w:rsidR="00D965C1" w:rsidRPr="00AD0DAD">
          <w:t>below the target reference points with different bin si</w:t>
        </w:r>
      </w:ins>
      <w:ins w:id="1723" w:author="Ataher Ali" w:date="2024-11-25T11:16:00Z" w16du:dateUtc="2024-11-25T05:16:00Z">
        <w:r w:rsidR="00D965C1" w:rsidRPr="00AD0DAD">
          <w:t>ze</w:t>
        </w:r>
      </w:ins>
      <w:ins w:id="1724" w:author="Ataher Ali" w:date="2024-11-25T11:19:00Z" w16du:dateUtc="2024-11-25T05:19:00Z">
        <w:r w:rsidR="00732212" w:rsidRPr="00AD0DAD">
          <w:t>.</w:t>
        </w:r>
      </w:ins>
      <w:del w:id="1725" w:author="Ataher Ali" w:date="2024-11-25T11:18:00Z" w16du:dateUtc="2024-11-25T05:18:00Z">
        <w:r w:rsidR="001F46CC" w:rsidRPr="00AD0DAD" w:rsidDel="00732212">
          <w:delText xml:space="preserve"> </w:delText>
        </w:r>
      </w:del>
      <w:del w:id="1726" w:author="Ataher Ali" w:date="2024-11-25T11:19:00Z" w16du:dateUtc="2024-11-25T05:19:00Z">
        <w:r w:rsidR="001F46CC" w:rsidRPr="00AD0DAD" w:rsidDel="00732212">
          <w:delText>This suggests a relatively favorable status of the stock biomass, indicating a good likelihood of achieving and maintaining sustainable biomass levels.</w:delText>
        </w:r>
      </w:del>
    </w:p>
    <w:p w14:paraId="2EDE9E2F" w14:textId="22325A6A" w:rsidR="006E1EC7" w:rsidRPr="00AD0DAD" w:rsidRDefault="007E4864" w:rsidP="004719B0">
      <w:pPr>
        <w:pStyle w:val="Caption"/>
      </w:pPr>
      <w:bookmarkStart w:id="1727" w:name="_Toc171462802"/>
      <w:r w:rsidRPr="00AD0DAD">
        <w:t xml:space="preserve">Table </w:t>
      </w:r>
      <w:r w:rsidR="004F7D94" w:rsidRPr="00AD0DAD">
        <w:t>4.</w:t>
      </w:r>
      <w:r w:rsidRPr="00AD0DAD">
        <w:t xml:space="preserve"> Estimated stock status of the </w:t>
      </w:r>
      <w:del w:id="1728" w:author="Ataher Ali" w:date="2024-12-01T13:18:00Z" w16du:dateUtc="2024-12-01T07:18:00Z">
        <w:r w:rsidRPr="00AD0DAD" w:rsidDel="00B219B3">
          <w:rPr>
            <w:i/>
            <w:iCs/>
          </w:rPr>
          <w:delText>Sperata aor</w:delText>
        </w:r>
      </w:del>
      <w:ins w:id="1729" w:author="Ataher Ali" w:date="2024-12-01T13:18:00Z" w16du:dateUtc="2024-12-01T07:18:00Z">
        <w:r w:rsidR="00B219B3" w:rsidRPr="00AD0DAD">
          <w:rPr>
            <w:i/>
            <w:iCs/>
          </w:rPr>
          <w:t xml:space="preserve">S. </w:t>
        </w:r>
        <w:proofErr w:type="spellStart"/>
        <w:r w:rsidR="00B219B3" w:rsidRPr="00AD0DAD">
          <w:rPr>
            <w:i/>
            <w:iCs/>
          </w:rPr>
          <w:t>aor</w:t>
        </w:r>
      </w:ins>
      <w:proofErr w:type="spellEnd"/>
      <w:r w:rsidRPr="00AD0DAD">
        <w:rPr>
          <w:i/>
          <w:iCs/>
        </w:rPr>
        <w:t xml:space="preserve"> </w:t>
      </w:r>
      <w:r w:rsidRPr="00AD0DAD">
        <w:t>by aLBI package</w:t>
      </w:r>
      <w:bookmarkEnd w:id="1727"/>
    </w:p>
    <w:tbl>
      <w:tblPr>
        <w:tblW w:w="5000" w:type="pct"/>
        <w:tblBorders>
          <w:bottom w:val="single" w:sz="12" w:space="0" w:color="auto"/>
        </w:tblBorders>
        <w:tblLayout w:type="fixed"/>
        <w:tblLook w:val="04A0" w:firstRow="1" w:lastRow="0" w:firstColumn="1" w:lastColumn="0" w:noHBand="0" w:noVBand="1"/>
      </w:tblPr>
      <w:tblGrid>
        <w:gridCol w:w="1080"/>
        <w:gridCol w:w="4125"/>
        <w:gridCol w:w="3677"/>
        <w:tblGridChange w:id="1730">
          <w:tblGrid>
            <w:gridCol w:w="1080"/>
            <w:gridCol w:w="4125"/>
            <w:gridCol w:w="3677"/>
          </w:tblGrid>
        </w:tblGridChange>
      </w:tblGrid>
      <w:tr w:rsidR="00AD0DAD" w:rsidRPr="00AD0DAD" w14:paraId="303F34FA" w14:textId="77777777" w:rsidTr="00DF30B7">
        <w:trPr>
          <w:trHeight w:val="360"/>
        </w:trPr>
        <w:tc>
          <w:tcPr>
            <w:tcW w:w="608" w:type="pct"/>
            <w:tcBorders>
              <w:top w:val="single" w:sz="12" w:space="0" w:color="auto"/>
              <w:bottom w:val="single" w:sz="12" w:space="0" w:color="auto"/>
            </w:tcBorders>
            <w:shd w:val="clear" w:color="auto" w:fill="auto"/>
            <w:noWrap/>
            <w:vAlign w:val="center"/>
            <w:hideMark/>
          </w:tcPr>
          <w:p w14:paraId="69FEDDF3" w14:textId="71D3DA57" w:rsidR="00E2796C" w:rsidRPr="00AD0DAD" w:rsidRDefault="00E2796C">
            <w:pPr>
              <w:spacing w:before="0" w:after="0" w:line="240" w:lineRule="auto"/>
              <w:ind w:firstLine="0"/>
              <w:jc w:val="left"/>
              <w:rPr>
                <w:rFonts w:eastAsia="Times New Roman"/>
                <w:b/>
                <w:bCs/>
                <w:lang w:bidi="bn-BD"/>
              </w:rPr>
              <w:pPrChange w:id="1731" w:author="Ataher Ali" w:date="2024-11-19T12:30:00Z" w16du:dateUtc="2024-11-19T06:30:00Z">
                <w:pPr>
                  <w:spacing w:before="0" w:after="0" w:line="240" w:lineRule="auto"/>
                  <w:ind w:firstLine="0"/>
                </w:pPr>
              </w:pPrChange>
            </w:pPr>
            <w:del w:id="1732" w:author="Ataher Ali" w:date="2024-11-19T12:26:00Z" w16du:dateUtc="2024-11-19T06:26:00Z">
              <w:r w:rsidRPr="00AD0DAD" w:rsidDel="00E2796C">
                <w:rPr>
                  <w:rFonts w:eastAsia="Times New Roman"/>
                  <w:b/>
                  <w:bCs/>
                  <w:lang w:bidi="bn-BD"/>
                </w:rPr>
                <w:delText>Stock status</w:delText>
              </w:r>
            </w:del>
            <w:ins w:id="1733" w:author="Ataher Ali" w:date="2024-11-19T12:26:00Z" w16du:dateUtc="2024-11-19T06:26:00Z">
              <w:r w:rsidRPr="00AD0DAD">
                <w:rPr>
                  <w:rFonts w:eastAsia="Times New Roman"/>
                  <w:b/>
                  <w:bCs/>
                  <w:lang w:bidi="bn-BD"/>
                </w:rPr>
                <w:t>Bin size</w:t>
              </w:r>
            </w:ins>
          </w:p>
        </w:tc>
        <w:tc>
          <w:tcPr>
            <w:tcW w:w="2322" w:type="pct"/>
            <w:tcBorders>
              <w:top w:val="single" w:sz="12" w:space="0" w:color="auto"/>
              <w:bottom w:val="single" w:sz="12" w:space="0" w:color="auto"/>
            </w:tcBorders>
            <w:vAlign w:val="center"/>
          </w:tcPr>
          <w:p w14:paraId="694066A3" w14:textId="778A3AAB" w:rsidR="00E2796C" w:rsidRPr="00AD0DAD" w:rsidRDefault="00E2796C" w:rsidP="00501CBD">
            <w:pPr>
              <w:spacing w:before="0" w:after="0" w:line="240" w:lineRule="auto"/>
              <w:ind w:firstLine="0"/>
              <w:jc w:val="center"/>
              <w:rPr>
                <w:rFonts w:eastAsia="Times New Roman"/>
                <w:b/>
                <w:bCs/>
                <w:lang w:bidi="bn-BD"/>
              </w:rPr>
            </w:pPr>
            <w:ins w:id="1734" w:author="Ataher Ali" w:date="2024-11-19T12:26:00Z" w16du:dateUtc="2024-11-19T06:26:00Z">
              <w:r w:rsidRPr="00AD0DAD">
                <w:rPr>
                  <w:rFonts w:eastAsia="Times New Roman"/>
                  <w:b/>
                  <w:bCs/>
                  <w:lang w:bidi="bn-BD"/>
                </w:rPr>
                <w:t>Probability (%) of TSB40</w:t>
              </w:r>
            </w:ins>
          </w:p>
        </w:tc>
        <w:tc>
          <w:tcPr>
            <w:tcW w:w="2070" w:type="pct"/>
            <w:tcBorders>
              <w:top w:val="single" w:sz="12" w:space="0" w:color="auto"/>
              <w:bottom w:val="single" w:sz="12" w:space="0" w:color="auto"/>
            </w:tcBorders>
            <w:shd w:val="clear" w:color="auto" w:fill="auto"/>
            <w:noWrap/>
            <w:vAlign w:val="center"/>
          </w:tcPr>
          <w:p w14:paraId="7195B546" w14:textId="41522100" w:rsidR="00E2796C" w:rsidRPr="00AD0DAD" w:rsidRDefault="00E2796C" w:rsidP="00501CBD">
            <w:pPr>
              <w:spacing w:before="0" w:after="0" w:line="240" w:lineRule="auto"/>
              <w:ind w:firstLine="0"/>
              <w:jc w:val="center"/>
              <w:rPr>
                <w:rFonts w:eastAsia="Times New Roman"/>
                <w:b/>
                <w:bCs/>
                <w:lang w:bidi="bn-BD"/>
              </w:rPr>
            </w:pPr>
            <w:r w:rsidRPr="00AD0DAD">
              <w:rPr>
                <w:rFonts w:eastAsia="Times New Roman"/>
                <w:b/>
                <w:bCs/>
                <w:lang w:bidi="bn-BD"/>
              </w:rPr>
              <w:t xml:space="preserve">Probability (%) </w:t>
            </w:r>
            <w:ins w:id="1735" w:author="Ataher Ali" w:date="2024-11-19T12:26:00Z" w16du:dateUtc="2024-11-19T06:26:00Z">
              <w:r w:rsidRPr="00AD0DAD">
                <w:rPr>
                  <w:rFonts w:eastAsia="Times New Roman"/>
                  <w:b/>
                  <w:bCs/>
                  <w:lang w:bidi="bn-BD"/>
                </w:rPr>
                <w:t>of LSB25</w:t>
              </w:r>
            </w:ins>
          </w:p>
        </w:tc>
      </w:tr>
      <w:tr w:rsidR="00AD0DAD" w:rsidRPr="00AD0DAD" w14:paraId="3F6031B4" w14:textId="77777777" w:rsidTr="00DF30B7">
        <w:trPr>
          <w:trHeight w:val="360"/>
        </w:trPr>
        <w:tc>
          <w:tcPr>
            <w:tcW w:w="608" w:type="pct"/>
            <w:tcBorders>
              <w:top w:val="single" w:sz="12" w:space="0" w:color="auto"/>
              <w:bottom w:val="nil"/>
            </w:tcBorders>
            <w:shd w:val="clear" w:color="auto" w:fill="auto"/>
            <w:noWrap/>
            <w:vAlign w:val="center"/>
          </w:tcPr>
          <w:p w14:paraId="03E0199D" w14:textId="2CB74902" w:rsidR="00E2796C" w:rsidRPr="00AD0DAD" w:rsidRDefault="00E2796C" w:rsidP="004719B0">
            <w:pPr>
              <w:spacing w:before="0" w:after="0" w:line="240" w:lineRule="auto"/>
              <w:ind w:firstLine="0"/>
              <w:jc w:val="left"/>
              <w:rPr>
                <w:rFonts w:eastAsia="Times New Roman"/>
                <w:lang w:bidi="bn-BD"/>
              </w:rPr>
            </w:pPr>
            <w:ins w:id="1736" w:author="Ataher Ali" w:date="2024-11-19T12:27:00Z" w16du:dateUtc="2024-11-19T06:27:00Z">
              <w:r w:rsidRPr="00AD0DAD">
                <w:t>1</w:t>
              </w:r>
            </w:ins>
            <w:del w:id="1737" w:author="Ataher Ali" w:date="2024-11-19T12:27:00Z" w16du:dateUtc="2024-11-19T06:27:00Z">
              <w:r w:rsidRPr="00AD0DAD" w:rsidDel="00E2796C">
                <w:delText>TSB40</w:delText>
              </w:r>
            </w:del>
          </w:p>
        </w:tc>
        <w:tc>
          <w:tcPr>
            <w:tcW w:w="2322" w:type="pct"/>
            <w:tcBorders>
              <w:top w:val="single" w:sz="12" w:space="0" w:color="auto"/>
              <w:bottom w:val="nil"/>
            </w:tcBorders>
            <w:vAlign w:val="center"/>
          </w:tcPr>
          <w:p w14:paraId="4CB940F3" w14:textId="6F614CA6" w:rsidR="00E2796C" w:rsidRPr="00AD0DAD" w:rsidRDefault="00E2796C" w:rsidP="00501CBD">
            <w:pPr>
              <w:spacing w:before="0" w:after="0" w:line="240" w:lineRule="auto"/>
              <w:ind w:firstLine="0"/>
              <w:jc w:val="center"/>
            </w:pPr>
            <w:ins w:id="1738" w:author="Ataher Ali" w:date="2024-11-19T12:29:00Z" w16du:dateUtc="2024-11-19T06:29:00Z">
              <w:r w:rsidRPr="00AD0DAD">
                <w:t>67</w:t>
              </w:r>
            </w:ins>
          </w:p>
        </w:tc>
        <w:tc>
          <w:tcPr>
            <w:tcW w:w="2070" w:type="pct"/>
            <w:tcBorders>
              <w:top w:val="single" w:sz="12" w:space="0" w:color="auto"/>
              <w:bottom w:val="nil"/>
            </w:tcBorders>
            <w:shd w:val="clear" w:color="auto" w:fill="auto"/>
            <w:noWrap/>
            <w:vAlign w:val="center"/>
          </w:tcPr>
          <w:p w14:paraId="474357C1" w14:textId="66AE6DDA" w:rsidR="00E2796C" w:rsidRPr="00AD0DAD" w:rsidRDefault="00E2796C" w:rsidP="00501CBD">
            <w:pPr>
              <w:spacing w:before="0" w:after="0" w:line="240" w:lineRule="auto"/>
              <w:ind w:firstLine="0"/>
              <w:jc w:val="center"/>
              <w:rPr>
                <w:rFonts w:eastAsia="Times New Roman"/>
                <w:lang w:bidi="bn-BD"/>
              </w:rPr>
            </w:pPr>
            <w:r w:rsidRPr="00AD0DAD">
              <w:t>67</w:t>
            </w:r>
          </w:p>
        </w:tc>
      </w:tr>
      <w:tr w:rsidR="00AD0DAD" w:rsidRPr="00AD0DAD" w14:paraId="69881ED2" w14:textId="77777777" w:rsidTr="00DF30B7">
        <w:trPr>
          <w:trHeight w:val="360"/>
          <w:ins w:id="1739" w:author="Ataher Ali" w:date="2024-11-19T12:27:00Z"/>
        </w:trPr>
        <w:tc>
          <w:tcPr>
            <w:tcW w:w="608" w:type="pct"/>
            <w:tcBorders>
              <w:top w:val="nil"/>
            </w:tcBorders>
            <w:shd w:val="clear" w:color="auto" w:fill="auto"/>
            <w:noWrap/>
            <w:vAlign w:val="center"/>
          </w:tcPr>
          <w:p w14:paraId="491A2CD2" w14:textId="08265AC0" w:rsidR="00E2796C" w:rsidRPr="00AD0DAD" w:rsidRDefault="00E2796C" w:rsidP="004719B0">
            <w:pPr>
              <w:spacing w:before="0" w:after="0" w:line="240" w:lineRule="auto"/>
              <w:ind w:firstLine="0"/>
              <w:jc w:val="left"/>
              <w:rPr>
                <w:ins w:id="1740" w:author="Ataher Ali" w:date="2024-11-19T12:27:00Z" w16du:dateUtc="2024-11-19T06:27:00Z"/>
              </w:rPr>
            </w:pPr>
            <w:ins w:id="1741" w:author="Ataher Ali" w:date="2024-11-19T12:27:00Z" w16du:dateUtc="2024-11-19T06:27:00Z">
              <w:r w:rsidRPr="00AD0DAD">
                <w:t>2</w:t>
              </w:r>
            </w:ins>
          </w:p>
        </w:tc>
        <w:tc>
          <w:tcPr>
            <w:tcW w:w="2322" w:type="pct"/>
            <w:tcBorders>
              <w:top w:val="nil"/>
            </w:tcBorders>
            <w:vAlign w:val="center"/>
          </w:tcPr>
          <w:p w14:paraId="0C365DDE" w14:textId="403D0710" w:rsidR="00E2796C" w:rsidRPr="00AD0DAD" w:rsidRDefault="00E2796C" w:rsidP="00501CBD">
            <w:pPr>
              <w:spacing w:before="0" w:after="0" w:line="240" w:lineRule="auto"/>
              <w:ind w:firstLine="0"/>
              <w:jc w:val="center"/>
              <w:rPr>
                <w:ins w:id="1742" w:author="Ataher Ali" w:date="2024-11-19T12:27:00Z" w16du:dateUtc="2024-11-19T06:27:00Z"/>
              </w:rPr>
            </w:pPr>
            <w:ins w:id="1743" w:author="Ataher Ali" w:date="2024-11-19T12:29:00Z" w16du:dateUtc="2024-11-19T06:29:00Z">
              <w:r w:rsidRPr="00AD0DAD">
                <w:t>67</w:t>
              </w:r>
            </w:ins>
          </w:p>
        </w:tc>
        <w:tc>
          <w:tcPr>
            <w:tcW w:w="2070" w:type="pct"/>
            <w:tcBorders>
              <w:top w:val="nil"/>
            </w:tcBorders>
            <w:shd w:val="clear" w:color="auto" w:fill="auto"/>
            <w:noWrap/>
            <w:vAlign w:val="center"/>
          </w:tcPr>
          <w:p w14:paraId="1CBBBE81" w14:textId="02984351" w:rsidR="00E2796C" w:rsidRPr="00AD0DAD" w:rsidRDefault="00E2796C" w:rsidP="00501CBD">
            <w:pPr>
              <w:spacing w:before="0" w:after="0" w:line="240" w:lineRule="auto"/>
              <w:ind w:firstLine="0"/>
              <w:jc w:val="center"/>
              <w:rPr>
                <w:ins w:id="1744" w:author="Ataher Ali" w:date="2024-11-19T12:27:00Z" w16du:dateUtc="2024-11-19T06:27:00Z"/>
              </w:rPr>
            </w:pPr>
            <w:ins w:id="1745" w:author="Ataher Ali" w:date="2024-11-19T12:29:00Z" w16du:dateUtc="2024-11-19T06:29:00Z">
              <w:r w:rsidRPr="00AD0DAD">
                <w:t>67</w:t>
              </w:r>
            </w:ins>
          </w:p>
        </w:tc>
      </w:tr>
      <w:tr w:rsidR="00AD0DAD" w:rsidRPr="00AD0DAD" w14:paraId="5A6CCE7B" w14:textId="77777777" w:rsidTr="00DF30B7">
        <w:trPr>
          <w:trHeight w:val="360"/>
          <w:ins w:id="1746" w:author="Ataher Ali" w:date="2024-11-19T12:27:00Z"/>
        </w:trPr>
        <w:tc>
          <w:tcPr>
            <w:tcW w:w="608" w:type="pct"/>
            <w:tcBorders>
              <w:top w:val="nil"/>
            </w:tcBorders>
            <w:shd w:val="clear" w:color="auto" w:fill="auto"/>
            <w:noWrap/>
            <w:vAlign w:val="center"/>
          </w:tcPr>
          <w:p w14:paraId="4A2A67B3" w14:textId="5B4A1639" w:rsidR="00E2796C" w:rsidRPr="00AD0DAD" w:rsidRDefault="00E2796C" w:rsidP="004719B0">
            <w:pPr>
              <w:spacing w:before="0" w:after="0" w:line="240" w:lineRule="auto"/>
              <w:ind w:firstLine="0"/>
              <w:jc w:val="left"/>
              <w:rPr>
                <w:ins w:id="1747" w:author="Ataher Ali" w:date="2024-11-19T12:27:00Z" w16du:dateUtc="2024-11-19T06:27:00Z"/>
                <w:b/>
                <w:bCs/>
                <w:rPrChange w:id="1748" w:author="Ataher Ali" w:date="2024-12-01T14:32:00Z" w16du:dateUtc="2024-12-01T08:32:00Z">
                  <w:rPr>
                    <w:ins w:id="1749" w:author="Ataher Ali" w:date="2024-11-19T12:27:00Z" w16du:dateUtc="2024-11-19T06:27:00Z"/>
                  </w:rPr>
                </w:rPrChange>
              </w:rPr>
            </w:pPr>
            <w:ins w:id="1750" w:author="Ataher Ali" w:date="2024-11-19T12:27:00Z" w16du:dateUtc="2024-11-19T06:27:00Z">
              <w:r w:rsidRPr="00AD0DAD">
                <w:rPr>
                  <w:b/>
                  <w:bCs/>
                  <w:rPrChange w:id="1751" w:author="Ataher Ali" w:date="2024-12-01T14:32:00Z" w16du:dateUtc="2024-12-01T08:32:00Z">
                    <w:rPr/>
                  </w:rPrChange>
                </w:rPr>
                <w:t>3</w:t>
              </w:r>
            </w:ins>
          </w:p>
        </w:tc>
        <w:tc>
          <w:tcPr>
            <w:tcW w:w="2322" w:type="pct"/>
            <w:tcBorders>
              <w:top w:val="nil"/>
            </w:tcBorders>
            <w:vAlign w:val="center"/>
          </w:tcPr>
          <w:p w14:paraId="57D90894" w14:textId="4356377A" w:rsidR="00E2796C" w:rsidRPr="00AD0DAD" w:rsidRDefault="00E2796C" w:rsidP="00501CBD">
            <w:pPr>
              <w:spacing w:before="0" w:after="0" w:line="240" w:lineRule="auto"/>
              <w:ind w:firstLine="0"/>
              <w:jc w:val="center"/>
              <w:rPr>
                <w:ins w:id="1752" w:author="Ataher Ali" w:date="2024-11-19T12:27:00Z" w16du:dateUtc="2024-11-19T06:27:00Z"/>
                <w:b/>
                <w:bCs/>
                <w:rPrChange w:id="1753" w:author="Ataher Ali" w:date="2024-12-01T14:32:00Z" w16du:dateUtc="2024-12-01T08:32:00Z">
                  <w:rPr>
                    <w:ins w:id="1754" w:author="Ataher Ali" w:date="2024-11-19T12:27:00Z" w16du:dateUtc="2024-11-19T06:27:00Z"/>
                  </w:rPr>
                </w:rPrChange>
              </w:rPr>
            </w:pPr>
            <w:ins w:id="1755" w:author="Ataher Ali" w:date="2024-11-19T12:29:00Z" w16du:dateUtc="2024-11-19T06:29:00Z">
              <w:r w:rsidRPr="00AD0DAD">
                <w:rPr>
                  <w:b/>
                  <w:bCs/>
                  <w:rPrChange w:id="1756" w:author="Ataher Ali" w:date="2024-12-01T14:32:00Z" w16du:dateUtc="2024-12-01T08:32:00Z">
                    <w:rPr/>
                  </w:rPrChange>
                </w:rPr>
                <w:t>67</w:t>
              </w:r>
            </w:ins>
          </w:p>
        </w:tc>
        <w:tc>
          <w:tcPr>
            <w:tcW w:w="2070" w:type="pct"/>
            <w:tcBorders>
              <w:top w:val="nil"/>
            </w:tcBorders>
            <w:shd w:val="clear" w:color="auto" w:fill="auto"/>
            <w:noWrap/>
            <w:vAlign w:val="center"/>
          </w:tcPr>
          <w:p w14:paraId="3C2B0BB4" w14:textId="5FF4F0F9" w:rsidR="00E2796C" w:rsidRPr="00AD0DAD" w:rsidRDefault="00E2796C" w:rsidP="00501CBD">
            <w:pPr>
              <w:spacing w:before="0" w:after="0" w:line="240" w:lineRule="auto"/>
              <w:ind w:firstLine="0"/>
              <w:jc w:val="center"/>
              <w:rPr>
                <w:ins w:id="1757" w:author="Ataher Ali" w:date="2024-11-19T12:27:00Z" w16du:dateUtc="2024-11-19T06:27:00Z"/>
                <w:b/>
                <w:bCs/>
                <w:rPrChange w:id="1758" w:author="Ataher Ali" w:date="2024-12-01T14:32:00Z" w16du:dateUtc="2024-12-01T08:32:00Z">
                  <w:rPr>
                    <w:ins w:id="1759" w:author="Ataher Ali" w:date="2024-11-19T12:27:00Z" w16du:dateUtc="2024-11-19T06:27:00Z"/>
                  </w:rPr>
                </w:rPrChange>
              </w:rPr>
            </w:pPr>
            <w:ins w:id="1760" w:author="Ataher Ali" w:date="2024-11-19T12:29:00Z" w16du:dateUtc="2024-11-19T06:29:00Z">
              <w:r w:rsidRPr="00AD0DAD">
                <w:rPr>
                  <w:b/>
                  <w:bCs/>
                  <w:rPrChange w:id="1761" w:author="Ataher Ali" w:date="2024-12-01T14:32:00Z" w16du:dateUtc="2024-12-01T08:32:00Z">
                    <w:rPr/>
                  </w:rPrChange>
                </w:rPr>
                <w:t>67</w:t>
              </w:r>
            </w:ins>
          </w:p>
        </w:tc>
      </w:tr>
      <w:tr w:rsidR="00AD0DAD" w:rsidRPr="00AD0DAD" w14:paraId="0C707193" w14:textId="77777777" w:rsidTr="00CF69D6">
        <w:tblPrEx>
          <w:tblW w:w="5000" w:type="pct"/>
          <w:tblBorders>
            <w:bottom w:val="single" w:sz="12" w:space="0" w:color="auto"/>
          </w:tblBorders>
          <w:tblLayout w:type="fixed"/>
          <w:tblPrExChange w:id="1762" w:author="Ataher Ali" w:date="2024-12-01T19:23:00Z" w16du:dateUtc="2024-12-01T13:23:00Z">
            <w:tblPrEx>
              <w:tblW w:w="5000" w:type="pct"/>
              <w:tblBorders>
                <w:bottom w:val="single" w:sz="12" w:space="0" w:color="auto"/>
              </w:tblBorders>
              <w:tblLayout w:type="fixed"/>
            </w:tblPrEx>
          </w:tblPrExChange>
        </w:tblPrEx>
        <w:trPr>
          <w:trHeight w:val="360"/>
          <w:ins w:id="1763" w:author="Ataher Ali" w:date="2024-11-19T12:29:00Z"/>
          <w:trPrChange w:id="1764" w:author="Ataher Ali" w:date="2024-12-01T19:23:00Z" w16du:dateUtc="2024-12-01T13:23:00Z">
            <w:trPr>
              <w:trHeight w:val="360"/>
            </w:trPr>
          </w:trPrChange>
        </w:trPr>
        <w:tc>
          <w:tcPr>
            <w:tcW w:w="608" w:type="pct"/>
            <w:tcBorders>
              <w:top w:val="nil"/>
              <w:bottom w:val="nil"/>
            </w:tcBorders>
            <w:shd w:val="clear" w:color="auto" w:fill="auto"/>
            <w:noWrap/>
            <w:vAlign w:val="center"/>
            <w:tcPrChange w:id="1765" w:author="Ataher Ali" w:date="2024-12-01T19:23:00Z" w16du:dateUtc="2024-12-01T13:23:00Z">
              <w:tcPr>
                <w:tcW w:w="608" w:type="pct"/>
                <w:tcBorders>
                  <w:top w:val="nil"/>
                  <w:bottom w:val="nil"/>
                </w:tcBorders>
                <w:shd w:val="clear" w:color="auto" w:fill="auto"/>
                <w:noWrap/>
                <w:vAlign w:val="center"/>
              </w:tcPr>
            </w:tcPrChange>
          </w:tcPr>
          <w:p w14:paraId="15C88866" w14:textId="0552AF28" w:rsidR="00E2796C" w:rsidRPr="00AD0DAD" w:rsidRDefault="00E2796C" w:rsidP="00E2796C">
            <w:pPr>
              <w:spacing w:before="0" w:after="0" w:line="240" w:lineRule="auto"/>
              <w:ind w:firstLine="0"/>
              <w:jc w:val="left"/>
              <w:rPr>
                <w:ins w:id="1766" w:author="Ataher Ali" w:date="2024-11-19T12:29:00Z" w16du:dateUtc="2024-11-19T06:29:00Z"/>
              </w:rPr>
            </w:pPr>
            <w:ins w:id="1767" w:author="Ataher Ali" w:date="2024-11-19T12:29:00Z" w16du:dateUtc="2024-11-19T06:29:00Z">
              <w:r w:rsidRPr="00AD0DAD">
                <w:t>4</w:t>
              </w:r>
            </w:ins>
          </w:p>
        </w:tc>
        <w:tc>
          <w:tcPr>
            <w:tcW w:w="2322" w:type="pct"/>
            <w:tcBorders>
              <w:top w:val="nil"/>
              <w:bottom w:val="nil"/>
            </w:tcBorders>
            <w:vAlign w:val="center"/>
            <w:tcPrChange w:id="1768" w:author="Ataher Ali" w:date="2024-12-01T19:23:00Z" w16du:dateUtc="2024-12-01T13:23:00Z">
              <w:tcPr>
                <w:tcW w:w="2322" w:type="pct"/>
                <w:tcBorders>
                  <w:top w:val="nil"/>
                  <w:bottom w:val="nil"/>
                </w:tcBorders>
                <w:vAlign w:val="center"/>
              </w:tcPr>
            </w:tcPrChange>
          </w:tcPr>
          <w:p w14:paraId="492573AA" w14:textId="0CF3F9DA" w:rsidR="00E2796C" w:rsidRPr="00AD0DAD" w:rsidRDefault="00E2796C" w:rsidP="00501CBD">
            <w:pPr>
              <w:spacing w:before="0" w:after="0" w:line="240" w:lineRule="auto"/>
              <w:ind w:firstLine="0"/>
              <w:jc w:val="center"/>
              <w:rPr>
                <w:ins w:id="1769" w:author="Ataher Ali" w:date="2024-11-19T12:29:00Z" w16du:dateUtc="2024-11-19T06:29:00Z"/>
              </w:rPr>
            </w:pPr>
            <w:ins w:id="1770" w:author="Ataher Ali" w:date="2024-11-19T12:29:00Z" w16du:dateUtc="2024-11-19T06:29:00Z">
              <w:r w:rsidRPr="00AD0DAD">
                <w:t>52</w:t>
              </w:r>
            </w:ins>
          </w:p>
        </w:tc>
        <w:tc>
          <w:tcPr>
            <w:tcW w:w="2070" w:type="pct"/>
            <w:tcBorders>
              <w:top w:val="nil"/>
              <w:bottom w:val="nil"/>
            </w:tcBorders>
            <w:shd w:val="clear" w:color="auto" w:fill="auto"/>
            <w:noWrap/>
            <w:vAlign w:val="center"/>
            <w:tcPrChange w:id="1771" w:author="Ataher Ali" w:date="2024-12-01T19:23:00Z" w16du:dateUtc="2024-12-01T13:23:00Z">
              <w:tcPr>
                <w:tcW w:w="2070" w:type="pct"/>
                <w:tcBorders>
                  <w:top w:val="nil"/>
                  <w:bottom w:val="nil"/>
                </w:tcBorders>
                <w:shd w:val="clear" w:color="auto" w:fill="auto"/>
                <w:noWrap/>
                <w:vAlign w:val="center"/>
              </w:tcPr>
            </w:tcPrChange>
          </w:tcPr>
          <w:p w14:paraId="3CD32CF4" w14:textId="3635FFA7" w:rsidR="00E2796C" w:rsidRPr="00AD0DAD" w:rsidRDefault="00E2796C" w:rsidP="00501CBD">
            <w:pPr>
              <w:spacing w:before="0" w:after="0" w:line="240" w:lineRule="auto"/>
              <w:ind w:firstLine="0"/>
              <w:jc w:val="center"/>
              <w:rPr>
                <w:ins w:id="1772" w:author="Ataher Ali" w:date="2024-11-19T12:29:00Z" w16du:dateUtc="2024-11-19T06:29:00Z"/>
              </w:rPr>
            </w:pPr>
            <w:ins w:id="1773" w:author="Ataher Ali" w:date="2024-11-19T12:30:00Z" w16du:dateUtc="2024-11-19T06:30:00Z">
              <w:r w:rsidRPr="00AD0DAD">
                <w:t>44</w:t>
              </w:r>
            </w:ins>
          </w:p>
        </w:tc>
      </w:tr>
      <w:tr w:rsidR="00AD0DAD" w:rsidRPr="00AD0DAD" w14:paraId="6B461D3B" w14:textId="77777777" w:rsidTr="00CF69D6">
        <w:tblPrEx>
          <w:tblW w:w="5000" w:type="pct"/>
          <w:tblBorders>
            <w:bottom w:val="single" w:sz="12" w:space="0" w:color="auto"/>
          </w:tblBorders>
          <w:tblLayout w:type="fixed"/>
          <w:tblPrExChange w:id="1774" w:author="Ataher Ali" w:date="2024-12-01T19:23:00Z" w16du:dateUtc="2024-12-01T13:23:00Z">
            <w:tblPrEx>
              <w:tblW w:w="5000" w:type="pct"/>
              <w:tblBorders>
                <w:bottom w:val="single" w:sz="12" w:space="0" w:color="auto"/>
              </w:tblBorders>
              <w:tblLayout w:type="fixed"/>
            </w:tblPrEx>
          </w:tblPrExChange>
        </w:tblPrEx>
        <w:trPr>
          <w:trHeight w:val="360"/>
          <w:trPrChange w:id="1775" w:author="Ataher Ali" w:date="2024-12-01T19:23:00Z" w16du:dateUtc="2024-12-01T13:23:00Z">
            <w:trPr>
              <w:trHeight w:val="360"/>
            </w:trPr>
          </w:trPrChange>
        </w:trPr>
        <w:tc>
          <w:tcPr>
            <w:tcW w:w="608" w:type="pct"/>
            <w:tcBorders>
              <w:top w:val="nil"/>
              <w:bottom w:val="single" w:sz="12" w:space="0" w:color="auto"/>
            </w:tcBorders>
            <w:shd w:val="clear" w:color="auto" w:fill="auto"/>
            <w:noWrap/>
            <w:vAlign w:val="center"/>
            <w:tcPrChange w:id="1776" w:author="Ataher Ali" w:date="2024-12-01T19:23:00Z" w16du:dateUtc="2024-12-01T13:23:00Z">
              <w:tcPr>
                <w:tcW w:w="608" w:type="pct"/>
                <w:tcBorders>
                  <w:top w:val="nil"/>
                  <w:bottom w:val="single" w:sz="12" w:space="0" w:color="auto"/>
                </w:tcBorders>
                <w:shd w:val="clear" w:color="auto" w:fill="auto"/>
                <w:noWrap/>
                <w:vAlign w:val="center"/>
              </w:tcPr>
            </w:tcPrChange>
          </w:tcPr>
          <w:p w14:paraId="685F9789" w14:textId="76B4BDD1" w:rsidR="00E2796C" w:rsidRPr="00AD0DAD" w:rsidRDefault="00E2796C" w:rsidP="00E2796C">
            <w:pPr>
              <w:spacing w:before="0" w:after="0" w:line="240" w:lineRule="auto"/>
              <w:ind w:firstLine="0"/>
              <w:jc w:val="left"/>
              <w:rPr>
                <w:rFonts w:eastAsia="Times New Roman"/>
                <w:lang w:bidi="bn-BD"/>
              </w:rPr>
            </w:pPr>
            <w:ins w:id="1777" w:author="Ataher Ali" w:date="2024-11-19T12:29:00Z" w16du:dateUtc="2024-11-19T06:29:00Z">
              <w:r w:rsidRPr="00AD0DAD">
                <w:t>5</w:t>
              </w:r>
            </w:ins>
            <w:del w:id="1778" w:author="Ataher Ali" w:date="2024-11-19T12:27:00Z" w16du:dateUtc="2024-11-19T06:27:00Z">
              <w:r w:rsidRPr="00AD0DAD" w:rsidDel="00E2796C">
                <w:delText>LSB25</w:delText>
              </w:r>
            </w:del>
          </w:p>
        </w:tc>
        <w:tc>
          <w:tcPr>
            <w:tcW w:w="2322" w:type="pct"/>
            <w:tcBorders>
              <w:top w:val="nil"/>
              <w:bottom w:val="single" w:sz="12" w:space="0" w:color="auto"/>
            </w:tcBorders>
            <w:vAlign w:val="center"/>
            <w:tcPrChange w:id="1779" w:author="Ataher Ali" w:date="2024-12-01T19:23:00Z" w16du:dateUtc="2024-12-01T13:23:00Z">
              <w:tcPr>
                <w:tcW w:w="2322" w:type="pct"/>
                <w:tcBorders>
                  <w:top w:val="nil"/>
                  <w:bottom w:val="single" w:sz="12" w:space="0" w:color="auto"/>
                </w:tcBorders>
                <w:vAlign w:val="center"/>
              </w:tcPr>
            </w:tcPrChange>
          </w:tcPr>
          <w:p w14:paraId="103D87FE" w14:textId="33577563" w:rsidR="00E2796C" w:rsidRPr="00AD0DAD" w:rsidRDefault="00E2796C" w:rsidP="00501CBD">
            <w:pPr>
              <w:spacing w:before="0" w:after="0" w:line="240" w:lineRule="auto"/>
              <w:ind w:firstLine="0"/>
              <w:jc w:val="center"/>
            </w:pPr>
            <w:ins w:id="1780" w:author="Ataher Ali" w:date="2024-11-19T12:29:00Z" w16du:dateUtc="2024-11-19T06:29:00Z">
              <w:r w:rsidRPr="00AD0DAD">
                <w:t>67</w:t>
              </w:r>
            </w:ins>
          </w:p>
        </w:tc>
        <w:tc>
          <w:tcPr>
            <w:tcW w:w="2070" w:type="pct"/>
            <w:tcBorders>
              <w:top w:val="nil"/>
              <w:bottom w:val="single" w:sz="12" w:space="0" w:color="auto"/>
            </w:tcBorders>
            <w:shd w:val="clear" w:color="auto" w:fill="auto"/>
            <w:noWrap/>
            <w:vAlign w:val="center"/>
            <w:tcPrChange w:id="1781" w:author="Ataher Ali" w:date="2024-12-01T19:23:00Z" w16du:dateUtc="2024-12-01T13:23:00Z">
              <w:tcPr>
                <w:tcW w:w="2070" w:type="pct"/>
                <w:tcBorders>
                  <w:top w:val="nil"/>
                  <w:bottom w:val="single" w:sz="12" w:space="0" w:color="auto"/>
                </w:tcBorders>
                <w:shd w:val="clear" w:color="auto" w:fill="auto"/>
                <w:noWrap/>
                <w:vAlign w:val="center"/>
              </w:tcPr>
            </w:tcPrChange>
          </w:tcPr>
          <w:p w14:paraId="3645581C" w14:textId="2F843432" w:rsidR="00E2796C" w:rsidRPr="00AD0DAD" w:rsidRDefault="00E2796C" w:rsidP="00501CBD">
            <w:pPr>
              <w:spacing w:before="0" w:after="0" w:line="240" w:lineRule="auto"/>
              <w:ind w:firstLine="0"/>
              <w:jc w:val="center"/>
              <w:rPr>
                <w:rFonts w:eastAsia="Times New Roman"/>
                <w:lang w:bidi="bn-BD"/>
              </w:rPr>
            </w:pPr>
            <w:ins w:id="1782" w:author="Ataher Ali" w:date="2024-11-19T12:29:00Z" w16du:dateUtc="2024-11-19T06:29:00Z">
              <w:r w:rsidRPr="00AD0DAD">
                <w:t>67</w:t>
              </w:r>
            </w:ins>
            <w:del w:id="1783" w:author="Ataher Ali" w:date="2024-11-19T12:29:00Z" w16du:dateUtc="2024-11-19T06:29:00Z">
              <w:r w:rsidRPr="00AD0DAD" w:rsidDel="00E2796C">
                <w:delText>67</w:delText>
              </w:r>
            </w:del>
          </w:p>
        </w:tc>
      </w:tr>
      <w:tr w:rsidR="00AD0DAD" w:rsidRPr="00AD0DAD" w:rsidDel="005133B6" w14:paraId="0442EC79" w14:textId="0D8BA839" w:rsidTr="00CF69D6">
        <w:tblPrEx>
          <w:tblW w:w="5000" w:type="pct"/>
          <w:tblBorders>
            <w:bottom w:val="single" w:sz="12" w:space="0" w:color="auto"/>
          </w:tblBorders>
          <w:tblLayout w:type="fixed"/>
          <w:tblPrExChange w:id="1784" w:author="Ataher Ali" w:date="2024-12-01T19:23:00Z" w16du:dateUtc="2024-12-01T13:23:00Z">
            <w:tblPrEx>
              <w:tblW w:w="5000" w:type="pct"/>
              <w:tblBorders>
                <w:bottom w:val="single" w:sz="12" w:space="0" w:color="auto"/>
              </w:tblBorders>
              <w:tblLayout w:type="fixed"/>
            </w:tblPrEx>
          </w:tblPrExChange>
        </w:tblPrEx>
        <w:trPr>
          <w:trHeight w:val="360"/>
          <w:del w:id="1785" w:author="Ataher Ali" w:date="2024-11-27T15:38:00Z"/>
          <w:trPrChange w:id="1786" w:author="Ataher Ali" w:date="2024-12-01T19:23:00Z" w16du:dateUtc="2024-12-01T13:23:00Z">
            <w:trPr>
              <w:trHeight w:val="360"/>
            </w:trPr>
          </w:trPrChange>
        </w:trPr>
        <w:tc>
          <w:tcPr>
            <w:tcW w:w="608" w:type="pct"/>
            <w:tcBorders>
              <w:top w:val="single" w:sz="12" w:space="0" w:color="auto"/>
              <w:bottom w:val="nil"/>
            </w:tcBorders>
            <w:tcPrChange w:id="1787" w:author="Ataher Ali" w:date="2024-12-01T19:23:00Z" w16du:dateUtc="2024-12-01T13:23:00Z">
              <w:tcPr>
                <w:tcW w:w="608" w:type="pct"/>
                <w:tcBorders>
                  <w:top w:val="single" w:sz="12" w:space="0" w:color="auto"/>
                  <w:bottom w:val="nil"/>
                </w:tcBorders>
              </w:tcPr>
            </w:tcPrChange>
          </w:tcPr>
          <w:p w14:paraId="6CF65CDE" w14:textId="66DAA33F" w:rsidR="00E2796C" w:rsidRPr="00AD0DAD" w:rsidDel="005133B6" w:rsidRDefault="00E2796C" w:rsidP="00E2796C">
            <w:pPr>
              <w:spacing w:before="0" w:after="0" w:line="240" w:lineRule="auto"/>
              <w:ind w:firstLine="0"/>
              <w:jc w:val="left"/>
              <w:rPr>
                <w:del w:id="1788" w:author="Ataher Ali" w:date="2024-11-27T15:38:00Z" w16du:dateUtc="2024-11-27T09:38:00Z"/>
                <w:rFonts w:eastAsia="Times New Roman"/>
                <w:i/>
                <w:iCs/>
                <w:lang w:bidi="bn-BD"/>
              </w:rPr>
            </w:pPr>
          </w:p>
        </w:tc>
        <w:tc>
          <w:tcPr>
            <w:tcW w:w="4392" w:type="pct"/>
            <w:gridSpan w:val="2"/>
            <w:tcBorders>
              <w:top w:val="single" w:sz="12" w:space="0" w:color="auto"/>
              <w:bottom w:val="nil"/>
            </w:tcBorders>
            <w:shd w:val="clear" w:color="auto" w:fill="auto"/>
            <w:noWrap/>
            <w:vAlign w:val="center"/>
            <w:tcPrChange w:id="1789" w:author="Ataher Ali" w:date="2024-12-01T19:23:00Z" w16du:dateUtc="2024-12-01T13:23:00Z">
              <w:tcPr>
                <w:tcW w:w="4392" w:type="pct"/>
                <w:gridSpan w:val="2"/>
                <w:tcBorders>
                  <w:top w:val="single" w:sz="12" w:space="0" w:color="auto"/>
                  <w:bottom w:val="nil"/>
                </w:tcBorders>
                <w:shd w:val="clear" w:color="auto" w:fill="auto"/>
                <w:noWrap/>
                <w:vAlign w:val="center"/>
              </w:tcPr>
            </w:tcPrChange>
          </w:tcPr>
          <w:p w14:paraId="64FB7C7A" w14:textId="6CB597C1" w:rsidR="00E2796C" w:rsidRPr="00AD0DAD" w:rsidDel="005133B6" w:rsidRDefault="00E2796C" w:rsidP="00E2796C">
            <w:pPr>
              <w:spacing w:before="0" w:after="0" w:line="240" w:lineRule="auto"/>
              <w:ind w:firstLine="0"/>
              <w:jc w:val="left"/>
              <w:rPr>
                <w:del w:id="1790" w:author="Ataher Ali" w:date="2024-11-27T15:38:00Z" w16du:dateUtc="2024-11-27T09:38:00Z"/>
                <w:rFonts w:eastAsia="Times New Roman"/>
                <w:i/>
                <w:iCs/>
                <w:lang w:bidi="bn-BD"/>
              </w:rPr>
            </w:pPr>
            <w:del w:id="1791" w:author="Ataher Ali" w:date="2024-11-27T15:37:00Z" w16du:dateUtc="2024-11-27T09:37:00Z">
              <w:r w:rsidRPr="00AD0DAD" w:rsidDel="005133B6">
                <w:rPr>
                  <w:rFonts w:eastAsia="Times New Roman"/>
                  <w:i/>
                  <w:iCs/>
                  <w:lang w:bidi="bn-BD"/>
                </w:rPr>
                <w:delText>TSB40 = target biomass; LSB25 = limit biomass</w:delText>
              </w:r>
            </w:del>
          </w:p>
        </w:tc>
      </w:tr>
    </w:tbl>
    <w:p w14:paraId="6C1595F4" w14:textId="0B84E255" w:rsidR="00BC4F54" w:rsidRPr="00496189" w:rsidDel="00496189" w:rsidRDefault="00BC4F54" w:rsidP="00496189">
      <w:pPr>
        <w:rPr>
          <w:del w:id="1792" w:author="Ataher Ali" w:date="2024-12-01T21:57:00Z" w16du:dateUtc="2024-12-01T15:57:00Z"/>
        </w:rPr>
        <w:pPrChange w:id="1793" w:author="Ataher Ali" w:date="2024-12-01T21:57:00Z" w16du:dateUtc="2024-12-01T15:57:00Z">
          <w:pPr>
            <w:ind w:firstLine="0"/>
          </w:pPr>
        </w:pPrChange>
      </w:pPr>
    </w:p>
    <w:p w14:paraId="78037DB4" w14:textId="77777777" w:rsidR="00496189" w:rsidRDefault="00496189" w:rsidP="00496189">
      <w:pPr>
        <w:rPr>
          <w:ins w:id="1794" w:author="Ataher Ali" w:date="2024-12-01T21:57:00Z" w16du:dateUtc="2024-12-01T15:57:00Z"/>
        </w:rPr>
        <w:pPrChange w:id="1795" w:author="Ataher Ali" w:date="2024-12-01T21:57:00Z" w16du:dateUtc="2024-12-01T15:57:00Z">
          <w:pPr>
            <w:pStyle w:val="Heading1"/>
          </w:pPr>
        </w:pPrChange>
      </w:pPr>
      <w:bookmarkStart w:id="1796" w:name="_Toc171390637"/>
      <w:bookmarkStart w:id="1797" w:name="_Toc171391910"/>
      <w:bookmarkStart w:id="1798" w:name="_Toc171463508"/>
    </w:p>
    <w:p w14:paraId="6C0C0EA9" w14:textId="2E045A28" w:rsidR="00751711" w:rsidRPr="00AD0DAD" w:rsidRDefault="00FB130F" w:rsidP="004719B0">
      <w:pPr>
        <w:pStyle w:val="Heading1"/>
        <w:rPr>
          <w:sz w:val="24"/>
          <w:szCs w:val="24"/>
        </w:rPr>
      </w:pPr>
      <w:r w:rsidRPr="00AD0DAD">
        <w:rPr>
          <w:sz w:val="24"/>
          <w:szCs w:val="24"/>
        </w:rPr>
        <w:t>DISCUSSION</w:t>
      </w:r>
      <w:bookmarkEnd w:id="1796"/>
      <w:bookmarkEnd w:id="1797"/>
      <w:bookmarkEnd w:id="1798"/>
    </w:p>
    <w:p w14:paraId="4E992934" w14:textId="7D848780" w:rsidR="00493A92" w:rsidRPr="00AD0DAD" w:rsidRDefault="00343B3F" w:rsidP="004719B0">
      <w:pPr>
        <w:pStyle w:val="Heading2"/>
        <w:rPr>
          <w:sz w:val="24"/>
          <w:szCs w:val="24"/>
        </w:rPr>
      </w:pPr>
      <w:bookmarkStart w:id="1799" w:name="_Toc171463509"/>
      <w:r w:rsidRPr="00AD0DAD">
        <w:rPr>
          <w:sz w:val="24"/>
          <w:szCs w:val="24"/>
        </w:rPr>
        <w:t xml:space="preserve">Development and </w:t>
      </w:r>
      <w:r w:rsidR="00236F0F" w:rsidRPr="00AD0DAD">
        <w:rPr>
          <w:sz w:val="24"/>
          <w:szCs w:val="24"/>
        </w:rPr>
        <w:t>a</w:t>
      </w:r>
      <w:r w:rsidRPr="00AD0DAD">
        <w:rPr>
          <w:sz w:val="24"/>
          <w:szCs w:val="24"/>
        </w:rPr>
        <w:t xml:space="preserve">pplication of the aLBI </w:t>
      </w:r>
      <w:r w:rsidR="00236F0F" w:rsidRPr="00AD0DAD">
        <w:rPr>
          <w:sz w:val="24"/>
          <w:szCs w:val="24"/>
        </w:rPr>
        <w:t>p</w:t>
      </w:r>
      <w:r w:rsidRPr="00AD0DAD">
        <w:rPr>
          <w:sz w:val="24"/>
          <w:szCs w:val="24"/>
        </w:rPr>
        <w:t>ackage</w:t>
      </w:r>
      <w:bookmarkEnd w:id="1799"/>
    </w:p>
    <w:p w14:paraId="63D12DBB" w14:textId="4BED2FEA" w:rsidR="00493A92" w:rsidRPr="00AD0DAD" w:rsidDel="00255C4C" w:rsidRDefault="006D367B">
      <w:pPr>
        <w:ind w:firstLine="0"/>
        <w:rPr>
          <w:del w:id="1800" w:author="Ataher Ali" w:date="2024-11-28T17:11:00Z" w16du:dateUtc="2024-11-28T11:11:00Z"/>
        </w:rPr>
        <w:pPrChange w:id="1801" w:author="Ataher Ali" w:date="2024-11-21T12:55:00Z" w16du:dateUtc="2024-11-21T06:55:00Z">
          <w:pPr/>
        </w:pPrChange>
      </w:pPr>
      <w:bookmarkStart w:id="1802" w:name="_Hlk171538239"/>
      <w:r w:rsidRPr="00AD0DAD">
        <w:t xml:space="preserve">Especially in data-limited conditions, the development of the aLBI package was motivated by the need of robust tools to evaluate fish stock situation using length-based indicators. Applying methods </w:t>
      </w:r>
      <w:del w:id="1803" w:author="Ataher Ali" w:date="2024-11-27T15:43:00Z" w16du:dateUtc="2024-11-27T09:43:00Z">
        <w:r w:rsidRPr="00AD0DAD" w:rsidDel="0004331E">
          <w:delText xml:space="preserve">recommended </w:delText>
        </w:r>
      </w:del>
      <w:ins w:id="1804" w:author="Ataher Ali" w:date="2024-11-27T15:43:00Z" w16du:dateUtc="2024-11-27T09:43:00Z">
        <w:r w:rsidR="0004331E" w:rsidRPr="00AD0DAD">
          <w:t xml:space="preserve">proposed </w:t>
        </w:r>
      </w:ins>
      <w:r w:rsidRPr="00AD0DAD">
        <w:t>by</w:t>
      </w:r>
      <w:bookmarkEnd w:id="1802"/>
      <w:ins w:id="1805" w:author="Ataher Ali" w:date="2024-11-27T15:43:00Z" w16du:dateUtc="2024-11-27T09:43:00Z">
        <w:r w:rsidR="0004331E" w:rsidRPr="00AD0DAD">
          <w:t xml:space="preserve"> </w:t>
        </w:r>
        <w:r w:rsidR="0004331E" w:rsidRPr="00AD0DAD">
          <w:fldChar w:fldCharType="begin"/>
        </w:r>
        <w:r w:rsidR="0004331E" w:rsidRPr="00AD0DAD">
          <w:instrText xml:space="preserve"> ADDIN ZOTERO_ITEM CSL_CITATION {"citationID":"iafLBPt2","properties":{"formattedCitation":"(Froese, 2004b)","plainCitation":"(Froese, 2004b)","dontUpdate":true,"noteIndex":0},"citationItems":[{"id":"akTDLTE7/OCa4d7Il","uris":["http://zotero.org/users/local/X5k6H2lV/items/T3PEKHDH"],"itemData":{"id":"51XkC2P0/OTLTZRNS","type":"article-journal","abstract":"Three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0004331E" w:rsidRPr="00AD0DAD">
          <w:fldChar w:fldCharType="separate"/>
        </w:r>
        <w:r w:rsidR="0004331E" w:rsidRPr="00AD0DAD">
          <w:t>Froese (2004)</w:t>
        </w:r>
        <w:r w:rsidR="0004331E" w:rsidRPr="00AD0DAD">
          <w:fldChar w:fldCharType="end"/>
        </w:r>
        <w:r w:rsidR="0004331E" w:rsidRPr="00AD0DAD">
          <w:t xml:space="preserve"> and</w:t>
        </w:r>
      </w:ins>
      <w:r w:rsidRPr="00AD0DAD">
        <w:t xml:space="preserve"> </w:t>
      </w:r>
      <w:r w:rsidR="002E4B04" w:rsidRPr="00AD0DAD">
        <w:fldChar w:fldCharType="begin"/>
      </w:r>
      <w:r w:rsidR="00B16BCE" w:rsidRPr="00AD0DAD">
        <w:instrText xml:space="preserve"> ADDIN ZOTERO_ITEM CSL_CITATION {"citationID":"H9SR818x","properties":{"formattedCitation":"(Cope &amp; Punt, 2009a)","plainCitation":"(Cope &amp; Punt, 2009a)","dontUpdate":true,"noteIndex":0},"citationItems":[{"id":204,"uris":["http://zotero.org/users/local/X5k6H2lV/items/DCIAHG6X"],"itemData":{"id":204,"type":"article-journal","abstract":"Current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w:instrText>
      </w:r>
      <w:r w:rsidR="00B16BCE" w:rsidRPr="00AD0DAD">
        <w:rPr>
          <w:rFonts w:ascii="Cambria Math" w:hAnsi="Cambria Math" w:cs="Cambria Math"/>
        </w:rPr>
        <w:instrText>‐</w:instrText>
      </w:r>
      <w:r w:rsidR="00B16BCE" w:rsidRPr="00AD0DAD">
        <w:instrText>Based Reference Points for Data</w:instrText>
      </w:r>
      <w:r w:rsidR="00B16BCE" w:rsidRPr="00AD0DAD">
        <w:rPr>
          <w:rFonts w:ascii="Cambria Math" w:hAnsi="Cambria Math" w:cs="Cambria Math"/>
        </w:rPr>
        <w:instrText>‐</w:instrText>
      </w:r>
      <w:r w:rsidR="00B16BCE" w:rsidRPr="00AD0DAD">
        <w:instrText>Limited Situations: Applications and Restrictions","title-short":"Length</w:instrText>
      </w:r>
      <w:r w:rsidR="00B16BCE" w:rsidRPr="00AD0DAD">
        <w:rPr>
          <w:rFonts w:ascii="Cambria Math" w:hAnsi="Cambria Math" w:cs="Cambria Math"/>
        </w:rPr>
        <w:instrText>‐</w:instrText>
      </w:r>
      <w:r w:rsidR="00B16BCE" w:rsidRPr="00AD0DAD">
        <w:instrText>Based Reference Points for Data</w:instrText>
      </w:r>
      <w:r w:rsidR="00B16BCE" w:rsidRPr="00AD0DAD">
        <w:rPr>
          <w:rFonts w:ascii="Cambria Math" w:hAnsi="Cambria Math" w:cs="Cambria Math"/>
        </w:rPr>
        <w:instrText>‐</w:instrText>
      </w:r>
      <w:r w:rsidR="00B16BCE" w:rsidRPr="00AD0DAD">
        <w:instrText xml:space="preserve">Limited Situations","volume":"1","author":[{"family":"Cope","given":"Jason M."},{"family":"Punt","given":"André E."}],"issued":{"date-parts":[["2009",1]]}}}],"schema":"https://github.com/citation-style-language/schema/raw/master/csl-citation.json"} </w:instrText>
      </w:r>
      <w:r w:rsidR="002E4B04" w:rsidRPr="00AD0DAD">
        <w:fldChar w:fldCharType="separate"/>
      </w:r>
      <w:r w:rsidR="002E4B04" w:rsidRPr="00AD0DAD">
        <w:t>Cope &amp; Punt</w:t>
      </w:r>
      <w:r w:rsidR="000F1808" w:rsidRPr="00AD0DAD">
        <w:t xml:space="preserve"> (</w:t>
      </w:r>
      <w:r w:rsidR="002E4B04" w:rsidRPr="00AD0DAD">
        <w:t>2009)</w:t>
      </w:r>
      <w:r w:rsidR="002E4B04" w:rsidRPr="00AD0DAD">
        <w:fldChar w:fldCharType="end"/>
      </w:r>
      <w:del w:id="1806" w:author="Ataher Ali" w:date="2024-11-27T15:43:00Z" w16du:dateUtc="2024-11-27T09:43:00Z">
        <w:r w:rsidR="002F2EF3" w:rsidRPr="00AD0DAD" w:rsidDel="0004331E">
          <w:delText xml:space="preserve"> and</w:delText>
        </w:r>
        <w:r w:rsidR="00B515A5" w:rsidRPr="00AD0DAD" w:rsidDel="0004331E">
          <w:delText xml:space="preserve"> </w:delText>
        </w:r>
        <w:r w:rsidR="00B515A5" w:rsidRPr="00AD0DAD" w:rsidDel="0004331E">
          <w:fldChar w:fldCharType="begin"/>
        </w:r>
        <w:r w:rsidR="0050378E" w:rsidRPr="00AD0DAD" w:rsidDel="0004331E">
          <w:delInstrText xml:space="preserve"> ADDIN ZOTERO_ITEM CSL_CITATION {"citationID":"iafLBPt2","properties":{"formattedCitation":"(Froese, 2004b)","plainCitation":"(Froese, 2004b)","dontUpdate":true,"noteIndex":0},"citationItems":[{"id":"akTDLTE7/OCa4d7Il","uris":["http://zotero.org/users/local/X5k6H2lV/items/T3PEKHDH"],"itemData":{"id":"51XkC2P0/OTLTZRNS","type":"article-journal","abstract":"Three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delInstrText>
        </w:r>
        <w:r w:rsidR="00B515A5" w:rsidRPr="00AD0DAD" w:rsidDel="0004331E">
          <w:fldChar w:fldCharType="separate"/>
        </w:r>
        <w:r w:rsidR="00B515A5" w:rsidRPr="00AD0DAD" w:rsidDel="0004331E">
          <w:delText>Froese</w:delText>
        </w:r>
        <w:r w:rsidR="000F1808" w:rsidRPr="00AD0DAD" w:rsidDel="0004331E">
          <w:delText xml:space="preserve"> (</w:delText>
        </w:r>
        <w:r w:rsidR="00B515A5" w:rsidRPr="00AD0DAD" w:rsidDel="0004331E">
          <w:delText>2004)</w:delText>
        </w:r>
        <w:r w:rsidR="00B515A5" w:rsidRPr="00AD0DAD" w:rsidDel="0004331E">
          <w:fldChar w:fldCharType="end"/>
        </w:r>
      </w:del>
      <w:r w:rsidR="002F2EF3" w:rsidRPr="00AD0DAD">
        <w:t xml:space="preserve">, </w:t>
      </w:r>
      <w:r w:rsidRPr="00AD0DAD">
        <w:t xml:space="preserve">the </w:t>
      </w:r>
      <w:ins w:id="1807" w:author="Ataher Ali" w:date="2024-11-27T15:47:00Z" w16du:dateUtc="2024-11-27T09:47:00Z">
        <w:r w:rsidR="00ED5D35" w:rsidRPr="00AD0DAD">
          <w:t xml:space="preserve">package </w:t>
        </w:r>
      </w:ins>
      <w:del w:id="1808" w:author="Ataher Ali" w:date="2024-11-27T15:47:00Z" w16du:dateUtc="2024-11-27T09:47:00Z">
        <w:r w:rsidRPr="00AD0DAD" w:rsidDel="00ED5D35">
          <w:rPr>
            <w:vertAlign w:val="subscript"/>
            <w:rPrChange w:id="1809" w:author="Ataher Ali" w:date="2024-12-01T14:32:00Z" w16du:dateUtc="2024-12-01T08:32:00Z">
              <w:rPr/>
            </w:rPrChange>
          </w:rPr>
          <w:delText>package</w:delText>
        </w:r>
        <w:r w:rsidRPr="00AD0DAD" w:rsidDel="00ED5D35">
          <w:delText xml:space="preserve"> </w:delText>
        </w:r>
      </w:del>
      <w:r w:rsidRPr="00AD0DAD">
        <w:t xml:space="preserve">generates a whole framework for computing significant parameters like </w:t>
      </w:r>
      <w:r w:rsidRPr="00AD0DAD">
        <w:rPr>
          <w:i/>
        </w:rPr>
        <w:t>L</w:t>
      </w:r>
      <w:r w:rsidRPr="00AD0DAD">
        <w:rPr>
          <w:i/>
          <w:vertAlign w:val="subscript"/>
        </w:rPr>
        <w:t>max</w:t>
      </w:r>
      <w:r w:rsidRPr="00AD0DAD">
        <w:t xml:space="preserve">, </w:t>
      </w:r>
      <w:r w:rsidRPr="00AD0DAD">
        <w:rPr>
          <w:i/>
        </w:rPr>
        <w:t>L</w:t>
      </w:r>
      <w:r w:rsidRPr="00AD0DAD">
        <w:rPr>
          <w:i/>
          <w:vertAlign w:val="subscript"/>
        </w:rPr>
        <w:t>∞</w:t>
      </w:r>
      <w:r w:rsidRPr="00AD0DAD">
        <w:t xml:space="preserve">, </w:t>
      </w:r>
      <w:r w:rsidRPr="00AD0DAD">
        <w:rPr>
          <w:i/>
        </w:rPr>
        <w:t>L</w:t>
      </w:r>
      <w:r w:rsidRPr="00AD0DAD">
        <w:rPr>
          <w:i/>
          <w:vertAlign w:val="subscript"/>
        </w:rPr>
        <w:t>mat</w:t>
      </w:r>
      <w:r w:rsidRPr="00AD0DAD">
        <w:t xml:space="preserve">, and </w:t>
      </w:r>
      <w:r w:rsidRPr="00AD0DAD">
        <w:rPr>
          <w:i/>
        </w:rPr>
        <w:t>L</w:t>
      </w:r>
      <w:r w:rsidRPr="00AD0DAD">
        <w:rPr>
          <w:i/>
          <w:vertAlign w:val="subscript"/>
        </w:rPr>
        <w:t>opt</w:t>
      </w:r>
      <w:r w:rsidRPr="00AD0DAD">
        <w:t xml:space="preserve"> as well as percentage indicators including </w:t>
      </w:r>
      <w:r w:rsidR="008B3E4B" w:rsidRPr="00AD0DAD">
        <w:rPr>
          <w:rFonts w:eastAsia="Times New Roman"/>
          <w:i/>
          <w:iCs/>
          <w:lang w:bidi="bn-BD"/>
        </w:rPr>
        <w:t>P</w:t>
      </w:r>
      <w:r w:rsidR="008B3E4B" w:rsidRPr="00AD0DAD">
        <w:rPr>
          <w:rFonts w:eastAsia="Times New Roman"/>
          <w:i/>
          <w:iCs/>
          <w:vertAlign w:val="subscript"/>
          <w:lang w:bidi="bn-BD"/>
        </w:rPr>
        <w:t>mat</w:t>
      </w:r>
      <w:r w:rsidR="008B3E4B" w:rsidRPr="00AD0DAD">
        <w:rPr>
          <w:rFonts w:eastAsia="Times New Roman"/>
          <w:i/>
          <w:iCs/>
          <w:lang w:bidi="bn-BD"/>
        </w:rPr>
        <w:t>, P</w:t>
      </w:r>
      <w:r w:rsidR="008B3E4B" w:rsidRPr="00AD0DAD">
        <w:rPr>
          <w:rFonts w:eastAsia="Times New Roman"/>
          <w:i/>
          <w:iCs/>
          <w:vertAlign w:val="subscript"/>
          <w:lang w:bidi="bn-BD"/>
        </w:rPr>
        <w:t>opt</w:t>
      </w:r>
      <w:r w:rsidR="008B3E4B" w:rsidRPr="00AD0DAD">
        <w:rPr>
          <w:rFonts w:eastAsia="Times New Roman"/>
          <w:i/>
          <w:iCs/>
          <w:lang w:bidi="bn-BD"/>
        </w:rPr>
        <w:t>, and P</w:t>
      </w:r>
      <w:r w:rsidR="008B3E4B" w:rsidRPr="00AD0DAD">
        <w:rPr>
          <w:rFonts w:eastAsia="Times New Roman"/>
          <w:i/>
          <w:iCs/>
          <w:vertAlign w:val="subscript"/>
          <w:lang w:bidi="bn-BD"/>
        </w:rPr>
        <w:t>mega</w:t>
      </w:r>
      <w:r w:rsidRPr="00AD0DAD">
        <w:t>. These tools enable data-driven insights capable of guiding sustainable fisheries management. The ability of the program to visualize length frequency distributions and calculate confidence intervals helps managers and fisheries researchers</w:t>
      </w:r>
      <w:ins w:id="1810" w:author="Ataher Ali" w:date="2024-11-27T15:46:00Z" w16du:dateUtc="2024-11-27T09:46:00Z">
        <w:r w:rsidR="00C93EBF" w:rsidRPr="00AD0DAD">
          <w:t xml:space="preserve"> to evaluate the health of any fish stock along with the uncertainties associate with the estimated parameters</w:t>
        </w:r>
      </w:ins>
      <w:del w:id="1811" w:author="Ataher Ali" w:date="2024-11-27T15:47:00Z" w16du:dateUtc="2024-11-27T09:47:00Z">
        <w:r w:rsidRPr="00AD0DAD" w:rsidDel="00C93EBF">
          <w:delText xml:space="preserve"> </w:delText>
        </w:r>
      </w:del>
      <w:del w:id="1812" w:author="Ataher Ali" w:date="2024-11-27T15:46:00Z" w16du:dateUtc="2024-11-27T09:46:00Z">
        <w:r w:rsidRPr="00AD0DAD" w:rsidDel="00C93EBF">
          <w:delText>more appreciate it</w:delText>
        </w:r>
        <w:r w:rsidR="0022107F" w:rsidRPr="00AD0DAD" w:rsidDel="00C93EBF">
          <w:delText xml:space="preserve"> </w:delText>
        </w:r>
      </w:del>
      <w:del w:id="1813" w:author="Ataher Ali" w:date="2024-11-27T15:47:00Z" w16du:dateUtc="2024-11-27T09:47:00Z">
        <w:r w:rsidR="0022107F" w:rsidRPr="00AD0DAD" w:rsidDel="00C93EBF">
          <w:fldChar w:fldCharType="begin"/>
        </w:r>
        <w:r w:rsidR="000A4867" w:rsidRPr="00AD0DAD" w:rsidDel="00C93EBF">
          <w:delInstrText xml:space="preserve"> ADDIN ZOTERO_ITEM CSL_CITATION {"citationID":"NqxItLXY","properties":{"formattedCitation":"(Hilborn et al., 2020)","plainCitation":"(Hilborn et al., 2020)","dontUpdate":true,"noteIndex":0},"citationItems":[{"id":328,"uris":["http://zotero.org/users/local/X5k6H2lV/items/DXWRLLGG"],"itemData":{"id":328,"type":"article-journal","abstract":"Marine fish stocks are an important part of the world food system and are particularly important for many of the poorest people of the world. Most existing analyses suggest overfishing is increasing, and there is widespread concern that fish stocks are decreasing throughout most of the world. We assembled trends in abundance and harvest rate of stocks that are scientifically assessed, constituting half of the reported global marine fish catch. For these stocks, on average, abundance is increasing and is at proposed target levels. Compared with regions that are intensively managed, regions with less-developed fisheries management have, on average, 3-fold greater harvest rates and half the abundance as assessed stocks. Available evidence suggests that the regions without assessments of abundance have little fisheries management, and stocks are in poor shape. Increased application of area-appropriate fisheries science recommendations and management tools are still needed for sustaining fisheries in places where they are lacking.","container-title":"Proceedings of the National Academy of Sciences","DOI":"10.1073/pnas.1909726116","issue":"4","note":"publisher: Proceedings of the National Academy of Sciences","page":"2218-2224","source":"pnas.org (Atypon)","title":"Effective fisheries management instrumental in improving fish stock status","volume":"117","author":[{"family":"Hilborn","given":"Ray"},{"family":"Amoroso","given":"Ricardo Oscar"},{"family":"Anderson","given":"Christopher M."},{"family":"Baum","given":"Julia K."},{"family":"Branch","given":"Trevor A."},{"family":"Costello","given":"Christopher"},{"family":"Moor","given":"Carryn L.","non-dropping-particle":"de"},{"family":"Faraj","given":"Abdelmalek"},{"family":"Hively","given":"Daniel"},{"family":"Jensen","given":"Olaf P."},{"family":"Kurota","given":"Hiroyuki"},{"family":"Little","given":"L. Richard"},{"family":"Mace","given":"Pamela"},{"family":"McClanahan","given":"Tim"},{"family":"Melnychuk","given":"Michael C."},{"family":"Minto","given":"Cóilín"},{"family":"Osio","given":"Giacomo Chato"},{"family":"Parma","given":"Ana M."},{"family":"Pons","given":"Maite"},{"family":"Segurado","given":"Susana"},{"family":"Szuwalski","given":"Cody S."},{"family":"Wilson","given":"Jono R."},{"family":"Ye","given":"Yimin"}],"issued":{"date-parts":[["2020",1,28]]}}}],"schema":"https://github.com/citation-style-language/schema/raw/master/csl-citation.json"} </w:delInstrText>
        </w:r>
        <w:r w:rsidR="0022107F" w:rsidRPr="00AD0DAD" w:rsidDel="00C93EBF">
          <w:fldChar w:fldCharType="separate"/>
        </w:r>
        <w:r w:rsidR="0022107F" w:rsidRPr="00AD0DAD" w:rsidDel="00C93EBF">
          <w:delText>(Hilborn et al., 2020</w:delText>
        </w:r>
        <w:r w:rsidR="0022107F" w:rsidRPr="00AD0DAD" w:rsidDel="00C93EBF">
          <w:fldChar w:fldCharType="end"/>
        </w:r>
        <w:r w:rsidR="002F2EF3" w:rsidRPr="00AD0DAD" w:rsidDel="00C93EBF">
          <w:delText xml:space="preserve">; </w:delText>
        </w:r>
        <w:r w:rsidRPr="00AD0DAD" w:rsidDel="00C93EBF">
          <w:fldChar w:fldCharType="begin"/>
        </w:r>
        <w:r w:rsidR="0050378E" w:rsidRPr="00AD0DAD" w:rsidDel="00C93EBF">
          <w:delInstrText xml:space="preserve"> ADDIN ZOTERO_ITEM CSL_CITATION {"citationID":"elfGDLvZ","properties":{"formattedCitation":"(Froese, 2004b)","plainCitation":"(Froese, 2004b)","dontUpdate":true,"noteIndex":0},"citationItems":[{"id":"akTDLTE7/OCa4d7Il","uris":["http://zotero.org/users/local/X5k6H2lV/items/T3PEKHDH"],"itemData":{"id":"51XkC2P0/OTLTZRNS","type":"article-journal","abstract":"Three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delInstrText>
        </w:r>
        <w:r w:rsidRPr="00AD0DAD" w:rsidDel="00C93EBF">
          <w:fldChar w:fldCharType="separate"/>
        </w:r>
        <w:bookmarkStart w:id="1814" w:name="_Hlk171539116"/>
        <w:r w:rsidRPr="00AD0DAD" w:rsidDel="00C93EBF">
          <w:delText>Froese</w:delText>
        </w:r>
        <w:r w:rsidR="003E714A" w:rsidRPr="00AD0DAD" w:rsidDel="00C93EBF">
          <w:delText xml:space="preserve">, </w:delText>
        </w:r>
        <w:r w:rsidRPr="00AD0DAD" w:rsidDel="00C93EBF">
          <w:delText>2004</w:delText>
        </w:r>
        <w:bookmarkEnd w:id="1814"/>
        <w:r w:rsidRPr="00AD0DAD" w:rsidDel="00C93EBF">
          <w:delText>)</w:delText>
        </w:r>
        <w:r w:rsidRPr="00AD0DAD" w:rsidDel="00C93EBF">
          <w:fldChar w:fldCharType="end"/>
        </w:r>
      </w:del>
      <w:del w:id="1815" w:author="Ataher Ali" w:date="2024-11-27T15:48:00Z" w16du:dateUtc="2024-11-27T09:48:00Z">
        <w:r w:rsidR="002F2EF3" w:rsidRPr="00AD0DAD" w:rsidDel="00ED5D35">
          <w:delText>.</w:delText>
        </w:r>
        <w:r w:rsidR="00167104" w:rsidRPr="00AD0DAD" w:rsidDel="00ED5D35">
          <w:delText xml:space="preserve"> Many tests and validations were part of the development process to ensure reliability and correctness. User comments define usability and help to improve functioning</w:delText>
        </w:r>
      </w:del>
      <w:r w:rsidR="00167104" w:rsidRPr="00AD0DAD">
        <w:t>. By allowing managers to use effective conservation measures and reach sustainable exploitation rates, the package helps decision-making by means of clear, pragmatic indicators</w:t>
      </w:r>
      <w:del w:id="1816" w:author="Ataher Ali" w:date="2024-11-27T15:48:00Z" w16du:dateUtc="2024-11-27T09:48:00Z">
        <w:r w:rsidR="00167104" w:rsidRPr="00AD0DAD" w:rsidDel="00ED5D35">
          <w:delText xml:space="preserve"> </w:delText>
        </w:r>
        <w:r w:rsidR="000A0F56" w:rsidRPr="00AD0DAD" w:rsidDel="00ED5D35">
          <w:delText>(</w:delText>
        </w:r>
        <w:r w:rsidR="000A0F56" w:rsidRPr="00AD0DAD" w:rsidDel="00ED5D35">
          <w:fldChar w:fldCharType="begin"/>
        </w:r>
        <w:r w:rsidR="00B16BCE" w:rsidRPr="00AD0DAD" w:rsidDel="00ED5D35">
          <w:delInstrText xml:space="preserve"> ADDIN ZOTERO_ITEM CSL_CITATION {"citationID":"1bIHcYUk","properties":{"formattedCitation":"(Cope &amp; Punt, 2009a)","plainCitation":"(Cope &amp; Punt, 2009a)","dontUpdate":true,"noteIndex":0},"citationItems":[{"id":204,"uris":["http://zotero.org/users/local/X5k6H2lV/items/DCIAHG6X"],"itemData":{"id":204,"type":"article-journal","abstract":"Current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w:delInstrText>
        </w:r>
        <w:r w:rsidR="00B16BCE" w:rsidRPr="00AD0DAD" w:rsidDel="00ED5D35">
          <w:rPr>
            <w:rFonts w:ascii="Cambria Math" w:hAnsi="Cambria Math" w:cs="Cambria Math"/>
          </w:rPr>
          <w:delInstrText>‐</w:delInstrText>
        </w:r>
        <w:r w:rsidR="00B16BCE" w:rsidRPr="00AD0DAD" w:rsidDel="00ED5D35">
          <w:delInstrText>Based Reference Points for Data</w:delInstrText>
        </w:r>
        <w:r w:rsidR="00B16BCE" w:rsidRPr="00AD0DAD" w:rsidDel="00ED5D35">
          <w:rPr>
            <w:rFonts w:ascii="Cambria Math" w:hAnsi="Cambria Math" w:cs="Cambria Math"/>
          </w:rPr>
          <w:delInstrText>‐</w:delInstrText>
        </w:r>
        <w:r w:rsidR="00B16BCE" w:rsidRPr="00AD0DAD" w:rsidDel="00ED5D35">
          <w:delInstrText>Limited Situations: Applications and Restrictions","title-short":"Length</w:delInstrText>
        </w:r>
        <w:r w:rsidR="00B16BCE" w:rsidRPr="00AD0DAD" w:rsidDel="00ED5D35">
          <w:rPr>
            <w:rFonts w:ascii="Cambria Math" w:hAnsi="Cambria Math" w:cs="Cambria Math"/>
          </w:rPr>
          <w:delInstrText>‐</w:delInstrText>
        </w:r>
        <w:r w:rsidR="00B16BCE" w:rsidRPr="00AD0DAD" w:rsidDel="00ED5D35">
          <w:delInstrText>Based Reference Points for Data</w:delInstrText>
        </w:r>
        <w:r w:rsidR="00B16BCE" w:rsidRPr="00AD0DAD" w:rsidDel="00ED5D35">
          <w:rPr>
            <w:rFonts w:ascii="Cambria Math" w:hAnsi="Cambria Math" w:cs="Cambria Math"/>
          </w:rPr>
          <w:delInstrText>‐</w:delInstrText>
        </w:r>
        <w:r w:rsidR="00B16BCE" w:rsidRPr="00AD0DAD" w:rsidDel="00ED5D35">
          <w:delInstrText xml:space="preserve">Limited Situations","volume":"1","author":[{"family":"Cope","given":"Jason M."},{"family":"Punt","given":"André E."}],"issued":{"date-parts":[["2009",1]]}}}],"schema":"https://github.com/citation-style-language/schema/raw/master/csl-citation.json"} </w:delInstrText>
        </w:r>
        <w:r w:rsidR="000A0F56" w:rsidRPr="00AD0DAD" w:rsidDel="00ED5D35">
          <w:fldChar w:fldCharType="separate"/>
        </w:r>
        <w:r w:rsidR="000A0F56" w:rsidRPr="00AD0DAD" w:rsidDel="00ED5D35">
          <w:delText>Cope &amp; Punt, 2009)</w:delText>
        </w:r>
        <w:r w:rsidR="000A0F56" w:rsidRPr="00AD0DAD" w:rsidDel="00ED5D35">
          <w:fldChar w:fldCharType="end"/>
        </w:r>
      </w:del>
      <w:r w:rsidR="002F2EF3" w:rsidRPr="00AD0DAD">
        <w:t>.</w:t>
      </w:r>
      <w:del w:id="1817" w:author="Ataher Ali" w:date="2024-11-27T15:48:00Z" w16du:dateUtc="2024-11-27T09:48:00Z">
        <w:r w:rsidR="002F2EF3" w:rsidRPr="00AD0DAD" w:rsidDel="00ED5D35">
          <w:delText xml:space="preserve"> </w:delText>
        </w:r>
        <w:r w:rsidR="003E714A" w:rsidRPr="00AD0DAD" w:rsidDel="00ED5D35">
          <w:delText xml:space="preserve">Its flexibility in practical fisheries management contexts is further reinforced by the mix of user-friendly interfaces and exhaustive documentation, hence promoting its acceptability over numerous fisheries and places </w:delText>
        </w:r>
        <w:r w:rsidR="00B16BCE" w:rsidRPr="00AD0DAD" w:rsidDel="00ED5D35">
          <w:fldChar w:fldCharType="begin"/>
        </w:r>
        <w:r w:rsidR="00B16BCE" w:rsidRPr="00AD0DAD" w:rsidDel="00ED5D35">
          <w:delInstrText xml:space="preserve"> ADDIN ZOTERO_ITEM CSL_CITATION {"citationID":"0TLldEcU","properties":{"formattedCitation":"(Punt et al., 2016)","plainCitation":"(Punt et al., 2016)","noteIndex":0},"citationItems":[{"id":330,"uris":["http://zotero.org/users/local/X5k6H2lV/items/HJRMQM78"],"itemData":{"id":330,"type":"article-journal","abstract":"Management strategy evaluation (MSE) involves using simulation to compare the relative effectiveness for achieving management objectives of different combinations of data collection schemes, methods of analysis and subsequent processes leading to management actions. MSE can be used to identify a ‘best’ management strategy among a set of candidate strategies, or to determine how well an existing strategy performs. The ability of MSE to facilitate fisheries management achieving its aims depends on how well uncertainty is represented, and how effectively the results of simulations are summarized and presented to the decision-makers. Key challenges for effective use of MSE therefore include characterizing objectives and uncertainty, assigning plausibility ranks to the trials considered, and working with decision-makers to interpret and implement the results of the MSE. This paper explores how MSEs are conducted and characterizes current ‘best practice’ guidelines, while also indicating whether and how these best practices were applied to two case-studies: the Bering–Chukchi–Beaufort Seas bowhead whales (Balaena mysticetus; Balaenidae) and the northern subpopulation of Pacific sardine (Sardinops sagax caerulea; Clupeidae).","container-title":"Fish and Fisheries","DOI":"10.1111/faf.12104","ISSN":"1467-2979","issue":"2","language":"en","license":"© 2014 John Wiley &amp; Sons Ltd","note":"_eprint: https://onlinelibrary.wiley.com/doi/pdf/10.1111/faf.12104","page":"303-334","source":"Wiley Online Library","title":"Management strategy evaluation: best practices","title-short":"Management strategy evaluation","volume":"17","author":[{"family":"Punt","given":"André E"},{"family":"Butterworth","given":"Doug S"},{"family":"Moor","given":"Carryn L","non-dropping-particle":"de"},{"family":"De Oliveira","given":"José A A"},{"family":"Haddon","given":"Malcolm"}],"issued":{"date-parts":[["2016"]]}}}],"schema":"https://github.com/citation-style-language/schema/raw/master/csl-citation.json"} </w:delInstrText>
        </w:r>
        <w:r w:rsidR="00B16BCE" w:rsidRPr="00AD0DAD" w:rsidDel="00ED5D35">
          <w:fldChar w:fldCharType="separate"/>
        </w:r>
        <w:r w:rsidR="00B16BCE" w:rsidRPr="00AD0DAD" w:rsidDel="00ED5D35">
          <w:delText>(Punt et al., 2016)</w:delText>
        </w:r>
        <w:r w:rsidR="00B16BCE" w:rsidRPr="00AD0DAD" w:rsidDel="00ED5D35">
          <w:fldChar w:fldCharType="end"/>
        </w:r>
        <w:r w:rsidR="002F2EF3" w:rsidRPr="00AD0DAD" w:rsidDel="00ED5D35">
          <w:delText>.</w:delText>
        </w:r>
      </w:del>
    </w:p>
    <w:p w14:paraId="54E6E0BA" w14:textId="77777777" w:rsidR="00B711EA" w:rsidRPr="00AD0DAD" w:rsidDel="00732212" w:rsidRDefault="00B711EA" w:rsidP="004719B0">
      <w:pPr>
        <w:rPr>
          <w:del w:id="1818" w:author="Ataher Ali" w:date="2024-11-25T11:20:00Z" w16du:dateUtc="2024-11-25T05:20:00Z"/>
        </w:rPr>
      </w:pPr>
    </w:p>
    <w:p w14:paraId="5821F6A0" w14:textId="77777777" w:rsidR="0077578C" w:rsidRPr="00AD0DAD" w:rsidRDefault="0077578C">
      <w:pPr>
        <w:ind w:firstLine="0"/>
        <w:pPrChange w:id="1819" w:author="Ataher Ali" w:date="2024-11-25T11:20:00Z" w16du:dateUtc="2024-11-25T05:20:00Z">
          <w:pPr/>
        </w:pPrChange>
      </w:pPr>
    </w:p>
    <w:p w14:paraId="3EF51E18" w14:textId="0D5C6CEA" w:rsidR="008E1F2B" w:rsidRPr="00AD0DAD" w:rsidRDefault="009B0081" w:rsidP="004719B0">
      <w:pPr>
        <w:pStyle w:val="Heading2"/>
        <w:rPr>
          <w:sz w:val="24"/>
          <w:szCs w:val="24"/>
        </w:rPr>
      </w:pPr>
      <w:bookmarkStart w:id="1820" w:name="_Toc171463510"/>
      <w:r w:rsidRPr="00AD0DAD">
        <w:rPr>
          <w:sz w:val="24"/>
          <w:szCs w:val="24"/>
        </w:rPr>
        <w:t>Performance</w:t>
      </w:r>
      <w:r w:rsidR="00833DEA" w:rsidRPr="00AD0DAD">
        <w:rPr>
          <w:sz w:val="24"/>
          <w:szCs w:val="24"/>
        </w:rPr>
        <w:t xml:space="preserve"> evaluation</w:t>
      </w:r>
      <w:r w:rsidR="007D10D2" w:rsidRPr="00AD0DAD">
        <w:rPr>
          <w:sz w:val="24"/>
          <w:szCs w:val="24"/>
        </w:rPr>
        <w:t xml:space="preserve"> </w:t>
      </w:r>
      <w:r w:rsidRPr="00AD0DAD">
        <w:rPr>
          <w:sz w:val="24"/>
          <w:szCs w:val="24"/>
        </w:rPr>
        <w:t>of aLBI package</w:t>
      </w:r>
      <w:bookmarkEnd w:id="1820"/>
    </w:p>
    <w:p w14:paraId="6A817061" w14:textId="526A60B2" w:rsidR="0038739B" w:rsidRPr="00AD0DAD" w:rsidRDefault="003434BC" w:rsidP="003434BC">
      <w:pPr>
        <w:pStyle w:val="Heading3"/>
        <w:rPr>
          <w:ins w:id="1821" w:author="Ataher Ali" w:date="2024-11-21T13:17:00Z" w16du:dateUtc="2024-11-21T07:17:00Z"/>
        </w:rPr>
      </w:pPr>
      <w:ins w:id="1822" w:author="Ataher Ali" w:date="2024-11-21T13:05:00Z" w16du:dateUtc="2024-11-21T07:05:00Z">
        <w:r w:rsidRPr="00AD0DAD">
          <w:t>Frequency table and distribution curve</w:t>
        </w:r>
      </w:ins>
      <w:ins w:id="1823" w:author="Ataher Ali" w:date="2024-11-21T13:04:00Z" w16du:dateUtc="2024-11-21T07:04:00Z">
        <w:r w:rsidRPr="00AD0DAD">
          <w:t xml:space="preserve"> </w:t>
        </w:r>
      </w:ins>
    </w:p>
    <w:p w14:paraId="09CAA1E4" w14:textId="3C3D4852" w:rsidR="004445B0" w:rsidRPr="00AD0DAD" w:rsidRDefault="0050378E" w:rsidP="004445B0">
      <w:pPr>
        <w:ind w:firstLine="0"/>
        <w:rPr>
          <w:ins w:id="1824" w:author="Ataher Ali" w:date="2024-11-28T16:10:00Z" w16du:dateUtc="2024-11-28T10:10:00Z"/>
        </w:rPr>
      </w:pPr>
      <w:del w:id="1825" w:author="Ataher Ali" w:date="2024-11-21T14:04:00Z" w16du:dateUtc="2024-11-21T08:04:00Z">
        <w:r w:rsidRPr="00AD0DAD" w:rsidDel="007561A3">
          <w:fldChar w:fldCharType="begin"/>
        </w:r>
        <w:r w:rsidRPr="00AD0DAD" w:rsidDel="007561A3">
          <w:delInstrText xml:space="preserve"> ADDIN ZOTERO_ITEM CSL_CITATION {"citationID":"D1hQzF7N","properties":{"formattedCitation":"(Wang et al., 2020)","plainCitation":"(Wang et al., 2020)","noteIndex":0},"citationItems":[{"id":869,"uris":["http://zotero.org/users/local/X5k6H2lV/items/D5G7BP95"],"itemData":{"id":869,"type":"article-journal","abstract":"Electronic LEngth Frequency ANalysis (ELEFAN) is a widely used method to fit von-Bertalanffy Growth Function (VBGF) using length frequency data for data-poor fisheries. However accuracy of this method depends on diverse assumptions, among which the variability of individual growth may be particularly influential. In addition, the selection of class interval of length frequency data, defined as bin size, is also considerable source of uncertainty. However, rare guidance exists on how to account for the growth variability and to select bin size. In this study, we considered the effects of growth variability and bin size together by testing whether appropriate bin size can reduce estimating bias due to growth variability. We used a Monte Carlo simulation framework to evaluate the performances of ELEFAN under scenarios of different bin size and levels of individual growth variability for 10 fish species. The results indicated that growth variability might result in large variations and biased estimation of growth parameters if the bin size was chosen arbitrarily. On the contrary, there was an optimal bin size for each species, which led to unbiased estimates even in a substantially high level of growth variability. Summarizing the optimal bin sizes of the 10 species, we proposed a rule of thumb to select optimal bin size (OBS) for the future applications of ELEFAN according to the maximum body length (OBS=0.23×Lmax0.6) and age (OBS=1.86×(Lmax/A)0.45) of fish species. The improvement of accuracy of VBGF parameter estimation will help to understand the growth characteristics and reduce the uncertainty for data-limited stock assessment methods.","container-title":"Fisheries Research","DOI":"10.1016/j.fishres.2019.105474","ISSN":"0165-7836","journalAbbreviation":"Fisheries Research","page":"105474","source":"ScienceDirect","title":"Selecting optimal bin size to account for growth variability in Electronic LEngth Frequency ANalysis (ELEFAN)","volume":"225","author":[{"family":"Wang","given":"Kun"},{"family":"Zhang","given":"Chongliang"},{"family":"Xu","given":"Binduo"},{"family":"Xue","given":"Ying"},{"family":"Ren","given":"Yiping"}],"issued":{"date-parts":[["2020",5,1]]}}}],"schema":"https://github.com/citation-style-language/schema/raw/master/csl-citation.json"} </w:delInstrText>
        </w:r>
        <w:r w:rsidRPr="00AD0DAD" w:rsidDel="007561A3">
          <w:fldChar w:fldCharType="separate"/>
        </w:r>
      </w:del>
      <w:del w:id="1826" w:author="Ataher Ali" w:date="2024-11-21T13:19:00Z" w16du:dateUtc="2024-11-21T07:19:00Z">
        <w:r w:rsidRPr="00AD0DAD" w:rsidDel="0050378E">
          <w:delText>(</w:delText>
        </w:r>
      </w:del>
      <w:del w:id="1827" w:author="Ataher Ali" w:date="2024-11-21T14:04:00Z" w16du:dateUtc="2024-11-21T08:04:00Z">
        <w:r w:rsidRPr="00AD0DAD" w:rsidDel="007561A3">
          <w:delText>Wang et al.</w:delText>
        </w:r>
      </w:del>
      <w:del w:id="1828" w:author="Ataher Ali" w:date="2024-11-21T13:19:00Z" w16du:dateUtc="2024-11-21T07:19:00Z">
        <w:r w:rsidRPr="00AD0DAD" w:rsidDel="0050378E">
          <w:delText xml:space="preserve">, </w:delText>
        </w:r>
      </w:del>
      <w:del w:id="1829" w:author="Ataher Ali" w:date="2024-11-21T14:04:00Z" w16du:dateUtc="2024-11-21T08:04:00Z">
        <w:r w:rsidRPr="00AD0DAD" w:rsidDel="007561A3">
          <w:delText>2020)</w:delText>
        </w:r>
        <w:r w:rsidRPr="00AD0DAD" w:rsidDel="007561A3">
          <w:fldChar w:fldCharType="end"/>
        </w:r>
      </w:del>
      <w:ins w:id="1830" w:author="Ataher Ali" w:date="2024-11-21T14:02:00Z">
        <w:r w:rsidR="007561A3" w:rsidRPr="00AD0DAD">
          <w:t xml:space="preserve">In addition to calculating the default optimum bin size using the formula proposed by Wang et al. (2020), the FrequencyTable function in the </w:t>
        </w:r>
        <w:r w:rsidR="007561A3" w:rsidRPr="00AD0DAD">
          <w:rPr>
            <w:rPrChange w:id="1831" w:author="Ataher Ali" w:date="2024-12-01T14:32:00Z" w16du:dateUtc="2024-12-01T08:32:00Z">
              <w:rPr>
                <w:b/>
                <w:bCs/>
              </w:rPr>
            </w:rPrChange>
          </w:rPr>
          <w:t>aLBI</w:t>
        </w:r>
        <w:r w:rsidR="007561A3" w:rsidRPr="00AD0DAD">
          <w:t xml:space="preserve"> package allows users to specify a custom bin size. This feature significantly enhances the package's flexibility, enabling users to tailor the frequency table construction to their specific dataset or analytical needs.</w:t>
        </w:r>
      </w:ins>
      <w:ins w:id="1832" w:author="Ataher Ali" w:date="2024-11-21T14:04:00Z" w16du:dateUtc="2024-11-21T08:04:00Z">
        <w:r w:rsidR="007561A3" w:rsidRPr="00AD0DAD">
          <w:t xml:space="preserve"> </w:t>
        </w:r>
      </w:ins>
      <w:ins w:id="1833" w:author="Ataher Ali" w:date="2024-11-21T14:02:00Z">
        <w:r w:rsidR="007561A3" w:rsidRPr="00AD0DAD">
          <w:t>In this study, the optimum bin size was calculated to be 3.07, which was rounded to 3 for practical purposes and used as the base model bin size. Using this bin size, the FishPar function constructed the frequency distribution curve</w:t>
        </w:r>
      </w:ins>
      <w:ins w:id="1834" w:author="Ataher Ali" w:date="2024-11-28T13:18:00Z" w16du:dateUtc="2024-11-28T07:18:00Z">
        <w:r w:rsidR="00EB0D56" w:rsidRPr="00AD0DAD">
          <w:t xml:space="preserve"> for </w:t>
        </w:r>
        <w:r w:rsidR="00EB0D56" w:rsidRPr="00AD0DAD">
          <w:rPr>
            <w:i/>
            <w:iCs/>
            <w:rPrChange w:id="1835" w:author="Ataher Ali" w:date="2024-12-01T14:32:00Z" w16du:dateUtc="2024-12-01T08:32:00Z">
              <w:rPr/>
            </w:rPrChange>
          </w:rPr>
          <w:t>S.</w:t>
        </w:r>
        <w:r w:rsidR="00EB0D56" w:rsidRPr="00AD0DAD">
          <w:rPr>
            <w:i/>
            <w:iCs/>
          </w:rPr>
          <w:t xml:space="preserve"> </w:t>
        </w:r>
        <w:r w:rsidR="00EB0D56" w:rsidRPr="00AD0DAD">
          <w:rPr>
            <w:i/>
            <w:iCs/>
            <w:rPrChange w:id="1836" w:author="Ataher Ali" w:date="2024-12-01T14:32:00Z" w16du:dateUtc="2024-12-01T08:32:00Z">
              <w:rPr/>
            </w:rPrChange>
          </w:rPr>
          <w:t>aor</w:t>
        </w:r>
      </w:ins>
      <w:ins w:id="1837" w:author="Ataher Ali" w:date="2024-11-21T14:02:00Z">
        <w:r w:rsidR="007561A3" w:rsidRPr="00AD0DAD">
          <w:t xml:space="preserve">. The curve demonstrates a gradual decline in frequency beyond the 30 cm length class, indicating a reduced number of individuals in larger size categories. </w:t>
        </w:r>
      </w:ins>
      <w:ins w:id="1838" w:author="Ataher Ali" w:date="2024-11-22T15:28:00Z">
        <w:r w:rsidR="00F24D4A" w:rsidRPr="00AD0DAD">
          <w:t xml:space="preserve">The dominance </w:t>
        </w:r>
      </w:ins>
      <w:ins w:id="1839" w:author="Ataher Ali" w:date="2024-11-28T13:20:00Z" w16du:dateUtc="2024-11-28T07:20:00Z">
        <w:r w:rsidR="00EB0D56" w:rsidRPr="00AD0DAD">
          <w:t>with</w:t>
        </w:r>
      </w:ins>
      <w:ins w:id="1840" w:author="Ataher Ali" w:date="2024-11-22T15:28:00Z">
        <w:r w:rsidR="00F24D4A" w:rsidRPr="00AD0DAD">
          <w:t xml:space="preserve"> smaller-length individuals</w:t>
        </w:r>
      </w:ins>
      <w:ins w:id="1841" w:author="Ataher Ali" w:date="2024-11-28T13:21:00Z" w16du:dateUtc="2024-11-28T07:21:00Z">
        <w:r w:rsidR="00EB0D56" w:rsidRPr="00AD0DAD">
          <w:t xml:space="preserve"> (Juveniles)</w:t>
        </w:r>
      </w:ins>
      <w:ins w:id="1842" w:author="Ataher Ali" w:date="2024-11-22T15:28:00Z">
        <w:r w:rsidR="00F24D4A" w:rsidRPr="00AD0DAD">
          <w:t xml:space="preserve"> indicates</w:t>
        </w:r>
      </w:ins>
      <w:ins w:id="1843" w:author="Ataher Ali" w:date="2024-11-28T13:21:00Z" w16du:dateUtc="2024-11-28T07:21:00Z">
        <w:r w:rsidR="00EB0D56" w:rsidRPr="00AD0DAD">
          <w:t xml:space="preserve"> this fishery mainly targeting </w:t>
        </w:r>
      </w:ins>
      <w:ins w:id="1844" w:author="Ataher Ali" w:date="2024-11-28T13:22:00Z" w16du:dateUtc="2024-11-28T07:22:00Z">
        <w:r w:rsidR="00EB0D56" w:rsidRPr="00AD0DAD">
          <w:t>the juveniles</w:t>
        </w:r>
      </w:ins>
      <w:ins w:id="1845" w:author="Ataher Ali" w:date="2024-12-01T22:35:00Z" w16du:dateUtc="2024-12-01T16:35:00Z">
        <w:r w:rsidR="001757E6">
          <w:t xml:space="preserve"> (Thorson et al., 2014)</w:t>
        </w:r>
      </w:ins>
      <w:ins w:id="1846" w:author="Ataher Ali" w:date="2024-11-28T13:23:00Z" w16du:dateUtc="2024-11-28T07:23:00Z">
        <w:r w:rsidR="00EB0D56" w:rsidRPr="00AD0DAD">
          <w:t xml:space="preserve">. </w:t>
        </w:r>
      </w:ins>
      <w:ins w:id="1847" w:author="Ataher Ali" w:date="2024-11-28T14:43:00Z" w16du:dateUtc="2024-11-28T08:43:00Z">
        <w:r w:rsidR="00357DB5" w:rsidRPr="00AD0DAD">
          <w:t>Mia</w:t>
        </w:r>
      </w:ins>
      <w:ins w:id="1848" w:author="Ataher Ali" w:date="2024-11-28T13:23:00Z" w16du:dateUtc="2024-11-28T07:23:00Z">
        <w:r w:rsidR="00EB0D56" w:rsidRPr="00AD0DAD">
          <w:t xml:space="preserve"> et al. (2024) and </w:t>
        </w:r>
      </w:ins>
      <w:ins w:id="1849" w:author="Ataher Ali" w:date="2024-11-28T14:43:00Z" w16du:dateUtc="2024-11-28T08:43:00Z">
        <w:r w:rsidR="00357DB5" w:rsidRPr="00AD0DAD">
          <w:t>Bashar et al. (2021)</w:t>
        </w:r>
      </w:ins>
      <w:ins w:id="1850" w:author="Ataher Ali" w:date="2024-11-28T13:24:00Z" w16du:dateUtc="2024-11-28T07:24:00Z">
        <w:r w:rsidR="00EB0D56" w:rsidRPr="00AD0DAD">
          <w:t xml:space="preserve"> reported a similar</w:t>
        </w:r>
      </w:ins>
      <w:ins w:id="1851" w:author="Ataher Ali" w:date="2024-11-28T14:47:00Z" w16du:dateUtc="2024-11-28T08:47:00Z">
        <w:r w:rsidR="00377BF9" w:rsidRPr="00AD0DAD">
          <w:t xml:space="preserve"> selectivity</w:t>
        </w:r>
      </w:ins>
      <w:ins w:id="1852" w:author="Ataher Ali" w:date="2024-11-28T13:24:00Z" w16du:dateUtc="2024-11-28T07:24:00Z">
        <w:r w:rsidR="00EB0D56" w:rsidRPr="00AD0DAD">
          <w:t xml:space="preserve"> pattern for</w:t>
        </w:r>
      </w:ins>
      <w:ins w:id="1853" w:author="Ataher Ali" w:date="2024-11-28T14:47:00Z" w16du:dateUtc="2024-11-28T08:47:00Z">
        <w:r w:rsidR="00377BF9" w:rsidRPr="00AD0DAD">
          <w:t xml:space="preserve"> </w:t>
        </w:r>
        <w:r w:rsidR="00377BF9" w:rsidRPr="00AD0DAD">
          <w:rPr>
            <w:i/>
            <w:iCs/>
          </w:rPr>
          <w:t xml:space="preserve">Ailia </w:t>
        </w:r>
      </w:ins>
      <w:proofErr w:type="spellStart"/>
      <w:ins w:id="1854" w:author="Ataher Ali" w:date="2024-11-28T16:03:00Z" w16du:dateUtc="2024-11-28T10:03:00Z">
        <w:r w:rsidR="007D579C" w:rsidRPr="00AD0DAD">
          <w:rPr>
            <w:i/>
            <w:iCs/>
          </w:rPr>
          <w:t>coila</w:t>
        </w:r>
        <w:proofErr w:type="spellEnd"/>
        <w:r w:rsidR="007D579C" w:rsidRPr="00AD0DAD">
          <w:t xml:space="preserve"> and</w:t>
        </w:r>
      </w:ins>
      <w:ins w:id="1855" w:author="Ataher Ali" w:date="2024-11-28T14:47:00Z" w16du:dateUtc="2024-11-28T08:47:00Z">
        <w:r w:rsidR="00377BF9" w:rsidRPr="00AD0DAD">
          <w:t xml:space="preserve"> </w:t>
        </w:r>
        <w:proofErr w:type="spellStart"/>
        <w:r w:rsidR="00377BF9" w:rsidRPr="00AD0DAD">
          <w:rPr>
            <w:i/>
            <w:iCs/>
          </w:rPr>
          <w:t>Eutropiichthys</w:t>
        </w:r>
        <w:proofErr w:type="spellEnd"/>
        <w:r w:rsidR="00377BF9" w:rsidRPr="00AD0DAD">
          <w:rPr>
            <w:i/>
            <w:iCs/>
          </w:rPr>
          <w:t xml:space="preserve"> </w:t>
        </w:r>
        <w:proofErr w:type="spellStart"/>
        <w:r w:rsidR="00377BF9" w:rsidRPr="00AD0DAD">
          <w:rPr>
            <w:i/>
            <w:iCs/>
          </w:rPr>
          <w:t>vacha</w:t>
        </w:r>
        <w:proofErr w:type="spellEnd"/>
        <w:r w:rsidR="00377BF9" w:rsidRPr="00AD0DAD">
          <w:rPr>
            <w:i/>
            <w:iCs/>
          </w:rPr>
          <w:t xml:space="preserve"> </w:t>
        </w:r>
      </w:ins>
      <w:ins w:id="1856" w:author="Ataher Ali" w:date="2024-11-28T16:10:00Z" w16du:dateUtc="2024-11-28T10:10:00Z">
        <w:r w:rsidR="004445B0" w:rsidRPr="00AD0DAD">
          <w:t xml:space="preserve">in this </w:t>
        </w:r>
      </w:ins>
      <w:ins w:id="1857" w:author="Ataher Ali" w:date="2024-11-28T14:47:00Z" w16du:dateUtc="2024-11-28T08:47:00Z">
        <w:r w:rsidR="00377BF9" w:rsidRPr="00AD0DAD">
          <w:t>Kaptai Lake</w:t>
        </w:r>
      </w:ins>
      <w:ins w:id="1858" w:author="Ataher Ali" w:date="2024-11-22T15:28:00Z">
        <w:r w:rsidR="00F24D4A" w:rsidRPr="00AD0DAD">
          <w:t>.</w:t>
        </w:r>
      </w:ins>
      <w:ins w:id="1859" w:author="Ataher Ali" w:date="2024-11-28T16:10:00Z" w16du:dateUtc="2024-11-28T10:10:00Z">
        <w:r w:rsidR="004445B0" w:rsidRPr="00AD0DAD">
          <w:t xml:space="preserve"> </w:t>
        </w:r>
        <w:r w:rsidR="004445B0" w:rsidRPr="00AD0DAD">
          <w:rPr>
            <w:rPrChange w:id="1860" w:author="Ataher Ali" w:date="2024-12-01T14:32:00Z" w16du:dateUtc="2024-12-01T08:32:00Z">
              <w:rPr>
                <w:color w:val="00B050"/>
              </w:rPr>
            </w:rPrChange>
          </w:rPr>
          <w:t>According to the “The Protection and Conservation of Fish Act, 1950”, catching fish with a length smaller than 23 cm is prohibited in this Lake (</w:t>
        </w:r>
        <w:r w:rsidR="004445B0" w:rsidRPr="00AD0DAD">
          <w:fldChar w:fldCharType="begin"/>
        </w:r>
        <w:r w:rsidR="004445B0" w:rsidRPr="00AD0DAD">
          <w:instrText xml:space="preserve"> ADDIN ZOTERO_ITEM CSL_CITATION {"citationID":"PhgqDKhd","properties":{"formattedCitation":"(Rayhan et al., 2021)","plainCitation":"(Rayhan et al., 2021)","noteIndex":0},"citationItems":[{"id":886,"uris":["http://zotero.org/users/local/X5k6H2lV/items/5TX92UX8"],"itemData":{"id":886,"type":"article-journal","abstract":"Kaptai Lake (KL), the largest inland watershed in Bangladesh (ca. 700 km2) and one of Southeast Asia’s largest artiﬁcial reservoirs, features an abundant variety of indigenous ﬁshery species. Moreover, it provides a plethora of ecological beneﬁts to society. Nevertheless, the KL is suffering from multidimensional natural and anthropogenic stressors that threaten these wetlands’ sustainability. Though the legal framework assures sustainable conservation of ﬁsheries resources, the implementation scenarios of ﬁsheries laws, regulations, and policies in the KL wetland are insufﬁcient. This study aimed at assessing the ﬁsher’s perception of the regulation implementation efﬁciency of the Protection and Conservation Fish Act of 1950, while analyzing the effectiveness of the legal framework in the context of biodiversity conservation and the management sustainability of KL. By integrating qualitative and quantitative data collected through participatory Rural Appraisal (PRA) tools viz. 225 interviews with ﬁshers, four focus group discussions, and 12 key informant interviews, the investigation was performed in four selected areas in KL. The ﬁndings show that ﬁshers routinely disregard laws and restrictions of the Protection and Conservation of Fish Act 1950 due to various socioeconomic and political forces. Although the annual ﬁsh harvest rate from KL appears to be increasing, the lake is losing its charismatic biological diversity primarily due to inappropriate and ineffective enforcement of ﬁshing regulations. Many ﬁshers believe that they still follow the act’s signiﬁcant laws and regulations while being involved in several destructive and prohibited ﬁshing practices. There is a link between community awareness, the scope of the act’s provisions, the effectiveness of its enforcement, and the strength of its execution. One of the leading causes of biodiversity loss in the KL is inadequate and ineffective ﬁshing regulations. Improvement in the enforcement of the ﬁshing act may be the prominent option to ensure better biodiversity conservation and sustainable management of this wetland. This result calls for functional and policy attention to revising the regulations to account for socioeconomic and political elements contributing to environmental degradation. This study also highlights the urgent need for transdisciplinary collaboration initiatives and synchronous cooperation among the agencies in order to effectively implement the ﬁshing laws and contribute to better conservation and sustainability of the Kaptai lake ﬁsheries resources.","container-title":"Water","DOI":"10.3390/w13202835","ISSN":"2073-4441","issue":"20","journalAbbreviation":"Water","language":"en","license":"https://creativecommons.org/licenses/by/4.0/","page":"2835","source":"DOI.org (Crossref)","title":"Analyses of Protection and Conservation According to the Fish Act 1950 in Bangladesh’s Kaptai Lake Fisheries Management","volume":"13","author":[{"family":"Rayhan","given":"Nafis"},{"family":"Schneider","given":"Petra"},{"family":"Islam","given":"Md. Shahidul"},{"family":"Rashid","given":"Aminur"},{"family":"Mozumder","given":"Mohammad Mojibul Hoque"},{"family":"Hossain","given":"Mohammad Mosarof"},{"family":"Begum","given":"Amany"},{"family":"Shamsuzzaman","given":"Md. Mostafa"}],"issued":{"date-parts":[["2021",10,12]]}}}],"schema":"https://github.com/citation-style-language/schema/raw/master/csl-citation.json"} </w:instrText>
        </w:r>
        <w:r w:rsidR="004445B0" w:rsidRPr="00AD0DAD">
          <w:fldChar w:fldCharType="separate"/>
        </w:r>
        <w:r w:rsidR="004445B0" w:rsidRPr="00AD0DAD">
          <w:t>Rayhan et al., 2021)</w:t>
        </w:r>
        <w:r w:rsidR="004445B0" w:rsidRPr="00AD0DAD">
          <w:fldChar w:fldCharType="end"/>
        </w:r>
        <w:r w:rsidR="004445B0" w:rsidRPr="00AD0DAD">
          <w:t xml:space="preserve">. </w:t>
        </w:r>
        <w:r w:rsidR="004445B0" w:rsidRPr="00AD0DAD">
          <w:rPr>
            <w:rPrChange w:id="1861" w:author="Ataher Ali" w:date="2024-12-01T14:32:00Z" w16du:dateUtc="2024-12-01T08:32:00Z">
              <w:rPr>
                <w:color w:val="00B050"/>
              </w:rPr>
            </w:rPrChange>
          </w:rPr>
          <w:t>However, present and previous findings (</w:t>
        </w:r>
        <w:r w:rsidR="004445B0" w:rsidRPr="00AD0DAD">
          <w:t>Mia et al., 2024; Bashar et al., 2021</w:t>
        </w:r>
        <w:r w:rsidR="004445B0" w:rsidRPr="00AD0DAD">
          <w:rPr>
            <w:rPrChange w:id="1862" w:author="Ataher Ali" w:date="2024-12-01T14:32:00Z" w16du:dateUtc="2024-12-01T08:32:00Z">
              <w:rPr>
                <w:color w:val="00B050"/>
              </w:rPr>
            </w:rPrChange>
          </w:rPr>
          <w:t>) revealed the violation of this rules because of the absence of proper monitoring settings.</w:t>
        </w:r>
      </w:ins>
    </w:p>
    <w:p w14:paraId="42DD7074" w14:textId="1BED3AAF" w:rsidR="007561A3" w:rsidRPr="00AD0DAD" w:rsidRDefault="007561A3" w:rsidP="007561A3">
      <w:pPr>
        <w:pStyle w:val="Heading3"/>
        <w:rPr>
          <w:ins w:id="1863" w:author="Ataher Ali" w:date="2024-11-21T14:10:00Z" w16du:dateUtc="2024-11-21T08:10:00Z"/>
        </w:rPr>
      </w:pPr>
      <w:ins w:id="1864" w:author="Ataher Ali" w:date="2024-11-21T14:09:00Z" w16du:dateUtc="2024-11-21T08:09:00Z">
        <w:r w:rsidRPr="00AD0DAD">
          <w:t>Different length parameters</w:t>
        </w:r>
      </w:ins>
      <w:ins w:id="1865" w:author="Ataher Ali" w:date="2024-11-21T14:10:00Z" w16du:dateUtc="2024-11-21T08:10:00Z">
        <w:r w:rsidRPr="00AD0DAD">
          <w:t xml:space="preserve"> and their uncertainty</w:t>
        </w:r>
      </w:ins>
    </w:p>
    <w:p w14:paraId="21D68E28" w14:textId="0B9AB8B4" w:rsidR="00182F44" w:rsidRPr="00AD0DAD" w:rsidRDefault="00E722CA" w:rsidP="004D0A81">
      <w:pPr>
        <w:ind w:firstLine="0"/>
        <w:rPr>
          <w:ins w:id="1866" w:author="Ataher Ali" w:date="2024-11-29T23:44:00Z" w16du:dateUtc="2024-11-29T17:44:00Z"/>
          <w:rPrChange w:id="1867" w:author="Ataher Ali" w:date="2024-12-01T14:32:00Z" w16du:dateUtc="2024-12-01T08:32:00Z">
            <w:rPr>
              <w:ins w:id="1868" w:author="Ataher Ali" w:date="2024-11-29T23:44:00Z" w16du:dateUtc="2024-11-29T17:44:00Z"/>
              <w:color w:val="00B050"/>
            </w:rPr>
          </w:rPrChange>
        </w:rPr>
      </w:pPr>
      <w:ins w:id="1869" w:author="Ataher Ali" w:date="2024-11-28T14:50:00Z" w16du:dateUtc="2024-11-28T08:50:00Z">
        <w:r w:rsidRPr="00AD0DAD">
          <w:t xml:space="preserve">The </w:t>
        </w:r>
      </w:ins>
      <w:ins w:id="1870" w:author="Ataher Ali" w:date="2024-11-22T15:44:00Z" w16du:dateUtc="2024-11-22T09:44:00Z">
        <w:r w:rsidR="002E5A25" w:rsidRPr="00AD0DAD">
          <w:t xml:space="preserve">length </w:t>
        </w:r>
      </w:ins>
      <w:ins w:id="1871" w:author="Ataher Ali" w:date="2024-11-21T14:23:00Z" w16du:dateUtc="2024-11-21T08:23:00Z">
        <w:r w:rsidR="004D0A81" w:rsidRPr="00AD0DAD">
          <w:rPr>
            <w:rPrChange w:id="1872" w:author="Ataher Ali" w:date="2024-12-01T14:32:00Z" w16du:dateUtc="2024-12-01T08:32:00Z">
              <w:rPr>
                <w:color w:val="FF0000"/>
              </w:rPr>
            </w:rPrChange>
          </w:rPr>
          <w:t xml:space="preserve">parameters such as </w:t>
        </w:r>
        <w:r w:rsidR="004D0A81" w:rsidRPr="00AD0DAD">
          <w:rPr>
            <w:i/>
            <w:rPrChange w:id="1873" w:author="Ataher Ali" w:date="2024-12-01T14:32:00Z" w16du:dateUtc="2024-12-01T08:32:00Z">
              <w:rPr>
                <w:i/>
                <w:color w:val="FF0000"/>
              </w:rPr>
            </w:rPrChange>
          </w:rPr>
          <w:t>L</w:t>
        </w:r>
        <w:r w:rsidR="004D0A81" w:rsidRPr="00AD0DAD">
          <w:rPr>
            <w:i/>
            <w:vertAlign w:val="subscript"/>
            <w:rPrChange w:id="1874" w:author="Ataher Ali" w:date="2024-12-01T14:32:00Z" w16du:dateUtc="2024-12-01T08:32:00Z">
              <w:rPr>
                <w:i/>
                <w:color w:val="FF0000"/>
                <w:vertAlign w:val="subscript"/>
              </w:rPr>
            </w:rPrChange>
          </w:rPr>
          <w:t>max</w:t>
        </w:r>
        <w:r w:rsidR="004D0A81" w:rsidRPr="00AD0DAD">
          <w:rPr>
            <w:rPrChange w:id="1875" w:author="Ataher Ali" w:date="2024-12-01T14:32:00Z" w16du:dateUtc="2024-12-01T08:32:00Z">
              <w:rPr>
                <w:color w:val="FF0000"/>
              </w:rPr>
            </w:rPrChange>
          </w:rPr>
          <w:t xml:space="preserve">, </w:t>
        </w:r>
        <w:r w:rsidR="004D0A81" w:rsidRPr="00AD0DAD">
          <w:rPr>
            <w:i/>
            <w:rPrChange w:id="1876" w:author="Ataher Ali" w:date="2024-12-01T14:32:00Z" w16du:dateUtc="2024-12-01T08:32:00Z">
              <w:rPr>
                <w:i/>
                <w:color w:val="FF0000"/>
              </w:rPr>
            </w:rPrChange>
          </w:rPr>
          <w:t>L</w:t>
        </w:r>
        <w:r w:rsidR="004D0A81" w:rsidRPr="00AD0DAD">
          <w:rPr>
            <w:i/>
            <w:vertAlign w:val="subscript"/>
            <w:rPrChange w:id="1877" w:author="Ataher Ali" w:date="2024-12-01T14:32:00Z" w16du:dateUtc="2024-12-01T08:32:00Z">
              <w:rPr>
                <w:i/>
                <w:color w:val="FF0000"/>
                <w:vertAlign w:val="subscript"/>
              </w:rPr>
            </w:rPrChange>
          </w:rPr>
          <w:t>∞</w:t>
        </w:r>
        <w:r w:rsidR="004D0A81" w:rsidRPr="00AD0DAD">
          <w:rPr>
            <w:rPrChange w:id="1878" w:author="Ataher Ali" w:date="2024-12-01T14:32:00Z" w16du:dateUtc="2024-12-01T08:32:00Z">
              <w:rPr>
                <w:color w:val="FF0000"/>
              </w:rPr>
            </w:rPrChange>
          </w:rPr>
          <w:t xml:space="preserve">, </w:t>
        </w:r>
        <w:r w:rsidR="004D0A81" w:rsidRPr="00AD0DAD">
          <w:rPr>
            <w:i/>
            <w:rPrChange w:id="1879" w:author="Ataher Ali" w:date="2024-12-01T14:32:00Z" w16du:dateUtc="2024-12-01T08:32:00Z">
              <w:rPr>
                <w:i/>
                <w:color w:val="FF0000"/>
              </w:rPr>
            </w:rPrChange>
          </w:rPr>
          <w:t>L</w:t>
        </w:r>
        <w:r w:rsidR="004D0A81" w:rsidRPr="00AD0DAD">
          <w:rPr>
            <w:i/>
            <w:vertAlign w:val="subscript"/>
            <w:rPrChange w:id="1880" w:author="Ataher Ali" w:date="2024-12-01T14:32:00Z" w16du:dateUtc="2024-12-01T08:32:00Z">
              <w:rPr>
                <w:i/>
                <w:color w:val="FF0000"/>
                <w:vertAlign w:val="subscript"/>
              </w:rPr>
            </w:rPrChange>
          </w:rPr>
          <w:t>mat</w:t>
        </w:r>
        <w:r w:rsidR="004D0A81" w:rsidRPr="00AD0DAD">
          <w:rPr>
            <w:i/>
            <w:rPrChange w:id="1881" w:author="Ataher Ali" w:date="2024-12-01T14:32:00Z" w16du:dateUtc="2024-12-01T08:32:00Z">
              <w:rPr>
                <w:i/>
                <w:color w:val="FF0000"/>
              </w:rPr>
            </w:rPrChange>
          </w:rPr>
          <w:t>,</w:t>
        </w:r>
        <w:r w:rsidR="004D0A81" w:rsidRPr="00AD0DAD">
          <w:rPr>
            <w:rPrChange w:id="1882" w:author="Ataher Ali" w:date="2024-12-01T14:32:00Z" w16du:dateUtc="2024-12-01T08:32:00Z">
              <w:rPr>
                <w:color w:val="FF0000"/>
              </w:rPr>
            </w:rPrChange>
          </w:rPr>
          <w:t xml:space="preserve"> and </w:t>
        </w:r>
        <w:r w:rsidR="004D0A81" w:rsidRPr="00AD0DAD">
          <w:rPr>
            <w:i/>
            <w:rPrChange w:id="1883" w:author="Ataher Ali" w:date="2024-12-01T14:32:00Z" w16du:dateUtc="2024-12-01T08:32:00Z">
              <w:rPr>
                <w:i/>
                <w:color w:val="FF0000"/>
              </w:rPr>
            </w:rPrChange>
          </w:rPr>
          <w:t>L</w:t>
        </w:r>
        <w:r w:rsidR="004D0A81" w:rsidRPr="00AD0DAD">
          <w:rPr>
            <w:i/>
            <w:vertAlign w:val="subscript"/>
            <w:rPrChange w:id="1884" w:author="Ataher Ali" w:date="2024-12-01T14:32:00Z" w16du:dateUtc="2024-12-01T08:32:00Z">
              <w:rPr>
                <w:i/>
                <w:color w:val="FF0000"/>
                <w:vertAlign w:val="subscript"/>
              </w:rPr>
            </w:rPrChange>
          </w:rPr>
          <w:t>opt</w:t>
        </w:r>
      </w:ins>
      <w:ins w:id="1885" w:author="Ataher Ali" w:date="2024-11-28T14:50:00Z" w16du:dateUtc="2024-11-28T08:50:00Z">
        <w:r w:rsidRPr="00AD0DAD">
          <w:rPr>
            <w:iCs/>
          </w:rPr>
          <w:t xml:space="preserve"> </w:t>
        </w:r>
      </w:ins>
      <w:ins w:id="1886" w:author="Ataher Ali" w:date="2024-11-28T16:11:00Z" w16du:dateUtc="2024-11-28T10:11:00Z">
        <w:r w:rsidR="004445B0" w:rsidRPr="00AD0DAD">
          <w:rPr>
            <w:rPrChange w:id="1887" w:author="Ataher Ali" w:date="2024-12-01T14:32:00Z" w16du:dateUtc="2024-12-01T08:32:00Z">
              <w:rPr>
                <w:color w:val="00B050"/>
              </w:rPr>
            </w:rPrChange>
          </w:rPr>
          <w:t xml:space="preserve">are important matrices for fisheries management. </w:t>
        </w:r>
      </w:ins>
      <w:ins w:id="1888" w:author="Ataher Ali" w:date="2024-11-28T16:12:00Z" w16du:dateUtc="2024-11-28T10:12:00Z">
        <w:r w:rsidR="004445B0" w:rsidRPr="00AD0DAD">
          <w:rPr>
            <w:i/>
          </w:rPr>
          <w:t>L</w:t>
        </w:r>
        <w:r w:rsidR="004445B0" w:rsidRPr="00AD0DAD">
          <w:rPr>
            <w:i/>
            <w:vertAlign w:val="subscript"/>
          </w:rPr>
          <w:t>max</w:t>
        </w:r>
        <w:r w:rsidR="004445B0" w:rsidRPr="00AD0DAD">
          <w:rPr>
            <w:rPrChange w:id="1889" w:author="Ataher Ali" w:date="2024-12-01T14:32:00Z" w16du:dateUtc="2024-12-01T08:32:00Z">
              <w:rPr>
                <w:color w:val="00B050"/>
              </w:rPr>
            </w:rPrChange>
          </w:rPr>
          <w:t xml:space="preserve"> </w:t>
        </w:r>
      </w:ins>
      <w:ins w:id="1890" w:author="Ataher Ali" w:date="2024-11-29T23:51:00Z" w16du:dateUtc="2024-11-29T17:51:00Z">
        <w:r w:rsidR="0007101A" w:rsidRPr="00AD0DAD">
          <w:rPr>
            <w:rPrChange w:id="1891" w:author="Ataher Ali" w:date="2024-12-01T14:32:00Z" w16du:dateUtc="2024-12-01T08:32:00Z">
              <w:rPr>
                <w:color w:val="00B050"/>
              </w:rPr>
            </w:rPrChange>
          </w:rPr>
          <w:t>serves as an indicator</w:t>
        </w:r>
      </w:ins>
      <w:ins w:id="1892" w:author="Ataher Ali" w:date="2024-11-28T16:11:00Z" w16du:dateUtc="2024-11-28T10:11:00Z">
        <w:r w:rsidR="004445B0" w:rsidRPr="00AD0DAD">
          <w:rPr>
            <w:rPrChange w:id="1893" w:author="Ataher Ali" w:date="2024-12-01T14:32:00Z" w16du:dateUtc="2024-12-01T08:32:00Z">
              <w:rPr>
                <w:color w:val="00B050"/>
              </w:rPr>
            </w:rPrChange>
          </w:rPr>
          <w:t xml:space="preserve"> of the population structure </w:t>
        </w:r>
      </w:ins>
      <w:ins w:id="1894" w:author="Ataher Ali" w:date="2024-11-29T23:52:00Z" w16du:dateUtc="2024-11-29T17:52:00Z">
        <w:r w:rsidR="0007101A" w:rsidRPr="00AD0DAD">
          <w:rPr>
            <w:rPrChange w:id="1895" w:author="Ataher Ali" w:date="2024-12-01T14:32:00Z" w16du:dateUtc="2024-12-01T08:32:00Z">
              <w:rPr>
                <w:color w:val="00B050"/>
              </w:rPr>
            </w:rPrChange>
          </w:rPr>
          <w:t>and</w:t>
        </w:r>
      </w:ins>
      <w:ins w:id="1896" w:author="Ataher Ali" w:date="2024-11-28T16:11:00Z" w16du:dateUtc="2024-11-28T10:11:00Z">
        <w:r w:rsidR="004445B0" w:rsidRPr="00AD0DAD">
          <w:rPr>
            <w:rPrChange w:id="1897" w:author="Ataher Ali" w:date="2024-12-01T14:32:00Z" w16du:dateUtc="2024-12-01T08:32:00Z">
              <w:rPr>
                <w:color w:val="00B050"/>
              </w:rPr>
            </w:rPrChange>
          </w:rPr>
          <w:t xml:space="preserve"> is closely </w:t>
        </w:r>
      </w:ins>
      <w:ins w:id="1898" w:author="Ataher Ali" w:date="2024-11-29T23:51:00Z" w16du:dateUtc="2024-11-29T17:51:00Z">
        <w:r w:rsidR="0007101A" w:rsidRPr="00AD0DAD">
          <w:rPr>
            <w:rPrChange w:id="1899" w:author="Ataher Ali" w:date="2024-12-01T14:32:00Z" w16du:dateUtc="2024-12-01T08:32:00Z">
              <w:rPr>
                <w:color w:val="00B050"/>
              </w:rPr>
            </w:rPrChange>
          </w:rPr>
          <w:t>associate</w:t>
        </w:r>
      </w:ins>
      <w:ins w:id="1900" w:author="Ataher Ali" w:date="2024-11-28T16:11:00Z" w16du:dateUtc="2024-11-28T10:11:00Z">
        <w:r w:rsidR="004445B0" w:rsidRPr="00AD0DAD">
          <w:rPr>
            <w:rPrChange w:id="1901" w:author="Ataher Ali" w:date="2024-12-01T14:32:00Z" w16du:dateUtc="2024-12-01T08:32:00Z">
              <w:rPr>
                <w:color w:val="00B050"/>
              </w:rPr>
            </w:rPrChange>
          </w:rPr>
          <w:t xml:space="preserve"> with the fishing activities.</w:t>
        </w:r>
      </w:ins>
      <w:ins w:id="1902" w:author="Ataher Ali" w:date="2024-11-28T16:12:00Z" w16du:dateUtc="2024-11-28T10:12:00Z">
        <w:r w:rsidR="004445B0" w:rsidRPr="00AD0DAD">
          <w:rPr>
            <w:rPrChange w:id="1903" w:author="Ataher Ali" w:date="2024-12-01T14:32:00Z" w16du:dateUtc="2024-12-01T08:32:00Z">
              <w:rPr>
                <w:color w:val="00B050"/>
              </w:rPr>
            </w:rPrChange>
          </w:rPr>
          <w:t xml:space="preserve"> </w:t>
        </w:r>
        <w:r w:rsidR="004445B0" w:rsidRPr="00AD0DAD">
          <w:t>The mean length at maturity (</w:t>
        </w:r>
        <w:r w:rsidR="004445B0" w:rsidRPr="00AD0DAD">
          <w:rPr>
            <w:i/>
          </w:rPr>
          <w:t>L</w:t>
        </w:r>
        <w:r w:rsidR="004445B0" w:rsidRPr="00AD0DAD">
          <w:rPr>
            <w:i/>
            <w:vertAlign w:val="subscript"/>
          </w:rPr>
          <w:t>mat</w:t>
        </w:r>
        <w:r w:rsidR="004445B0" w:rsidRPr="00AD0DAD">
          <w:t xml:space="preserve">) underscores the critical threshold for reproductive capacity, while catching fish </w:t>
        </w:r>
      </w:ins>
      <w:ins w:id="1904" w:author="Ataher Ali" w:date="2024-11-29T23:53:00Z" w16du:dateUtc="2024-11-29T17:53:00Z">
        <w:r w:rsidR="0007101A" w:rsidRPr="00AD0DAD">
          <w:t xml:space="preserve">at the </w:t>
        </w:r>
      </w:ins>
      <w:ins w:id="1905" w:author="Ataher Ali" w:date="2024-11-28T16:12:00Z" w16du:dateUtc="2024-11-28T10:12:00Z">
        <w:r w:rsidR="004445B0" w:rsidRPr="00AD0DAD">
          <w:t>optimum length (</w:t>
        </w:r>
        <w:r w:rsidR="004445B0" w:rsidRPr="00AD0DAD">
          <w:rPr>
            <w:i/>
          </w:rPr>
          <w:t>L</w:t>
        </w:r>
        <w:r w:rsidR="004445B0" w:rsidRPr="00AD0DAD">
          <w:rPr>
            <w:i/>
            <w:vertAlign w:val="subscript"/>
          </w:rPr>
          <w:t>opt</w:t>
        </w:r>
        <w:r w:rsidR="004445B0" w:rsidRPr="00AD0DAD">
          <w:t>) maximizes biological yield.</w:t>
        </w:r>
        <w:r w:rsidR="004445B0" w:rsidRPr="00AD0DAD">
          <w:rPr>
            <w:rPrChange w:id="1906" w:author="Ataher Ali" w:date="2024-12-01T14:32:00Z" w16du:dateUtc="2024-12-01T08:32:00Z">
              <w:rPr>
                <w:color w:val="FF0000"/>
              </w:rPr>
            </w:rPrChange>
          </w:rPr>
          <w:t xml:space="preserve"> </w:t>
        </w:r>
        <w:r w:rsidR="004445B0" w:rsidRPr="00AD0DAD">
          <w:t xml:space="preserve">These metrics </w:t>
        </w:r>
      </w:ins>
      <w:ins w:id="1907" w:author="Ataher Ali" w:date="2024-11-29T23:54:00Z">
        <w:r w:rsidR="0007101A" w:rsidRPr="00AD0DAD">
          <w:t>emphasize the necessity of implementing</w:t>
        </w:r>
      </w:ins>
      <w:ins w:id="1908" w:author="Ataher Ali" w:date="2024-11-28T16:12:00Z" w16du:dateUtc="2024-11-28T10:12:00Z">
        <w:r w:rsidR="004445B0" w:rsidRPr="00AD0DAD">
          <w:t xml:space="preserve"> size limits to protect</w:t>
        </w:r>
      </w:ins>
      <w:ins w:id="1909" w:author="Ataher Ali" w:date="2024-11-29T23:54:00Z" w16du:dateUtc="2024-11-29T17:54:00Z">
        <w:r w:rsidR="0007101A" w:rsidRPr="00AD0DAD">
          <w:t xml:space="preserve"> both</w:t>
        </w:r>
      </w:ins>
      <w:ins w:id="1910" w:author="Ataher Ali" w:date="2024-11-28T16:12:00Z" w16du:dateUtc="2024-11-28T10:12:00Z">
        <w:r w:rsidR="004445B0" w:rsidRPr="00AD0DAD">
          <w:t xml:space="preserve"> juveniles and mature fish.</w:t>
        </w:r>
      </w:ins>
      <w:ins w:id="1911" w:author="Ataher Ali" w:date="2024-11-28T16:13:00Z" w16du:dateUtc="2024-11-28T10:13:00Z">
        <w:r w:rsidR="004445B0" w:rsidRPr="00AD0DAD">
          <w:t xml:space="preserve"> </w:t>
        </w:r>
      </w:ins>
      <w:ins w:id="1912" w:author="Ataher Ali" w:date="2024-11-29T23:55:00Z">
        <w:r w:rsidR="0007101A" w:rsidRPr="00AD0DAD">
          <w:rPr>
            <w:rPrChange w:id="1913" w:author="Ataher Ali" w:date="2024-12-01T14:32:00Z" w16du:dateUtc="2024-12-01T08:32:00Z">
              <w:rPr>
                <w:color w:val="00B050"/>
              </w:rPr>
            </w:rPrChange>
          </w:rPr>
          <w:t xml:space="preserve">no prior studies have investigated these parameters for </w:t>
        </w:r>
        <w:r w:rsidR="0007101A" w:rsidRPr="00AD0DAD">
          <w:rPr>
            <w:i/>
            <w:iCs/>
            <w:rPrChange w:id="1914" w:author="Ataher Ali" w:date="2024-12-01T14:32:00Z" w16du:dateUtc="2024-12-01T08:32:00Z">
              <w:rPr>
                <w:i/>
                <w:iCs/>
                <w:color w:val="00B050"/>
              </w:rPr>
            </w:rPrChange>
          </w:rPr>
          <w:t>S</w:t>
        </w:r>
      </w:ins>
      <w:ins w:id="1915" w:author="Ataher Ali" w:date="2024-11-29T23:55:00Z" w16du:dateUtc="2024-11-29T17:55:00Z">
        <w:r w:rsidR="0007101A" w:rsidRPr="00AD0DAD">
          <w:rPr>
            <w:i/>
            <w:iCs/>
            <w:rPrChange w:id="1916" w:author="Ataher Ali" w:date="2024-12-01T14:32:00Z" w16du:dateUtc="2024-12-01T08:32:00Z">
              <w:rPr>
                <w:i/>
                <w:iCs/>
                <w:color w:val="00B050"/>
              </w:rPr>
            </w:rPrChange>
          </w:rPr>
          <w:t>.</w:t>
        </w:r>
      </w:ins>
      <w:ins w:id="1917" w:author="Ataher Ali" w:date="2024-11-29T23:55:00Z">
        <w:r w:rsidR="0007101A" w:rsidRPr="00AD0DAD">
          <w:rPr>
            <w:i/>
            <w:iCs/>
            <w:rPrChange w:id="1918" w:author="Ataher Ali" w:date="2024-12-01T14:32:00Z" w16du:dateUtc="2024-12-01T08:32:00Z">
              <w:rPr>
                <w:i/>
                <w:iCs/>
                <w:color w:val="00B050"/>
              </w:rPr>
            </w:rPrChange>
          </w:rPr>
          <w:t xml:space="preserve"> </w:t>
        </w:r>
        <w:proofErr w:type="spellStart"/>
        <w:r w:rsidR="0007101A" w:rsidRPr="00AD0DAD">
          <w:rPr>
            <w:i/>
            <w:iCs/>
            <w:rPrChange w:id="1919" w:author="Ataher Ali" w:date="2024-12-01T14:32:00Z" w16du:dateUtc="2024-12-01T08:32:00Z">
              <w:rPr>
                <w:i/>
                <w:iCs/>
                <w:color w:val="00B050"/>
              </w:rPr>
            </w:rPrChange>
          </w:rPr>
          <w:t>aor</w:t>
        </w:r>
        <w:proofErr w:type="spellEnd"/>
        <w:r w:rsidR="0007101A" w:rsidRPr="00AD0DAD">
          <w:rPr>
            <w:rPrChange w:id="1920" w:author="Ataher Ali" w:date="2024-12-01T14:32:00Z" w16du:dateUtc="2024-12-01T08:32:00Z">
              <w:rPr>
                <w:color w:val="00B050"/>
              </w:rPr>
            </w:rPrChange>
          </w:rPr>
          <w:t xml:space="preserve"> in Kaptai Lake</w:t>
        </w:r>
      </w:ins>
      <w:ins w:id="1921" w:author="Ataher Ali" w:date="2024-11-28T15:08:00Z" w16du:dateUtc="2024-11-28T09:08:00Z">
        <w:r w:rsidR="00782EBA" w:rsidRPr="00AD0DAD">
          <w:rPr>
            <w:rPrChange w:id="1922" w:author="Ataher Ali" w:date="2024-12-01T14:32:00Z" w16du:dateUtc="2024-12-01T08:32:00Z">
              <w:rPr>
                <w:color w:val="00B050"/>
              </w:rPr>
            </w:rPrChange>
          </w:rPr>
          <w:t>.</w:t>
        </w:r>
      </w:ins>
    </w:p>
    <w:p w14:paraId="0985D1A6" w14:textId="50EBEBFE" w:rsidR="00182F44" w:rsidRPr="00AD0DAD" w:rsidRDefault="00182F44" w:rsidP="004D0A81">
      <w:pPr>
        <w:ind w:firstLine="0"/>
        <w:rPr>
          <w:ins w:id="1923" w:author="Ataher Ali" w:date="2024-11-29T23:43:00Z" w16du:dateUtc="2024-11-29T17:43:00Z"/>
          <w:b/>
          <w:bCs/>
          <w:rPrChange w:id="1924" w:author="Ataher Ali" w:date="2024-12-01T14:32:00Z" w16du:dateUtc="2024-12-01T08:32:00Z">
            <w:rPr>
              <w:ins w:id="1925" w:author="Ataher Ali" w:date="2024-11-29T23:43:00Z" w16du:dateUtc="2024-11-29T17:43:00Z"/>
              <w:color w:val="00B050"/>
            </w:rPr>
          </w:rPrChange>
        </w:rPr>
      </w:pPr>
      <w:ins w:id="1926" w:author="Ataher Ali" w:date="2024-11-29T23:44:00Z" w16du:dateUtc="2024-11-29T17:44:00Z">
        <w:r w:rsidRPr="00AD0DAD">
          <w:rPr>
            <w:b/>
            <w:bCs/>
            <w:rPrChange w:id="1927" w:author="Ataher Ali" w:date="2024-12-01T14:32:00Z" w16du:dateUtc="2024-12-01T08:32:00Z">
              <w:rPr>
                <w:color w:val="00B050"/>
              </w:rPr>
            </w:rPrChange>
          </w:rPr>
          <w:t xml:space="preserve">Table </w:t>
        </w:r>
      </w:ins>
      <w:ins w:id="1928" w:author="Ataher Ali" w:date="2024-12-01T14:32:00Z" w16du:dateUtc="2024-12-01T08:32:00Z">
        <w:r w:rsidR="00AD0DAD" w:rsidRPr="00AD0DAD">
          <w:rPr>
            <w:b/>
            <w:bCs/>
            <w:rPrChange w:id="1929" w:author="Ataher Ali" w:date="2024-12-01T14:32:00Z" w16du:dateUtc="2024-12-01T08:32:00Z">
              <w:rPr>
                <w:color w:val="00B050"/>
              </w:rPr>
            </w:rPrChange>
          </w:rPr>
          <w:t>5</w:t>
        </w:r>
      </w:ins>
      <w:ins w:id="1930" w:author="Ataher Ali" w:date="2024-11-29T23:44:00Z" w16du:dateUtc="2024-11-29T17:44:00Z">
        <w:r w:rsidRPr="00AD0DAD">
          <w:rPr>
            <w:b/>
            <w:bCs/>
            <w:rPrChange w:id="1931" w:author="Ataher Ali" w:date="2024-12-01T14:32:00Z" w16du:dateUtc="2024-12-01T08:32:00Z">
              <w:rPr>
                <w:color w:val="00B050"/>
              </w:rPr>
            </w:rPrChange>
          </w:rPr>
          <w:t xml:space="preserve">: </w:t>
        </w:r>
      </w:ins>
      <w:ins w:id="1932" w:author="Ataher Ali" w:date="2024-11-29T23:45:00Z" w16du:dateUtc="2024-11-29T17:45:00Z">
        <w:r w:rsidRPr="00AD0DAD">
          <w:rPr>
            <w:b/>
            <w:bCs/>
            <w:rPrChange w:id="1933" w:author="Ataher Ali" w:date="2024-12-01T14:32:00Z" w16du:dateUtc="2024-12-01T08:32:00Z">
              <w:rPr>
                <w:color w:val="00B050"/>
              </w:rPr>
            </w:rPrChange>
          </w:rPr>
          <w:t xml:space="preserve">Estimated length parameters from different region of </w:t>
        </w:r>
      </w:ins>
      <w:ins w:id="1934" w:author="Ataher Ali" w:date="2024-11-29T23:46:00Z" w16du:dateUtc="2024-11-29T17:46:00Z">
        <w:r w:rsidRPr="00AD0DAD">
          <w:rPr>
            <w:b/>
            <w:bCs/>
            <w:rPrChange w:id="1935" w:author="Ataher Ali" w:date="2024-12-01T14:32:00Z" w16du:dateUtc="2024-12-01T08:32:00Z">
              <w:rPr>
                <w:color w:val="00B050"/>
              </w:rPr>
            </w:rPrChange>
          </w:rPr>
          <w:t>S</w:t>
        </w:r>
      </w:ins>
      <w:ins w:id="1936" w:author="Ataher Ali" w:date="2024-11-29T23:45:00Z" w16du:dateUtc="2024-11-29T17:45:00Z">
        <w:r w:rsidRPr="00AD0DAD">
          <w:rPr>
            <w:b/>
            <w:bCs/>
            <w:rPrChange w:id="1937" w:author="Ataher Ali" w:date="2024-12-01T14:32:00Z" w16du:dateUtc="2024-12-01T08:32:00Z">
              <w:rPr>
                <w:color w:val="00B050"/>
              </w:rPr>
            </w:rPrChange>
          </w:rPr>
          <w:t xml:space="preserve">outh </w:t>
        </w:r>
      </w:ins>
      <w:ins w:id="1938" w:author="Ataher Ali" w:date="2024-11-29T23:46:00Z" w16du:dateUtc="2024-11-29T17:46:00Z">
        <w:r w:rsidRPr="00AD0DAD">
          <w:rPr>
            <w:b/>
            <w:bCs/>
            <w:rPrChange w:id="1939" w:author="Ataher Ali" w:date="2024-12-01T14:32:00Z" w16du:dateUtc="2024-12-01T08:32:00Z">
              <w:rPr>
                <w:color w:val="00B050"/>
              </w:rPr>
            </w:rPrChange>
          </w:rPr>
          <w:t>A</w:t>
        </w:r>
      </w:ins>
      <w:ins w:id="1940" w:author="Ataher Ali" w:date="2024-11-29T23:45:00Z" w16du:dateUtc="2024-11-29T17:45:00Z">
        <w:r w:rsidRPr="00AD0DAD">
          <w:rPr>
            <w:b/>
            <w:bCs/>
            <w:rPrChange w:id="1941" w:author="Ataher Ali" w:date="2024-12-01T14:32:00Z" w16du:dateUtc="2024-12-01T08:32:00Z">
              <w:rPr>
                <w:color w:val="00B050"/>
              </w:rPr>
            </w:rPrChange>
          </w:rPr>
          <w:t>sia.</w:t>
        </w:r>
      </w:ins>
    </w:p>
    <w:tbl>
      <w:tblPr>
        <w:tblW w:w="4947" w:type="pct"/>
        <w:tblBorders>
          <w:bottom w:val="single" w:sz="12" w:space="0" w:color="auto"/>
        </w:tblBorders>
        <w:tblLayout w:type="fixed"/>
        <w:tblLook w:val="04A0" w:firstRow="1" w:lastRow="0" w:firstColumn="1" w:lastColumn="0" w:noHBand="0" w:noVBand="1"/>
      </w:tblPr>
      <w:tblGrid>
        <w:gridCol w:w="2432"/>
        <w:gridCol w:w="967"/>
        <w:gridCol w:w="967"/>
        <w:gridCol w:w="967"/>
        <w:gridCol w:w="968"/>
        <w:gridCol w:w="2487"/>
        <w:tblGridChange w:id="1942">
          <w:tblGrid>
            <w:gridCol w:w="2432"/>
            <w:gridCol w:w="833"/>
            <w:gridCol w:w="134"/>
            <w:gridCol w:w="878"/>
            <w:gridCol w:w="89"/>
            <w:gridCol w:w="923"/>
            <w:gridCol w:w="44"/>
            <w:gridCol w:w="968"/>
            <w:gridCol w:w="2487"/>
          </w:tblGrid>
        </w:tblGridChange>
      </w:tblGrid>
      <w:tr w:rsidR="00E13AA2" w:rsidRPr="00AD0DAD" w14:paraId="1236C3C7" w14:textId="77777777" w:rsidTr="00E13AA2">
        <w:trPr>
          <w:trHeight w:val="390"/>
          <w:ins w:id="1943" w:author="Ataher Ali" w:date="2024-11-29T23:44:00Z"/>
        </w:trPr>
        <w:tc>
          <w:tcPr>
            <w:tcW w:w="1384" w:type="pct"/>
            <w:tcBorders>
              <w:top w:val="single" w:sz="12" w:space="0" w:color="auto"/>
              <w:bottom w:val="single" w:sz="12" w:space="0" w:color="auto"/>
            </w:tcBorders>
            <w:shd w:val="clear" w:color="auto" w:fill="auto"/>
            <w:noWrap/>
            <w:vAlign w:val="center"/>
          </w:tcPr>
          <w:p w14:paraId="16151433" w14:textId="77777777" w:rsidR="00182F44" w:rsidRPr="00AD0DAD" w:rsidRDefault="00182F44" w:rsidP="00737BE7">
            <w:pPr>
              <w:spacing w:before="0" w:after="0" w:line="240" w:lineRule="auto"/>
              <w:ind w:firstLine="0"/>
              <w:jc w:val="left"/>
              <w:rPr>
                <w:ins w:id="1944" w:author="Ataher Ali" w:date="2024-11-29T23:44:00Z" w16du:dateUtc="2024-11-29T17:44:00Z"/>
                <w:rFonts w:eastAsia="Times New Roman"/>
                <w:b/>
                <w:bCs/>
                <w:lang w:bidi="bn-BD"/>
              </w:rPr>
            </w:pPr>
            <w:ins w:id="1945" w:author="Ataher Ali" w:date="2024-11-29T23:44:00Z" w16du:dateUtc="2024-11-29T17:44:00Z">
              <w:r w:rsidRPr="00AD0DAD">
                <w:rPr>
                  <w:rFonts w:eastAsia="Times New Roman"/>
                  <w:b/>
                  <w:bCs/>
                  <w:lang w:bidi="bn-BD"/>
                </w:rPr>
                <w:t>Regions</w:t>
              </w:r>
            </w:ins>
          </w:p>
        </w:tc>
        <w:tc>
          <w:tcPr>
            <w:tcW w:w="550" w:type="pct"/>
            <w:tcBorders>
              <w:top w:val="single" w:sz="12" w:space="0" w:color="auto"/>
              <w:bottom w:val="single" w:sz="12" w:space="0" w:color="auto"/>
            </w:tcBorders>
            <w:vAlign w:val="center"/>
          </w:tcPr>
          <w:p w14:paraId="41B49B54" w14:textId="77777777" w:rsidR="00182F44" w:rsidRPr="00AD0DAD" w:rsidRDefault="00182F44" w:rsidP="00737BE7">
            <w:pPr>
              <w:spacing w:before="0" w:after="0" w:line="240" w:lineRule="auto"/>
              <w:ind w:firstLine="0"/>
              <w:jc w:val="left"/>
              <w:rPr>
                <w:ins w:id="1946" w:author="Ataher Ali" w:date="2024-11-29T23:44:00Z" w16du:dateUtc="2024-11-29T17:44:00Z"/>
                <w:rFonts w:eastAsia="Times New Roman"/>
                <w:b/>
                <w:bCs/>
                <w:lang w:bidi="bn-BD"/>
              </w:rPr>
            </w:pPr>
            <w:ins w:id="1947" w:author="Ataher Ali" w:date="2024-11-29T23:44:00Z" w16du:dateUtc="2024-11-29T17:44:00Z">
              <w:r w:rsidRPr="00AD0DAD">
                <w:rPr>
                  <w:b/>
                  <w:bCs/>
                  <w:i/>
                  <w:iCs/>
                </w:rPr>
                <w:t>L</w:t>
              </w:r>
              <w:r w:rsidRPr="00AD0DAD">
                <w:rPr>
                  <w:b/>
                  <w:bCs/>
                  <w:i/>
                  <w:iCs/>
                  <w:vertAlign w:val="subscript"/>
                </w:rPr>
                <w:t>∞</w:t>
              </w:r>
            </w:ins>
          </w:p>
        </w:tc>
        <w:tc>
          <w:tcPr>
            <w:tcW w:w="550" w:type="pct"/>
            <w:tcBorders>
              <w:top w:val="single" w:sz="12" w:space="0" w:color="auto"/>
              <w:bottom w:val="single" w:sz="12" w:space="0" w:color="auto"/>
            </w:tcBorders>
            <w:vAlign w:val="center"/>
          </w:tcPr>
          <w:p w14:paraId="48B7C533" w14:textId="77777777" w:rsidR="00182F44" w:rsidRPr="00AD0DAD" w:rsidRDefault="00182F44" w:rsidP="00737BE7">
            <w:pPr>
              <w:spacing w:before="0" w:after="0" w:line="240" w:lineRule="auto"/>
              <w:ind w:firstLine="0"/>
              <w:jc w:val="left"/>
              <w:rPr>
                <w:ins w:id="1948" w:author="Ataher Ali" w:date="2024-11-29T23:44:00Z" w16du:dateUtc="2024-11-29T17:44:00Z"/>
                <w:rFonts w:eastAsia="Times New Roman"/>
                <w:b/>
                <w:bCs/>
                <w:lang w:bidi="bn-BD"/>
              </w:rPr>
            </w:pPr>
            <w:ins w:id="1949" w:author="Ataher Ali" w:date="2024-11-29T23:44:00Z" w16du:dateUtc="2024-11-29T17:44:00Z">
              <w:r w:rsidRPr="00AD0DAD">
                <w:rPr>
                  <w:b/>
                  <w:bCs/>
                  <w:i/>
                </w:rPr>
                <w:t>L</w:t>
              </w:r>
              <w:r w:rsidRPr="00AD0DAD">
                <w:rPr>
                  <w:b/>
                  <w:bCs/>
                  <w:i/>
                  <w:vertAlign w:val="subscript"/>
                </w:rPr>
                <w:t>max</w:t>
              </w:r>
            </w:ins>
          </w:p>
        </w:tc>
        <w:tc>
          <w:tcPr>
            <w:tcW w:w="550" w:type="pct"/>
            <w:tcBorders>
              <w:top w:val="single" w:sz="12" w:space="0" w:color="auto"/>
              <w:bottom w:val="single" w:sz="12" w:space="0" w:color="auto"/>
            </w:tcBorders>
            <w:vAlign w:val="center"/>
          </w:tcPr>
          <w:p w14:paraId="4D150DA4" w14:textId="77777777" w:rsidR="00182F44" w:rsidRPr="00AD0DAD" w:rsidRDefault="00182F44" w:rsidP="00737BE7">
            <w:pPr>
              <w:spacing w:before="0" w:after="0" w:line="240" w:lineRule="auto"/>
              <w:ind w:firstLine="0"/>
              <w:jc w:val="left"/>
              <w:rPr>
                <w:ins w:id="1950" w:author="Ataher Ali" w:date="2024-11-29T23:44:00Z" w16du:dateUtc="2024-11-29T17:44:00Z"/>
                <w:rFonts w:eastAsia="Times New Roman"/>
                <w:b/>
                <w:bCs/>
                <w:lang w:bidi="bn-BD"/>
              </w:rPr>
            </w:pPr>
            <w:ins w:id="1951" w:author="Ataher Ali" w:date="2024-11-29T23:44:00Z" w16du:dateUtc="2024-11-29T17:44:00Z">
              <w:r w:rsidRPr="00AD0DAD">
                <w:rPr>
                  <w:b/>
                  <w:bCs/>
                  <w:i/>
                </w:rPr>
                <w:t>L</w:t>
              </w:r>
              <w:r w:rsidRPr="00AD0DAD">
                <w:rPr>
                  <w:b/>
                  <w:bCs/>
                  <w:i/>
                  <w:vertAlign w:val="subscript"/>
                </w:rPr>
                <w:t>opt</w:t>
              </w:r>
            </w:ins>
          </w:p>
        </w:tc>
        <w:tc>
          <w:tcPr>
            <w:tcW w:w="551" w:type="pct"/>
            <w:tcBorders>
              <w:top w:val="single" w:sz="12" w:space="0" w:color="auto"/>
              <w:bottom w:val="single" w:sz="12" w:space="0" w:color="auto"/>
            </w:tcBorders>
            <w:vAlign w:val="center"/>
          </w:tcPr>
          <w:p w14:paraId="3BB93DCC" w14:textId="77777777" w:rsidR="00182F44" w:rsidRPr="00AD0DAD" w:rsidRDefault="00182F44" w:rsidP="00737BE7">
            <w:pPr>
              <w:spacing w:before="0" w:after="0" w:line="240" w:lineRule="auto"/>
              <w:ind w:firstLine="0"/>
              <w:jc w:val="left"/>
              <w:rPr>
                <w:ins w:id="1952" w:author="Ataher Ali" w:date="2024-11-29T23:44:00Z" w16du:dateUtc="2024-11-29T17:44:00Z"/>
                <w:rFonts w:eastAsia="Times New Roman"/>
                <w:b/>
                <w:bCs/>
                <w:lang w:bidi="bn-BD"/>
              </w:rPr>
            </w:pPr>
            <w:ins w:id="1953" w:author="Ataher Ali" w:date="2024-11-29T23:44:00Z" w16du:dateUtc="2024-11-29T17:44:00Z">
              <w:r w:rsidRPr="00AD0DAD">
                <w:rPr>
                  <w:b/>
                  <w:bCs/>
                  <w:i/>
                </w:rPr>
                <w:t>L</w:t>
              </w:r>
              <w:r w:rsidRPr="00AD0DAD">
                <w:rPr>
                  <w:b/>
                  <w:bCs/>
                  <w:i/>
                  <w:vertAlign w:val="subscript"/>
                </w:rPr>
                <w:t>mat</w:t>
              </w:r>
            </w:ins>
          </w:p>
        </w:tc>
        <w:tc>
          <w:tcPr>
            <w:tcW w:w="1415" w:type="pct"/>
            <w:tcBorders>
              <w:top w:val="single" w:sz="12" w:space="0" w:color="auto"/>
              <w:bottom w:val="single" w:sz="12" w:space="0" w:color="auto"/>
            </w:tcBorders>
            <w:vAlign w:val="center"/>
          </w:tcPr>
          <w:p w14:paraId="4C848031" w14:textId="77777777" w:rsidR="00182F44" w:rsidRPr="00AD0DAD" w:rsidRDefault="00182F44" w:rsidP="00737BE7">
            <w:pPr>
              <w:spacing w:before="0" w:after="0" w:line="240" w:lineRule="auto"/>
              <w:ind w:firstLine="0"/>
              <w:jc w:val="center"/>
              <w:rPr>
                <w:ins w:id="1954" w:author="Ataher Ali" w:date="2024-11-29T23:44:00Z" w16du:dateUtc="2024-11-29T17:44:00Z"/>
                <w:rFonts w:eastAsia="Times New Roman"/>
                <w:b/>
                <w:bCs/>
                <w:lang w:bidi="bn-BD"/>
              </w:rPr>
            </w:pPr>
            <w:ins w:id="1955" w:author="Ataher Ali" w:date="2024-11-29T23:44:00Z" w16du:dateUtc="2024-11-29T17:44:00Z">
              <w:r w:rsidRPr="00AD0DAD">
                <w:rPr>
                  <w:rFonts w:eastAsia="Times New Roman"/>
                  <w:b/>
                  <w:bCs/>
                  <w:lang w:bidi="bn-BD"/>
                </w:rPr>
                <w:t>Reference</w:t>
              </w:r>
            </w:ins>
          </w:p>
        </w:tc>
      </w:tr>
      <w:tr w:rsidR="00E13AA2" w:rsidRPr="00AD0DAD" w14:paraId="4AA873A8" w14:textId="77777777" w:rsidTr="00E13AA2">
        <w:trPr>
          <w:trHeight w:val="390"/>
          <w:ins w:id="1956" w:author="Ataher Ali" w:date="2024-11-29T23:44:00Z"/>
        </w:trPr>
        <w:tc>
          <w:tcPr>
            <w:tcW w:w="1384" w:type="pct"/>
            <w:tcBorders>
              <w:top w:val="nil"/>
            </w:tcBorders>
            <w:shd w:val="clear" w:color="auto" w:fill="auto"/>
            <w:noWrap/>
            <w:vAlign w:val="center"/>
          </w:tcPr>
          <w:p w14:paraId="5A0152F4" w14:textId="35BA0CCC" w:rsidR="00182F44" w:rsidRPr="00AD0DAD" w:rsidRDefault="00182F44" w:rsidP="00737BE7">
            <w:pPr>
              <w:spacing w:before="0" w:after="0" w:line="240" w:lineRule="auto"/>
              <w:ind w:firstLine="0"/>
              <w:jc w:val="left"/>
              <w:rPr>
                <w:ins w:id="1957" w:author="Ataher Ali" w:date="2024-11-29T23:44:00Z" w16du:dateUtc="2024-11-29T17:44:00Z"/>
              </w:rPr>
            </w:pPr>
            <w:ins w:id="1958" w:author="Ataher Ali" w:date="2024-11-29T23:44:00Z" w16du:dateUtc="2024-11-29T17:44:00Z">
              <w:r w:rsidRPr="00AD0DAD">
                <w:rPr>
                  <w:rFonts w:eastAsia="Times New Roman"/>
                  <w:lang w:bidi="bn-BD"/>
                </w:rPr>
                <w:t>Bangladesh</w:t>
              </w:r>
            </w:ins>
          </w:p>
        </w:tc>
        <w:tc>
          <w:tcPr>
            <w:tcW w:w="550" w:type="pct"/>
            <w:tcBorders>
              <w:top w:val="nil"/>
            </w:tcBorders>
            <w:vAlign w:val="center"/>
          </w:tcPr>
          <w:p w14:paraId="7FD8342D" w14:textId="79FB5C8F" w:rsidR="00182F44" w:rsidRPr="00AD0DAD" w:rsidRDefault="00182F44" w:rsidP="00737BE7">
            <w:pPr>
              <w:spacing w:before="0" w:after="0" w:line="240" w:lineRule="auto"/>
              <w:ind w:firstLine="0"/>
              <w:jc w:val="left"/>
              <w:rPr>
                <w:ins w:id="1959" w:author="Ataher Ali" w:date="2024-11-29T23:44:00Z" w16du:dateUtc="2024-11-29T17:44:00Z"/>
              </w:rPr>
            </w:pPr>
            <w:ins w:id="1960" w:author="Ataher Ali" w:date="2024-11-29T23:44:00Z" w16du:dateUtc="2024-11-29T17:44:00Z">
              <w:r w:rsidRPr="00AD0DAD">
                <w:t>98.95</w:t>
              </w:r>
            </w:ins>
            <w:ins w:id="1961" w:author="Ataher Ali" w:date="2024-12-01T19:19:00Z" w16du:dateUtc="2024-12-01T13:19:00Z">
              <w:r w:rsidR="00822825" w:rsidRPr="00822825">
                <w:rPr>
                  <w:vertAlign w:val="superscript"/>
                  <w:rPrChange w:id="1962" w:author="Ataher Ali" w:date="2024-12-01T19:19:00Z" w16du:dateUtc="2024-12-01T13:19:00Z">
                    <w:rPr/>
                  </w:rPrChange>
                </w:rPr>
                <w:t>*</w:t>
              </w:r>
            </w:ins>
          </w:p>
        </w:tc>
        <w:tc>
          <w:tcPr>
            <w:tcW w:w="550" w:type="pct"/>
            <w:tcBorders>
              <w:top w:val="nil"/>
            </w:tcBorders>
            <w:vAlign w:val="center"/>
          </w:tcPr>
          <w:p w14:paraId="2456A4E0" w14:textId="77777777" w:rsidR="00182F44" w:rsidRPr="00AD0DAD" w:rsidRDefault="00182F44" w:rsidP="00737BE7">
            <w:pPr>
              <w:spacing w:before="0" w:after="0" w:line="240" w:lineRule="auto"/>
              <w:ind w:firstLine="0"/>
              <w:jc w:val="left"/>
              <w:rPr>
                <w:ins w:id="1963" w:author="Ataher Ali" w:date="2024-11-29T23:44:00Z" w16du:dateUtc="2024-11-29T17:44:00Z"/>
              </w:rPr>
            </w:pPr>
            <w:ins w:id="1964" w:author="Ataher Ali" w:date="2024-11-29T23:44:00Z" w16du:dateUtc="2024-11-29T17:44:00Z">
              <w:r w:rsidRPr="00AD0DAD">
                <w:t>94.00</w:t>
              </w:r>
            </w:ins>
          </w:p>
        </w:tc>
        <w:tc>
          <w:tcPr>
            <w:tcW w:w="550" w:type="pct"/>
            <w:tcBorders>
              <w:top w:val="nil"/>
            </w:tcBorders>
            <w:vAlign w:val="center"/>
          </w:tcPr>
          <w:p w14:paraId="2AFFE909" w14:textId="502C6366" w:rsidR="00182F44" w:rsidRPr="00AD0DAD" w:rsidRDefault="00182F44" w:rsidP="00737BE7">
            <w:pPr>
              <w:spacing w:before="0" w:after="0" w:line="240" w:lineRule="auto"/>
              <w:ind w:firstLine="0"/>
              <w:jc w:val="left"/>
              <w:rPr>
                <w:ins w:id="1965" w:author="Ataher Ali" w:date="2024-11-29T23:44:00Z" w16du:dateUtc="2024-11-29T17:44:00Z"/>
              </w:rPr>
            </w:pPr>
            <w:ins w:id="1966" w:author="Ataher Ali" w:date="2024-11-29T23:44:00Z" w16du:dateUtc="2024-11-29T17:44:00Z">
              <w:r w:rsidRPr="00AD0DAD">
                <w:t>56.65</w:t>
              </w:r>
            </w:ins>
            <w:ins w:id="1967" w:author="Ataher Ali" w:date="2024-12-01T19:20:00Z" w16du:dateUtc="2024-12-01T13:20:00Z">
              <w:r w:rsidR="00822825" w:rsidRPr="0057278A">
                <w:rPr>
                  <w:vertAlign w:val="superscript"/>
                </w:rPr>
                <w:t>*</w:t>
              </w:r>
            </w:ins>
          </w:p>
        </w:tc>
        <w:tc>
          <w:tcPr>
            <w:tcW w:w="551" w:type="pct"/>
            <w:tcBorders>
              <w:top w:val="nil"/>
            </w:tcBorders>
            <w:vAlign w:val="center"/>
          </w:tcPr>
          <w:p w14:paraId="369BD8EF" w14:textId="51667832" w:rsidR="00182F44" w:rsidRPr="00AD0DAD" w:rsidRDefault="00182F44" w:rsidP="00737BE7">
            <w:pPr>
              <w:spacing w:before="0" w:after="0" w:line="240" w:lineRule="auto"/>
              <w:ind w:firstLine="0"/>
              <w:jc w:val="left"/>
              <w:rPr>
                <w:ins w:id="1968" w:author="Ataher Ali" w:date="2024-11-29T23:44:00Z" w16du:dateUtc="2024-11-29T17:44:00Z"/>
              </w:rPr>
            </w:pPr>
            <w:ins w:id="1969" w:author="Ataher Ali" w:date="2024-11-29T23:44:00Z" w16du:dateUtc="2024-11-29T17:44:00Z">
              <w:r w:rsidRPr="00AD0DAD">
                <w:t>52.66</w:t>
              </w:r>
            </w:ins>
            <w:ins w:id="1970" w:author="Ataher Ali" w:date="2024-12-01T19:20:00Z" w16du:dateUtc="2024-12-01T13:20:00Z">
              <w:r w:rsidR="00822825" w:rsidRPr="0057278A">
                <w:rPr>
                  <w:vertAlign w:val="superscript"/>
                </w:rPr>
                <w:t>*</w:t>
              </w:r>
            </w:ins>
          </w:p>
        </w:tc>
        <w:tc>
          <w:tcPr>
            <w:tcW w:w="1415" w:type="pct"/>
            <w:tcBorders>
              <w:top w:val="nil"/>
            </w:tcBorders>
            <w:vAlign w:val="center"/>
          </w:tcPr>
          <w:p w14:paraId="13DE1A6D" w14:textId="77777777" w:rsidR="00182F44" w:rsidRPr="00AD0DAD" w:rsidRDefault="00182F44" w:rsidP="00737BE7">
            <w:pPr>
              <w:spacing w:before="0" w:after="0" w:line="240" w:lineRule="auto"/>
              <w:ind w:firstLine="0"/>
              <w:jc w:val="left"/>
              <w:rPr>
                <w:ins w:id="1971" w:author="Ataher Ali" w:date="2024-11-29T23:44:00Z" w16du:dateUtc="2024-11-29T17:44:00Z"/>
              </w:rPr>
            </w:pPr>
            <w:ins w:id="1972" w:author="Ataher Ali" w:date="2024-11-29T23:44:00Z" w16du:dateUtc="2024-11-29T17:44:00Z">
              <w:r w:rsidRPr="00AD0DAD">
                <w:t>Rahman, 2005</w:t>
              </w:r>
            </w:ins>
          </w:p>
        </w:tc>
      </w:tr>
      <w:tr w:rsidR="00E13AA2" w:rsidRPr="00AD0DAD" w14:paraId="052D4F15" w14:textId="77777777" w:rsidTr="00E13AA2">
        <w:trPr>
          <w:trHeight w:val="390"/>
          <w:ins w:id="1973" w:author="Ataher Ali" w:date="2024-11-29T23:44:00Z"/>
        </w:trPr>
        <w:tc>
          <w:tcPr>
            <w:tcW w:w="1384" w:type="pct"/>
            <w:tcBorders>
              <w:top w:val="nil"/>
            </w:tcBorders>
            <w:shd w:val="clear" w:color="auto" w:fill="auto"/>
            <w:noWrap/>
            <w:vAlign w:val="center"/>
          </w:tcPr>
          <w:p w14:paraId="3B69C661" w14:textId="6428FBCB" w:rsidR="00182F44" w:rsidRPr="00AD0DAD" w:rsidRDefault="00182F44" w:rsidP="00737BE7">
            <w:pPr>
              <w:spacing w:before="0" w:after="0" w:line="240" w:lineRule="auto"/>
              <w:ind w:firstLine="0"/>
              <w:jc w:val="left"/>
              <w:rPr>
                <w:ins w:id="1974" w:author="Ataher Ali" w:date="2024-11-29T23:44:00Z" w16du:dateUtc="2024-11-29T17:44:00Z"/>
              </w:rPr>
            </w:pPr>
            <w:ins w:id="1975" w:author="Ataher Ali" w:date="2024-11-29T23:44:00Z" w16du:dateUtc="2024-11-29T17:44:00Z">
              <w:r w:rsidRPr="00AD0DAD">
                <w:t>India</w:t>
              </w:r>
            </w:ins>
          </w:p>
        </w:tc>
        <w:tc>
          <w:tcPr>
            <w:tcW w:w="550" w:type="pct"/>
            <w:tcBorders>
              <w:top w:val="nil"/>
            </w:tcBorders>
            <w:vAlign w:val="center"/>
          </w:tcPr>
          <w:p w14:paraId="63EC429D" w14:textId="5F17159A" w:rsidR="00182F44" w:rsidRPr="00AD0DAD" w:rsidRDefault="00182F44" w:rsidP="00737BE7">
            <w:pPr>
              <w:spacing w:before="0" w:after="0" w:line="240" w:lineRule="auto"/>
              <w:ind w:firstLine="0"/>
              <w:jc w:val="left"/>
              <w:rPr>
                <w:ins w:id="1976" w:author="Ataher Ali" w:date="2024-11-29T23:44:00Z" w16du:dateUtc="2024-11-29T17:44:00Z"/>
              </w:rPr>
            </w:pPr>
            <w:ins w:id="1977" w:author="Ataher Ali" w:date="2024-11-29T23:44:00Z" w16du:dateUtc="2024-11-29T17:44:00Z">
              <w:r w:rsidRPr="00AD0DAD">
                <w:t>125.26</w:t>
              </w:r>
            </w:ins>
            <w:ins w:id="1978" w:author="Ataher Ali" w:date="2024-12-01T19:20:00Z" w16du:dateUtc="2024-12-01T13:20:00Z">
              <w:r w:rsidR="00822825" w:rsidRPr="0057278A">
                <w:rPr>
                  <w:vertAlign w:val="superscript"/>
                </w:rPr>
                <w:t>*</w:t>
              </w:r>
            </w:ins>
          </w:p>
        </w:tc>
        <w:tc>
          <w:tcPr>
            <w:tcW w:w="550" w:type="pct"/>
            <w:tcBorders>
              <w:top w:val="nil"/>
            </w:tcBorders>
            <w:vAlign w:val="center"/>
          </w:tcPr>
          <w:p w14:paraId="79C476E5" w14:textId="77777777" w:rsidR="00182F44" w:rsidRPr="00AD0DAD" w:rsidRDefault="00182F44" w:rsidP="00737BE7">
            <w:pPr>
              <w:spacing w:before="0" w:after="0" w:line="240" w:lineRule="auto"/>
              <w:ind w:firstLine="0"/>
              <w:jc w:val="left"/>
              <w:rPr>
                <w:ins w:id="1979" w:author="Ataher Ali" w:date="2024-11-29T23:44:00Z" w16du:dateUtc="2024-11-29T17:44:00Z"/>
                <w:sz w:val="22"/>
                <w:szCs w:val="22"/>
              </w:rPr>
            </w:pPr>
            <w:ins w:id="1980" w:author="Ataher Ali" w:date="2024-11-29T23:44:00Z" w16du:dateUtc="2024-11-29T17:44:00Z">
              <w:r w:rsidRPr="00AD0DAD">
                <w:t>119</w:t>
              </w:r>
            </w:ins>
          </w:p>
        </w:tc>
        <w:tc>
          <w:tcPr>
            <w:tcW w:w="550" w:type="pct"/>
            <w:tcBorders>
              <w:top w:val="nil"/>
            </w:tcBorders>
            <w:vAlign w:val="center"/>
          </w:tcPr>
          <w:p w14:paraId="011224AF" w14:textId="3EA131E8" w:rsidR="00182F44" w:rsidRPr="00AD0DAD" w:rsidRDefault="00182F44" w:rsidP="00737BE7">
            <w:pPr>
              <w:spacing w:before="0" w:after="0" w:line="240" w:lineRule="auto"/>
              <w:ind w:firstLine="0"/>
              <w:jc w:val="left"/>
              <w:rPr>
                <w:ins w:id="1981" w:author="Ataher Ali" w:date="2024-11-29T23:44:00Z" w16du:dateUtc="2024-11-29T17:44:00Z"/>
              </w:rPr>
            </w:pPr>
            <w:ins w:id="1982" w:author="Ataher Ali" w:date="2024-11-29T23:44:00Z" w16du:dateUtc="2024-11-29T17:44:00Z">
              <w:r w:rsidRPr="00AD0DAD">
                <w:t>70.80</w:t>
              </w:r>
            </w:ins>
            <w:ins w:id="1983" w:author="Ataher Ali" w:date="2024-12-01T19:20:00Z" w16du:dateUtc="2024-12-01T13:20:00Z">
              <w:r w:rsidR="00822825" w:rsidRPr="0057278A">
                <w:rPr>
                  <w:vertAlign w:val="superscript"/>
                </w:rPr>
                <w:t>*</w:t>
              </w:r>
            </w:ins>
          </w:p>
        </w:tc>
        <w:tc>
          <w:tcPr>
            <w:tcW w:w="551" w:type="pct"/>
            <w:tcBorders>
              <w:top w:val="nil"/>
            </w:tcBorders>
            <w:vAlign w:val="center"/>
          </w:tcPr>
          <w:p w14:paraId="3015F9DC" w14:textId="0153015B" w:rsidR="00182F44" w:rsidRPr="00AD0DAD" w:rsidRDefault="00182F44" w:rsidP="00737BE7">
            <w:pPr>
              <w:spacing w:before="0" w:after="0" w:line="240" w:lineRule="auto"/>
              <w:ind w:firstLine="0"/>
              <w:jc w:val="left"/>
              <w:rPr>
                <w:ins w:id="1984" w:author="Ataher Ali" w:date="2024-11-29T23:44:00Z" w16du:dateUtc="2024-11-29T17:44:00Z"/>
              </w:rPr>
            </w:pPr>
            <w:ins w:id="1985" w:author="Ataher Ali" w:date="2024-11-29T23:44:00Z" w16du:dateUtc="2024-11-29T17:44:00Z">
              <w:r w:rsidRPr="00AD0DAD">
                <w:t>65.08</w:t>
              </w:r>
            </w:ins>
            <w:ins w:id="1986" w:author="Ataher Ali" w:date="2024-12-01T19:20:00Z" w16du:dateUtc="2024-12-01T13:20:00Z">
              <w:r w:rsidR="00822825" w:rsidRPr="0057278A">
                <w:rPr>
                  <w:vertAlign w:val="superscript"/>
                </w:rPr>
                <w:t>*</w:t>
              </w:r>
            </w:ins>
          </w:p>
        </w:tc>
        <w:tc>
          <w:tcPr>
            <w:tcW w:w="1415" w:type="pct"/>
            <w:tcBorders>
              <w:top w:val="nil"/>
            </w:tcBorders>
            <w:vAlign w:val="center"/>
          </w:tcPr>
          <w:p w14:paraId="561F2DCF" w14:textId="77777777" w:rsidR="00182F44" w:rsidRPr="00AD0DAD" w:rsidRDefault="00182F44" w:rsidP="00737BE7">
            <w:pPr>
              <w:spacing w:before="0" w:after="0" w:line="240" w:lineRule="auto"/>
              <w:ind w:firstLine="0"/>
              <w:jc w:val="left"/>
              <w:rPr>
                <w:ins w:id="1987" w:author="Ataher Ali" w:date="2024-11-29T23:44:00Z" w16du:dateUtc="2024-11-29T17:44:00Z"/>
                <w:rPrChange w:id="1988" w:author="Ataher Ali" w:date="2024-12-01T14:32:00Z" w16du:dateUtc="2024-12-01T08:32:00Z">
                  <w:rPr>
                    <w:ins w:id="1989" w:author="Ataher Ali" w:date="2024-11-29T23:44:00Z" w16du:dateUtc="2024-11-29T17:44:00Z"/>
                    <w:color w:val="000000"/>
                  </w:rPr>
                </w:rPrChange>
              </w:rPr>
            </w:pPr>
            <w:ins w:id="1990" w:author="Ataher Ali" w:date="2024-11-29T23:44:00Z" w16du:dateUtc="2024-11-29T17:44:00Z">
              <w:r w:rsidRPr="00AD0DAD">
                <w:rPr>
                  <w:rPrChange w:id="1991" w:author="Ataher Ali" w:date="2024-12-01T14:32:00Z" w16du:dateUtc="2024-12-01T08:32:00Z">
                    <w:rPr>
                      <w:color w:val="000000"/>
                    </w:rPr>
                  </w:rPrChange>
                </w:rPr>
                <w:t>Khan et al., 2019</w:t>
              </w:r>
            </w:ins>
          </w:p>
        </w:tc>
      </w:tr>
      <w:tr w:rsidR="00E13AA2" w:rsidRPr="00AD0DAD" w14:paraId="00CF723D" w14:textId="77777777" w:rsidTr="00E13AA2">
        <w:trPr>
          <w:trHeight w:val="390"/>
          <w:ins w:id="1992" w:author="Ataher Ali" w:date="2024-11-29T23:44:00Z"/>
        </w:trPr>
        <w:tc>
          <w:tcPr>
            <w:tcW w:w="1384" w:type="pct"/>
            <w:tcBorders>
              <w:top w:val="nil"/>
            </w:tcBorders>
            <w:shd w:val="clear" w:color="auto" w:fill="auto"/>
            <w:noWrap/>
            <w:vAlign w:val="center"/>
          </w:tcPr>
          <w:p w14:paraId="363F9193" w14:textId="28B0673E" w:rsidR="00182F44" w:rsidRPr="00AD0DAD" w:rsidRDefault="00182F44" w:rsidP="00737BE7">
            <w:pPr>
              <w:spacing w:before="0" w:after="0" w:line="240" w:lineRule="auto"/>
              <w:ind w:firstLine="0"/>
              <w:jc w:val="left"/>
              <w:rPr>
                <w:ins w:id="1993" w:author="Ataher Ali" w:date="2024-11-29T23:44:00Z" w16du:dateUtc="2024-11-29T17:44:00Z"/>
              </w:rPr>
            </w:pPr>
            <w:ins w:id="1994" w:author="Ataher Ali" w:date="2024-11-29T23:44:00Z" w16du:dateUtc="2024-11-29T17:44:00Z">
              <w:r w:rsidRPr="00AD0DAD">
                <w:t>India</w:t>
              </w:r>
            </w:ins>
          </w:p>
        </w:tc>
        <w:tc>
          <w:tcPr>
            <w:tcW w:w="550" w:type="pct"/>
            <w:tcBorders>
              <w:top w:val="nil"/>
            </w:tcBorders>
            <w:vAlign w:val="center"/>
          </w:tcPr>
          <w:p w14:paraId="3FC0900A" w14:textId="0F32AE98" w:rsidR="00182F44" w:rsidRPr="00AD0DAD" w:rsidRDefault="00182F44" w:rsidP="00737BE7">
            <w:pPr>
              <w:spacing w:before="0" w:after="0" w:line="240" w:lineRule="auto"/>
              <w:ind w:firstLine="0"/>
              <w:jc w:val="left"/>
              <w:rPr>
                <w:ins w:id="1995" w:author="Ataher Ali" w:date="2024-11-29T23:44:00Z" w16du:dateUtc="2024-11-29T17:44:00Z"/>
              </w:rPr>
            </w:pPr>
            <w:ins w:id="1996" w:author="Ataher Ali" w:date="2024-11-29T23:44:00Z" w16du:dateUtc="2024-11-29T17:44:00Z">
              <w:r w:rsidRPr="00AD0DAD">
                <w:t>192.42</w:t>
              </w:r>
            </w:ins>
            <w:ins w:id="1997" w:author="Ataher Ali" w:date="2024-12-01T19:20:00Z" w16du:dateUtc="2024-12-01T13:20:00Z">
              <w:r w:rsidR="00822825" w:rsidRPr="0057278A">
                <w:rPr>
                  <w:vertAlign w:val="superscript"/>
                </w:rPr>
                <w:t>*</w:t>
              </w:r>
            </w:ins>
          </w:p>
        </w:tc>
        <w:tc>
          <w:tcPr>
            <w:tcW w:w="550" w:type="pct"/>
            <w:tcBorders>
              <w:top w:val="nil"/>
            </w:tcBorders>
            <w:vAlign w:val="center"/>
          </w:tcPr>
          <w:p w14:paraId="5962AF17" w14:textId="77777777" w:rsidR="00182F44" w:rsidRPr="00AD0DAD" w:rsidRDefault="00182F44" w:rsidP="00737BE7">
            <w:pPr>
              <w:spacing w:before="0" w:after="0" w:line="240" w:lineRule="auto"/>
              <w:ind w:firstLine="0"/>
              <w:jc w:val="left"/>
              <w:rPr>
                <w:ins w:id="1998" w:author="Ataher Ali" w:date="2024-11-29T23:44:00Z" w16du:dateUtc="2024-11-29T17:44:00Z"/>
              </w:rPr>
            </w:pPr>
            <w:ins w:id="1999" w:author="Ataher Ali" w:date="2024-11-29T23:44:00Z" w16du:dateUtc="2024-11-29T17:44:00Z">
              <w:r w:rsidRPr="00AD0DAD">
                <w:t>182.8</w:t>
              </w:r>
            </w:ins>
          </w:p>
        </w:tc>
        <w:tc>
          <w:tcPr>
            <w:tcW w:w="550" w:type="pct"/>
            <w:tcBorders>
              <w:top w:val="nil"/>
            </w:tcBorders>
            <w:vAlign w:val="center"/>
          </w:tcPr>
          <w:p w14:paraId="39E3EEEE" w14:textId="5599A5EC" w:rsidR="00182F44" w:rsidRPr="00AD0DAD" w:rsidRDefault="00182F44" w:rsidP="00737BE7">
            <w:pPr>
              <w:spacing w:before="0" w:after="0" w:line="240" w:lineRule="auto"/>
              <w:ind w:firstLine="0"/>
              <w:jc w:val="left"/>
              <w:rPr>
                <w:ins w:id="2000" w:author="Ataher Ali" w:date="2024-11-29T23:44:00Z" w16du:dateUtc="2024-11-29T17:44:00Z"/>
              </w:rPr>
            </w:pPr>
            <w:ins w:id="2001" w:author="Ataher Ali" w:date="2024-11-29T23:44:00Z" w16du:dateUtc="2024-11-29T17:44:00Z">
              <w:r w:rsidRPr="00AD0DAD">
                <w:t>106.24</w:t>
              </w:r>
            </w:ins>
            <w:ins w:id="2002" w:author="Ataher Ali" w:date="2024-12-01T19:20:00Z" w16du:dateUtc="2024-12-01T13:20:00Z">
              <w:r w:rsidR="00822825" w:rsidRPr="0057278A">
                <w:rPr>
                  <w:vertAlign w:val="superscript"/>
                </w:rPr>
                <w:t>*</w:t>
              </w:r>
            </w:ins>
          </w:p>
        </w:tc>
        <w:tc>
          <w:tcPr>
            <w:tcW w:w="551" w:type="pct"/>
            <w:tcBorders>
              <w:top w:val="nil"/>
            </w:tcBorders>
            <w:vAlign w:val="center"/>
          </w:tcPr>
          <w:p w14:paraId="7851F7AD" w14:textId="2D5B57FB" w:rsidR="00182F44" w:rsidRPr="00AD0DAD" w:rsidRDefault="00182F44" w:rsidP="00737BE7">
            <w:pPr>
              <w:spacing w:before="0" w:after="0" w:line="240" w:lineRule="auto"/>
              <w:ind w:firstLine="0"/>
              <w:jc w:val="left"/>
              <w:rPr>
                <w:ins w:id="2003" w:author="Ataher Ali" w:date="2024-11-29T23:44:00Z" w16du:dateUtc="2024-11-29T17:44:00Z"/>
              </w:rPr>
            </w:pPr>
            <w:ins w:id="2004" w:author="Ataher Ali" w:date="2024-11-29T23:44:00Z" w16du:dateUtc="2024-11-29T17:44:00Z">
              <w:r w:rsidRPr="00AD0DAD">
                <w:t>95.68</w:t>
              </w:r>
            </w:ins>
            <w:ins w:id="2005" w:author="Ataher Ali" w:date="2024-12-01T19:20:00Z" w16du:dateUtc="2024-12-01T13:20:00Z">
              <w:r w:rsidR="00822825" w:rsidRPr="0057278A">
                <w:rPr>
                  <w:vertAlign w:val="superscript"/>
                </w:rPr>
                <w:t>*</w:t>
              </w:r>
            </w:ins>
          </w:p>
        </w:tc>
        <w:tc>
          <w:tcPr>
            <w:tcW w:w="1415" w:type="pct"/>
            <w:tcBorders>
              <w:top w:val="nil"/>
            </w:tcBorders>
            <w:vAlign w:val="center"/>
          </w:tcPr>
          <w:p w14:paraId="7B97922B" w14:textId="77777777" w:rsidR="00182F44" w:rsidRPr="00AD0DAD" w:rsidRDefault="00182F44" w:rsidP="00737BE7">
            <w:pPr>
              <w:spacing w:before="0" w:after="0" w:line="240" w:lineRule="auto"/>
              <w:ind w:firstLine="0"/>
              <w:jc w:val="left"/>
              <w:rPr>
                <w:ins w:id="2006" w:author="Ataher Ali" w:date="2024-11-29T23:44:00Z" w16du:dateUtc="2024-11-29T17:44:00Z"/>
              </w:rPr>
            </w:pPr>
            <w:ins w:id="2007" w:author="Ataher Ali" w:date="2024-11-29T23:44:00Z" w16du:dateUtc="2024-11-29T17:44:00Z">
              <w:r w:rsidRPr="00AD0DAD">
                <w:t>Day, 1878; Misra, 1959</w:t>
              </w:r>
            </w:ins>
          </w:p>
        </w:tc>
      </w:tr>
      <w:tr w:rsidR="00E13AA2" w:rsidRPr="00AD0DAD" w14:paraId="135ADFDB" w14:textId="77777777" w:rsidTr="00E13AA2">
        <w:trPr>
          <w:trHeight w:val="390"/>
          <w:ins w:id="2008" w:author="Ataher Ali" w:date="2024-11-29T23:44:00Z"/>
        </w:trPr>
        <w:tc>
          <w:tcPr>
            <w:tcW w:w="1384" w:type="pct"/>
            <w:tcBorders>
              <w:top w:val="nil"/>
            </w:tcBorders>
            <w:shd w:val="clear" w:color="auto" w:fill="auto"/>
            <w:noWrap/>
            <w:vAlign w:val="center"/>
          </w:tcPr>
          <w:p w14:paraId="315E2FF4" w14:textId="77777777" w:rsidR="00182F44" w:rsidRPr="00AD0DAD" w:rsidRDefault="00182F44" w:rsidP="00737BE7">
            <w:pPr>
              <w:spacing w:before="0" w:after="0" w:line="240" w:lineRule="auto"/>
              <w:ind w:firstLine="0"/>
              <w:jc w:val="left"/>
              <w:rPr>
                <w:ins w:id="2009" w:author="Ataher Ali" w:date="2024-11-29T23:44:00Z" w16du:dateUtc="2024-11-29T17:44:00Z"/>
              </w:rPr>
            </w:pPr>
            <w:ins w:id="2010" w:author="Ataher Ali" w:date="2024-11-29T23:44:00Z" w16du:dateUtc="2024-11-29T17:44:00Z">
              <w:r w:rsidRPr="00AD0DAD">
                <w:t>India</w:t>
              </w:r>
            </w:ins>
          </w:p>
        </w:tc>
        <w:tc>
          <w:tcPr>
            <w:tcW w:w="550" w:type="pct"/>
            <w:tcBorders>
              <w:top w:val="nil"/>
            </w:tcBorders>
            <w:vAlign w:val="center"/>
          </w:tcPr>
          <w:p w14:paraId="05627A6A" w14:textId="53360D5A" w:rsidR="00182F44" w:rsidRPr="00AD0DAD" w:rsidRDefault="00182F44" w:rsidP="00737BE7">
            <w:pPr>
              <w:spacing w:before="0" w:after="0" w:line="240" w:lineRule="auto"/>
              <w:ind w:firstLine="0"/>
              <w:jc w:val="left"/>
              <w:rPr>
                <w:ins w:id="2011" w:author="Ataher Ali" w:date="2024-11-29T23:44:00Z" w16du:dateUtc="2024-11-29T17:44:00Z"/>
              </w:rPr>
            </w:pPr>
            <w:ins w:id="2012" w:author="Ataher Ali" w:date="2024-11-29T23:44:00Z" w16du:dateUtc="2024-11-29T17:44:00Z">
              <w:r w:rsidRPr="00AD0DAD">
                <w:t>128.42</w:t>
              </w:r>
            </w:ins>
            <w:ins w:id="2013" w:author="Ataher Ali" w:date="2024-12-01T19:20:00Z" w16du:dateUtc="2024-12-01T13:20:00Z">
              <w:r w:rsidR="00822825" w:rsidRPr="0057278A">
                <w:rPr>
                  <w:vertAlign w:val="superscript"/>
                </w:rPr>
                <w:t>*</w:t>
              </w:r>
            </w:ins>
          </w:p>
        </w:tc>
        <w:tc>
          <w:tcPr>
            <w:tcW w:w="550" w:type="pct"/>
            <w:tcBorders>
              <w:top w:val="nil"/>
            </w:tcBorders>
            <w:vAlign w:val="center"/>
          </w:tcPr>
          <w:p w14:paraId="2DFEDA29" w14:textId="77777777" w:rsidR="00182F44" w:rsidRPr="00AD0DAD" w:rsidRDefault="00182F44" w:rsidP="00737BE7">
            <w:pPr>
              <w:spacing w:before="0" w:after="0" w:line="240" w:lineRule="auto"/>
              <w:ind w:firstLine="0"/>
              <w:jc w:val="left"/>
              <w:rPr>
                <w:ins w:id="2014" w:author="Ataher Ali" w:date="2024-11-29T23:44:00Z" w16du:dateUtc="2024-11-29T17:44:00Z"/>
              </w:rPr>
            </w:pPr>
            <w:ins w:id="2015" w:author="Ataher Ali" w:date="2024-11-29T23:44:00Z" w16du:dateUtc="2024-11-29T17:44:00Z">
              <w:r w:rsidRPr="00AD0DAD">
                <w:t>122.00</w:t>
              </w:r>
            </w:ins>
          </w:p>
        </w:tc>
        <w:tc>
          <w:tcPr>
            <w:tcW w:w="550" w:type="pct"/>
            <w:tcBorders>
              <w:top w:val="nil"/>
            </w:tcBorders>
            <w:vAlign w:val="center"/>
          </w:tcPr>
          <w:p w14:paraId="25042815" w14:textId="2F380ADE" w:rsidR="00182F44" w:rsidRPr="00AD0DAD" w:rsidRDefault="00182F44" w:rsidP="00737BE7">
            <w:pPr>
              <w:spacing w:before="0" w:after="0" w:line="240" w:lineRule="auto"/>
              <w:ind w:firstLine="0"/>
              <w:jc w:val="left"/>
              <w:rPr>
                <w:ins w:id="2016" w:author="Ataher Ali" w:date="2024-11-29T23:44:00Z" w16du:dateUtc="2024-11-29T17:44:00Z"/>
              </w:rPr>
            </w:pPr>
            <w:ins w:id="2017" w:author="Ataher Ali" w:date="2024-11-29T23:44:00Z" w16du:dateUtc="2024-11-29T17:44:00Z">
              <w:r w:rsidRPr="00AD0DAD">
                <w:t>72.49</w:t>
              </w:r>
            </w:ins>
            <w:ins w:id="2018" w:author="Ataher Ali" w:date="2024-12-01T19:20:00Z" w16du:dateUtc="2024-12-01T13:20:00Z">
              <w:r w:rsidR="00822825" w:rsidRPr="0057278A">
                <w:rPr>
                  <w:vertAlign w:val="superscript"/>
                </w:rPr>
                <w:t>*</w:t>
              </w:r>
            </w:ins>
          </w:p>
        </w:tc>
        <w:tc>
          <w:tcPr>
            <w:tcW w:w="551" w:type="pct"/>
            <w:tcBorders>
              <w:top w:val="nil"/>
            </w:tcBorders>
            <w:vAlign w:val="center"/>
          </w:tcPr>
          <w:p w14:paraId="2B826CE8" w14:textId="01371E43" w:rsidR="00182F44" w:rsidRPr="00AD0DAD" w:rsidRDefault="00182F44" w:rsidP="00737BE7">
            <w:pPr>
              <w:spacing w:before="0" w:after="0" w:line="240" w:lineRule="auto"/>
              <w:ind w:firstLine="0"/>
              <w:jc w:val="left"/>
              <w:rPr>
                <w:ins w:id="2019" w:author="Ataher Ali" w:date="2024-11-29T23:44:00Z" w16du:dateUtc="2024-11-29T17:44:00Z"/>
              </w:rPr>
            </w:pPr>
            <w:ins w:id="2020" w:author="Ataher Ali" w:date="2024-11-29T23:44:00Z" w16du:dateUtc="2024-11-29T17:44:00Z">
              <w:r w:rsidRPr="00AD0DAD">
                <w:t>66.55</w:t>
              </w:r>
            </w:ins>
            <w:ins w:id="2021" w:author="Ataher Ali" w:date="2024-12-01T19:27:00Z" w16du:dateUtc="2024-12-01T13:27:00Z">
              <w:r w:rsidR="009C6661" w:rsidRPr="0057278A">
                <w:rPr>
                  <w:vertAlign w:val="superscript"/>
                </w:rPr>
                <w:t>*</w:t>
              </w:r>
            </w:ins>
          </w:p>
        </w:tc>
        <w:tc>
          <w:tcPr>
            <w:tcW w:w="1415" w:type="pct"/>
            <w:tcBorders>
              <w:top w:val="nil"/>
            </w:tcBorders>
            <w:vAlign w:val="center"/>
          </w:tcPr>
          <w:p w14:paraId="4598D61D" w14:textId="77777777" w:rsidR="00182F44" w:rsidRPr="00AD0DAD" w:rsidRDefault="00182F44" w:rsidP="00737BE7">
            <w:pPr>
              <w:spacing w:before="0" w:after="0" w:line="240" w:lineRule="auto"/>
              <w:ind w:firstLine="0"/>
              <w:jc w:val="left"/>
              <w:rPr>
                <w:ins w:id="2022" w:author="Ataher Ali" w:date="2024-11-29T23:44:00Z" w16du:dateUtc="2024-11-29T17:44:00Z"/>
              </w:rPr>
            </w:pPr>
            <w:ins w:id="2023" w:author="Ataher Ali" w:date="2024-11-29T23:44:00Z" w16du:dateUtc="2024-11-29T17:44:00Z">
              <w:r w:rsidRPr="00AD0DAD">
                <w:t>Job et al., 1955</w:t>
              </w:r>
            </w:ins>
          </w:p>
        </w:tc>
      </w:tr>
      <w:tr w:rsidR="00E13AA2" w:rsidRPr="00AD0DAD" w14:paraId="6A8FEC42" w14:textId="77777777" w:rsidTr="00E13AA2">
        <w:trPr>
          <w:trHeight w:val="390"/>
          <w:ins w:id="2024" w:author="Ataher Ali" w:date="2024-11-29T23:44:00Z"/>
        </w:trPr>
        <w:tc>
          <w:tcPr>
            <w:tcW w:w="1384" w:type="pct"/>
            <w:tcBorders>
              <w:top w:val="nil"/>
            </w:tcBorders>
            <w:shd w:val="clear" w:color="auto" w:fill="auto"/>
            <w:noWrap/>
            <w:vAlign w:val="center"/>
          </w:tcPr>
          <w:p w14:paraId="204A911A" w14:textId="77777777" w:rsidR="00182F44" w:rsidRPr="00AD0DAD" w:rsidRDefault="00182F44" w:rsidP="00737BE7">
            <w:pPr>
              <w:spacing w:before="0" w:after="0" w:line="240" w:lineRule="auto"/>
              <w:ind w:firstLine="0"/>
              <w:jc w:val="left"/>
              <w:rPr>
                <w:ins w:id="2025" w:author="Ataher Ali" w:date="2024-11-29T23:44:00Z" w16du:dateUtc="2024-11-29T17:44:00Z"/>
              </w:rPr>
            </w:pPr>
            <w:ins w:id="2026" w:author="Ataher Ali" w:date="2024-11-29T23:44:00Z" w16du:dateUtc="2024-11-29T17:44:00Z">
              <w:r w:rsidRPr="00AD0DAD">
                <w:t>India</w:t>
              </w:r>
            </w:ins>
          </w:p>
        </w:tc>
        <w:tc>
          <w:tcPr>
            <w:tcW w:w="550" w:type="pct"/>
            <w:tcBorders>
              <w:top w:val="nil"/>
            </w:tcBorders>
            <w:vAlign w:val="center"/>
          </w:tcPr>
          <w:p w14:paraId="67AD634A" w14:textId="35B2CD5A" w:rsidR="00182F44" w:rsidRPr="00AD0DAD" w:rsidRDefault="00182F44" w:rsidP="00737BE7">
            <w:pPr>
              <w:spacing w:before="0" w:after="0" w:line="240" w:lineRule="auto"/>
              <w:ind w:firstLine="0"/>
              <w:jc w:val="left"/>
              <w:rPr>
                <w:ins w:id="2027" w:author="Ataher Ali" w:date="2024-11-29T23:44:00Z" w16du:dateUtc="2024-11-29T17:44:00Z"/>
              </w:rPr>
            </w:pPr>
            <w:ins w:id="2028" w:author="Ataher Ali" w:date="2024-11-29T23:44:00Z" w16du:dateUtc="2024-11-29T17:44:00Z">
              <w:r w:rsidRPr="00AD0DAD">
                <w:t>166.44</w:t>
              </w:r>
            </w:ins>
            <w:ins w:id="2029" w:author="Ataher Ali" w:date="2024-12-01T19:20:00Z" w16du:dateUtc="2024-12-01T13:20:00Z">
              <w:r w:rsidR="00822825" w:rsidRPr="0057278A">
                <w:rPr>
                  <w:vertAlign w:val="superscript"/>
                </w:rPr>
                <w:t>*</w:t>
              </w:r>
            </w:ins>
          </w:p>
        </w:tc>
        <w:tc>
          <w:tcPr>
            <w:tcW w:w="550" w:type="pct"/>
            <w:tcBorders>
              <w:top w:val="nil"/>
            </w:tcBorders>
            <w:vAlign w:val="center"/>
          </w:tcPr>
          <w:p w14:paraId="01C70DB7" w14:textId="7921706C" w:rsidR="00182F44" w:rsidRPr="00AD0DAD" w:rsidRDefault="00182F44" w:rsidP="00737BE7">
            <w:pPr>
              <w:spacing w:before="0" w:after="0" w:line="240" w:lineRule="auto"/>
              <w:ind w:firstLine="0"/>
              <w:jc w:val="left"/>
              <w:rPr>
                <w:ins w:id="2030" w:author="Ataher Ali" w:date="2024-11-29T23:44:00Z" w16du:dateUtc="2024-11-29T17:44:00Z"/>
              </w:rPr>
            </w:pPr>
            <w:ins w:id="2031" w:author="Ataher Ali" w:date="2024-11-29T23:44:00Z" w16du:dateUtc="2024-11-29T17:44:00Z">
              <w:r w:rsidRPr="00AD0DAD">
                <w:t>158.12</w:t>
              </w:r>
            </w:ins>
            <w:ins w:id="2032" w:author="Ataher Ali" w:date="2024-12-01T19:27:00Z" w16du:dateUtc="2024-12-01T13:27:00Z">
              <w:r w:rsidR="009C6661" w:rsidRPr="0057278A">
                <w:rPr>
                  <w:vertAlign w:val="superscript"/>
                </w:rPr>
                <w:t>*</w:t>
              </w:r>
            </w:ins>
          </w:p>
        </w:tc>
        <w:tc>
          <w:tcPr>
            <w:tcW w:w="550" w:type="pct"/>
            <w:tcBorders>
              <w:top w:val="nil"/>
            </w:tcBorders>
            <w:vAlign w:val="center"/>
          </w:tcPr>
          <w:p w14:paraId="4C65D44F" w14:textId="445F31C8" w:rsidR="00182F44" w:rsidRPr="00AD0DAD" w:rsidRDefault="00182F44" w:rsidP="00737BE7">
            <w:pPr>
              <w:spacing w:before="0" w:after="0" w:line="240" w:lineRule="auto"/>
              <w:ind w:firstLine="0"/>
              <w:jc w:val="left"/>
              <w:rPr>
                <w:ins w:id="2033" w:author="Ataher Ali" w:date="2024-11-29T23:44:00Z" w16du:dateUtc="2024-11-29T17:44:00Z"/>
              </w:rPr>
            </w:pPr>
            <w:ins w:id="2034" w:author="Ataher Ali" w:date="2024-11-29T23:44:00Z" w16du:dateUtc="2024-11-29T17:44:00Z">
              <w:r w:rsidRPr="00AD0DAD">
                <w:t>92.63</w:t>
              </w:r>
            </w:ins>
            <w:ins w:id="2035" w:author="Ataher Ali" w:date="2024-12-01T19:20:00Z" w16du:dateUtc="2024-12-01T13:20:00Z">
              <w:r w:rsidR="00822825" w:rsidRPr="0057278A">
                <w:rPr>
                  <w:vertAlign w:val="superscript"/>
                </w:rPr>
                <w:t>*</w:t>
              </w:r>
            </w:ins>
          </w:p>
        </w:tc>
        <w:tc>
          <w:tcPr>
            <w:tcW w:w="551" w:type="pct"/>
            <w:tcBorders>
              <w:top w:val="nil"/>
            </w:tcBorders>
            <w:vAlign w:val="center"/>
          </w:tcPr>
          <w:p w14:paraId="798EC8B1" w14:textId="77777777" w:rsidR="00182F44" w:rsidRPr="00AD0DAD" w:rsidRDefault="00182F44" w:rsidP="00737BE7">
            <w:pPr>
              <w:spacing w:before="0" w:after="0" w:line="240" w:lineRule="auto"/>
              <w:ind w:firstLine="0"/>
              <w:jc w:val="left"/>
              <w:rPr>
                <w:ins w:id="2036" w:author="Ataher Ali" w:date="2024-11-29T23:44:00Z" w16du:dateUtc="2024-11-29T17:44:00Z"/>
              </w:rPr>
            </w:pPr>
            <w:ins w:id="2037" w:author="Ataher Ali" w:date="2024-11-29T23:44:00Z" w16du:dateUtc="2024-11-29T17:44:00Z">
              <w:r w:rsidRPr="00AD0DAD">
                <w:t>84.00</w:t>
              </w:r>
            </w:ins>
          </w:p>
        </w:tc>
        <w:tc>
          <w:tcPr>
            <w:tcW w:w="1415" w:type="pct"/>
            <w:tcBorders>
              <w:top w:val="nil"/>
            </w:tcBorders>
            <w:vAlign w:val="center"/>
          </w:tcPr>
          <w:p w14:paraId="75B63804" w14:textId="77777777" w:rsidR="00182F44" w:rsidRPr="00AD0DAD" w:rsidRDefault="00182F44" w:rsidP="00737BE7">
            <w:pPr>
              <w:spacing w:before="0" w:after="0" w:line="240" w:lineRule="auto"/>
              <w:ind w:firstLine="0"/>
              <w:jc w:val="left"/>
              <w:rPr>
                <w:ins w:id="2038" w:author="Ataher Ali" w:date="2024-11-29T23:44:00Z" w16du:dateUtc="2024-11-29T17:44:00Z"/>
              </w:rPr>
            </w:pPr>
            <w:ins w:id="2039" w:author="Ataher Ali" w:date="2024-11-29T23:44:00Z" w16du:dateUtc="2024-11-29T17:44:00Z">
              <w:r w:rsidRPr="00AD0DAD">
                <w:t>Saigal, 1964</w:t>
              </w:r>
            </w:ins>
          </w:p>
        </w:tc>
      </w:tr>
      <w:tr w:rsidR="00E13AA2" w:rsidRPr="00AD0DAD" w14:paraId="1E00D5C0" w14:textId="77777777" w:rsidTr="00E13AA2">
        <w:trPr>
          <w:trHeight w:val="390"/>
          <w:ins w:id="2040" w:author="Ataher Ali" w:date="2024-11-29T23:44:00Z"/>
        </w:trPr>
        <w:tc>
          <w:tcPr>
            <w:tcW w:w="1384" w:type="pct"/>
            <w:tcBorders>
              <w:top w:val="nil"/>
            </w:tcBorders>
            <w:shd w:val="clear" w:color="auto" w:fill="auto"/>
            <w:noWrap/>
            <w:vAlign w:val="center"/>
          </w:tcPr>
          <w:p w14:paraId="2E679517" w14:textId="77777777" w:rsidR="00182F44" w:rsidRPr="00AD0DAD" w:rsidRDefault="00182F44" w:rsidP="00737BE7">
            <w:pPr>
              <w:spacing w:before="0" w:after="0" w:line="240" w:lineRule="auto"/>
              <w:ind w:firstLine="0"/>
              <w:jc w:val="left"/>
              <w:rPr>
                <w:ins w:id="2041" w:author="Ataher Ali" w:date="2024-11-29T23:44:00Z" w16du:dateUtc="2024-11-29T17:44:00Z"/>
                <w:b/>
                <w:bCs/>
              </w:rPr>
            </w:pPr>
            <w:ins w:id="2042" w:author="Ataher Ali" w:date="2024-11-29T23:44:00Z" w16du:dateUtc="2024-11-29T17:44:00Z">
              <w:r w:rsidRPr="00AD0DAD">
                <w:t>India</w:t>
              </w:r>
            </w:ins>
          </w:p>
        </w:tc>
        <w:tc>
          <w:tcPr>
            <w:tcW w:w="550" w:type="pct"/>
            <w:tcBorders>
              <w:top w:val="nil"/>
            </w:tcBorders>
            <w:vAlign w:val="center"/>
          </w:tcPr>
          <w:p w14:paraId="56CF6986" w14:textId="0DFAD87D" w:rsidR="00182F44" w:rsidRPr="00AD0DAD" w:rsidRDefault="00182F44" w:rsidP="00737BE7">
            <w:pPr>
              <w:spacing w:before="0" w:after="0" w:line="240" w:lineRule="auto"/>
              <w:ind w:firstLine="0"/>
              <w:jc w:val="left"/>
              <w:rPr>
                <w:ins w:id="2043" w:author="Ataher Ali" w:date="2024-11-29T23:44:00Z" w16du:dateUtc="2024-11-29T17:44:00Z"/>
              </w:rPr>
            </w:pPr>
            <w:ins w:id="2044" w:author="Ataher Ali" w:date="2024-11-29T23:44:00Z" w16du:dateUtc="2024-11-29T17:44:00Z">
              <w:r w:rsidRPr="00AD0DAD">
                <w:t>108.72</w:t>
              </w:r>
            </w:ins>
            <w:ins w:id="2045" w:author="Ataher Ali" w:date="2024-12-01T19:20:00Z" w16du:dateUtc="2024-12-01T13:20:00Z">
              <w:r w:rsidR="00822825" w:rsidRPr="0057278A">
                <w:rPr>
                  <w:vertAlign w:val="superscript"/>
                </w:rPr>
                <w:t>*</w:t>
              </w:r>
            </w:ins>
          </w:p>
        </w:tc>
        <w:tc>
          <w:tcPr>
            <w:tcW w:w="550" w:type="pct"/>
            <w:tcBorders>
              <w:top w:val="nil"/>
            </w:tcBorders>
            <w:vAlign w:val="center"/>
          </w:tcPr>
          <w:p w14:paraId="6E100F2C" w14:textId="493691E7" w:rsidR="00182F44" w:rsidRPr="00AD0DAD" w:rsidRDefault="00182F44" w:rsidP="00737BE7">
            <w:pPr>
              <w:spacing w:before="0" w:after="0" w:line="240" w:lineRule="auto"/>
              <w:ind w:firstLine="0"/>
              <w:jc w:val="left"/>
              <w:rPr>
                <w:ins w:id="2046" w:author="Ataher Ali" w:date="2024-11-29T23:44:00Z" w16du:dateUtc="2024-11-29T17:44:00Z"/>
              </w:rPr>
            </w:pPr>
            <w:ins w:id="2047" w:author="Ataher Ali" w:date="2024-11-29T23:44:00Z" w16du:dateUtc="2024-11-29T17:44:00Z">
              <w:r w:rsidRPr="00AD0DAD">
                <w:t>103.28</w:t>
              </w:r>
            </w:ins>
            <w:ins w:id="2048" w:author="Ataher Ali" w:date="2024-12-01T19:28:00Z" w16du:dateUtc="2024-12-01T13:28:00Z">
              <w:r w:rsidR="009C6661" w:rsidRPr="0057278A">
                <w:rPr>
                  <w:vertAlign w:val="superscript"/>
                </w:rPr>
                <w:t>*</w:t>
              </w:r>
            </w:ins>
          </w:p>
        </w:tc>
        <w:tc>
          <w:tcPr>
            <w:tcW w:w="550" w:type="pct"/>
            <w:tcBorders>
              <w:top w:val="nil"/>
            </w:tcBorders>
            <w:vAlign w:val="center"/>
          </w:tcPr>
          <w:p w14:paraId="7922EE7C" w14:textId="21809BE6" w:rsidR="00182F44" w:rsidRPr="00AD0DAD" w:rsidRDefault="00182F44" w:rsidP="00737BE7">
            <w:pPr>
              <w:spacing w:before="0" w:after="0" w:line="240" w:lineRule="auto"/>
              <w:ind w:firstLine="0"/>
              <w:jc w:val="left"/>
              <w:rPr>
                <w:ins w:id="2049" w:author="Ataher Ali" w:date="2024-11-29T23:44:00Z" w16du:dateUtc="2024-11-29T17:44:00Z"/>
              </w:rPr>
            </w:pPr>
            <w:ins w:id="2050" w:author="Ataher Ali" w:date="2024-11-29T23:44:00Z" w16du:dateUtc="2024-11-29T17:44:00Z">
              <w:r w:rsidRPr="00AD0DAD">
                <w:t>61.92</w:t>
              </w:r>
            </w:ins>
            <w:ins w:id="2051" w:author="Ataher Ali" w:date="2024-12-01T19:20:00Z" w16du:dateUtc="2024-12-01T13:20:00Z">
              <w:r w:rsidR="00822825" w:rsidRPr="0057278A">
                <w:rPr>
                  <w:vertAlign w:val="superscript"/>
                </w:rPr>
                <w:t>*</w:t>
              </w:r>
            </w:ins>
          </w:p>
        </w:tc>
        <w:tc>
          <w:tcPr>
            <w:tcW w:w="551" w:type="pct"/>
            <w:tcBorders>
              <w:top w:val="nil"/>
            </w:tcBorders>
            <w:vAlign w:val="center"/>
          </w:tcPr>
          <w:p w14:paraId="4C2413A4" w14:textId="77777777" w:rsidR="00182F44" w:rsidRPr="00AD0DAD" w:rsidRDefault="00182F44" w:rsidP="00737BE7">
            <w:pPr>
              <w:spacing w:before="0" w:after="0" w:line="240" w:lineRule="auto"/>
              <w:ind w:firstLine="0"/>
              <w:jc w:val="left"/>
              <w:rPr>
                <w:ins w:id="2052" w:author="Ataher Ali" w:date="2024-11-29T23:44:00Z" w16du:dateUtc="2024-11-29T17:44:00Z"/>
              </w:rPr>
            </w:pPr>
            <w:ins w:id="2053" w:author="Ataher Ali" w:date="2024-11-29T23:44:00Z" w16du:dateUtc="2024-11-29T17:44:00Z">
              <w:r w:rsidRPr="00AD0DAD">
                <w:t>57.30</w:t>
              </w:r>
            </w:ins>
          </w:p>
        </w:tc>
        <w:tc>
          <w:tcPr>
            <w:tcW w:w="1415" w:type="pct"/>
            <w:tcBorders>
              <w:top w:val="nil"/>
            </w:tcBorders>
            <w:vAlign w:val="center"/>
          </w:tcPr>
          <w:p w14:paraId="1F125984" w14:textId="77777777" w:rsidR="00182F44" w:rsidRPr="00AD0DAD" w:rsidRDefault="00182F44" w:rsidP="00737BE7">
            <w:pPr>
              <w:spacing w:before="0" w:after="0" w:line="240" w:lineRule="auto"/>
              <w:ind w:firstLine="0"/>
              <w:jc w:val="left"/>
              <w:rPr>
                <w:ins w:id="2054" w:author="Ataher Ali" w:date="2024-11-29T23:44:00Z" w16du:dateUtc="2024-11-29T17:44:00Z"/>
              </w:rPr>
            </w:pPr>
            <w:proofErr w:type="spellStart"/>
            <w:ins w:id="2055" w:author="Ataher Ali" w:date="2024-11-29T23:44:00Z" w16du:dateUtc="2024-11-29T17:44:00Z">
              <w:r w:rsidRPr="00AD0DAD">
                <w:t>Ramakrishniah</w:t>
              </w:r>
              <w:proofErr w:type="spellEnd"/>
              <w:r w:rsidRPr="00AD0DAD">
                <w:t>, 1992</w:t>
              </w:r>
            </w:ins>
          </w:p>
        </w:tc>
      </w:tr>
      <w:tr w:rsidR="00E13AA2" w:rsidRPr="00AD0DAD" w14:paraId="133901C1" w14:textId="77777777" w:rsidTr="00E13AA2">
        <w:trPr>
          <w:trHeight w:val="390"/>
          <w:ins w:id="2056" w:author="Ataher Ali" w:date="2024-11-29T23:44:00Z"/>
        </w:trPr>
        <w:tc>
          <w:tcPr>
            <w:tcW w:w="1384" w:type="pct"/>
            <w:tcBorders>
              <w:top w:val="nil"/>
            </w:tcBorders>
            <w:shd w:val="clear" w:color="auto" w:fill="auto"/>
            <w:noWrap/>
            <w:vAlign w:val="center"/>
          </w:tcPr>
          <w:p w14:paraId="2114F474" w14:textId="6F8CB63E" w:rsidR="00E13AA2" w:rsidRPr="00AD0DAD" w:rsidRDefault="00E13AA2" w:rsidP="00E13AA2">
            <w:pPr>
              <w:spacing w:before="0" w:after="0" w:line="240" w:lineRule="auto"/>
              <w:ind w:firstLine="0"/>
              <w:jc w:val="left"/>
              <w:rPr>
                <w:ins w:id="2057" w:author="Ataher Ali" w:date="2024-11-29T23:44:00Z" w16du:dateUtc="2024-11-29T17:44:00Z"/>
              </w:rPr>
            </w:pPr>
            <w:proofErr w:type="spellStart"/>
            <w:ins w:id="2058" w:author="Ataher Ali" w:date="2024-12-01T19:31:00Z" w16du:dateUtc="2024-12-01T13:31:00Z">
              <w:r w:rsidRPr="009C6661">
                <w:t>Narora</w:t>
              </w:r>
              <w:proofErr w:type="spellEnd"/>
              <w:r w:rsidRPr="009C6661">
                <w:t>–Kanpur</w:t>
              </w:r>
              <w:r>
                <w:t xml:space="preserve">, </w:t>
              </w:r>
            </w:ins>
            <w:ins w:id="2059" w:author="Ataher Ali" w:date="2024-11-29T23:44:00Z" w16du:dateUtc="2024-11-29T17:44:00Z">
              <w:r w:rsidRPr="00AD0DAD">
                <w:t>India</w:t>
              </w:r>
            </w:ins>
          </w:p>
        </w:tc>
        <w:tc>
          <w:tcPr>
            <w:tcW w:w="550" w:type="pct"/>
            <w:tcBorders>
              <w:top w:val="nil"/>
            </w:tcBorders>
            <w:vAlign w:val="center"/>
          </w:tcPr>
          <w:p w14:paraId="3BF2C77B" w14:textId="74F93E3F" w:rsidR="00E13AA2" w:rsidRPr="00AD0DAD" w:rsidRDefault="00E13AA2" w:rsidP="00E13AA2">
            <w:pPr>
              <w:spacing w:before="0" w:after="0" w:line="240" w:lineRule="auto"/>
              <w:ind w:firstLine="0"/>
              <w:jc w:val="left"/>
              <w:rPr>
                <w:ins w:id="2060" w:author="Ataher Ali" w:date="2024-11-29T23:44:00Z" w16du:dateUtc="2024-11-29T17:44:00Z"/>
              </w:rPr>
            </w:pPr>
            <w:ins w:id="2061" w:author="Ataher Ali" w:date="2024-12-01T19:38:00Z" w16du:dateUtc="2024-12-01T13:38:00Z">
              <w:r w:rsidRPr="00E13AA2">
                <w:t>96.5</w:t>
              </w:r>
              <w:r>
                <w:t>0</w:t>
              </w:r>
            </w:ins>
          </w:p>
        </w:tc>
        <w:tc>
          <w:tcPr>
            <w:tcW w:w="550" w:type="pct"/>
            <w:tcBorders>
              <w:top w:val="nil"/>
            </w:tcBorders>
            <w:vAlign w:val="center"/>
          </w:tcPr>
          <w:p w14:paraId="6BDB7C25" w14:textId="599FA95D" w:rsidR="00E13AA2" w:rsidRPr="00AD0DAD" w:rsidRDefault="00E13AA2" w:rsidP="00E13AA2">
            <w:pPr>
              <w:spacing w:before="0" w:after="0" w:line="240" w:lineRule="auto"/>
              <w:ind w:firstLine="0"/>
              <w:jc w:val="left"/>
              <w:rPr>
                <w:ins w:id="2062" w:author="Ataher Ali" w:date="2024-11-29T23:44:00Z" w16du:dateUtc="2024-11-29T17:44:00Z"/>
              </w:rPr>
            </w:pPr>
            <w:ins w:id="2063" w:author="Ataher Ali" w:date="2024-12-01T19:37:00Z" w16du:dateUtc="2024-12-01T13:37:00Z">
              <w:r w:rsidRPr="00E13AA2">
                <w:t>90.10</w:t>
              </w:r>
            </w:ins>
          </w:p>
        </w:tc>
        <w:tc>
          <w:tcPr>
            <w:tcW w:w="550" w:type="pct"/>
            <w:tcBorders>
              <w:top w:val="nil"/>
            </w:tcBorders>
            <w:vAlign w:val="center"/>
          </w:tcPr>
          <w:p w14:paraId="5E3675B3" w14:textId="4E31A25B" w:rsidR="00E13AA2" w:rsidRPr="00AD0DAD" w:rsidRDefault="00E13AA2" w:rsidP="00E13AA2">
            <w:pPr>
              <w:spacing w:before="0" w:after="0" w:line="240" w:lineRule="auto"/>
              <w:ind w:firstLine="0"/>
              <w:jc w:val="left"/>
              <w:rPr>
                <w:ins w:id="2064" w:author="Ataher Ali" w:date="2024-11-29T23:44:00Z" w16du:dateUtc="2024-11-29T17:44:00Z"/>
              </w:rPr>
            </w:pPr>
            <w:ins w:id="2065" w:author="Ataher Ali" w:date="2024-12-01T19:37:00Z" w16du:dateUtc="2024-12-01T13:37:00Z">
              <w:r w:rsidRPr="00E13AA2">
                <w:t>54.43</w:t>
              </w:r>
            </w:ins>
            <w:ins w:id="2066" w:author="Ataher Ali" w:date="2024-12-01T19:39:00Z" w16du:dateUtc="2024-12-01T13:39:00Z">
              <w:r w:rsidRPr="0057278A">
                <w:rPr>
                  <w:vertAlign w:val="superscript"/>
                </w:rPr>
                <w:t>*</w:t>
              </w:r>
            </w:ins>
          </w:p>
        </w:tc>
        <w:tc>
          <w:tcPr>
            <w:tcW w:w="551" w:type="pct"/>
            <w:tcBorders>
              <w:top w:val="nil"/>
            </w:tcBorders>
            <w:vAlign w:val="center"/>
          </w:tcPr>
          <w:p w14:paraId="6A4E4158" w14:textId="0B8A461D" w:rsidR="00E13AA2" w:rsidRPr="00AD0DAD" w:rsidRDefault="00E13AA2" w:rsidP="00E13AA2">
            <w:pPr>
              <w:spacing w:before="0" w:after="0" w:line="240" w:lineRule="auto"/>
              <w:ind w:firstLine="0"/>
              <w:jc w:val="left"/>
              <w:rPr>
                <w:ins w:id="2067" w:author="Ataher Ali" w:date="2024-11-29T23:44:00Z" w16du:dateUtc="2024-11-29T17:44:00Z"/>
              </w:rPr>
            </w:pPr>
            <w:ins w:id="2068" w:author="Ataher Ali" w:date="2024-12-01T19:37:00Z" w16du:dateUtc="2024-12-01T13:37:00Z">
              <w:r w:rsidRPr="00E13AA2">
                <w:t>50.69</w:t>
              </w:r>
            </w:ins>
            <w:ins w:id="2069" w:author="Ataher Ali" w:date="2024-12-01T19:39:00Z" w16du:dateUtc="2024-12-01T13:39:00Z">
              <w:r w:rsidRPr="0057278A">
                <w:rPr>
                  <w:vertAlign w:val="superscript"/>
                </w:rPr>
                <w:t>*</w:t>
              </w:r>
            </w:ins>
          </w:p>
        </w:tc>
        <w:tc>
          <w:tcPr>
            <w:tcW w:w="1415" w:type="pct"/>
            <w:tcBorders>
              <w:top w:val="nil"/>
            </w:tcBorders>
            <w:vAlign w:val="center"/>
          </w:tcPr>
          <w:p w14:paraId="572DCDB2" w14:textId="77777777" w:rsidR="00E13AA2" w:rsidRPr="00AD0DAD" w:rsidRDefault="00E13AA2" w:rsidP="00E13AA2">
            <w:pPr>
              <w:spacing w:before="0" w:after="0" w:line="240" w:lineRule="auto"/>
              <w:ind w:firstLine="0"/>
              <w:jc w:val="left"/>
              <w:rPr>
                <w:ins w:id="2070" w:author="Ataher Ali" w:date="2024-11-29T23:44:00Z" w16du:dateUtc="2024-11-29T17:44:00Z"/>
              </w:rPr>
            </w:pPr>
            <w:ins w:id="2071" w:author="Ataher Ali" w:date="2024-11-29T23:44:00Z" w16du:dateUtc="2024-11-29T17:44:00Z">
              <w:r w:rsidRPr="00AD0DAD">
                <w:t>Nazir &amp; Khan, 2020</w:t>
              </w:r>
            </w:ins>
          </w:p>
        </w:tc>
      </w:tr>
      <w:tr w:rsidR="00E13AA2" w:rsidRPr="00AD0DAD" w14:paraId="55D8B739" w14:textId="77777777" w:rsidTr="00E13AA2">
        <w:tblPrEx>
          <w:tblW w:w="4947" w:type="pct"/>
          <w:tblBorders>
            <w:bottom w:val="single" w:sz="12" w:space="0" w:color="auto"/>
          </w:tblBorders>
          <w:tblLayout w:type="fixed"/>
          <w:tblPrExChange w:id="2072" w:author="Ataher Ali" w:date="2024-12-01T19:33:00Z" w16du:dateUtc="2024-12-01T13:33:00Z">
            <w:tblPrEx>
              <w:tblW w:w="4947" w:type="pct"/>
              <w:tblBorders>
                <w:bottom w:val="single" w:sz="12" w:space="0" w:color="auto"/>
              </w:tblBorders>
              <w:tblLayout w:type="fixed"/>
            </w:tblPrEx>
          </w:tblPrExChange>
        </w:tblPrEx>
        <w:trPr>
          <w:trHeight w:val="390"/>
          <w:ins w:id="2073" w:author="Ataher Ali" w:date="2024-12-01T19:30:00Z" w16du:dateUtc="2024-12-01T13:30:00Z"/>
          <w:trPrChange w:id="2074" w:author="Ataher Ali" w:date="2024-12-01T19:33:00Z" w16du:dateUtc="2024-12-01T13:33:00Z">
            <w:trPr>
              <w:trHeight w:val="390"/>
            </w:trPr>
          </w:trPrChange>
        </w:trPr>
        <w:tc>
          <w:tcPr>
            <w:tcW w:w="1384" w:type="pct"/>
            <w:tcBorders>
              <w:top w:val="nil"/>
            </w:tcBorders>
            <w:shd w:val="clear" w:color="auto" w:fill="auto"/>
            <w:noWrap/>
            <w:vAlign w:val="center"/>
            <w:tcPrChange w:id="2075" w:author="Ataher Ali" w:date="2024-12-01T19:33:00Z" w16du:dateUtc="2024-12-01T13:33:00Z">
              <w:tcPr>
                <w:tcW w:w="1384" w:type="pct"/>
                <w:tcBorders>
                  <w:top w:val="nil"/>
                </w:tcBorders>
                <w:shd w:val="clear" w:color="auto" w:fill="auto"/>
                <w:noWrap/>
                <w:vAlign w:val="center"/>
              </w:tcPr>
            </w:tcPrChange>
          </w:tcPr>
          <w:p w14:paraId="33BA05C7" w14:textId="32029E33" w:rsidR="00E13AA2" w:rsidRPr="00AD0DAD" w:rsidRDefault="00E13AA2" w:rsidP="00E13AA2">
            <w:pPr>
              <w:spacing w:before="0" w:after="0" w:line="240" w:lineRule="auto"/>
              <w:ind w:firstLine="0"/>
              <w:jc w:val="left"/>
              <w:rPr>
                <w:ins w:id="2076" w:author="Ataher Ali" w:date="2024-12-01T19:30:00Z" w16du:dateUtc="2024-12-01T13:30:00Z"/>
              </w:rPr>
            </w:pPr>
            <w:ins w:id="2077" w:author="Ataher Ali" w:date="2024-12-01T19:32:00Z">
              <w:r w:rsidRPr="00E13AA2">
                <w:t>Varanasi</w:t>
              </w:r>
            </w:ins>
            <w:ins w:id="2078" w:author="Ataher Ali" w:date="2024-12-01T19:32:00Z" w16du:dateUtc="2024-12-01T13:32:00Z">
              <w:r>
                <w:t xml:space="preserve">, </w:t>
              </w:r>
              <w:r w:rsidRPr="00AD0DAD">
                <w:t>India</w:t>
              </w:r>
            </w:ins>
          </w:p>
        </w:tc>
        <w:tc>
          <w:tcPr>
            <w:tcW w:w="550" w:type="pct"/>
            <w:tcBorders>
              <w:top w:val="nil"/>
            </w:tcBorders>
            <w:vAlign w:val="center"/>
            <w:tcPrChange w:id="2079" w:author="Ataher Ali" w:date="2024-12-01T19:33:00Z" w16du:dateUtc="2024-12-01T13:33:00Z">
              <w:tcPr>
                <w:tcW w:w="550" w:type="pct"/>
                <w:gridSpan w:val="2"/>
                <w:tcBorders>
                  <w:top w:val="nil"/>
                </w:tcBorders>
                <w:vAlign w:val="center"/>
              </w:tcPr>
            </w:tcPrChange>
          </w:tcPr>
          <w:p w14:paraId="027C6276" w14:textId="1EB31ADC" w:rsidR="00E13AA2" w:rsidRPr="00AD0DAD" w:rsidRDefault="00E13AA2" w:rsidP="00E13AA2">
            <w:pPr>
              <w:spacing w:before="0" w:after="0" w:line="240" w:lineRule="auto"/>
              <w:ind w:firstLine="0"/>
              <w:jc w:val="left"/>
              <w:rPr>
                <w:ins w:id="2080" w:author="Ataher Ali" w:date="2024-12-01T19:30:00Z" w16du:dateUtc="2024-12-01T13:30:00Z"/>
              </w:rPr>
            </w:pPr>
            <w:ins w:id="2081" w:author="Ataher Ali" w:date="2024-12-01T19:38:00Z" w16du:dateUtc="2024-12-01T13:38:00Z">
              <w:r w:rsidRPr="00E13AA2">
                <w:t>92.3</w:t>
              </w:r>
              <w:r>
                <w:t>0</w:t>
              </w:r>
            </w:ins>
          </w:p>
        </w:tc>
        <w:tc>
          <w:tcPr>
            <w:tcW w:w="550" w:type="pct"/>
            <w:tcBorders>
              <w:top w:val="nil"/>
            </w:tcBorders>
            <w:vAlign w:val="center"/>
            <w:tcPrChange w:id="2082" w:author="Ataher Ali" w:date="2024-12-01T19:33:00Z" w16du:dateUtc="2024-12-01T13:33:00Z">
              <w:tcPr>
                <w:tcW w:w="550" w:type="pct"/>
                <w:gridSpan w:val="2"/>
                <w:tcBorders>
                  <w:top w:val="nil"/>
                </w:tcBorders>
                <w:vAlign w:val="center"/>
              </w:tcPr>
            </w:tcPrChange>
          </w:tcPr>
          <w:p w14:paraId="78DA010F" w14:textId="76A8F46F" w:rsidR="00E13AA2" w:rsidRPr="00AD0DAD" w:rsidRDefault="00E13AA2" w:rsidP="00E13AA2">
            <w:pPr>
              <w:spacing w:before="0" w:after="0" w:line="240" w:lineRule="auto"/>
              <w:ind w:firstLine="0"/>
              <w:jc w:val="left"/>
              <w:rPr>
                <w:ins w:id="2083" w:author="Ataher Ali" w:date="2024-12-01T19:30:00Z" w16du:dateUtc="2024-12-01T13:30:00Z"/>
              </w:rPr>
            </w:pPr>
            <w:ins w:id="2084" w:author="Ataher Ali" w:date="2024-12-01T19:34:00Z" w16du:dateUtc="2024-12-01T13:34:00Z">
              <w:r w:rsidRPr="00E13AA2">
                <w:t>89.10</w:t>
              </w:r>
            </w:ins>
          </w:p>
        </w:tc>
        <w:tc>
          <w:tcPr>
            <w:tcW w:w="550" w:type="pct"/>
            <w:tcBorders>
              <w:top w:val="nil"/>
            </w:tcBorders>
            <w:vAlign w:val="center"/>
            <w:tcPrChange w:id="2085" w:author="Ataher Ali" w:date="2024-12-01T19:33:00Z" w16du:dateUtc="2024-12-01T13:33:00Z">
              <w:tcPr>
                <w:tcW w:w="550" w:type="pct"/>
                <w:gridSpan w:val="2"/>
                <w:tcBorders>
                  <w:top w:val="nil"/>
                </w:tcBorders>
                <w:vAlign w:val="center"/>
              </w:tcPr>
            </w:tcPrChange>
          </w:tcPr>
          <w:p w14:paraId="5E67A57E" w14:textId="5B79D66B" w:rsidR="00E13AA2" w:rsidRPr="00AD0DAD" w:rsidRDefault="00E13AA2" w:rsidP="00E13AA2">
            <w:pPr>
              <w:spacing w:before="0" w:after="0" w:line="240" w:lineRule="auto"/>
              <w:ind w:firstLine="0"/>
              <w:jc w:val="left"/>
              <w:rPr>
                <w:ins w:id="2086" w:author="Ataher Ali" w:date="2024-12-01T19:30:00Z" w16du:dateUtc="2024-12-01T13:30:00Z"/>
              </w:rPr>
            </w:pPr>
            <w:ins w:id="2087" w:author="Ataher Ali" w:date="2024-12-01T19:34:00Z" w16du:dateUtc="2024-12-01T13:34:00Z">
              <w:r w:rsidRPr="00E13AA2">
                <w:t>53.85</w:t>
              </w:r>
            </w:ins>
            <w:ins w:id="2088" w:author="Ataher Ali" w:date="2024-12-01T19:39:00Z" w16du:dateUtc="2024-12-01T13:39:00Z">
              <w:r w:rsidRPr="0057278A">
                <w:rPr>
                  <w:vertAlign w:val="superscript"/>
                </w:rPr>
                <w:t>*</w:t>
              </w:r>
            </w:ins>
          </w:p>
        </w:tc>
        <w:tc>
          <w:tcPr>
            <w:tcW w:w="551" w:type="pct"/>
            <w:tcBorders>
              <w:top w:val="nil"/>
            </w:tcBorders>
            <w:vAlign w:val="center"/>
            <w:tcPrChange w:id="2089" w:author="Ataher Ali" w:date="2024-12-01T19:33:00Z" w16du:dateUtc="2024-12-01T13:33:00Z">
              <w:tcPr>
                <w:tcW w:w="551" w:type="pct"/>
                <w:tcBorders>
                  <w:top w:val="nil"/>
                </w:tcBorders>
                <w:vAlign w:val="center"/>
              </w:tcPr>
            </w:tcPrChange>
          </w:tcPr>
          <w:p w14:paraId="4944CC15" w14:textId="6283696F" w:rsidR="00E13AA2" w:rsidRPr="00AD0DAD" w:rsidRDefault="00E13AA2" w:rsidP="00E13AA2">
            <w:pPr>
              <w:spacing w:before="0" w:after="0" w:line="240" w:lineRule="auto"/>
              <w:ind w:firstLine="0"/>
              <w:jc w:val="left"/>
              <w:rPr>
                <w:ins w:id="2090" w:author="Ataher Ali" w:date="2024-12-01T19:30:00Z" w16du:dateUtc="2024-12-01T13:30:00Z"/>
              </w:rPr>
            </w:pPr>
            <w:ins w:id="2091" w:author="Ataher Ali" w:date="2024-12-01T19:34:00Z" w16du:dateUtc="2024-12-01T13:34:00Z">
              <w:r w:rsidRPr="00E13AA2">
                <w:t>50.19</w:t>
              </w:r>
            </w:ins>
            <w:ins w:id="2092" w:author="Ataher Ali" w:date="2024-12-01T19:39:00Z" w16du:dateUtc="2024-12-01T13:39:00Z">
              <w:r w:rsidRPr="0057278A">
                <w:rPr>
                  <w:vertAlign w:val="superscript"/>
                </w:rPr>
                <w:t>*</w:t>
              </w:r>
            </w:ins>
          </w:p>
        </w:tc>
        <w:tc>
          <w:tcPr>
            <w:tcW w:w="1415" w:type="pct"/>
            <w:tcBorders>
              <w:top w:val="nil"/>
            </w:tcBorders>
            <w:vAlign w:val="center"/>
            <w:tcPrChange w:id="2093" w:author="Ataher Ali" w:date="2024-12-01T19:33:00Z" w16du:dateUtc="2024-12-01T13:33:00Z">
              <w:tcPr>
                <w:tcW w:w="1415" w:type="pct"/>
                <w:tcBorders>
                  <w:top w:val="nil"/>
                </w:tcBorders>
                <w:vAlign w:val="center"/>
              </w:tcPr>
            </w:tcPrChange>
          </w:tcPr>
          <w:p w14:paraId="6F561E63" w14:textId="39EE76F8" w:rsidR="00E13AA2" w:rsidRPr="00AD0DAD" w:rsidRDefault="00E13AA2" w:rsidP="00E13AA2">
            <w:pPr>
              <w:spacing w:before="0" w:after="0" w:line="240" w:lineRule="auto"/>
              <w:ind w:firstLine="0"/>
              <w:jc w:val="left"/>
              <w:rPr>
                <w:ins w:id="2094" w:author="Ataher Ali" w:date="2024-12-01T19:30:00Z" w16du:dateUtc="2024-12-01T13:30:00Z"/>
              </w:rPr>
            </w:pPr>
            <w:ins w:id="2095" w:author="Ataher Ali" w:date="2024-12-01T19:35:00Z" w16du:dateUtc="2024-12-01T13:35:00Z">
              <w:r w:rsidRPr="00AD0DAD">
                <w:t>Nazir &amp; Khan, 2020</w:t>
              </w:r>
            </w:ins>
          </w:p>
        </w:tc>
      </w:tr>
      <w:tr w:rsidR="00E13AA2" w:rsidRPr="00AD0DAD" w14:paraId="234857E0" w14:textId="77777777" w:rsidTr="00E13AA2">
        <w:tblPrEx>
          <w:tblW w:w="4947" w:type="pct"/>
          <w:tblBorders>
            <w:bottom w:val="single" w:sz="12" w:space="0" w:color="auto"/>
          </w:tblBorders>
          <w:tblLayout w:type="fixed"/>
          <w:tblPrExChange w:id="2096" w:author="Ataher Ali" w:date="2024-12-01T19:33:00Z" w16du:dateUtc="2024-12-01T13:33:00Z">
            <w:tblPrEx>
              <w:tblW w:w="4947" w:type="pct"/>
              <w:tblBorders>
                <w:bottom w:val="single" w:sz="12" w:space="0" w:color="auto"/>
              </w:tblBorders>
              <w:tblLayout w:type="fixed"/>
            </w:tblPrEx>
          </w:tblPrExChange>
        </w:tblPrEx>
        <w:trPr>
          <w:trHeight w:val="390"/>
          <w:ins w:id="2097" w:author="Ataher Ali" w:date="2024-12-01T19:30:00Z" w16du:dateUtc="2024-12-01T13:30:00Z"/>
          <w:trPrChange w:id="2098" w:author="Ataher Ali" w:date="2024-12-01T19:33:00Z" w16du:dateUtc="2024-12-01T13:33:00Z">
            <w:trPr>
              <w:trHeight w:val="390"/>
            </w:trPr>
          </w:trPrChange>
        </w:trPr>
        <w:tc>
          <w:tcPr>
            <w:tcW w:w="1384" w:type="pct"/>
            <w:tcBorders>
              <w:top w:val="nil"/>
            </w:tcBorders>
            <w:shd w:val="clear" w:color="auto" w:fill="auto"/>
            <w:noWrap/>
            <w:vAlign w:val="center"/>
            <w:tcPrChange w:id="2099" w:author="Ataher Ali" w:date="2024-12-01T19:33:00Z" w16du:dateUtc="2024-12-01T13:33:00Z">
              <w:tcPr>
                <w:tcW w:w="1384" w:type="pct"/>
                <w:tcBorders>
                  <w:top w:val="nil"/>
                </w:tcBorders>
                <w:shd w:val="clear" w:color="auto" w:fill="auto"/>
                <w:noWrap/>
                <w:vAlign w:val="center"/>
              </w:tcPr>
            </w:tcPrChange>
          </w:tcPr>
          <w:p w14:paraId="60487DA8" w14:textId="2E717B8D" w:rsidR="00E13AA2" w:rsidRPr="00AD0DAD" w:rsidRDefault="00E13AA2" w:rsidP="00E13AA2">
            <w:pPr>
              <w:spacing w:before="0" w:after="0" w:line="240" w:lineRule="auto"/>
              <w:ind w:firstLine="0"/>
              <w:jc w:val="left"/>
              <w:rPr>
                <w:ins w:id="2100" w:author="Ataher Ali" w:date="2024-12-01T19:30:00Z" w16du:dateUtc="2024-12-01T13:30:00Z"/>
              </w:rPr>
            </w:pPr>
            <w:ins w:id="2101" w:author="Ataher Ali" w:date="2024-12-01T19:32:00Z">
              <w:r w:rsidRPr="00E13AA2">
                <w:t>Bhagalpur</w:t>
              </w:r>
            </w:ins>
            <w:ins w:id="2102" w:author="Ataher Ali" w:date="2024-12-01T19:32:00Z" w16du:dateUtc="2024-12-01T13:32:00Z">
              <w:r>
                <w:t xml:space="preserve">, </w:t>
              </w:r>
              <w:r w:rsidRPr="00AD0DAD">
                <w:t>India</w:t>
              </w:r>
            </w:ins>
          </w:p>
        </w:tc>
        <w:tc>
          <w:tcPr>
            <w:tcW w:w="550" w:type="pct"/>
            <w:tcBorders>
              <w:top w:val="nil"/>
            </w:tcBorders>
            <w:vAlign w:val="center"/>
            <w:tcPrChange w:id="2103" w:author="Ataher Ali" w:date="2024-12-01T19:33:00Z" w16du:dateUtc="2024-12-01T13:33:00Z">
              <w:tcPr>
                <w:tcW w:w="550" w:type="pct"/>
                <w:gridSpan w:val="2"/>
                <w:tcBorders>
                  <w:top w:val="nil"/>
                </w:tcBorders>
                <w:vAlign w:val="center"/>
              </w:tcPr>
            </w:tcPrChange>
          </w:tcPr>
          <w:p w14:paraId="58097DBB" w14:textId="148EF3B0" w:rsidR="00E13AA2" w:rsidRPr="00AD0DAD" w:rsidRDefault="00E13AA2" w:rsidP="00E13AA2">
            <w:pPr>
              <w:spacing w:before="0" w:after="0" w:line="240" w:lineRule="auto"/>
              <w:ind w:firstLine="0"/>
              <w:jc w:val="left"/>
              <w:rPr>
                <w:ins w:id="2104" w:author="Ataher Ali" w:date="2024-12-01T19:30:00Z" w16du:dateUtc="2024-12-01T13:30:00Z"/>
              </w:rPr>
            </w:pPr>
            <w:ins w:id="2105" w:author="Ataher Ali" w:date="2024-12-01T19:39:00Z" w16du:dateUtc="2024-12-01T13:39:00Z">
              <w:r w:rsidRPr="00E13AA2">
                <w:t>89.1</w:t>
              </w:r>
              <w:r>
                <w:t>0</w:t>
              </w:r>
            </w:ins>
          </w:p>
        </w:tc>
        <w:tc>
          <w:tcPr>
            <w:tcW w:w="550" w:type="pct"/>
            <w:tcBorders>
              <w:top w:val="nil"/>
            </w:tcBorders>
            <w:vAlign w:val="center"/>
            <w:tcPrChange w:id="2106" w:author="Ataher Ali" w:date="2024-12-01T19:33:00Z" w16du:dateUtc="2024-12-01T13:33:00Z">
              <w:tcPr>
                <w:tcW w:w="550" w:type="pct"/>
                <w:gridSpan w:val="2"/>
                <w:tcBorders>
                  <w:top w:val="nil"/>
                </w:tcBorders>
                <w:vAlign w:val="center"/>
              </w:tcPr>
            </w:tcPrChange>
          </w:tcPr>
          <w:p w14:paraId="7F2957C1" w14:textId="539B635F" w:rsidR="00E13AA2" w:rsidRPr="00AD0DAD" w:rsidRDefault="00E13AA2" w:rsidP="00E13AA2">
            <w:pPr>
              <w:spacing w:before="0" w:after="0" w:line="240" w:lineRule="auto"/>
              <w:ind w:firstLine="0"/>
              <w:jc w:val="left"/>
              <w:rPr>
                <w:ins w:id="2107" w:author="Ataher Ali" w:date="2024-12-01T19:30:00Z" w16du:dateUtc="2024-12-01T13:30:00Z"/>
              </w:rPr>
            </w:pPr>
            <w:ins w:id="2108" w:author="Ataher Ali" w:date="2024-12-01T19:37:00Z" w16du:dateUtc="2024-12-01T13:37:00Z">
              <w:r w:rsidRPr="00AD0DAD">
                <w:t>85.40</w:t>
              </w:r>
            </w:ins>
          </w:p>
        </w:tc>
        <w:tc>
          <w:tcPr>
            <w:tcW w:w="550" w:type="pct"/>
            <w:tcBorders>
              <w:top w:val="nil"/>
            </w:tcBorders>
            <w:vAlign w:val="center"/>
            <w:tcPrChange w:id="2109" w:author="Ataher Ali" w:date="2024-12-01T19:33:00Z" w16du:dateUtc="2024-12-01T13:33:00Z">
              <w:tcPr>
                <w:tcW w:w="550" w:type="pct"/>
                <w:gridSpan w:val="2"/>
                <w:tcBorders>
                  <w:top w:val="nil"/>
                </w:tcBorders>
                <w:vAlign w:val="center"/>
              </w:tcPr>
            </w:tcPrChange>
          </w:tcPr>
          <w:p w14:paraId="70188BBC" w14:textId="0B401EAA" w:rsidR="00E13AA2" w:rsidRPr="00AD0DAD" w:rsidRDefault="00E13AA2" w:rsidP="00E13AA2">
            <w:pPr>
              <w:spacing w:before="0" w:after="0" w:line="240" w:lineRule="auto"/>
              <w:ind w:firstLine="0"/>
              <w:jc w:val="left"/>
              <w:rPr>
                <w:ins w:id="2110" w:author="Ataher Ali" w:date="2024-12-01T19:30:00Z" w16du:dateUtc="2024-12-01T13:30:00Z"/>
              </w:rPr>
            </w:pPr>
            <w:ins w:id="2111" w:author="Ataher Ali" w:date="2024-12-01T19:37:00Z" w16du:dateUtc="2024-12-01T13:37:00Z">
              <w:r w:rsidRPr="00AD0DAD">
                <w:t>51.74</w:t>
              </w:r>
              <w:r w:rsidRPr="0057278A">
                <w:rPr>
                  <w:vertAlign w:val="superscript"/>
                </w:rPr>
                <w:t>*</w:t>
              </w:r>
            </w:ins>
          </w:p>
        </w:tc>
        <w:tc>
          <w:tcPr>
            <w:tcW w:w="551" w:type="pct"/>
            <w:tcBorders>
              <w:top w:val="nil"/>
            </w:tcBorders>
            <w:vAlign w:val="center"/>
            <w:tcPrChange w:id="2112" w:author="Ataher Ali" w:date="2024-12-01T19:33:00Z" w16du:dateUtc="2024-12-01T13:33:00Z">
              <w:tcPr>
                <w:tcW w:w="551" w:type="pct"/>
                <w:tcBorders>
                  <w:top w:val="nil"/>
                </w:tcBorders>
                <w:vAlign w:val="center"/>
              </w:tcPr>
            </w:tcPrChange>
          </w:tcPr>
          <w:p w14:paraId="78B5989D" w14:textId="35E5097E" w:rsidR="00E13AA2" w:rsidRPr="00AD0DAD" w:rsidRDefault="00E13AA2" w:rsidP="00E13AA2">
            <w:pPr>
              <w:spacing w:before="0" w:after="0" w:line="240" w:lineRule="auto"/>
              <w:ind w:firstLine="0"/>
              <w:jc w:val="left"/>
              <w:rPr>
                <w:ins w:id="2113" w:author="Ataher Ali" w:date="2024-12-01T19:30:00Z" w16du:dateUtc="2024-12-01T13:30:00Z"/>
              </w:rPr>
            </w:pPr>
            <w:ins w:id="2114" w:author="Ataher Ali" w:date="2024-12-01T19:37:00Z" w16du:dateUtc="2024-12-01T13:37:00Z">
              <w:r w:rsidRPr="00AD0DAD">
                <w:t>48.31</w:t>
              </w:r>
              <w:r w:rsidRPr="0057278A">
                <w:rPr>
                  <w:vertAlign w:val="superscript"/>
                </w:rPr>
                <w:t>*</w:t>
              </w:r>
            </w:ins>
          </w:p>
        </w:tc>
        <w:tc>
          <w:tcPr>
            <w:tcW w:w="1415" w:type="pct"/>
            <w:tcBorders>
              <w:top w:val="nil"/>
            </w:tcBorders>
            <w:vAlign w:val="center"/>
            <w:tcPrChange w:id="2115" w:author="Ataher Ali" w:date="2024-12-01T19:33:00Z" w16du:dateUtc="2024-12-01T13:33:00Z">
              <w:tcPr>
                <w:tcW w:w="1415" w:type="pct"/>
                <w:tcBorders>
                  <w:top w:val="nil"/>
                </w:tcBorders>
                <w:vAlign w:val="center"/>
              </w:tcPr>
            </w:tcPrChange>
          </w:tcPr>
          <w:p w14:paraId="69ACBFD6" w14:textId="628147CD" w:rsidR="00E13AA2" w:rsidRPr="00AD0DAD" w:rsidRDefault="00E13AA2" w:rsidP="00E13AA2">
            <w:pPr>
              <w:spacing w:before="0" w:after="0" w:line="240" w:lineRule="auto"/>
              <w:ind w:firstLine="0"/>
              <w:jc w:val="left"/>
              <w:rPr>
                <w:ins w:id="2116" w:author="Ataher Ali" w:date="2024-12-01T19:30:00Z" w16du:dateUtc="2024-12-01T13:30:00Z"/>
              </w:rPr>
            </w:pPr>
            <w:ins w:id="2117" w:author="Ataher Ali" w:date="2024-12-01T19:35:00Z" w16du:dateUtc="2024-12-01T13:35:00Z">
              <w:r w:rsidRPr="00AD0DAD">
                <w:t>Nazir &amp; Khan, 2020</w:t>
              </w:r>
            </w:ins>
          </w:p>
        </w:tc>
      </w:tr>
      <w:tr w:rsidR="0017245E" w:rsidRPr="00AD0DAD" w14:paraId="122CFF1A" w14:textId="77777777" w:rsidTr="00E13AA2">
        <w:trPr>
          <w:trHeight w:val="390"/>
          <w:ins w:id="2118" w:author="Ataher Ali" w:date="2024-12-01T19:44:00Z" w16du:dateUtc="2024-12-01T13:44:00Z"/>
        </w:trPr>
        <w:tc>
          <w:tcPr>
            <w:tcW w:w="1384" w:type="pct"/>
            <w:tcBorders>
              <w:top w:val="nil"/>
            </w:tcBorders>
            <w:shd w:val="clear" w:color="auto" w:fill="auto"/>
            <w:noWrap/>
            <w:vAlign w:val="center"/>
          </w:tcPr>
          <w:p w14:paraId="443E9143" w14:textId="2509DD4D" w:rsidR="0017245E" w:rsidRPr="00E13AA2" w:rsidRDefault="0017245E" w:rsidP="00E13AA2">
            <w:pPr>
              <w:spacing w:before="0" w:after="0" w:line="240" w:lineRule="auto"/>
              <w:ind w:firstLine="0"/>
              <w:jc w:val="left"/>
              <w:rPr>
                <w:ins w:id="2119" w:author="Ataher Ali" w:date="2024-12-01T19:44:00Z" w16du:dateUtc="2024-12-01T13:44:00Z"/>
              </w:rPr>
            </w:pPr>
            <w:ins w:id="2120" w:author="Ataher Ali" w:date="2024-12-01T19:44:00Z" w16du:dateUtc="2024-12-01T13:44:00Z">
              <w:r>
                <w:t>India</w:t>
              </w:r>
            </w:ins>
          </w:p>
        </w:tc>
        <w:tc>
          <w:tcPr>
            <w:tcW w:w="550" w:type="pct"/>
            <w:tcBorders>
              <w:top w:val="nil"/>
            </w:tcBorders>
            <w:vAlign w:val="center"/>
          </w:tcPr>
          <w:p w14:paraId="2F5787F7" w14:textId="7814F638" w:rsidR="0017245E" w:rsidRPr="00E13AA2" w:rsidRDefault="00BD3EF9" w:rsidP="00E13AA2">
            <w:pPr>
              <w:spacing w:before="0" w:after="0" w:line="240" w:lineRule="auto"/>
              <w:ind w:firstLine="0"/>
              <w:jc w:val="left"/>
              <w:rPr>
                <w:ins w:id="2121" w:author="Ataher Ali" w:date="2024-12-01T19:44:00Z" w16du:dateUtc="2024-12-01T13:44:00Z"/>
              </w:rPr>
            </w:pPr>
            <w:ins w:id="2122" w:author="Ataher Ali" w:date="2024-12-01T19:47:00Z" w16du:dateUtc="2024-12-01T13:47:00Z">
              <w:r w:rsidRPr="00BD3EF9">
                <w:t>85.68</w:t>
              </w:r>
            </w:ins>
            <w:ins w:id="2123" w:author="Ataher Ali" w:date="2024-12-01T19:49:00Z" w16du:dateUtc="2024-12-01T13:49:00Z">
              <w:r w:rsidR="00481389" w:rsidRPr="0057278A">
                <w:rPr>
                  <w:vertAlign w:val="superscript"/>
                </w:rPr>
                <w:t>*</w:t>
              </w:r>
            </w:ins>
          </w:p>
        </w:tc>
        <w:tc>
          <w:tcPr>
            <w:tcW w:w="550" w:type="pct"/>
            <w:tcBorders>
              <w:top w:val="nil"/>
            </w:tcBorders>
            <w:vAlign w:val="center"/>
          </w:tcPr>
          <w:p w14:paraId="4C07D34A" w14:textId="64F88938" w:rsidR="0017245E" w:rsidRPr="00AD0DAD" w:rsidRDefault="00BD3EF9" w:rsidP="00E13AA2">
            <w:pPr>
              <w:spacing w:before="0" w:after="0" w:line="240" w:lineRule="auto"/>
              <w:ind w:firstLine="0"/>
              <w:jc w:val="left"/>
              <w:rPr>
                <w:ins w:id="2124" w:author="Ataher Ali" w:date="2024-12-01T19:44:00Z" w16du:dateUtc="2024-12-01T13:44:00Z"/>
              </w:rPr>
            </w:pPr>
            <w:ins w:id="2125" w:author="Ataher Ali" w:date="2024-12-01T19:46:00Z" w16du:dateUtc="2024-12-01T13:46:00Z">
              <w:r w:rsidRPr="00BD3EF9">
                <w:t>81.40</w:t>
              </w:r>
            </w:ins>
          </w:p>
        </w:tc>
        <w:tc>
          <w:tcPr>
            <w:tcW w:w="550" w:type="pct"/>
            <w:tcBorders>
              <w:top w:val="nil"/>
            </w:tcBorders>
            <w:vAlign w:val="center"/>
          </w:tcPr>
          <w:p w14:paraId="63419F70" w14:textId="1CB0AAB4" w:rsidR="0017245E" w:rsidRPr="00AD0DAD" w:rsidRDefault="00BD3EF9" w:rsidP="00E13AA2">
            <w:pPr>
              <w:spacing w:before="0" w:after="0" w:line="240" w:lineRule="auto"/>
              <w:ind w:firstLine="0"/>
              <w:jc w:val="left"/>
              <w:rPr>
                <w:ins w:id="2126" w:author="Ataher Ali" w:date="2024-12-01T19:44:00Z" w16du:dateUtc="2024-12-01T13:44:00Z"/>
              </w:rPr>
            </w:pPr>
            <w:ins w:id="2127" w:author="Ataher Ali" w:date="2024-12-01T19:47:00Z" w16du:dateUtc="2024-12-01T13:47:00Z">
              <w:r w:rsidRPr="00BD3EF9">
                <w:t>49.44</w:t>
              </w:r>
            </w:ins>
            <w:ins w:id="2128" w:author="Ataher Ali" w:date="2024-12-01T19:49:00Z" w16du:dateUtc="2024-12-01T13:49:00Z">
              <w:r w:rsidR="00481389" w:rsidRPr="0057278A">
                <w:rPr>
                  <w:vertAlign w:val="superscript"/>
                </w:rPr>
                <w:t>*</w:t>
              </w:r>
            </w:ins>
          </w:p>
        </w:tc>
        <w:tc>
          <w:tcPr>
            <w:tcW w:w="551" w:type="pct"/>
            <w:tcBorders>
              <w:top w:val="nil"/>
            </w:tcBorders>
            <w:vAlign w:val="center"/>
          </w:tcPr>
          <w:p w14:paraId="678E788E" w14:textId="354151F5" w:rsidR="0017245E" w:rsidRPr="00AD0DAD" w:rsidRDefault="00BD3EF9" w:rsidP="00E13AA2">
            <w:pPr>
              <w:spacing w:before="0" w:after="0" w:line="240" w:lineRule="auto"/>
              <w:ind w:firstLine="0"/>
              <w:jc w:val="left"/>
              <w:rPr>
                <w:ins w:id="2129" w:author="Ataher Ali" w:date="2024-12-01T19:44:00Z" w16du:dateUtc="2024-12-01T13:44:00Z"/>
              </w:rPr>
            </w:pPr>
            <w:ins w:id="2130" w:author="Ataher Ali" w:date="2024-12-01T19:46:00Z" w16du:dateUtc="2024-12-01T13:46:00Z">
              <w:r w:rsidRPr="00BD3EF9">
                <w:t>46.27</w:t>
              </w:r>
            </w:ins>
            <w:ins w:id="2131" w:author="Ataher Ali" w:date="2024-12-01T19:49:00Z" w16du:dateUtc="2024-12-01T13:49:00Z">
              <w:r w:rsidR="00481389" w:rsidRPr="0057278A">
                <w:rPr>
                  <w:vertAlign w:val="superscript"/>
                </w:rPr>
                <w:t>*</w:t>
              </w:r>
            </w:ins>
          </w:p>
        </w:tc>
        <w:tc>
          <w:tcPr>
            <w:tcW w:w="1415" w:type="pct"/>
            <w:tcBorders>
              <w:top w:val="nil"/>
            </w:tcBorders>
            <w:vAlign w:val="center"/>
          </w:tcPr>
          <w:p w14:paraId="5FB3DCDD" w14:textId="5D1443E4" w:rsidR="0017245E" w:rsidRPr="00AD0DAD" w:rsidRDefault="0017245E" w:rsidP="00E13AA2">
            <w:pPr>
              <w:spacing w:before="0" w:after="0" w:line="240" w:lineRule="auto"/>
              <w:ind w:firstLine="0"/>
              <w:jc w:val="left"/>
              <w:rPr>
                <w:ins w:id="2132" w:author="Ataher Ali" w:date="2024-12-01T19:44:00Z" w16du:dateUtc="2024-12-01T13:44:00Z"/>
              </w:rPr>
            </w:pPr>
            <w:ins w:id="2133" w:author="Ataher Ali" w:date="2024-12-01T19:44:00Z" w16du:dateUtc="2024-12-01T13:44:00Z">
              <w:r w:rsidRPr="0017245E">
                <w:t>Nazir &amp; Khan, 2019</w:t>
              </w:r>
            </w:ins>
          </w:p>
        </w:tc>
      </w:tr>
      <w:tr w:rsidR="00E13AA2" w:rsidRPr="00AD0DAD" w14:paraId="39CC35C2" w14:textId="77777777" w:rsidTr="00E13AA2">
        <w:tblPrEx>
          <w:tblW w:w="4947" w:type="pct"/>
          <w:tblBorders>
            <w:bottom w:val="single" w:sz="12" w:space="0" w:color="auto"/>
          </w:tblBorders>
          <w:tblLayout w:type="fixed"/>
          <w:tblPrExChange w:id="2134" w:author="Ataher Ali" w:date="2024-12-01T19:32:00Z" w16du:dateUtc="2024-12-01T13:32:00Z">
            <w:tblPrEx>
              <w:tblW w:w="4947" w:type="pct"/>
              <w:tblBorders>
                <w:bottom w:val="single" w:sz="12" w:space="0" w:color="auto"/>
              </w:tblBorders>
              <w:tblLayout w:type="fixed"/>
            </w:tblPrEx>
          </w:tblPrExChange>
        </w:tblPrEx>
        <w:trPr>
          <w:trHeight w:val="390"/>
          <w:ins w:id="2135" w:author="Ataher Ali" w:date="2024-11-29T23:44:00Z"/>
          <w:trPrChange w:id="2136" w:author="Ataher Ali" w:date="2024-12-01T19:32:00Z" w16du:dateUtc="2024-12-01T13:32:00Z">
            <w:trPr>
              <w:trHeight w:val="390"/>
            </w:trPr>
          </w:trPrChange>
        </w:trPr>
        <w:tc>
          <w:tcPr>
            <w:tcW w:w="1384" w:type="pct"/>
            <w:tcBorders>
              <w:top w:val="nil"/>
              <w:bottom w:val="nil"/>
            </w:tcBorders>
            <w:shd w:val="clear" w:color="auto" w:fill="auto"/>
            <w:noWrap/>
            <w:vAlign w:val="center"/>
            <w:tcPrChange w:id="2137" w:author="Ataher Ali" w:date="2024-12-01T19:32:00Z" w16du:dateUtc="2024-12-01T13:32:00Z">
              <w:tcPr>
                <w:tcW w:w="1383" w:type="pct"/>
                <w:tcBorders>
                  <w:top w:val="nil"/>
                  <w:bottom w:val="nil"/>
                </w:tcBorders>
                <w:shd w:val="clear" w:color="auto" w:fill="auto"/>
                <w:noWrap/>
                <w:vAlign w:val="center"/>
              </w:tcPr>
            </w:tcPrChange>
          </w:tcPr>
          <w:p w14:paraId="0D0505A9" w14:textId="77777777" w:rsidR="00E13AA2" w:rsidRPr="00AD0DAD" w:rsidRDefault="00E13AA2" w:rsidP="00E13AA2">
            <w:pPr>
              <w:spacing w:before="0" w:after="0" w:line="240" w:lineRule="auto"/>
              <w:ind w:firstLine="0"/>
              <w:jc w:val="left"/>
              <w:rPr>
                <w:ins w:id="2138" w:author="Ataher Ali" w:date="2024-11-29T23:44:00Z" w16du:dateUtc="2024-11-29T17:44:00Z"/>
              </w:rPr>
            </w:pPr>
            <w:ins w:id="2139" w:author="Ataher Ali" w:date="2024-11-29T23:44:00Z" w16du:dateUtc="2024-11-29T17:44:00Z">
              <w:r w:rsidRPr="00AD0DAD">
                <w:t>Pakistan</w:t>
              </w:r>
            </w:ins>
          </w:p>
        </w:tc>
        <w:tc>
          <w:tcPr>
            <w:tcW w:w="550" w:type="pct"/>
            <w:tcBorders>
              <w:top w:val="nil"/>
              <w:bottom w:val="nil"/>
            </w:tcBorders>
            <w:vAlign w:val="center"/>
            <w:tcPrChange w:id="2140" w:author="Ataher Ali" w:date="2024-12-01T19:32:00Z" w16du:dateUtc="2024-12-01T13:32:00Z">
              <w:tcPr>
                <w:tcW w:w="474" w:type="pct"/>
                <w:tcBorders>
                  <w:top w:val="nil"/>
                  <w:bottom w:val="nil"/>
                </w:tcBorders>
                <w:vAlign w:val="center"/>
              </w:tcPr>
            </w:tcPrChange>
          </w:tcPr>
          <w:p w14:paraId="14B6CEE2" w14:textId="7B297E4C" w:rsidR="00E13AA2" w:rsidRPr="00AD0DAD" w:rsidRDefault="00E13AA2" w:rsidP="00E13AA2">
            <w:pPr>
              <w:spacing w:before="0" w:after="0" w:line="240" w:lineRule="auto"/>
              <w:ind w:firstLine="0"/>
              <w:jc w:val="left"/>
              <w:rPr>
                <w:ins w:id="2141" w:author="Ataher Ali" w:date="2024-11-29T23:44:00Z" w16du:dateUtc="2024-11-29T17:44:00Z"/>
              </w:rPr>
            </w:pPr>
            <w:ins w:id="2142" w:author="Ataher Ali" w:date="2024-11-29T23:44:00Z" w16du:dateUtc="2024-11-29T17:44:00Z">
              <w:r w:rsidRPr="00AD0DAD">
                <w:t>189.47</w:t>
              </w:r>
            </w:ins>
            <w:ins w:id="2143" w:author="Ataher Ali" w:date="2024-12-01T19:20:00Z" w16du:dateUtc="2024-12-01T13:20:00Z">
              <w:r w:rsidRPr="0057278A">
                <w:rPr>
                  <w:vertAlign w:val="superscript"/>
                </w:rPr>
                <w:t>*</w:t>
              </w:r>
            </w:ins>
          </w:p>
        </w:tc>
        <w:tc>
          <w:tcPr>
            <w:tcW w:w="550" w:type="pct"/>
            <w:tcBorders>
              <w:top w:val="nil"/>
              <w:bottom w:val="nil"/>
            </w:tcBorders>
            <w:vAlign w:val="center"/>
            <w:tcPrChange w:id="2144" w:author="Ataher Ali" w:date="2024-12-01T19:32:00Z" w16du:dateUtc="2024-12-01T13:32:00Z">
              <w:tcPr>
                <w:tcW w:w="576" w:type="pct"/>
                <w:gridSpan w:val="2"/>
                <w:tcBorders>
                  <w:top w:val="nil"/>
                  <w:bottom w:val="nil"/>
                </w:tcBorders>
                <w:vAlign w:val="center"/>
              </w:tcPr>
            </w:tcPrChange>
          </w:tcPr>
          <w:p w14:paraId="442B6734" w14:textId="77777777" w:rsidR="00E13AA2" w:rsidRPr="00AD0DAD" w:rsidRDefault="00E13AA2" w:rsidP="00E13AA2">
            <w:pPr>
              <w:spacing w:before="0" w:after="0" w:line="240" w:lineRule="auto"/>
              <w:ind w:firstLine="0"/>
              <w:jc w:val="left"/>
              <w:rPr>
                <w:ins w:id="2145" w:author="Ataher Ali" w:date="2024-11-29T23:44:00Z" w16du:dateUtc="2024-11-29T17:44:00Z"/>
              </w:rPr>
            </w:pPr>
            <w:ins w:id="2146" w:author="Ataher Ali" w:date="2024-11-29T23:44:00Z" w16du:dateUtc="2024-11-29T17:44:00Z">
              <w:r w:rsidRPr="00AD0DAD">
                <w:t>180.00</w:t>
              </w:r>
            </w:ins>
          </w:p>
        </w:tc>
        <w:tc>
          <w:tcPr>
            <w:tcW w:w="550" w:type="pct"/>
            <w:tcBorders>
              <w:top w:val="nil"/>
              <w:bottom w:val="nil"/>
            </w:tcBorders>
            <w:vAlign w:val="center"/>
            <w:tcPrChange w:id="2147" w:author="Ataher Ali" w:date="2024-12-01T19:32:00Z" w16du:dateUtc="2024-12-01T13:32:00Z">
              <w:tcPr>
                <w:tcW w:w="576" w:type="pct"/>
                <w:gridSpan w:val="2"/>
                <w:tcBorders>
                  <w:top w:val="nil"/>
                  <w:bottom w:val="nil"/>
                </w:tcBorders>
                <w:vAlign w:val="center"/>
              </w:tcPr>
            </w:tcPrChange>
          </w:tcPr>
          <w:p w14:paraId="50230B15" w14:textId="28639DB4" w:rsidR="00E13AA2" w:rsidRPr="00AD0DAD" w:rsidRDefault="00E13AA2" w:rsidP="00E13AA2">
            <w:pPr>
              <w:spacing w:before="0" w:after="0" w:line="240" w:lineRule="auto"/>
              <w:ind w:firstLine="0"/>
              <w:jc w:val="left"/>
              <w:rPr>
                <w:ins w:id="2148" w:author="Ataher Ali" w:date="2024-11-29T23:44:00Z" w16du:dateUtc="2024-11-29T17:44:00Z"/>
              </w:rPr>
            </w:pPr>
            <w:ins w:id="2149" w:author="Ataher Ali" w:date="2024-11-29T23:44:00Z" w16du:dateUtc="2024-11-29T17:44:00Z">
              <w:r w:rsidRPr="00AD0DAD">
                <w:t>104.70</w:t>
              </w:r>
            </w:ins>
            <w:ins w:id="2150" w:author="Ataher Ali" w:date="2024-12-01T19:20:00Z" w16du:dateUtc="2024-12-01T13:20:00Z">
              <w:r w:rsidRPr="0057278A">
                <w:rPr>
                  <w:vertAlign w:val="superscript"/>
                </w:rPr>
                <w:t>*</w:t>
              </w:r>
            </w:ins>
          </w:p>
        </w:tc>
        <w:tc>
          <w:tcPr>
            <w:tcW w:w="551" w:type="pct"/>
            <w:tcBorders>
              <w:top w:val="nil"/>
              <w:bottom w:val="nil"/>
            </w:tcBorders>
            <w:vAlign w:val="center"/>
            <w:tcPrChange w:id="2151" w:author="Ataher Ali" w:date="2024-12-01T19:32:00Z" w16du:dateUtc="2024-12-01T13:32:00Z">
              <w:tcPr>
                <w:tcW w:w="576" w:type="pct"/>
                <w:gridSpan w:val="2"/>
                <w:tcBorders>
                  <w:top w:val="nil"/>
                  <w:bottom w:val="nil"/>
                </w:tcBorders>
                <w:vAlign w:val="center"/>
              </w:tcPr>
            </w:tcPrChange>
          </w:tcPr>
          <w:p w14:paraId="6B6D129F" w14:textId="15827B0E" w:rsidR="00E13AA2" w:rsidRPr="00AD0DAD" w:rsidRDefault="00E13AA2" w:rsidP="00E13AA2">
            <w:pPr>
              <w:spacing w:before="0" w:after="0" w:line="240" w:lineRule="auto"/>
              <w:ind w:firstLine="0"/>
              <w:jc w:val="left"/>
              <w:rPr>
                <w:ins w:id="2152" w:author="Ataher Ali" w:date="2024-11-29T23:44:00Z" w16du:dateUtc="2024-11-29T17:44:00Z"/>
              </w:rPr>
            </w:pPr>
            <w:ins w:id="2153" w:author="Ataher Ali" w:date="2024-11-29T23:44:00Z" w16du:dateUtc="2024-11-29T17:44:00Z">
              <w:r w:rsidRPr="00AD0DAD">
                <w:t>94.36</w:t>
              </w:r>
            </w:ins>
            <w:ins w:id="2154" w:author="Ataher Ali" w:date="2024-12-01T19:20:00Z" w16du:dateUtc="2024-12-01T13:20:00Z">
              <w:r w:rsidRPr="0057278A">
                <w:rPr>
                  <w:vertAlign w:val="superscript"/>
                </w:rPr>
                <w:t>*</w:t>
              </w:r>
            </w:ins>
          </w:p>
        </w:tc>
        <w:tc>
          <w:tcPr>
            <w:tcW w:w="1415" w:type="pct"/>
            <w:tcBorders>
              <w:top w:val="nil"/>
              <w:bottom w:val="nil"/>
            </w:tcBorders>
            <w:vAlign w:val="center"/>
            <w:tcPrChange w:id="2155" w:author="Ataher Ali" w:date="2024-12-01T19:32:00Z" w16du:dateUtc="2024-12-01T13:32:00Z">
              <w:tcPr>
                <w:tcW w:w="1416" w:type="pct"/>
                <w:tcBorders>
                  <w:top w:val="nil"/>
                  <w:bottom w:val="nil"/>
                </w:tcBorders>
                <w:vAlign w:val="center"/>
              </w:tcPr>
            </w:tcPrChange>
          </w:tcPr>
          <w:p w14:paraId="5270507A" w14:textId="77777777" w:rsidR="00E13AA2" w:rsidRPr="00AD0DAD" w:rsidRDefault="00E13AA2" w:rsidP="00E13AA2">
            <w:pPr>
              <w:spacing w:before="0" w:after="0" w:line="240" w:lineRule="auto"/>
              <w:ind w:firstLine="0"/>
              <w:jc w:val="left"/>
              <w:rPr>
                <w:ins w:id="2156" w:author="Ataher Ali" w:date="2024-11-29T23:44:00Z" w16du:dateUtc="2024-11-29T17:44:00Z"/>
              </w:rPr>
            </w:pPr>
            <w:ins w:id="2157" w:author="Ataher Ali" w:date="2024-11-29T23:44:00Z" w16du:dateUtc="2024-11-29T17:44:00Z">
              <w:r w:rsidRPr="00AD0DAD">
                <w:t xml:space="preserve">Talwar &amp; </w:t>
              </w:r>
              <w:proofErr w:type="spellStart"/>
              <w:r w:rsidRPr="00AD0DAD">
                <w:t>Jhingran</w:t>
              </w:r>
              <w:proofErr w:type="spellEnd"/>
              <w:r w:rsidRPr="00AD0DAD">
                <w:t>, 1991; Tripathi, 1996</w:t>
              </w:r>
            </w:ins>
          </w:p>
        </w:tc>
      </w:tr>
      <w:tr w:rsidR="00E13AA2" w:rsidRPr="00AD0DAD" w14:paraId="107F936D" w14:textId="77777777" w:rsidTr="00E13AA2">
        <w:tblPrEx>
          <w:tblW w:w="4947" w:type="pct"/>
          <w:tblBorders>
            <w:bottom w:val="single" w:sz="12" w:space="0" w:color="auto"/>
          </w:tblBorders>
          <w:tblLayout w:type="fixed"/>
          <w:tblPrExChange w:id="2158" w:author="Ataher Ali" w:date="2024-12-01T19:32:00Z" w16du:dateUtc="2024-12-01T13:32:00Z">
            <w:tblPrEx>
              <w:tblW w:w="4947" w:type="pct"/>
              <w:tblBorders>
                <w:bottom w:val="single" w:sz="12" w:space="0" w:color="auto"/>
              </w:tblBorders>
              <w:tblLayout w:type="fixed"/>
            </w:tblPrEx>
          </w:tblPrExChange>
        </w:tblPrEx>
        <w:trPr>
          <w:trHeight w:val="390"/>
          <w:ins w:id="2159" w:author="Ataher Ali" w:date="2024-12-01T19:23:00Z" w16du:dateUtc="2024-12-01T13:23:00Z"/>
          <w:trPrChange w:id="2160" w:author="Ataher Ali" w:date="2024-12-01T19:32:00Z" w16du:dateUtc="2024-12-01T13:32:00Z">
            <w:trPr>
              <w:trHeight w:val="390"/>
            </w:trPr>
          </w:trPrChange>
        </w:trPr>
        <w:tc>
          <w:tcPr>
            <w:tcW w:w="1384" w:type="pct"/>
            <w:tcBorders>
              <w:top w:val="nil"/>
              <w:bottom w:val="single" w:sz="12" w:space="0" w:color="auto"/>
            </w:tcBorders>
            <w:shd w:val="clear" w:color="auto" w:fill="auto"/>
            <w:noWrap/>
            <w:vAlign w:val="center"/>
            <w:tcPrChange w:id="2161" w:author="Ataher Ali" w:date="2024-12-01T19:32:00Z" w16du:dateUtc="2024-12-01T13:32:00Z">
              <w:tcPr>
                <w:tcW w:w="1383" w:type="pct"/>
                <w:tcBorders>
                  <w:top w:val="nil"/>
                  <w:bottom w:val="single" w:sz="12" w:space="0" w:color="auto"/>
                </w:tcBorders>
                <w:shd w:val="clear" w:color="auto" w:fill="auto"/>
                <w:noWrap/>
                <w:vAlign w:val="center"/>
              </w:tcPr>
            </w:tcPrChange>
          </w:tcPr>
          <w:p w14:paraId="1F141421" w14:textId="43B2C672" w:rsidR="00E13AA2" w:rsidRPr="00AD0DAD" w:rsidRDefault="00E13AA2" w:rsidP="00E13AA2">
            <w:pPr>
              <w:spacing w:before="0" w:after="0" w:line="240" w:lineRule="auto"/>
              <w:ind w:firstLine="0"/>
              <w:jc w:val="left"/>
              <w:rPr>
                <w:ins w:id="2162" w:author="Ataher Ali" w:date="2024-12-01T19:23:00Z" w16du:dateUtc="2024-12-01T13:23:00Z"/>
              </w:rPr>
            </w:pPr>
            <w:ins w:id="2163" w:author="Ataher Ali" w:date="2024-12-01T19:23:00Z" w16du:dateUtc="2024-12-01T13:23:00Z">
              <w:r w:rsidRPr="00AD0DAD">
                <w:rPr>
                  <w:rFonts w:eastAsia="Times New Roman"/>
                  <w:lang w:bidi="bn-BD"/>
                </w:rPr>
                <w:t>Bangladesh</w:t>
              </w:r>
            </w:ins>
          </w:p>
        </w:tc>
        <w:tc>
          <w:tcPr>
            <w:tcW w:w="550" w:type="pct"/>
            <w:tcBorders>
              <w:top w:val="nil"/>
              <w:bottom w:val="single" w:sz="12" w:space="0" w:color="auto"/>
            </w:tcBorders>
            <w:vAlign w:val="center"/>
            <w:tcPrChange w:id="2164" w:author="Ataher Ali" w:date="2024-12-01T19:32:00Z" w16du:dateUtc="2024-12-01T13:32:00Z">
              <w:tcPr>
                <w:tcW w:w="474" w:type="pct"/>
                <w:tcBorders>
                  <w:top w:val="nil"/>
                  <w:bottom w:val="single" w:sz="12" w:space="0" w:color="auto"/>
                </w:tcBorders>
                <w:vAlign w:val="center"/>
              </w:tcPr>
            </w:tcPrChange>
          </w:tcPr>
          <w:p w14:paraId="6054EA10" w14:textId="3C73E426" w:rsidR="00E13AA2" w:rsidRPr="00AD0DAD" w:rsidRDefault="00E13AA2" w:rsidP="00E13AA2">
            <w:pPr>
              <w:spacing w:before="0" w:after="0" w:line="240" w:lineRule="auto"/>
              <w:ind w:firstLine="0"/>
              <w:jc w:val="left"/>
              <w:rPr>
                <w:ins w:id="2165" w:author="Ataher Ali" w:date="2024-12-01T19:23:00Z" w16du:dateUtc="2024-12-01T13:23:00Z"/>
              </w:rPr>
            </w:pPr>
            <w:ins w:id="2166" w:author="Ataher Ali" w:date="2024-12-01T19:23:00Z" w16du:dateUtc="2024-12-01T13:23:00Z">
              <w:r w:rsidRPr="00AD0DAD">
                <w:t>78.17</w:t>
              </w:r>
            </w:ins>
          </w:p>
        </w:tc>
        <w:tc>
          <w:tcPr>
            <w:tcW w:w="550" w:type="pct"/>
            <w:tcBorders>
              <w:top w:val="nil"/>
              <w:bottom w:val="single" w:sz="12" w:space="0" w:color="auto"/>
            </w:tcBorders>
            <w:vAlign w:val="center"/>
            <w:tcPrChange w:id="2167" w:author="Ataher Ali" w:date="2024-12-01T19:32:00Z" w16du:dateUtc="2024-12-01T13:32:00Z">
              <w:tcPr>
                <w:tcW w:w="576" w:type="pct"/>
                <w:gridSpan w:val="2"/>
                <w:tcBorders>
                  <w:top w:val="nil"/>
                  <w:bottom w:val="single" w:sz="12" w:space="0" w:color="auto"/>
                </w:tcBorders>
                <w:vAlign w:val="center"/>
              </w:tcPr>
            </w:tcPrChange>
          </w:tcPr>
          <w:p w14:paraId="34A44ADE" w14:textId="45044C63" w:rsidR="00E13AA2" w:rsidRPr="00AD0DAD" w:rsidRDefault="00E13AA2" w:rsidP="00E13AA2">
            <w:pPr>
              <w:spacing w:before="0" w:after="0" w:line="240" w:lineRule="auto"/>
              <w:ind w:firstLine="0"/>
              <w:jc w:val="left"/>
              <w:rPr>
                <w:ins w:id="2168" w:author="Ataher Ali" w:date="2024-12-01T19:23:00Z" w16du:dateUtc="2024-12-01T13:23:00Z"/>
              </w:rPr>
            </w:pPr>
            <w:ins w:id="2169" w:author="Ataher Ali" w:date="2024-12-01T19:23:00Z" w16du:dateUtc="2024-12-01T13:23:00Z">
              <w:r w:rsidRPr="00AD0DAD">
                <w:rPr>
                  <w:rFonts w:eastAsia="Times New Roman"/>
                  <w:lang w:bidi="bn-BD"/>
                </w:rPr>
                <w:t>74.27</w:t>
              </w:r>
            </w:ins>
          </w:p>
        </w:tc>
        <w:tc>
          <w:tcPr>
            <w:tcW w:w="550" w:type="pct"/>
            <w:tcBorders>
              <w:top w:val="nil"/>
              <w:bottom w:val="single" w:sz="12" w:space="0" w:color="auto"/>
            </w:tcBorders>
            <w:vAlign w:val="center"/>
            <w:tcPrChange w:id="2170" w:author="Ataher Ali" w:date="2024-12-01T19:32:00Z" w16du:dateUtc="2024-12-01T13:32:00Z">
              <w:tcPr>
                <w:tcW w:w="576" w:type="pct"/>
                <w:gridSpan w:val="2"/>
                <w:tcBorders>
                  <w:top w:val="nil"/>
                  <w:bottom w:val="single" w:sz="12" w:space="0" w:color="auto"/>
                </w:tcBorders>
                <w:vAlign w:val="center"/>
              </w:tcPr>
            </w:tcPrChange>
          </w:tcPr>
          <w:p w14:paraId="1DD9056F" w14:textId="50F34FD9" w:rsidR="00E13AA2" w:rsidRPr="00AD0DAD" w:rsidRDefault="00E13AA2" w:rsidP="00E13AA2">
            <w:pPr>
              <w:spacing w:before="0" w:after="0" w:line="240" w:lineRule="auto"/>
              <w:ind w:firstLine="0"/>
              <w:jc w:val="left"/>
              <w:rPr>
                <w:ins w:id="2171" w:author="Ataher Ali" w:date="2024-12-01T19:23:00Z" w16du:dateUtc="2024-12-01T13:23:00Z"/>
              </w:rPr>
            </w:pPr>
            <w:ins w:id="2172" w:author="Ataher Ali" w:date="2024-12-01T19:23:00Z" w16du:dateUtc="2024-12-01T13:23:00Z">
              <w:r w:rsidRPr="00AD0DAD">
                <w:rPr>
                  <w:rFonts w:eastAsia="Times New Roman"/>
                  <w:lang w:bidi="bn-BD"/>
                </w:rPr>
                <w:t>44.77</w:t>
              </w:r>
            </w:ins>
          </w:p>
        </w:tc>
        <w:tc>
          <w:tcPr>
            <w:tcW w:w="551" w:type="pct"/>
            <w:tcBorders>
              <w:top w:val="nil"/>
              <w:bottom w:val="single" w:sz="12" w:space="0" w:color="auto"/>
            </w:tcBorders>
            <w:vAlign w:val="center"/>
            <w:tcPrChange w:id="2173" w:author="Ataher Ali" w:date="2024-12-01T19:32:00Z" w16du:dateUtc="2024-12-01T13:32:00Z">
              <w:tcPr>
                <w:tcW w:w="576" w:type="pct"/>
                <w:gridSpan w:val="2"/>
                <w:tcBorders>
                  <w:top w:val="nil"/>
                  <w:bottom w:val="single" w:sz="12" w:space="0" w:color="auto"/>
                </w:tcBorders>
                <w:vAlign w:val="center"/>
              </w:tcPr>
            </w:tcPrChange>
          </w:tcPr>
          <w:p w14:paraId="29B2448C" w14:textId="214B2887" w:rsidR="00E13AA2" w:rsidRPr="00AD0DAD" w:rsidRDefault="00E13AA2" w:rsidP="00E13AA2">
            <w:pPr>
              <w:spacing w:before="0" w:after="0" w:line="240" w:lineRule="auto"/>
              <w:ind w:firstLine="0"/>
              <w:jc w:val="left"/>
              <w:rPr>
                <w:ins w:id="2174" w:author="Ataher Ali" w:date="2024-12-01T19:23:00Z" w16du:dateUtc="2024-12-01T13:23:00Z"/>
              </w:rPr>
            </w:pPr>
            <w:ins w:id="2175" w:author="Ataher Ali" w:date="2024-12-01T19:23:00Z" w16du:dateUtc="2024-12-01T13:23:00Z">
              <w:r w:rsidRPr="00AD0DAD">
                <w:rPr>
                  <w:rFonts w:eastAsia="Times New Roman"/>
                  <w:lang w:bidi="bn-BD"/>
                </w:rPr>
                <w:t>41.83</w:t>
              </w:r>
            </w:ins>
          </w:p>
        </w:tc>
        <w:tc>
          <w:tcPr>
            <w:tcW w:w="1415" w:type="pct"/>
            <w:tcBorders>
              <w:top w:val="nil"/>
              <w:bottom w:val="single" w:sz="12" w:space="0" w:color="auto"/>
            </w:tcBorders>
            <w:vAlign w:val="center"/>
            <w:tcPrChange w:id="2176" w:author="Ataher Ali" w:date="2024-12-01T19:32:00Z" w16du:dateUtc="2024-12-01T13:32:00Z">
              <w:tcPr>
                <w:tcW w:w="1416" w:type="pct"/>
                <w:tcBorders>
                  <w:top w:val="nil"/>
                  <w:bottom w:val="single" w:sz="12" w:space="0" w:color="auto"/>
                </w:tcBorders>
                <w:vAlign w:val="center"/>
              </w:tcPr>
            </w:tcPrChange>
          </w:tcPr>
          <w:p w14:paraId="36FC84CE" w14:textId="5B5E7DB6" w:rsidR="00E13AA2" w:rsidRPr="00AD0DAD" w:rsidRDefault="00E13AA2" w:rsidP="00E13AA2">
            <w:pPr>
              <w:spacing w:before="0" w:after="0" w:line="240" w:lineRule="auto"/>
              <w:ind w:firstLine="0"/>
              <w:jc w:val="left"/>
              <w:rPr>
                <w:ins w:id="2177" w:author="Ataher Ali" w:date="2024-12-01T19:23:00Z" w16du:dateUtc="2024-12-01T13:23:00Z"/>
              </w:rPr>
            </w:pPr>
            <w:ins w:id="2178" w:author="Ataher Ali" w:date="2024-12-01T19:23:00Z" w16du:dateUtc="2024-12-01T13:23:00Z">
              <w:r w:rsidRPr="00AD0DAD">
                <w:rPr>
                  <w:rFonts w:eastAsia="Times New Roman"/>
                  <w:lang w:bidi="bn-BD"/>
                </w:rPr>
                <w:t>Present study</w:t>
              </w:r>
            </w:ins>
          </w:p>
        </w:tc>
      </w:tr>
      <w:tr w:rsidR="00E13AA2" w:rsidRPr="00AD0DAD" w14:paraId="539B5E14" w14:textId="77777777" w:rsidTr="00CF69D6">
        <w:tblPrEx>
          <w:tblW w:w="4947" w:type="pct"/>
          <w:tblBorders>
            <w:bottom w:val="single" w:sz="12" w:space="0" w:color="auto"/>
          </w:tblBorders>
          <w:tblLayout w:type="fixed"/>
          <w:tblPrExChange w:id="2179" w:author="Ataher Ali" w:date="2024-12-01T19:24:00Z" w16du:dateUtc="2024-12-01T13:24:00Z">
            <w:tblPrEx>
              <w:tblW w:w="4947" w:type="pct"/>
              <w:tblBorders>
                <w:bottom w:val="single" w:sz="12" w:space="0" w:color="auto"/>
              </w:tblBorders>
              <w:tblLayout w:type="fixed"/>
            </w:tblPrEx>
          </w:tblPrExChange>
        </w:tblPrEx>
        <w:trPr>
          <w:trHeight w:val="288"/>
          <w:ins w:id="2180" w:author="Ataher Ali" w:date="2024-11-29T23:44:00Z"/>
          <w:trPrChange w:id="2181" w:author="Ataher Ali" w:date="2024-12-01T19:24:00Z" w16du:dateUtc="2024-12-01T13:24:00Z">
            <w:trPr>
              <w:trHeight w:val="390"/>
            </w:trPr>
          </w:trPrChange>
        </w:trPr>
        <w:tc>
          <w:tcPr>
            <w:tcW w:w="5000" w:type="pct"/>
            <w:gridSpan w:val="6"/>
            <w:tcBorders>
              <w:top w:val="single" w:sz="12" w:space="0" w:color="auto"/>
              <w:bottom w:val="nil"/>
            </w:tcBorders>
            <w:shd w:val="clear" w:color="auto" w:fill="auto"/>
            <w:noWrap/>
            <w:vAlign w:val="center"/>
            <w:tcPrChange w:id="2182" w:author="Ataher Ali" w:date="2024-12-01T19:24:00Z" w16du:dateUtc="2024-12-01T13:24:00Z">
              <w:tcPr>
                <w:tcW w:w="5000" w:type="pct"/>
                <w:gridSpan w:val="9"/>
                <w:tcBorders>
                  <w:top w:val="single" w:sz="12" w:space="0" w:color="auto"/>
                  <w:bottom w:val="nil"/>
                </w:tcBorders>
                <w:shd w:val="clear" w:color="auto" w:fill="auto"/>
                <w:noWrap/>
                <w:vAlign w:val="center"/>
              </w:tcPr>
            </w:tcPrChange>
          </w:tcPr>
          <w:p w14:paraId="08B645AB" w14:textId="672AD1F8" w:rsidR="00E13AA2" w:rsidRPr="00CF69D6" w:rsidRDefault="00E13AA2" w:rsidP="00E13AA2">
            <w:pPr>
              <w:spacing w:before="0" w:after="0" w:line="240" w:lineRule="auto"/>
              <w:ind w:firstLine="0"/>
              <w:jc w:val="left"/>
              <w:rPr>
                <w:ins w:id="2183" w:author="Ataher Ali" w:date="2024-11-29T23:44:00Z" w16du:dateUtc="2024-11-29T17:44:00Z"/>
                <w:rFonts w:eastAsia="Times New Roman"/>
                <w:i/>
                <w:iCs/>
                <w:sz w:val="20"/>
                <w:szCs w:val="20"/>
                <w:lang w:bidi="bn-BD"/>
                <w:rPrChange w:id="2184" w:author="Ataher Ali" w:date="2024-12-01T19:25:00Z" w16du:dateUtc="2024-12-01T13:25:00Z">
                  <w:rPr>
                    <w:ins w:id="2185" w:author="Ataher Ali" w:date="2024-11-29T23:44:00Z" w16du:dateUtc="2024-11-29T17:44:00Z"/>
                    <w:rFonts w:eastAsia="Times New Roman"/>
                    <w:lang w:bidi="bn-BD"/>
                  </w:rPr>
                </w:rPrChange>
              </w:rPr>
            </w:pPr>
            <w:ins w:id="2186" w:author="Ataher Ali" w:date="2024-12-01T19:24:00Z" w16du:dateUtc="2024-12-01T13:24:00Z">
              <w:r w:rsidRPr="00CF69D6">
                <w:rPr>
                  <w:i/>
                  <w:iCs/>
                  <w:sz w:val="22"/>
                  <w:szCs w:val="22"/>
                  <w:vertAlign w:val="superscript"/>
                  <w:rPrChange w:id="2187" w:author="Ataher Ali" w:date="2024-12-01T19:25:00Z" w16du:dateUtc="2024-12-01T13:25:00Z">
                    <w:rPr>
                      <w:vertAlign w:val="superscript"/>
                    </w:rPr>
                  </w:rPrChange>
                </w:rPr>
                <w:t>*</w:t>
              </w:r>
              <w:r w:rsidRPr="00CF69D6">
                <w:rPr>
                  <w:i/>
                  <w:iCs/>
                  <w:sz w:val="22"/>
                  <w:szCs w:val="22"/>
                  <w:vertAlign w:val="superscript"/>
                  <w:rPrChange w:id="2188" w:author="Ataher Ali" w:date="2024-12-01T19:25:00Z" w16du:dateUtc="2024-12-01T13:25:00Z">
                    <w:rPr>
                      <w:vertAlign w:val="superscript"/>
                    </w:rPr>
                  </w:rPrChange>
                </w:rPr>
                <w:t xml:space="preserve"> </w:t>
              </w:r>
            </w:ins>
            <w:ins w:id="2189" w:author="Ataher Ali" w:date="2024-12-01T19:44:00Z" w16du:dateUtc="2024-12-01T13:44:00Z">
              <w:r w:rsidR="00BD3EF9">
                <w:rPr>
                  <w:i/>
                  <w:iCs/>
                  <w:sz w:val="22"/>
                  <w:szCs w:val="22"/>
                </w:rPr>
                <w:t>Calculated</w:t>
              </w:r>
            </w:ins>
            <w:ins w:id="2190" w:author="Ataher Ali" w:date="2024-12-01T19:24:00Z" w16du:dateUtc="2024-12-01T13:24:00Z">
              <w:r w:rsidRPr="00CF69D6">
                <w:rPr>
                  <w:i/>
                  <w:iCs/>
                  <w:sz w:val="22"/>
                  <w:szCs w:val="22"/>
                  <w:rPrChange w:id="2191" w:author="Ataher Ali" w:date="2024-12-01T19:25:00Z" w16du:dateUtc="2024-12-01T13:25:00Z">
                    <w:rPr/>
                  </w:rPrChange>
                </w:rPr>
                <w:t xml:space="preserve"> by using </w:t>
              </w:r>
            </w:ins>
            <w:ins w:id="2192" w:author="Ataher Ali" w:date="2024-12-01T19:25:00Z" w16du:dateUtc="2024-12-01T13:25:00Z">
              <w:r w:rsidRPr="00CF69D6">
                <w:rPr>
                  <w:i/>
                  <w:iCs/>
                  <w:sz w:val="22"/>
                  <w:szCs w:val="22"/>
                  <w:rPrChange w:id="2193" w:author="Ataher Ali" w:date="2024-12-01T19:25:00Z" w16du:dateUtc="2024-12-01T13:25:00Z">
                    <w:rPr/>
                  </w:rPrChange>
                </w:rPr>
                <w:t>motioned</w:t>
              </w:r>
            </w:ins>
            <w:ins w:id="2194" w:author="Ataher Ali" w:date="2024-12-01T19:24:00Z" w16du:dateUtc="2024-12-01T13:24:00Z">
              <w:r w:rsidRPr="00CF69D6">
                <w:rPr>
                  <w:i/>
                  <w:iCs/>
                  <w:sz w:val="22"/>
                  <w:szCs w:val="22"/>
                  <w:rPrChange w:id="2195" w:author="Ataher Ali" w:date="2024-12-01T19:25:00Z" w16du:dateUtc="2024-12-01T13:25:00Z">
                    <w:rPr/>
                  </w:rPrChange>
                </w:rPr>
                <w:t xml:space="preserve"> formula</w:t>
              </w:r>
            </w:ins>
            <w:ins w:id="2196" w:author="Ataher Ali" w:date="2024-12-01T19:40:00Z" w16du:dateUtc="2024-12-01T13:40:00Z">
              <w:r>
                <w:rPr>
                  <w:i/>
                  <w:iCs/>
                  <w:sz w:val="22"/>
                  <w:szCs w:val="22"/>
                </w:rPr>
                <w:t xml:space="preserve"> in the methodology</w:t>
              </w:r>
            </w:ins>
            <w:ins w:id="2197" w:author="Ataher Ali" w:date="2024-12-01T19:24:00Z" w16du:dateUtc="2024-12-01T13:24:00Z">
              <w:r w:rsidRPr="00CF69D6">
                <w:rPr>
                  <w:i/>
                  <w:iCs/>
                  <w:sz w:val="22"/>
                  <w:szCs w:val="22"/>
                  <w:rPrChange w:id="2198" w:author="Ataher Ali" w:date="2024-12-01T19:25:00Z" w16du:dateUtc="2024-12-01T13:25:00Z">
                    <w:rPr/>
                  </w:rPrChange>
                </w:rPr>
                <w:t xml:space="preserve"> f</w:t>
              </w:r>
            </w:ins>
            <w:ins w:id="2199" w:author="Ataher Ali" w:date="2024-12-01T19:25:00Z" w16du:dateUtc="2024-12-01T13:25:00Z">
              <w:r w:rsidRPr="00CF69D6">
                <w:rPr>
                  <w:i/>
                  <w:iCs/>
                  <w:sz w:val="22"/>
                  <w:szCs w:val="22"/>
                  <w:rPrChange w:id="2200" w:author="Ataher Ali" w:date="2024-12-01T19:25:00Z" w16du:dateUtc="2024-12-01T13:25:00Z">
                    <w:rPr/>
                  </w:rPrChange>
                </w:rPr>
                <w:t xml:space="preserve">rom </w:t>
              </w:r>
              <w:r w:rsidRPr="00CF69D6">
                <w:rPr>
                  <w:i/>
                  <w:iCs/>
                  <w:sz w:val="22"/>
                  <w:szCs w:val="22"/>
                  <w:rPrChange w:id="2201" w:author="Ataher Ali" w:date="2024-12-01T19:25:00Z" w16du:dateUtc="2024-12-01T13:25:00Z">
                    <w:rPr>
                      <w:b/>
                      <w:bCs/>
                      <w:i/>
                    </w:rPr>
                  </w:rPrChange>
                </w:rPr>
                <w:t>L</w:t>
              </w:r>
              <w:r w:rsidRPr="00CF69D6">
                <w:rPr>
                  <w:i/>
                  <w:iCs/>
                  <w:sz w:val="22"/>
                  <w:szCs w:val="22"/>
                  <w:vertAlign w:val="subscript"/>
                  <w:rPrChange w:id="2202" w:author="Ataher Ali" w:date="2024-12-01T19:25:00Z" w16du:dateUtc="2024-12-01T13:25:00Z">
                    <w:rPr>
                      <w:b/>
                      <w:bCs/>
                      <w:i/>
                      <w:vertAlign w:val="subscript"/>
                    </w:rPr>
                  </w:rPrChange>
                </w:rPr>
                <w:t>max</w:t>
              </w:r>
              <w:r w:rsidRPr="00CF69D6">
                <w:rPr>
                  <w:i/>
                  <w:iCs/>
                  <w:sz w:val="22"/>
                  <w:szCs w:val="22"/>
                  <w:rPrChange w:id="2203" w:author="Ataher Ali" w:date="2024-12-01T19:25:00Z" w16du:dateUtc="2024-12-01T13:25:00Z">
                    <w:rPr/>
                  </w:rPrChange>
                </w:rPr>
                <w:t xml:space="preserve"> or </w:t>
              </w:r>
              <w:r w:rsidRPr="00CF69D6">
                <w:rPr>
                  <w:i/>
                  <w:iCs/>
                  <w:sz w:val="22"/>
                  <w:szCs w:val="22"/>
                  <w:rPrChange w:id="2204" w:author="Ataher Ali" w:date="2024-12-01T19:25:00Z" w16du:dateUtc="2024-12-01T13:25:00Z">
                    <w:rPr>
                      <w:b/>
                      <w:bCs/>
                      <w:i/>
                    </w:rPr>
                  </w:rPrChange>
                </w:rPr>
                <w:t>L</w:t>
              </w:r>
              <w:r w:rsidRPr="00CF69D6">
                <w:rPr>
                  <w:i/>
                  <w:iCs/>
                  <w:sz w:val="22"/>
                  <w:szCs w:val="22"/>
                  <w:vertAlign w:val="subscript"/>
                  <w:rPrChange w:id="2205" w:author="Ataher Ali" w:date="2024-12-01T19:25:00Z" w16du:dateUtc="2024-12-01T13:25:00Z">
                    <w:rPr>
                      <w:b/>
                      <w:bCs/>
                      <w:i/>
                      <w:vertAlign w:val="subscript"/>
                    </w:rPr>
                  </w:rPrChange>
                </w:rPr>
                <w:t>mat</w:t>
              </w:r>
            </w:ins>
          </w:p>
        </w:tc>
      </w:tr>
    </w:tbl>
    <w:p w14:paraId="25ADA6AA" w14:textId="0A6B341A" w:rsidR="0007101A" w:rsidRPr="00AD0DAD" w:rsidRDefault="0007101A">
      <w:pPr>
        <w:ind w:firstLine="0"/>
        <w:rPr>
          <w:ins w:id="2206" w:author="Ataher Ali" w:date="2024-11-30T00:00:00Z" w16du:dateUtc="2024-11-29T18:00:00Z"/>
          <w:rPrChange w:id="2207" w:author="Ataher Ali" w:date="2024-12-01T14:32:00Z" w16du:dateUtc="2024-12-01T08:32:00Z">
            <w:rPr>
              <w:ins w:id="2208" w:author="Ataher Ali" w:date="2024-11-30T00:00:00Z" w16du:dateUtc="2024-11-29T18:00:00Z"/>
              <w:color w:val="00B050"/>
            </w:rPr>
          </w:rPrChange>
        </w:rPr>
      </w:pPr>
      <w:ins w:id="2209" w:author="Ataher Ali" w:date="2024-11-29T23:56:00Z" w16du:dateUtc="2024-11-29T17:56:00Z">
        <w:r w:rsidRPr="00AD0DAD">
          <w:rPr>
            <w:rPrChange w:id="2210" w:author="Ataher Ali" w:date="2024-12-01T14:32:00Z" w16du:dateUtc="2024-12-01T08:32:00Z">
              <w:rPr>
                <w:color w:val="00B050"/>
              </w:rPr>
            </w:rPrChange>
          </w:rPr>
          <w:t xml:space="preserve">Previous studies conducted in various South Asian regions (e.g., Day, 1878; Misra, 1959; Talwar and </w:t>
        </w:r>
        <w:proofErr w:type="spellStart"/>
        <w:r w:rsidRPr="00AD0DAD">
          <w:rPr>
            <w:rPrChange w:id="2211" w:author="Ataher Ali" w:date="2024-12-01T14:32:00Z" w16du:dateUtc="2024-12-01T08:32:00Z">
              <w:rPr>
                <w:color w:val="00B050"/>
              </w:rPr>
            </w:rPrChange>
          </w:rPr>
          <w:t>Jhingran</w:t>
        </w:r>
        <w:proofErr w:type="spellEnd"/>
        <w:r w:rsidRPr="00AD0DAD">
          <w:rPr>
            <w:rPrChange w:id="2212" w:author="Ataher Ali" w:date="2024-12-01T14:32:00Z" w16du:dateUtc="2024-12-01T08:32:00Z">
              <w:rPr>
                <w:color w:val="00B050"/>
              </w:rPr>
            </w:rPrChange>
          </w:rPr>
          <w:t xml:space="preserve">, 1991; Tripathi, 1955; Rahman, 2005; Sigal, 1964; </w:t>
        </w:r>
        <w:proofErr w:type="spellStart"/>
        <w:r w:rsidRPr="00AD0DAD">
          <w:rPr>
            <w:rPrChange w:id="2213" w:author="Ataher Ali" w:date="2024-12-01T14:32:00Z" w16du:dateUtc="2024-12-01T08:32:00Z">
              <w:rPr>
                <w:color w:val="00B050"/>
              </w:rPr>
            </w:rPrChange>
          </w:rPr>
          <w:t>Ramakrishniah</w:t>
        </w:r>
        <w:proofErr w:type="spellEnd"/>
        <w:r w:rsidRPr="00AD0DAD">
          <w:rPr>
            <w:rPrChange w:id="2214" w:author="Ataher Ali" w:date="2024-12-01T14:32:00Z" w16du:dateUtc="2024-12-01T08:32:00Z">
              <w:rPr>
                <w:color w:val="00B050"/>
              </w:rPr>
            </w:rPrChange>
          </w:rPr>
          <w:t xml:space="preserve">, 1992; Khan et al., 2019; Job et al., 1955) have reported estimates for </w:t>
        </w:r>
      </w:ins>
      <w:ins w:id="2215" w:author="Ataher Ali" w:date="2024-11-29T23:57:00Z" w16du:dateUtc="2024-11-29T17:57:00Z">
        <w:r w:rsidRPr="00AD0DAD">
          <w:rPr>
            <w:i/>
          </w:rPr>
          <w:t>L</w:t>
        </w:r>
        <w:r w:rsidRPr="00AD0DAD">
          <w:rPr>
            <w:i/>
            <w:vertAlign w:val="subscript"/>
          </w:rPr>
          <w:t>max</w:t>
        </w:r>
      </w:ins>
      <w:ins w:id="2216" w:author="Ataher Ali" w:date="2024-11-29T23:56:00Z" w16du:dateUtc="2024-11-29T17:56:00Z">
        <w:r w:rsidRPr="00AD0DAD">
          <w:rPr>
            <w:rPrChange w:id="2217" w:author="Ataher Ali" w:date="2024-12-01T14:32:00Z" w16du:dateUtc="2024-12-01T08:32:00Z">
              <w:rPr>
                <w:color w:val="00B050"/>
              </w:rPr>
            </w:rPrChange>
          </w:rPr>
          <w:t xml:space="preserve">, </w:t>
        </w:r>
      </w:ins>
      <w:ins w:id="2218" w:author="Ataher Ali" w:date="2024-11-29T23:57:00Z" w16du:dateUtc="2024-11-29T17:57:00Z">
        <w:r w:rsidRPr="00AD0DAD">
          <w:rPr>
            <w:i/>
            <w:iCs/>
          </w:rPr>
          <w:t>L</w:t>
        </w:r>
        <w:r w:rsidRPr="00AD0DAD">
          <w:rPr>
            <w:i/>
            <w:iCs/>
            <w:vertAlign w:val="subscript"/>
          </w:rPr>
          <w:t>∞</w:t>
        </w:r>
      </w:ins>
      <w:ins w:id="2219" w:author="Ataher Ali" w:date="2024-11-29T23:56:00Z" w16du:dateUtc="2024-11-29T17:56:00Z">
        <w:r w:rsidRPr="00AD0DAD">
          <w:rPr>
            <w:rPrChange w:id="2220" w:author="Ataher Ali" w:date="2024-12-01T14:32:00Z" w16du:dateUtc="2024-12-01T08:32:00Z">
              <w:rPr>
                <w:color w:val="00B050"/>
              </w:rPr>
            </w:rPrChange>
          </w:rPr>
          <w:t>,</w:t>
        </w:r>
      </w:ins>
      <w:ins w:id="2221" w:author="Ataher Ali" w:date="2024-11-29T23:58:00Z" w16du:dateUtc="2024-11-29T17:58:00Z">
        <w:r w:rsidRPr="00AD0DAD">
          <w:rPr>
            <w:rPrChange w:id="2222" w:author="Ataher Ali" w:date="2024-12-01T14:32:00Z" w16du:dateUtc="2024-12-01T08:32:00Z">
              <w:rPr>
                <w:color w:val="00B050"/>
              </w:rPr>
            </w:rPrChange>
          </w:rPr>
          <w:t xml:space="preserve"> </w:t>
        </w:r>
        <w:r w:rsidRPr="00AD0DAD">
          <w:rPr>
            <w:i/>
          </w:rPr>
          <w:t>L</w:t>
        </w:r>
        <w:r w:rsidRPr="00AD0DAD">
          <w:rPr>
            <w:i/>
            <w:vertAlign w:val="subscript"/>
          </w:rPr>
          <w:t>opt,</w:t>
        </w:r>
      </w:ins>
      <w:ins w:id="2223" w:author="Ataher Ali" w:date="2024-11-29T23:56:00Z" w16du:dateUtc="2024-11-29T17:56:00Z">
        <w:r w:rsidRPr="00AD0DAD">
          <w:rPr>
            <w:rPrChange w:id="2224" w:author="Ataher Ali" w:date="2024-12-01T14:32:00Z" w16du:dateUtc="2024-12-01T08:32:00Z">
              <w:rPr>
                <w:color w:val="00B050"/>
              </w:rPr>
            </w:rPrChange>
          </w:rPr>
          <w:t xml:space="preserve"> and </w:t>
        </w:r>
      </w:ins>
      <w:ins w:id="2225" w:author="Ataher Ali" w:date="2024-11-29T23:57:00Z" w16du:dateUtc="2024-11-29T17:57:00Z">
        <w:r w:rsidRPr="00AD0DAD">
          <w:rPr>
            <w:i/>
          </w:rPr>
          <w:t>L</w:t>
        </w:r>
        <w:r w:rsidRPr="00AD0DAD">
          <w:rPr>
            <w:i/>
            <w:vertAlign w:val="subscript"/>
          </w:rPr>
          <w:t>mat</w:t>
        </w:r>
        <w:r w:rsidRPr="00AD0DAD">
          <w:rPr>
            <w:rPrChange w:id="2226" w:author="Ataher Ali" w:date="2024-12-01T14:32:00Z" w16du:dateUtc="2024-12-01T08:32:00Z">
              <w:rPr>
                <w:color w:val="00B050"/>
              </w:rPr>
            </w:rPrChange>
          </w:rPr>
          <w:t xml:space="preserve"> </w:t>
        </w:r>
      </w:ins>
      <w:ins w:id="2227" w:author="Ataher Ali" w:date="2024-11-29T23:56:00Z" w16du:dateUtc="2024-11-29T17:56:00Z">
        <w:r w:rsidRPr="00AD0DAD">
          <w:rPr>
            <w:rPrChange w:id="2228" w:author="Ataher Ali" w:date="2024-12-01T14:32:00Z" w16du:dateUtc="2024-12-01T08:32:00Z">
              <w:rPr>
                <w:color w:val="00B050"/>
              </w:rPr>
            </w:rPrChange>
          </w:rPr>
          <w:t xml:space="preserve">that are significantly higher than the present study’s findings (Table 4). </w:t>
        </w:r>
      </w:ins>
      <w:ins w:id="2229" w:author="Ataher Ali" w:date="2024-11-28T15:10:00Z" w16du:dateUtc="2024-11-28T09:10:00Z">
        <w:r w:rsidR="00782EBA" w:rsidRPr="00AD0DAD">
          <w:rPr>
            <w:rPrChange w:id="2230" w:author="Ataher Ali" w:date="2024-12-01T14:32:00Z" w16du:dateUtc="2024-12-01T08:32:00Z">
              <w:rPr>
                <w:color w:val="00B050"/>
              </w:rPr>
            </w:rPrChange>
          </w:rPr>
          <w:t>While</w:t>
        </w:r>
      </w:ins>
      <w:ins w:id="2231" w:author="Ataher Ali" w:date="2024-11-28T15:03:00Z" w16du:dateUtc="2024-11-28T09:03:00Z">
        <w:r w:rsidR="004440E7" w:rsidRPr="00AD0DAD">
          <w:rPr>
            <w:rPrChange w:id="2232" w:author="Ataher Ali" w:date="2024-12-01T14:32:00Z" w16du:dateUtc="2024-12-01T08:32:00Z">
              <w:rPr>
                <w:color w:val="00B050"/>
              </w:rPr>
            </w:rPrChange>
          </w:rPr>
          <w:t xml:space="preserve"> habitat quality and environmental </w:t>
        </w:r>
      </w:ins>
      <w:ins w:id="2233" w:author="Ataher Ali" w:date="2024-11-29T23:58:00Z" w16du:dateUtc="2024-11-29T17:58:00Z">
        <w:r w:rsidRPr="00AD0DAD">
          <w:rPr>
            <w:rPrChange w:id="2234" w:author="Ataher Ali" w:date="2024-12-01T14:32:00Z" w16du:dateUtc="2024-12-01T08:32:00Z">
              <w:rPr>
                <w:color w:val="00B050"/>
              </w:rPr>
            </w:rPrChange>
          </w:rPr>
          <w:t xml:space="preserve">conditions </w:t>
        </w:r>
      </w:ins>
      <w:ins w:id="2235" w:author="Ataher Ali" w:date="2024-11-29T23:59:00Z">
        <w:r w:rsidRPr="00AD0DAD">
          <w:rPr>
            <w:rPrChange w:id="2236" w:author="Ataher Ali" w:date="2024-12-01T14:32:00Z" w16du:dateUtc="2024-12-01T08:32:00Z">
              <w:rPr>
                <w:color w:val="00B050"/>
              </w:rPr>
            </w:rPrChange>
          </w:rPr>
          <w:t xml:space="preserve">are critical factors influencing fish growth </w:t>
        </w:r>
      </w:ins>
      <w:ins w:id="2237" w:author="Ataher Ali" w:date="2024-11-28T15:04:00Z" w16du:dateUtc="2024-11-28T09:04:00Z">
        <w:r w:rsidR="004440E7" w:rsidRPr="00AD0DAD">
          <w:rPr>
            <w:rPrChange w:id="2238" w:author="Ataher Ali" w:date="2024-12-01T14:32:00Z" w16du:dateUtc="2024-12-01T08:32:00Z">
              <w:rPr>
                <w:color w:val="00B050"/>
              </w:rPr>
            </w:rPrChange>
          </w:rPr>
          <w:t>(</w:t>
        </w:r>
      </w:ins>
      <w:ins w:id="2239" w:author="Ataher Ali" w:date="2024-12-01T22:24:00Z" w16du:dateUtc="2024-12-01T16:24:00Z">
        <w:r w:rsidR="00043311">
          <w:t xml:space="preserve">Garcia et al., 2003; </w:t>
        </w:r>
      </w:ins>
      <w:ins w:id="2240" w:author="Ataher Ali" w:date="2024-12-01T12:37:00Z" w16du:dateUtc="2024-12-01T06:37:00Z">
        <w:r w:rsidR="006F1F83" w:rsidRPr="00AD0DAD">
          <w:rPr>
            <w:rPrChange w:id="2241" w:author="Ataher Ali" w:date="2024-12-01T14:32:00Z" w16du:dateUtc="2024-12-01T08:32:00Z">
              <w:rPr>
                <w:color w:val="00B050"/>
              </w:rPr>
            </w:rPrChange>
          </w:rPr>
          <w:t>Alam et al., 2013</w:t>
        </w:r>
      </w:ins>
      <w:ins w:id="2242" w:author="Ataher Ali" w:date="2024-11-28T15:04:00Z" w16du:dateUtc="2024-11-28T09:04:00Z">
        <w:r w:rsidR="004440E7" w:rsidRPr="00AD0DAD">
          <w:rPr>
            <w:rPrChange w:id="2243" w:author="Ataher Ali" w:date="2024-12-01T14:32:00Z" w16du:dateUtc="2024-12-01T08:32:00Z">
              <w:rPr>
                <w:color w:val="00B050"/>
              </w:rPr>
            </w:rPrChange>
          </w:rPr>
          <w:t xml:space="preserve">), </w:t>
        </w:r>
      </w:ins>
      <w:ins w:id="2244" w:author="Ataher Ali" w:date="2024-11-29T23:59:00Z" w16du:dateUtc="2024-11-29T17:59:00Z">
        <w:r w:rsidRPr="00AD0DAD">
          <w:rPr>
            <w:rPrChange w:id="2245" w:author="Ataher Ali" w:date="2024-12-01T14:32:00Z" w16du:dateUtc="2024-12-01T08:32:00Z">
              <w:rPr>
                <w:color w:val="00B050"/>
              </w:rPr>
            </w:rPrChange>
          </w:rPr>
          <w:t>intense</w:t>
        </w:r>
      </w:ins>
      <w:ins w:id="2246" w:author="Ataher Ali" w:date="2024-11-28T15:04:00Z" w16du:dateUtc="2024-11-28T09:04:00Z">
        <w:r w:rsidR="004440E7" w:rsidRPr="00AD0DAD">
          <w:rPr>
            <w:rPrChange w:id="2247" w:author="Ataher Ali" w:date="2024-12-01T14:32:00Z" w16du:dateUtc="2024-12-01T08:32:00Z">
              <w:rPr>
                <w:color w:val="00B050"/>
              </w:rPr>
            </w:rPrChange>
          </w:rPr>
          <w:t xml:space="preserve"> fishing </w:t>
        </w:r>
      </w:ins>
      <w:ins w:id="2248" w:author="Ataher Ali" w:date="2024-11-28T15:11:00Z" w16du:dateUtc="2024-11-28T09:11:00Z">
        <w:r w:rsidR="00782EBA" w:rsidRPr="00AD0DAD">
          <w:rPr>
            <w:rPrChange w:id="2249" w:author="Ataher Ali" w:date="2024-12-01T14:32:00Z" w16du:dateUtc="2024-12-01T08:32:00Z">
              <w:rPr>
                <w:color w:val="00B050"/>
              </w:rPr>
            </w:rPrChange>
          </w:rPr>
          <w:t>pressure (</w:t>
        </w:r>
      </w:ins>
      <w:ins w:id="2250" w:author="Ataher Ali" w:date="2024-11-29T23:59:00Z" w16du:dateUtc="2024-11-29T17:59:00Z">
        <w:r w:rsidRPr="00AD0DAD">
          <w:rPr>
            <w:rPrChange w:id="2251" w:author="Ataher Ali" w:date="2024-12-01T14:32:00Z" w16du:dateUtc="2024-12-01T08:32:00Z">
              <w:rPr>
                <w:color w:val="00B050"/>
              </w:rPr>
            </w:rPrChange>
          </w:rPr>
          <w:t>especially</w:t>
        </w:r>
      </w:ins>
      <w:ins w:id="2252" w:author="Ataher Ali" w:date="2024-11-28T15:11:00Z" w16du:dateUtc="2024-11-28T09:11:00Z">
        <w:r w:rsidR="00782EBA" w:rsidRPr="00AD0DAD">
          <w:rPr>
            <w:rPrChange w:id="2253" w:author="Ataher Ali" w:date="2024-12-01T14:32:00Z" w16du:dateUtc="2024-12-01T08:32:00Z">
              <w:rPr>
                <w:color w:val="00B050"/>
              </w:rPr>
            </w:rPrChange>
          </w:rPr>
          <w:t xml:space="preserve"> high removal of juvenile</w:t>
        </w:r>
      </w:ins>
      <w:ins w:id="2254" w:author="Ataher Ali" w:date="2024-11-30T00:00:00Z" w16du:dateUtc="2024-11-29T18:00:00Z">
        <w:r w:rsidRPr="00AD0DAD">
          <w:rPr>
            <w:rPrChange w:id="2255" w:author="Ataher Ali" w:date="2024-12-01T14:32:00Z" w16du:dateUtc="2024-12-01T08:32:00Z">
              <w:rPr>
                <w:color w:val="00B050"/>
              </w:rPr>
            </w:rPrChange>
          </w:rPr>
          <w:t>s</w:t>
        </w:r>
      </w:ins>
      <w:ins w:id="2256" w:author="Ataher Ali" w:date="2024-11-28T15:11:00Z" w16du:dateUtc="2024-11-28T09:11:00Z">
        <w:r w:rsidR="00782EBA" w:rsidRPr="00AD0DAD">
          <w:rPr>
            <w:rPrChange w:id="2257" w:author="Ataher Ali" w:date="2024-12-01T14:32:00Z" w16du:dateUtc="2024-12-01T08:32:00Z">
              <w:rPr>
                <w:color w:val="00B050"/>
              </w:rPr>
            </w:rPrChange>
          </w:rPr>
          <w:t>)</w:t>
        </w:r>
      </w:ins>
      <w:ins w:id="2258" w:author="Ataher Ali" w:date="2024-11-28T15:12:00Z" w16du:dateUtc="2024-11-28T09:12:00Z">
        <w:r w:rsidR="00782EBA" w:rsidRPr="00AD0DAD">
          <w:rPr>
            <w:rPrChange w:id="2259" w:author="Ataher Ali" w:date="2024-12-01T14:32:00Z" w16du:dateUtc="2024-12-01T08:32:00Z">
              <w:rPr>
                <w:color w:val="00B050"/>
              </w:rPr>
            </w:rPrChange>
          </w:rPr>
          <w:t xml:space="preserve"> </w:t>
        </w:r>
      </w:ins>
      <w:ins w:id="2260" w:author="Ataher Ali" w:date="2024-11-30T00:00:00Z">
        <w:r w:rsidRPr="00AD0DAD">
          <w:rPr>
            <w:rPrChange w:id="2261" w:author="Ataher Ali" w:date="2024-12-01T14:32:00Z" w16du:dateUtc="2024-12-01T08:32:00Z">
              <w:rPr>
                <w:color w:val="00B050"/>
              </w:rPr>
            </w:rPrChange>
          </w:rPr>
          <w:t>plays a major role in reducing the mean length of fish populations</w:t>
        </w:r>
      </w:ins>
      <w:ins w:id="2262" w:author="Ataher Ali" w:date="2024-11-28T15:12:00Z" w16du:dateUtc="2024-11-28T09:12:00Z">
        <w:r w:rsidR="00782EBA" w:rsidRPr="00AD0DAD">
          <w:rPr>
            <w:rPrChange w:id="2263" w:author="Ataher Ali" w:date="2024-12-01T14:32:00Z" w16du:dateUtc="2024-12-01T08:32:00Z">
              <w:rPr>
                <w:color w:val="00B050"/>
              </w:rPr>
            </w:rPrChange>
          </w:rPr>
          <w:t xml:space="preserve"> (Alam et</w:t>
        </w:r>
      </w:ins>
      <w:ins w:id="2264" w:author="Ataher Ali" w:date="2024-11-28T15:13:00Z" w16du:dateUtc="2024-11-28T09:13:00Z">
        <w:r w:rsidR="00782EBA" w:rsidRPr="00AD0DAD">
          <w:rPr>
            <w:rPrChange w:id="2265" w:author="Ataher Ali" w:date="2024-12-01T14:32:00Z" w16du:dateUtc="2024-12-01T08:32:00Z">
              <w:rPr>
                <w:color w:val="00B050"/>
              </w:rPr>
            </w:rPrChange>
          </w:rPr>
          <w:t xml:space="preserve"> al., 2021</w:t>
        </w:r>
      </w:ins>
      <w:ins w:id="2266" w:author="Ataher Ali" w:date="2024-11-28T15:12:00Z" w16du:dateUtc="2024-11-28T09:12:00Z">
        <w:r w:rsidR="00782EBA" w:rsidRPr="00AD0DAD">
          <w:rPr>
            <w:rPrChange w:id="2267" w:author="Ataher Ali" w:date="2024-12-01T14:32:00Z" w16du:dateUtc="2024-12-01T08:32:00Z">
              <w:rPr>
                <w:color w:val="00B050"/>
              </w:rPr>
            </w:rPrChange>
          </w:rPr>
          <w:t>)</w:t>
        </w:r>
      </w:ins>
      <w:ins w:id="2268" w:author="Ataher Ali" w:date="2024-11-28T15:13:00Z" w16du:dateUtc="2024-11-28T09:13:00Z">
        <w:r w:rsidR="00782EBA" w:rsidRPr="00AD0DAD">
          <w:rPr>
            <w:rPrChange w:id="2269" w:author="Ataher Ali" w:date="2024-12-01T14:32:00Z" w16du:dateUtc="2024-12-01T08:32:00Z">
              <w:rPr>
                <w:color w:val="00B050"/>
              </w:rPr>
            </w:rPrChange>
          </w:rPr>
          <w:t xml:space="preserve">. </w:t>
        </w:r>
      </w:ins>
      <w:ins w:id="2270" w:author="Ataher Ali" w:date="2024-11-30T00:00:00Z">
        <w:r w:rsidRPr="00AD0DAD">
          <w:rPr>
            <w:rPrChange w:id="2271" w:author="Ataher Ali" w:date="2024-12-01T14:32:00Z" w16du:dateUtc="2024-12-01T08:32:00Z">
              <w:rPr>
                <w:color w:val="00B050"/>
              </w:rPr>
            </w:rPrChange>
          </w:rPr>
          <w:t xml:space="preserve">This reduction in mean length contributes to declines in key length-based parameters and drives earlier maturation, as fish are increasingly exploited before they reach their full growth potential (Alam et al., 2021). </w:t>
        </w:r>
      </w:ins>
    </w:p>
    <w:p w14:paraId="5394E5BD" w14:textId="4531E1BB" w:rsidR="00544245" w:rsidRPr="00AD0DAD" w:rsidRDefault="00F636C5">
      <w:pPr>
        <w:ind w:firstLine="0"/>
        <w:rPr>
          <w:ins w:id="2272" w:author="Ataher Ali" w:date="2024-11-21T14:10:00Z" w16du:dateUtc="2024-11-21T08:10:00Z"/>
        </w:rPr>
        <w:pPrChange w:id="2273" w:author="Ataher Ali" w:date="2024-11-22T15:44:00Z" w16du:dateUtc="2024-11-22T09:44:00Z">
          <w:pPr/>
        </w:pPrChange>
      </w:pPr>
      <w:ins w:id="2274" w:author="Ataher Ali" w:date="2024-11-21T15:05:00Z" w16du:dateUtc="2024-11-21T09:05:00Z">
        <w:r w:rsidRPr="00AD0DAD">
          <w:rPr>
            <w:rPrChange w:id="2275" w:author="Ataher Ali" w:date="2024-12-01T14:32:00Z" w16du:dateUtc="2024-12-01T08:32:00Z">
              <w:rPr>
                <w:color w:val="FF0000"/>
              </w:rPr>
            </w:rPrChange>
          </w:rPr>
          <w:t xml:space="preserve">Different bin size analysis </w:t>
        </w:r>
      </w:ins>
      <w:ins w:id="2276" w:author="Ataher Ali" w:date="2024-11-21T15:05:00Z">
        <w:r w:rsidRPr="00AD0DAD">
          <w:rPr>
            <w:rPrChange w:id="2277" w:author="Ataher Ali" w:date="2024-12-01T14:32:00Z" w16du:dateUtc="2024-12-01T08:32:00Z">
              <w:rPr>
                <w:color w:val="FF0000"/>
              </w:rPr>
            </w:rPrChange>
          </w:rPr>
          <w:t xml:space="preserve">demonstrated a clear distribution of length parameters, showcasing central tendencies, interquartile ranges, and variability. The robustness of the modeling approach was validated through the consistent estimates of </w:t>
        </w:r>
      </w:ins>
      <w:ins w:id="2278" w:author="Ataher Ali" w:date="2024-11-22T15:40:00Z" w16du:dateUtc="2024-11-22T09:40:00Z">
        <w:r w:rsidR="00B60262" w:rsidRPr="00AD0DAD">
          <w:rPr>
            <w:i/>
            <w:iCs/>
          </w:rPr>
          <w:t>L</w:t>
        </w:r>
        <w:r w:rsidR="00B60262" w:rsidRPr="00AD0DAD">
          <w:rPr>
            <w:i/>
            <w:iCs/>
            <w:vertAlign w:val="subscript"/>
          </w:rPr>
          <w:t>∞</w:t>
        </w:r>
      </w:ins>
      <w:ins w:id="2279" w:author="Ataher Ali" w:date="2024-11-21T15:05:00Z">
        <w:r w:rsidRPr="00AD0DAD">
          <w:rPr>
            <w:rPrChange w:id="2280" w:author="Ataher Ali" w:date="2024-12-01T14:32:00Z" w16du:dateUtc="2024-12-01T08:32:00Z">
              <w:rPr>
                <w:color w:val="FF0000"/>
              </w:rPr>
            </w:rPrChange>
          </w:rPr>
          <w:t xml:space="preserve">, </w:t>
        </w:r>
      </w:ins>
      <w:ins w:id="2281" w:author="Ataher Ali" w:date="2024-11-22T15:40:00Z" w16du:dateUtc="2024-11-22T09:40:00Z">
        <w:r w:rsidR="00B60262" w:rsidRPr="00AD0DAD">
          <w:rPr>
            <w:i/>
          </w:rPr>
          <w:t>L</w:t>
        </w:r>
        <w:r w:rsidR="00B60262" w:rsidRPr="00AD0DAD">
          <w:rPr>
            <w:i/>
            <w:vertAlign w:val="subscript"/>
          </w:rPr>
          <w:t>mat</w:t>
        </w:r>
      </w:ins>
      <w:ins w:id="2282" w:author="Ataher Ali" w:date="2024-11-21T15:05:00Z">
        <w:r w:rsidRPr="00AD0DAD">
          <w:rPr>
            <w:rPrChange w:id="2283" w:author="Ataher Ali" w:date="2024-12-01T14:32:00Z" w16du:dateUtc="2024-12-01T08:32:00Z">
              <w:rPr>
                <w:color w:val="FF0000"/>
              </w:rPr>
            </w:rPrChange>
          </w:rPr>
          <w:t xml:space="preserve">, </w:t>
        </w:r>
      </w:ins>
      <w:ins w:id="2284" w:author="Ataher Ali" w:date="2024-11-22T15:40:00Z" w16du:dateUtc="2024-11-22T09:40:00Z">
        <w:r w:rsidR="00B60262" w:rsidRPr="00AD0DAD">
          <w:rPr>
            <w:i/>
          </w:rPr>
          <w:t>L</w:t>
        </w:r>
        <w:r w:rsidR="00B60262" w:rsidRPr="00AD0DAD">
          <w:rPr>
            <w:i/>
            <w:vertAlign w:val="subscript"/>
          </w:rPr>
          <w:t>max</w:t>
        </w:r>
      </w:ins>
      <w:ins w:id="2285" w:author="Ataher Ali" w:date="2024-11-21T15:05:00Z">
        <w:r w:rsidRPr="00AD0DAD">
          <w:rPr>
            <w:rPrChange w:id="2286" w:author="Ataher Ali" w:date="2024-12-01T14:32:00Z" w16du:dateUtc="2024-12-01T08:32:00Z">
              <w:rPr>
                <w:color w:val="FF0000"/>
              </w:rPr>
            </w:rPrChange>
          </w:rPr>
          <w:t xml:space="preserve">, </w:t>
        </w:r>
      </w:ins>
      <w:ins w:id="2287" w:author="Ataher Ali" w:date="2024-11-22T15:40:00Z" w16du:dateUtc="2024-11-22T09:40:00Z">
        <w:r w:rsidR="00B60262" w:rsidRPr="00AD0DAD">
          <w:rPr>
            <w:i/>
          </w:rPr>
          <w:t>L</w:t>
        </w:r>
        <w:r w:rsidR="00B60262" w:rsidRPr="00AD0DAD">
          <w:rPr>
            <w:i/>
            <w:vertAlign w:val="subscript"/>
          </w:rPr>
          <w:t>opt</w:t>
        </w:r>
      </w:ins>
      <w:ins w:id="2288" w:author="Ataher Ali" w:date="2024-11-21T15:05:00Z">
        <w:r w:rsidRPr="00AD0DAD">
          <w:rPr>
            <w:rPrChange w:id="2289" w:author="Ataher Ali" w:date="2024-12-01T14:32:00Z" w16du:dateUtc="2024-12-01T08:32:00Z">
              <w:rPr>
                <w:color w:val="FF0000"/>
              </w:rPr>
            </w:rPrChange>
          </w:rPr>
          <w:t xml:space="preserve">, </w:t>
        </w:r>
      </w:ins>
      <w:ins w:id="2290" w:author="Ataher Ali" w:date="2024-11-22T15:41:00Z" w16du:dateUtc="2024-11-22T09:41:00Z">
        <w:r w:rsidR="00B60262" w:rsidRPr="00AD0DAD">
          <w:rPr>
            <w:i/>
            <w:iCs/>
          </w:rPr>
          <w:t>L</w:t>
        </w:r>
        <w:r w:rsidR="00B60262" w:rsidRPr="00AD0DAD">
          <w:rPr>
            <w:i/>
            <w:iCs/>
            <w:vertAlign w:val="subscript"/>
          </w:rPr>
          <w:t>opt_p10</w:t>
        </w:r>
      </w:ins>
      <w:ins w:id="2291" w:author="Ataher Ali" w:date="2024-11-21T15:05:00Z">
        <w:r w:rsidRPr="00AD0DAD">
          <w:rPr>
            <w:rPrChange w:id="2292" w:author="Ataher Ali" w:date="2024-12-01T14:32:00Z" w16du:dateUtc="2024-12-01T08:32:00Z">
              <w:rPr>
                <w:color w:val="FF0000"/>
              </w:rPr>
            </w:rPrChange>
          </w:rPr>
          <w:t xml:space="preserve">, and </w:t>
        </w:r>
      </w:ins>
      <w:ins w:id="2293" w:author="Ataher Ali" w:date="2024-11-22T15:41:00Z" w16du:dateUtc="2024-11-22T09:41:00Z">
        <w:r w:rsidR="00B60262" w:rsidRPr="00AD0DAD">
          <w:rPr>
            <w:i/>
            <w:iCs/>
          </w:rPr>
          <w:t>L</w:t>
        </w:r>
        <w:r w:rsidR="00B60262" w:rsidRPr="00AD0DAD">
          <w:rPr>
            <w:i/>
            <w:iCs/>
            <w:vertAlign w:val="subscript"/>
          </w:rPr>
          <w:t xml:space="preserve">opt_m10 </w:t>
        </w:r>
      </w:ins>
      <w:ins w:id="2294" w:author="Ataher Ali" w:date="2024-11-21T15:05:00Z">
        <w:r w:rsidRPr="00AD0DAD">
          <w:rPr>
            <w:rPrChange w:id="2295" w:author="Ataher Ali" w:date="2024-12-01T14:32:00Z" w16du:dateUtc="2024-12-01T08:32:00Z">
              <w:rPr>
                <w:color w:val="FF0000"/>
              </w:rPr>
            </w:rPrChange>
          </w:rPr>
          <w:t>across various bin sizes</w:t>
        </w:r>
      </w:ins>
      <w:ins w:id="2296" w:author="Ataher Ali" w:date="2024-11-22T15:41:00Z" w16du:dateUtc="2024-11-22T09:41:00Z">
        <w:r w:rsidR="00B60262" w:rsidRPr="00AD0DAD">
          <w:rPr>
            <w:rPrChange w:id="2297" w:author="Ataher Ali" w:date="2024-12-01T14:32:00Z" w16du:dateUtc="2024-12-01T08:32:00Z">
              <w:rPr>
                <w:color w:val="FF0000"/>
              </w:rPr>
            </w:rPrChange>
          </w:rPr>
          <w:t>.</w:t>
        </w:r>
      </w:ins>
      <w:ins w:id="2298" w:author="Ataher Ali" w:date="2024-11-21T15:05:00Z">
        <w:r w:rsidRPr="00AD0DAD">
          <w:rPr>
            <w:rPrChange w:id="2299" w:author="Ataher Ali" w:date="2024-12-01T14:32:00Z" w16du:dateUtc="2024-12-01T08:32:00Z">
              <w:rPr>
                <w:color w:val="FF0000"/>
              </w:rPr>
            </w:rPrChange>
          </w:rPr>
          <w:t xml:space="preserve"> Deviations in these estimates remained within ±2%, and statistical analysis confirmed no significant differences (</w:t>
        </w:r>
      </w:ins>
      <w:ins w:id="2300" w:author="Ataher Ali" w:date="2024-11-27T15:25:00Z" w16du:dateUtc="2024-11-27T09:25:00Z">
        <w:r w:rsidR="00E02E2F" w:rsidRPr="00AD0DAD">
          <w:rPr>
            <w:i/>
            <w:iCs/>
          </w:rPr>
          <w:t>p &gt; 0.05</w:t>
        </w:r>
      </w:ins>
      <w:ins w:id="2301" w:author="Ataher Ali" w:date="2024-11-21T15:05:00Z">
        <w:r w:rsidRPr="00AD0DAD">
          <w:rPr>
            <w:rPrChange w:id="2302" w:author="Ataher Ali" w:date="2024-12-01T14:32:00Z" w16du:dateUtc="2024-12-01T08:32:00Z">
              <w:rPr>
                <w:color w:val="FF0000"/>
              </w:rPr>
            </w:rPrChange>
          </w:rPr>
          <w:t>) in parameter values across bin sizes. This robustness is critical for ensuring reliability in length-based stock assessments, as it indicates that the model's performance is unaffected by the choice of bin size. This finding corroborates the work of Hordyk et al. (2015), who demonstrated that length-based methods are robust tools for evaluating fish stock status, even under data-limited scenarios. These findings further support the utility of the aLBI package for fisheries resource management, offering a flexible and reliable tool for estimating key length-based parameters essential for sustainable exploitation and conservation of fish stocks.</w:t>
        </w:r>
      </w:ins>
    </w:p>
    <w:p w14:paraId="696AF7D4" w14:textId="2EE05341" w:rsidR="00544245" w:rsidRPr="00AD0DAD" w:rsidRDefault="00326916">
      <w:pPr>
        <w:pStyle w:val="Heading3"/>
        <w:rPr>
          <w:ins w:id="2303" w:author="Ataher Ali" w:date="2024-11-21T14:04:00Z" w16du:dateUtc="2024-11-21T08:04:00Z"/>
        </w:rPr>
        <w:pPrChange w:id="2304" w:author="Ataher Ali" w:date="2024-11-21T14:11:00Z" w16du:dateUtc="2024-11-21T08:11:00Z">
          <w:pPr>
            <w:ind w:firstLine="0"/>
          </w:pPr>
        </w:pPrChange>
      </w:pPr>
      <w:ins w:id="2305" w:author="Ataher Ali" w:date="2024-11-24T11:19:00Z" w16du:dateUtc="2024-11-24T05:19:00Z">
        <w:r w:rsidRPr="00AD0DAD">
          <w:t>L</w:t>
        </w:r>
      </w:ins>
      <w:ins w:id="2306" w:author="Ataher Ali" w:date="2024-11-22T17:06:00Z" w16du:dateUtc="2024-11-22T11:06:00Z">
        <w:r w:rsidR="003F4EF2" w:rsidRPr="00AD0DAD">
          <w:t>ength-based</w:t>
        </w:r>
      </w:ins>
      <w:ins w:id="2307" w:author="Ataher Ali" w:date="2024-11-22T16:34:00Z" w16du:dateUtc="2024-11-22T10:34:00Z">
        <w:r w:rsidR="001157E2" w:rsidRPr="00AD0DAD">
          <w:t xml:space="preserve"> indicators (LBIs)</w:t>
        </w:r>
      </w:ins>
    </w:p>
    <w:p w14:paraId="0BF5A16C" w14:textId="4D7D1C23" w:rsidR="00826732" w:rsidRPr="00AD0DAD" w:rsidDel="004736D1" w:rsidRDefault="002D2C8C">
      <w:pPr>
        <w:spacing w:before="0"/>
        <w:ind w:firstLine="0"/>
        <w:rPr>
          <w:del w:id="2308" w:author="Ataher Ali" w:date="2024-11-23T00:51:00Z" w16du:dateUtc="2024-11-22T18:51:00Z"/>
        </w:rPr>
        <w:pPrChange w:id="2309" w:author="Ataher Ali" w:date="2024-11-23T00:05:00Z" w16du:dateUtc="2024-11-22T18:05:00Z">
          <w:pPr>
            <w:ind w:firstLine="0"/>
          </w:pPr>
        </w:pPrChange>
      </w:pPr>
      <w:ins w:id="2310" w:author="Ataher Ali" w:date="2024-11-23T00:23:00Z">
        <w:r w:rsidRPr="00AD0DAD">
          <w:t>The findings from length-based indicators (LBIs) estimated using the aLBI package, with bootstrapped confidence intervals, provide critical insights into the fish stock's health.</w:t>
        </w:r>
      </w:ins>
      <w:ins w:id="2311" w:author="Ataher Ali" w:date="2024-11-25T12:01:00Z" w16du:dateUtc="2024-11-25T06:01:00Z">
        <w:r w:rsidR="00BE740C" w:rsidRPr="00AD0DAD">
          <w:t xml:space="preserve"> </w:t>
        </w:r>
      </w:ins>
      <w:ins w:id="2312" w:author="Ataher Ali" w:date="2024-11-23T00:23:00Z">
        <w:r w:rsidRPr="00AD0DAD">
          <w:t>The low percentage of sexually mature fish (12.48%) indicates that approximately 87% of individuals are excluded from the population before reaching maturity,</w:t>
        </w:r>
      </w:ins>
      <w:ins w:id="2313" w:author="Ataher Ali" w:date="2024-11-28T16:39:00Z" w16du:dateUtc="2024-11-28T10:39:00Z">
        <w:r w:rsidR="00D61ADB" w:rsidRPr="00AD0DAD">
          <w:t xml:space="preserve"> a critical sign of gro</w:t>
        </w:r>
      </w:ins>
      <w:ins w:id="2314" w:author="Ataher Ali" w:date="2024-11-28T16:40:00Z" w16du:dateUtc="2024-11-28T10:40:00Z">
        <w:r w:rsidR="00D61ADB" w:rsidRPr="00AD0DAD">
          <w:t>wth</w:t>
        </w:r>
      </w:ins>
      <w:ins w:id="2315" w:author="Ataher Ali" w:date="2024-11-28T16:41:00Z" w16du:dateUtc="2024-11-28T10:41:00Z">
        <w:r w:rsidR="00D61ADB" w:rsidRPr="00AD0DAD">
          <w:t xml:space="preserve"> </w:t>
        </w:r>
      </w:ins>
      <w:ins w:id="2316" w:author="Ataher Ali" w:date="2024-11-28T16:40:00Z" w16du:dateUtc="2024-11-28T10:40:00Z">
        <w:r w:rsidR="00D61ADB" w:rsidRPr="00AD0DAD">
          <w:t xml:space="preserve">overfishing </w:t>
        </w:r>
      </w:ins>
      <w:ins w:id="2317" w:author="Ataher Ali" w:date="2024-11-23T00:23:00Z">
        <w:r w:rsidRPr="00AD0DAD">
          <w:t xml:space="preserve">which </w:t>
        </w:r>
      </w:ins>
      <w:ins w:id="2318" w:author="Ataher Ali" w:date="2024-11-28T16:38:00Z" w16du:dateUtc="2024-11-28T10:38:00Z">
        <w:r w:rsidR="00D61ADB" w:rsidRPr="00AD0DAD">
          <w:t>significantly reduces</w:t>
        </w:r>
      </w:ins>
      <w:ins w:id="2319" w:author="Ataher Ali" w:date="2024-11-23T00:36:00Z" w16du:dateUtc="2024-11-22T18:36:00Z">
        <w:r w:rsidR="0075184A" w:rsidRPr="00AD0DAD">
          <w:t xml:space="preserve"> </w:t>
        </w:r>
      </w:ins>
      <w:ins w:id="2320" w:author="Ataher Ali" w:date="2024-11-23T00:23:00Z">
        <w:r w:rsidRPr="00AD0DAD">
          <w:t>reproductive capacity and long-term sustainability</w:t>
        </w:r>
      </w:ins>
      <w:ins w:id="2321" w:author="Ataher Ali" w:date="2024-11-28T16:39:00Z" w16du:dateUtc="2024-11-28T10:39:00Z">
        <w:r w:rsidR="00D61ADB" w:rsidRPr="00AD0DAD">
          <w:t xml:space="preserve"> of the stock</w:t>
        </w:r>
      </w:ins>
      <w:ins w:id="2322" w:author="Ataher Ali" w:date="2024-11-23T00:23:00Z">
        <w:r w:rsidRPr="00AD0DAD">
          <w:t xml:space="preserve">. </w:t>
        </w:r>
      </w:ins>
      <w:ins w:id="2323" w:author="Ataher Ali" w:date="2024-11-28T16:40:00Z" w16du:dateUtc="2024-11-28T10:40:00Z">
        <w:r w:rsidR="00D61ADB" w:rsidRPr="00AD0DAD">
          <w:t>On the hand</w:t>
        </w:r>
      </w:ins>
      <w:ins w:id="2324" w:author="Ataher Ali" w:date="2024-11-23T00:23:00Z">
        <w:r w:rsidRPr="00AD0DAD">
          <w:t>, the low proportions of optimally sized (9.03%) and mega spawner (5.09%) reflect</w:t>
        </w:r>
      </w:ins>
      <w:ins w:id="2325" w:author="Ataher Ali" w:date="2024-11-28T16:41:00Z" w16du:dateUtc="2024-11-28T10:41:00Z">
        <w:r w:rsidR="00D61ADB" w:rsidRPr="00AD0DAD">
          <w:t>ing the recruitment over-fishing of the fishery</w:t>
        </w:r>
      </w:ins>
      <w:ins w:id="2326" w:author="Ataher Ali" w:date="2024-11-23T00:23:00Z">
        <w:r w:rsidRPr="00AD0DAD">
          <w:t>. The significant depletion of mega-spawners (</w:t>
        </w:r>
        <w:r w:rsidRPr="00AD0DAD">
          <w:rPr>
            <w:i/>
            <w:iCs/>
            <w:rPrChange w:id="2327" w:author="Ataher Ali" w:date="2024-12-01T14:32:00Z" w16du:dateUtc="2024-12-01T08:32:00Z">
              <w:rPr/>
            </w:rPrChange>
          </w:rPr>
          <w:t>P</w:t>
        </w:r>
        <w:r w:rsidRPr="00AD0DAD">
          <w:rPr>
            <w:i/>
            <w:iCs/>
            <w:vertAlign w:val="subscript"/>
            <w:rPrChange w:id="2328" w:author="Ataher Ali" w:date="2024-12-01T14:32:00Z" w16du:dateUtc="2024-12-01T08:32:00Z">
              <w:rPr/>
            </w:rPrChange>
          </w:rPr>
          <w:t>mega</w:t>
        </w:r>
        <w:r w:rsidRPr="00AD0DAD">
          <w:t xml:space="preserve"> &lt; 20%) suggests heavy fishing pressure on larger, older individuals, threatening genetic diversity and resilience (</w:t>
        </w:r>
      </w:ins>
      <w:ins w:id="2329" w:author="Ataher Ali" w:date="2024-12-01T22:46:00Z" w16du:dateUtc="2024-12-01T16:46:00Z">
        <w:r w:rsidR="003904C3" w:rsidRPr="00AD0DAD">
          <w:t>Mace</w:t>
        </w:r>
        <w:r w:rsidR="003904C3">
          <w:t xml:space="preserve"> &amp; </w:t>
        </w:r>
        <w:proofErr w:type="spellStart"/>
        <w:r w:rsidR="003904C3" w:rsidRPr="00AD0DAD">
          <w:t>Sissenwine</w:t>
        </w:r>
        <w:proofErr w:type="spellEnd"/>
        <w:r w:rsidR="00AE2F63">
          <w:t>,</w:t>
        </w:r>
        <w:r w:rsidR="003904C3">
          <w:t xml:space="preserve"> 1993</w:t>
        </w:r>
        <w:r w:rsidR="00AE2F63">
          <w:t>;</w:t>
        </w:r>
        <w:r w:rsidR="003904C3">
          <w:t xml:space="preserve"> </w:t>
        </w:r>
      </w:ins>
      <w:ins w:id="2330" w:author="Ataher Ali" w:date="2024-11-23T00:23:00Z">
        <w:r w:rsidRPr="00AD0DAD">
          <w:t xml:space="preserve">Mora et al., 2009; </w:t>
        </w:r>
        <w:proofErr w:type="spellStart"/>
        <w:r w:rsidRPr="00AD0DAD">
          <w:t>Barneche</w:t>
        </w:r>
        <w:proofErr w:type="spellEnd"/>
        <w:r w:rsidRPr="00AD0DAD">
          <w:t xml:space="preserve"> et al., 2018</w:t>
        </w:r>
      </w:ins>
      <w:ins w:id="2331" w:author="Ataher Ali" w:date="2024-12-01T22:38:00Z" w16du:dateUtc="2024-12-01T16:38:00Z">
        <w:r w:rsidR="00FF56D5">
          <w:t xml:space="preserve">; </w:t>
        </w:r>
        <w:r w:rsidR="00FF56D5">
          <w:t>Rudd &amp; Thorson, 2018</w:t>
        </w:r>
      </w:ins>
      <w:ins w:id="2332" w:author="Ataher Ali" w:date="2024-11-23T00:23:00Z">
        <w:r w:rsidRPr="00AD0DAD">
          <w:t>).</w:t>
        </w:r>
      </w:ins>
      <w:ins w:id="2333" w:author="Ataher Ali" w:date="2024-11-28T16:42:00Z" w16du:dateUtc="2024-11-28T10:42:00Z">
        <w:r w:rsidR="00D61ADB" w:rsidRPr="00AD0DAD">
          <w:t xml:space="preserve"> Thus, </w:t>
        </w:r>
      </w:ins>
      <w:del w:id="2334" w:author="Ataher Ali" w:date="2024-11-22T17:30:00Z" w16du:dateUtc="2024-11-22T11:30:00Z">
        <w:r w:rsidR="00531408" w:rsidRPr="00AD0DAD" w:rsidDel="00DF15FC">
          <w:delText xml:space="preserve">The </w:delText>
        </w:r>
      </w:del>
      <w:del w:id="2335" w:author="Ataher Ali" w:date="2024-11-22T17:26:00Z" w16du:dateUtc="2024-11-22T11:26:00Z">
        <w:r w:rsidR="00531408" w:rsidRPr="00AD0DAD" w:rsidDel="002D2251">
          <w:delText xml:space="preserve">analysis </w:delText>
        </w:r>
      </w:del>
      <w:del w:id="2336" w:author="Ataher Ali" w:date="2024-11-22T17:30:00Z" w16du:dateUtc="2024-11-22T11:30:00Z">
        <w:r w:rsidR="00531408" w:rsidRPr="00AD0DAD" w:rsidDel="00DF15FC">
          <w:delText>revealed a</w:delText>
        </w:r>
      </w:del>
      <w:del w:id="2337" w:author="Ataher Ali" w:date="2024-11-22T23:59:00Z" w16du:dateUtc="2024-11-22T17:59:00Z">
        <w:r w:rsidR="00531408" w:rsidRPr="00AD0DAD" w:rsidDel="00DA7BE8">
          <w:delText xml:space="preserve"> significant proportion of the population as juvenile or premature individuals, comprising 66.5% of the total. This high percentage suggests a healthy recruitment rate, which is crucial for the sustainability of the stock. </w:delText>
        </w:r>
      </w:del>
      <w:del w:id="2338" w:author="Ataher Ali" w:date="2024-11-23T00:23:00Z" w16du:dateUtc="2024-11-22T18:23:00Z">
        <w:r w:rsidR="00531408" w:rsidRPr="00AD0DAD" w:rsidDel="002D2C8C">
          <w:delText>However, the relatively low percentages of mature (12.</w:delText>
        </w:r>
      </w:del>
      <w:del w:id="2339" w:author="Ataher Ali" w:date="2024-11-23T00:02:00Z" w16du:dateUtc="2024-11-22T18:02:00Z">
        <w:r w:rsidR="00531408" w:rsidRPr="00AD0DAD" w:rsidDel="00D2458F">
          <w:delText>3</w:delText>
        </w:r>
      </w:del>
      <w:del w:id="2340" w:author="Ataher Ali" w:date="2024-11-23T00:23:00Z" w16du:dateUtc="2024-11-22T18:23:00Z">
        <w:r w:rsidR="00531408" w:rsidRPr="00AD0DAD" w:rsidDel="002D2C8C">
          <w:delText xml:space="preserve">%), </w:delText>
        </w:r>
      </w:del>
      <w:del w:id="2341" w:author="Ataher Ali" w:date="2024-11-23T00:04:00Z" w16du:dateUtc="2024-11-22T18:04:00Z">
        <w:r w:rsidR="00531408" w:rsidRPr="00AD0DAD" w:rsidDel="00D2458F">
          <w:delText>optimum size (</w:delText>
        </w:r>
      </w:del>
      <w:del w:id="2342" w:author="Ataher Ali" w:date="2024-11-23T00:02:00Z" w16du:dateUtc="2024-11-22T18:02:00Z">
        <w:r w:rsidR="00531408" w:rsidRPr="00AD0DAD" w:rsidDel="00D2458F">
          <w:delText>14.2</w:delText>
        </w:r>
      </w:del>
      <w:del w:id="2343" w:author="Ataher Ali" w:date="2024-11-23T00:04:00Z" w16du:dateUtc="2024-11-22T18:04:00Z">
        <w:r w:rsidR="00531408" w:rsidRPr="00AD0DAD" w:rsidDel="00D2458F">
          <w:delText>%), and mega spawner (</w:delText>
        </w:r>
      </w:del>
      <w:del w:id="2344" w:author="Ataher Ali" w:date="2024-11-23T00:03:00Z" w16du:dateUtc="2024-11-22T18:03:00Z">
        <w:r w:rsidR="00531408" w:rsidRPr="00AD0DAD" w:rsidDel="00D2458F">
          <w:delText>7.0</w:delText>
        </w:r>
      </w:del>
      <w:del w:id="2345" w:author="Ataher Ali" w:date="2024-11-23T00:04:00Z" w16du:dateUtc="2024-11-22T18:04:00Z">
        <w:r w:rsidR="00531408" w:rsidRPr="00AD0DAD" w:rsidDel="00D2458F">
          <w:delText>%) individuals highlight potential challenges in achieving a balanced population structure.</w:delText>
        </w:r>
      </w:del>
      <w:del w:id="2346" w:author="Ataher Ali" w:date="2024-11-23T00:05:00Z" w16du:dateUtc="2024-11-22T18:05:00Z">
        <w:r w:rsidR="00531408" w:rsidRPr="00AD0DAD" w:rsidDel="00D2458F">
          <w:delText xml:space="preserve"> </w:delText>
        </w:r>
      </w:del>
      <w:del w:id="2347" w:author="Ataher Ali" w:date="2024-11-28T16:42:00Z" w16du:dateUtc="2024-11-28T10:42:00Z">
        <w:r w:rsidR="00531408" w:rsidRPr="00AD0DAD" w:rsidDel="00D61ADB">
          <w:delText>M</w:delText>
        </w:r>
      </w:del>
      <w:ins w:id="2348" w:author="Ataher Ali" w:date="2024-11-28T16:42:00Z" w16du:dateUtc="2024-11-28T10:42:00Z">
        <w:r w:rsidR="00D61ADB" w:rsidRPr="00AD0DAD">
          <w:t>m</w:t>
        </w:r>
      </w:ins>
      <w:r w:rsidR="00531408" w:rsidRPr="00AD0DAD">
        <w:t>anagement strategies should</w:t>
      </w:r>
      <w:ins w:id="2349" w:author="Ataher Ali" w:date="2024-11-28T16:42:00Z" w16du:dateUtc="2024-11-28T10:42:00Z">
        <w:r w:rsidR="00D61ADB" w:rsidRPr="00AD0DAD">
          <w:t xml:space="preserve"> be developed</w:t>
        </w:r>
      </w:ins>
      <w:del w:id="2350" w:author="Ataher Ali" w:date="2024-11-28T16:42:00Z" w16du:dateUtc="2024-11-28T10:42:00Z">
        <w:r w:rsidR="00531408" w:rsidRPr="00AD0DAD" w:rsidDel="00D61ADB">
          <w:delText xml:space="preserve"> focus on</w:delText>
        </w:r>
      </w:del>
      <w:ins w:id="2351" w:author="Ataher Ali" w:date="2024-11-28T16:42:00Z" w16du:dateUtc="2024-11-28T10:42:00Z">
        <w:r w:rsidR="00D61ADB" w:rsidRPr="00AD0DAD">
          <w:t xml:space="preserve"> for</w:t>
        </w:r>
      </w:ins>
      <w:r w:rsidR="00531408" w:rsidRPr="00AD0DAD">
        <w:t xml:space="preserve"> ensuring </w:t>
      </w:r>
      <w:del w:id="2352" w:author="Ataher Ali" w:date="2024-11-28T16:42:00Z" w16du:dateUtc="2024-11-28T10:42:00Z">
        <w:r w:rsidR="00531408" w:rsidRPr="00AD0DAD" w:rsidDel="00D61ADB">
          <w:delText xml:space="preserve">these </w:delText>
        </w:r>
      </w:del>
      <w:ins w:id="2353" w:author="Ataher Ali" w:date="2024-11-28T16:42:00Z" w16du:dateUtc="2024-11-28T10:42:00Z">
        <w:r w:rsidR="00D61ADB" w:rsidRPr="00AD0DAD">
          <w:t xml:space="preserve">the </w:t>
        </w:r>
      </w:ins>
      <w:ins w:id="2354" w:author="Ataher Ali" w:date="2024-12-01T22:48:00Z" w16du:dateUtc="2024-12-01T16:48:00Z">
        <w:r w:rsidR="00AE2F63" w:rsidRPr="00AD0DAD">
          <w:t>immature</w:t>
        </w:r>
      </w:ins>
      <w:ins w:id="2355" w:author="Ataher Ali" w:date="2024-11-28T16:42:00Z" w16du:dateUtc="2024-11-28T10:42:00Z">
        <w:r w:rsidR="00D61ADB" w:rsidRPr="00AD0DAD">
          <w:t xml:space="preserve"> </w:t>
        </w:r>
      </w:ins>
      <w:r w:rsidR="00531408" w:rsidRPr="00AD0DAD">
        <w:t>individuals can grow and</w:t>
      </w:r>
      <w:ins w:id="2356" w:author="Ataher Ali" w:date="2024-11-28T16:42:00Z" w16du:dateUtc="2024-11-28T10:42:00Z">
        <w:r w:rsidR="00D61ADB" w:rsidRPr="00AD0DAD">
          <w:t xml:space="preserve"> spawn at least </w:t>
        </w:r>
      </w:ins>
      <w:ins w:id="2357" w:author="Ataher Ali" w:date="2024-11-28T16:43:00Z" w16du:dateUtc="2024-11-28T10:43:00Z">
        <w:r w:rsidR="00D61ADB" w:rsidRPr="00AD0DAD">
          <w:t>once before they are caught and the mega spawners remain intake (</w:t>
        </w:r>
      </w:ins>
      <w:ins w:id="2358" w:author="Ataher Ali" w:date="2024-12-01T22:50:00Z" w16du:dateUtc="2024-12-01T16:50:00Z">
        <w:r w:rsidR="00AE2F63" w:rsidRPr="00AD0DAD">
          <w:t>Barrowman</w:t>
        </w:r>
        <w:r w:rsidR="00AE2F63">
          <w:t xml:space="preserve"> &amp; </w:t>
        </w:r>
        <w:r w:rsidR="00AE2F63" w:rsidRPr="00AD0DAD">
          <w:t>Myers</w:t>
        </w:r>
        <w:r w:rsidR="00AE2F63">
          <w:t xml:space="preserve">, 1996; </w:t>
        </w:r>
      </w:ins>
      <w:ins w:id="2359" w:author="Ataher Ali" w:date="2024-12-01T22:48:00Z" w16du:dateUtc="2024-12-01T16:48:00Z">
        <w:r w:rsidR="00AE2F63" w:rsidRPr="00AD0DAD">
          <w:t>Hilborn</w:t>
        </w:r>
      </w:ins>
      <w:ins w:id="2360" w:author="Ataher Ali" w:date="2024-12-01T22:49:00Z" w16du:dateUtc="2024-12-01T16:49:00Z">
        <w:r w:rsidR="00AE2F63">
          <w:t>, 2007</w:t>
        </w:r>
      </w:ins>
      <w:ins w:id="2361" w:author="Ataher Ali" w:date="2024-12-01T22:48:00Z" w16du:dateUtc="2024-12-01T16:48:00Z">
        <w:r w:rsidR="00AE2F63">
          <w:t xml:space="preserve">; </w:t>
        </w:r>
      </w:ins>
      <w:ins w:id="2362" w:author="Ataher Ali" w:date="2024-11-28T16:43:00Z" w16du:dateUtc="2024-11-28T10:43:00Z">
        <w:r w:rsidR="00D61ADB" w:rsidRPr="00AD0DAD">
          <w:t>Alam at el., 20</w:t>
        </w:r>
      </w:ins>
      <w:ins w:id="2363" w:author="Ataher Ali" w:date="2024-11-28T16:44:00Z" w16du:dateUtc="2024-11-28T10:44:00Z">
        <w:r w:rsidR="00D61ADB" w:rsidRPr="00AD0DAD">
          <w:t xml:space="preserve">22). </w:t>
        </w:r>
      </w:ins>
      <w:del w:id="2364" w:author="Ataher Ali" w:date="2024-11-28T16:44:00Z" w16du:dateUtc="2024-11-28T10:44:00Z">
        <w:r w:rsidR="00531408" w:rsidRPr="00AD0DAD" w:rsidDel="00D61ADB">
          <w:delText xml:space="preserve"> contribute to the</w:delText>
        </w:r>
      </w:del>
      <w:ins w:id="2365" w:author="Ataher Ali" w:date="2024-11-28T16:44:00Z" w16du:dateUtc="2024-11-28T10:44:00Z">
        <w:r w:rsidR="00D61ADB" w:rsidRPr="00AD0DAD">
          <w:t xml:space="preserve">These </w:t>
        </w:r>
      </w:ins>
      <w:ins w:id="2366" w:author="Ataher Ali" w:date="2024-11-28T16:45:00Z" w16du:dateUtc="2024-11-28T10:45:00Z">
        <w:r w:rsidR="00D61ADB" w:rsidRPr="00AD0DAD">
          <w:t>strategy</w:t>
        </w:r>
      </w:ins>
      <w:ins w:id="2367" w:author="Ataher Ali" w:date="2024-11-28T16:44:00Z" w16du:dateUtc="2024-11-28T10:44:00Z">
        <w:r w:rsidR="00D61ADB" w:rsidRPr="00AD0DAD">
          <w:t xml:space="preserve"> will maintain </w:t>
        </w:r>
      </w:ins>
      <w:ins w:id="2368" w:author="Ataher Ali" w:date="2024-11-28T16:45:00Z" w16du:dateUtc="2024-11-28T10:45:00Z">
        <w:r w:rsidR="00D61ADB" w:rsidRPr="00AD0DAD">
          <w:t xml:space="preserve">the </w:t>
        </w:r>
      </w:ins>
      <w:del w:id="2369" w:author="Ataher Ali" w:date="2024-11-28T16:45:00Z" w16du:dateUtc="2024-11-28T10:45:00Z">
        <w:r w:rsidR="00531408" w:rsidRPr="00AD0DAD" w:rsidDel="00D61ADB">
          <w:delText xml:space="preserve"> </w:delText>
        </w:r>
      </w:del>
      <w:r w:rsidR="00531408" w:rsidRPr="00AD0DAD">
        <w:t>reproductive success of the population</w:t>
      </w:r>
      <w:ins w:id="2370" w:author="Ataher Ali" w:date="2024-11-28T16:45:00Z" w16du:dateUtc="2024-11-28T10:45:00Z">
        <w:r w:rsidR="00D61ADB" w:rsidRPr="00AD0DAD">
          <w:t xml:space="preserve"> </w:t>
        </w:r>
      </w:ins>
      <w:del w:id="2371" w:author="Ataher Ali" w:date="2024-11-28T16:45:00Z" w16du:dateUtc="2024-11-28T10:45:00Z">
        <w:r w:rsidR="00531408" w:rsidRPr="00AD0DAD" w:rsidDel="00D61ADB">
          <w:delText xml:space="preserve">, ultimately enhancing stock resilience </w:delText>
        </w:r>
      </w:del>
      <w:r w:rsidR="00531408" w:rsidRPr="00AD0DAD">
        <w:t>(</w:t>
      </w:r>
      <w:r w:rsidR="003E714A" w:rsidRPr="00AD0DAD">
        <w:fldChar w:fldCharType="begin"/>
      </w:r>
      <w:r w:rsidR="0050378E" w:rsidRPr="00AD0DAD">
        <w:instrText xml:space="preserve"> ADDIN ZOTERO_ITEM CSL_CITATION {"citationID":"CCnWbl7b","properties":{"formattedCitation":"(Froese, 2004b)","plainCitation":"(Froese, 2004b)","dontUpdate":true,"noteIndex":0},"citationItems":[{"id":"akTDLTE7/OCa4d7Il","uris":["http://zotero.org/users/local/X5k6H2lV/items/T3PEKHDH"],"itemData":{"id":"51XkC2P0/OTLTZRNS","type":"article-journal","abstract":"Three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003E714A" w:rsidRPr="00AD0DAD">
        <w:fldChar w:fldCharType="separate"/>
      </w:r>
      <w:r w:rsidR="003E714A" w:rsidRPr="00AD0DAD">
        <w:t>Froese, 2004</w:t>
      </w:r>
      <w:ins w:id="2372" w:author="Ataher Ali" w:date="2024-12-01T22:49:00Z" w16du:dateUtc="2024-12-01T16:49:00Z">
        <w:r w:rsidR="00AE2F63">
          <w:t xml:space="preserve">; </w:t>
        </w:r>
        <w:r w:rsidR="00AE2F63" w:rsidRPr="00AD0DAD">
          <w:t>Hilborn</w:t>
        </w:r>
        <w:r w:rsidR="00AE2F63">
          <w:t xml:space="preserve"> et al., 2020</w:t>
        </w:r>
      </w:ins>
      <w:r w:rsidR="003E714A" w:rsidRPr="00AD0DAD">
        <w:t>)</w:t>
      </w:r>
      <w:r w:rsidR="003E714A" w:rsidRPr="00AD0DAD">
        <w:fldChar w:fldCharType="end"/>
      </w:r>
      <w:r w:rsidR="00531408" w:rsidRPr="00AD0DAD">
        <w:t xml:space="preserve">. </w:t>
      </w:r>
      <w:r w:rsidR="003E714A" w:rsidRPr="00AD0DAD">
        <w:t xml:space="preserve">These results align with earlier research showing that overfishing usually results in an overpopulation of young fish, which, under poor management, could cause recruitment overfishing </w:t>
      </w:r>
      <w:r w:rsidR="00531408" w:rsidRPr="00AD0DAD">
        <w:t>(</w:t>
      </w:r>
      <w:proofErr w:type="spellStart"/>
      <w:r w:rsidR="00531408" w:rsidRPr="00AD0DAD">
        <w:t>Beverton</w:t>
      </w:r>
      <w:proofErr w:type="spellEnd"/>
      <w:r w:rsidR="00531408" w:rsidRPr="00AD0DAD">
        <w:t xml:space="preserve"> &amp; Holt, 1957; </w:t>
      </w:r>
      <w:r w:rsidR="00C86398" w:rsidRPr="00AD0DAD">
        <w:fldChar w:fldCharType="begin"/>
      </w:r>
      <w:r w:rsidR="000A4867" w:rsidRPr="00AD0DAD">
        <w:instrText xml:space="preserve"> ADDIN ZOTERO_ITEM CSL_CITATION {"citationID":"IFILkrfB","properties":{"formattedCitation":"(Cushing, 1988)","plainCitation":"(Cushing, 1988)","dontUpdate":true,"noteIndex":0},"citationItems":[{"id":332,"uris":["http://zotero.org/users/local/X5k6H2lV/items/WG9DXJ7F"],"itemData":{"id":332,"type":"article-journal","abstract":"Nonlinear matrix difference equations are studied as models for the discrete time dynamics of a population whose individual members have been categorized into a finite number of classes. The equations are treated with sufficient generality so as to include virtually any type of structuring of the population (the sole constraint is that all newborns lie in the same class) and any types of nonlinearities which arise from the density dependence of fertility rates, survival rates and transition probabilities between classes. The existence and stability of equilibrium class distribution vectors are studied by means of bifurcation theory techniques using a single composite, biologically meaningful quantity as a bifurcation parameter, namely the inherent net reproductive rate r. It is shown that, just as in the case of linear matrix equations, a global continuum of positive equilibria exists which bifurcates as a function of r from the zero equilibrium state at and only at r = 1. Furthermore the zero equilibrium loses stability as r is increased through 1. Unlike the linear case however, for which the bifurcation is “vertical” (i.e., equilibria exist only for r = 1), the nonlinear equation in general has positive equilibria for an interval of r values. Methods for studying the geometry of the continuum based upon the density dependence of the net reproductive rate at equilibrium are developed. With regard to stability, it is shown that in general the positive equilibria near the bifurcation point are stable if the bifurcation is to the right and unstable if it is to the left. Some further results and conjectures concerning stability are also given. The methods are illustrated by several examples involving nonlinear models of various types taken from the literature.","container-title":"Natural Resource Modeling","DOI":"10.1111/j.1939-7445.1988.tb00046.x","ISSN":"1939-7445","issue":"4","language":"en","license":"© 1988 Wiley Periodicals, Inc.","note":"_eprint: https://onlinelibrary.wiley.com/doi/pdf/10.1111/j.1939-7445.1988.tb00046.x","page":"539-580","source":"Wiley Online Library","title":"Nonlinear Matrix Models and Population Dynamics","volume":"2","author":[{"family":"Cushing","given":"J.m."}],"issued":{"date-parts":[["1988"]]}}}],"schema":"https://github.com/citation-style-language/schema/raw/master/csl-citation.json"} </w:instrText>
      </w:r>
      <w:r w:rsidR="00C86398" w:rsidRPr="00AD0DAD">
        <w:fldChar w:fldCharType="separate"/>
      </w:r>
      <w:r w:rsidR="00C86398" w:rsidRPr="00AD0DAD">
        <w:t>Cushing, 1988)</w:t>
      </w:r>
      <w:r w:rsidR="00C86398" w:rsidRPr="00AD0DAD">
        <w:fldChar w:fldCharType="end"/>
      </w:r>
      <w:r w:rsidR="00531408" w:rsidRPr="00AD0DAD">
        <w:t xml:space="preserve">. </w:t>
      </w:r>
      <w:r w:rsidR="003E714A" w:rsidRPr="00AD0DAD">
        <w:t xml:space="preserve">Furthermore, ensuring the genetic variety and long-term population health depends on keeping a balanced size distribution </w:t>
      </w:r>
      <w:r w:rsidR="002A46BF" w:rsidRPr="00AD0DAD">
        <w:fldChar w:fldCharType="begin"/>
      </w:r>
      <w:r w:rsidR="002A46BF" w:rsidRPr="00AD0DAD">
        <w:instrText xml:space="preserve"> ADDIN ZOTERO_ITEM CSL_CITATION {"citationID":"R7GqFaTS","properties":{"formattedCitation":"(Hixon et al., 2014)","plainCitation":"(Hixon et al., 2014)","noteIndex":0},"citationItems":[{"id":334,"uris":["http://zotero.org/users/local/X5k6H2lV/items/MUV6EGTZ"],"itemData":{"id":334,"type":"article-journal","abstract":"The value of big old fat fecund female fish (BOFFFFs) in fostering stock productivity and stability has long been underappreciated by conventional fisheries science and management, although Hjort (1914) indirectly alluded to the importance of maternal effects. Compared with smaller mature females, BOFFFFs in a broad variety of marine and freshwater teleosts produce far more and often larger eggs that may develop into larvae that grow faster and withstand starvation better. As (if not more) importantly, BOFFFFs in batch-spawning species tend to have earlier and longer spawning seasons and may spawn in different locations than smaller females. Such features indicate that BOFFFFs are major agents of bet-hedging strategies that help to ensure individual reproductive success in environments that vary tremendously in time and space. Even if all else were equal, BOFFFFs can outlive periods that are unfavourable for successful reproduction and be ready to spawn profusely and enhance recruitment when favourable conditions return (the storage effect). Fishing differentially removes BOFFFFs, typically resulting in severe truncation of the size and age structure of the population. In the worst cases, fishing mortality acts as a powerful selective agent that inhibits reversal of size and age truncation, even if fishing intensity is later reduced. Age truncation is now known to destabilize fished populations, increasing their susceptibility to collapse. Although some fisheries models are beginning to incorporate maternal and other old-growth effects, most continue to treat all spawning-stock biomass as identical: many small young females are assumed to contribute the same to stock productivity as an equivalent mass of BOFFFFs. A growing body of knowledge dictates that fisheries productivity and stability would be enhanced if management conserved old-growth age structure in fished stocks, be it by limiting exploitation rates, by implementing slot limits, or by establishing marine reserves, which are now known to seed surrounding fished areas via larval dispersal. Networks of marine reserves are likely to be the most effective means of ensuring that pockets of old-growth age structure survive throughout the geographic range of demersal species.","container-title":"ICES Journal of Marine Science","DOI":"10.1093/icesjms/fst200","ISSN":"1054-3139","issue":"8","journalAbbreviation":"ICES Journal of Marine Science","page":"2171-2185","source":"Silverchair","title":"BOFFFFs: on the importance of conserving old-growth age structure in fishery populations","title-short":"BOFFFFs","volume":"71","author":[{"family":"Hixon","given":"Mark A."},{"family":"Johnson","given":"Darren W."},{"family":"Sogard","given":"Susan M."}],"issued":{"date-parts":[["2014",10,1]]}}}],"schema":"https://github.com/citation-style-language/schema/raw/master/csl-citation.json"} </w:instrText>
      </w:r>
      <w:r w:rsidR="002A46BF" w:rsidRPr="00AD0DAD">
        <w:fldChar w:fldCharType="separate"/>
      </w:r>
      <w:r w:rsidR="002A46BF" w:rsidRPr="00AD0DAD">
        <w:t>(Hixon et al., 2014)</w:t>
      </w:r>
      <w:r w:rsidR="002A46BF" w:rsidRPr="00AD0DAD">
        <w:fldChar w:fldCharType="end"/>
      </w:r>
      <w:r w:rsidR="003E1751" w:rsidRPr="00AD0DAD">
        <w:t>.</w:t>
      </w:r>
      <w:ins w:id="2373" w:author="Ataher Ali" w:date="2024-11-23T00:51:00Z" w16du:dateUtc="2024-11-22T18:51:00Z">
        <w:r w:rsidR="004736D1" w:rsidRPr="00AD0DAD">
          <w:rPr>
            <w:rPrChange w:id="2374" w:author="Ataher Ali" w:date="2024-12-01T14:32:00Z" w16du:dateUtc="2024-12-01T08:32:00Z">
              <w:rPr>
                <w:color w:val="FF0000"/>
              </w:rPr>
            </w:rPrChange>
          </w:rPr>
          <w:t xml:space="preserve"> </w:t>
        </w:r>
      </w:ins>
    </w:p>
    <w:p w14:paraId="4BC011FB" w14:textId="4213BC57" w:rsidR="00D61ADB" w:rsidRPr="00AD0DAD" w:rsidRDefault="003E714A" w:rsidP="00D61ADB">
      <w:pPr>
        <w:spacing w:before="0"/>
        <w:ind w:firstLine="0"/>
        <w:rPr>
          <w:ins w:id="2375" w:author="Ataher Ali" w:date="2024-11-23T01:11:00Z" w16du:dateUtc="2024-11-22T19:11:00Z"/>
        </w:rPr>
      </w:pPr>
      <w:del w:id="2376" w:author="Ataher Ali" w:date="2024-11-23T00:49:00Z" w16du:dateUtc="2024-11-22T18:49:00Z">
        <w:r w:rsidRPr="00AD0DAD" w:rsidDel="004736D1">
          <w:delText>Regarding length-based indicators, it was found that the percentages of mature individuals (</w:delText>
        </w:r>
        <w:r w:rsidRPr="00AD0DAD" w:rsidDel="004736D1">
          <w:rPr>
            <w:i/>
          </w:rPr>
          <w:delText>P</w:delText>
        </w:r>
        <w:r w:rsidRPr="00AD0DAD" w:rsidDel="004736D1">
          <w:rPr>
            <w:i/>
            <w:vertAlign w:val="subscript"/>
          </w:rPr>
          <w:delText>mat</w:delText>
        </w:r>
        <w:r w:rsidRPr="00AD0DAD" w:rsidDel="004736D1">
          <w:delText>), individuals at optimal size (</w:delText>
        </w:r>
        <w:r w:rsidRPr="00AD0DAD" w:rsidDel="004736D1">
          <w:rPr>
            <w:i/>
          </w:rPr>
          <w:delText>P</w:delText>
        </w:r>
        <w:r w:rsidRPr="00AD0DAD" w:rsidDel="004736D1">
          <w:rPr>
            <w:i/>
            <w:vertAlign w:val="subscript"/>
          </w:rPr>
          <w:delText>opt</w:delText>
        </w:r>
        <w:r w:rsidRPr="00AD0DAD" w:rsidDel="004736D1">
          <w:delText>), and mega spawners (</w:delText>
        </w:r>
        <w:r w:rsidRPr="00AD0DAD" w:rsidDel="004736D1">
          <w:rPr>
            <w:i/>
          </w:rPr>
          <w:delText>P</w:delText>
        </w:r>
        <w:r w:rsidRPr="00AD0DAD" w:rsidDel="004736D1">
          <w:rPr>
            <w:i/>
            <w:vertAlign w:val="subscript"/>
          </w:rPr>
          <w:delText>mega</w:delText>
        </w:r>
        <w:r w:rsidRPr="00AD0DAD" w:rsidDel="004736D1">
          <w:delText xml:space="preserve">) were somewhat low their respective targets. Particularly </w:delText>
        </w:r>
        <w:r w:rsidRPr="00AD0DAD" w:rsidDel="004736D1">
          <w:rPr>
            <w:i/>
          </w:rPr>
          <w:delText>P</w:delText>
        </w:r>
        <w:r w:rsidRPr="00AD0DAD" w:rsidDel="004736D1">
          <w:rPr>
            <w:i/>
            <w:vertAlign w:val="subscript"/>
          </w:rPr>
          <w:delText>mat</w:delText>
        </w:r>
        <w:r w:rsidRPr="00AD0DAD" w:rsidDel="004736D1">
          <w:rPr>
            <w:i/>
          </w:rPr>
          <w:delText xml:space="preserve"> </w:delText>
        </w:r>
        <w:r w:rsidRPr="00AD0DAD" w:rsidDel="004736D1">
          <w:delText xml:space="preserve">was 12.319% against a target of 100%, </w:delText>
        </w:r>
        <w:r w:rsidRPr="00AD0DAD" w:rsidDel="004736D1">
          <w:rPr>
            <w:i/>
          </w:rPr>
          <w:delText>P</w:delText>
        </w:r>
        <w:r w:rsidRPr="00AD0DAD" w:rsidDel="004736D1">
          <w:rPr>
            <w:i/>
            <w:vertAlign w:val="subscript"/>
          </w:rPr>
          <w:delText>opt</w:delText>
        </w:r>
        <w:r w:rsidRPr="00AD0DAD" w:rsidDel="004736D1">
          <w:delText xml:space="preserve"> was 14.189% against a target of 100%, and </w:delText>
        </w:r>
        <w:r w:rsidRPr="00AD0DAD" w:rsidDel="004736D1">
          <w:rPr>
            <w:i/>
          </w:rPr>
          <w:delText>P</w:delText>
        </w:r>
        <w:r w:rsidRPr="00AD0DAD" w:rsidDel="004736D1">
          <w:rPr>
            <w:i/>
            <w:vertAlign w:val="subscript"/>
          </w:rPr>
          <w:delText>mega</w:delText>
        </w:r>
        <w:r w:rsidRPr="00AD0DAD" w:rsidDel="004736D1">
          <w:delText xml:space="preserve"> was 6.967% against a target of 20%. These findings underline the need of management projects aimed to increase these rates. </w:delText>
        </w:r>
      </w:del>
      <w:del w:id="2377" w:author="Ataher Ali" w:date="2024-11-28T16:45:00Z" w16du:dateUtc="2024-11-28T10:45:00Z">
        <w:r w:rsidRPr="00AD0DAD" w:rsidDel="00D61ADB">
          <w:delText xml:space="preserve">Including protected areas, seasonal closures, and size limitations helps one to meet these targets and ensure the long-term survival of the fish population  </w:delText>
        </w:r>
        <w:r w:rsidR="00F2483C" w:rsidRPr="00AD0DAD" w:rsidDel="00D61ADB">
          <w:delText>(</w:delText>
        </w:r>
        <w:r w:rsidRPr="00AD0DAD" w:rsidDel="00D61ADB">
          <w:fldChar w:fldCharType="begin"/>
        </w:r>
        <w:r w:rsidR="0050378E" w:rsidRPr="00AD0DAD" w:rsidDel="00D61ADB">
          <w:delInstrText xml:space="preserve"> ADDIN ZOTERO_ITEM CSL_CITATION {"citationID":"GZASm8nI","properties":{"formattedCitation":"(Froese, 2004b)","plainCitation":"(Froese, 2004b)","dontUpdate":true,"noteIndex":0},"citationItems":[{"id":"akTDLTE7/OCa4d7Il","uris":["http://zotero.org/users/local/X5k6H2lV/items/T3PEKHDH"],"itemData":{"id":"51XkC2P0/OTLTZRNS","type":"article-journal","abstract":"Three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delInstrText>
        </w:r>
        <w:r w:rsidRPr="00AD0DAD" w:rsidDel="00D61ADB">
          <w:fldChar w:fldCharType="separate"/>
        </w:r>
        <w:r w:rsidRPr="00AD0DAD" w:rsidDel="00D61ADB">
          <w:delText>Froese, 2004</w:delText>
        </w:r>
        <w:r w:rsidRPr="00AD0DAD" w:rsidDel="00D61ADB">
          <w:fldChar w:fldCharType="end"/>
        </w:r>
        <w:r w:rsidR="00F2483C" w:rsidRPr="00AD0DAD" w:rsidDel="00D61ADB">
          <w:delText xml:space="preserve">; </w:delText>
        </w:r>
        <w:r w:rsidR="00F2483C" w:rsidRPr="00AD0DAD" w:rsidDel="00D61ADB">
          <w:fldChar w:fldCharType="begin"/>
        </w:r>
        <w:r w:rsidR="000A4867" w:rsidRPr="00AD0DAD" w:rsidDel="00D61ADB">
          <w:delInstrText xml:space="preserve"> ADDIN ZOTERO_ITEM CSL_CITATION {"citationID":"BMHA8ZYi","properties":{"formattedCitation":"(Hilborn et al., 2020)","plainCitation":"(Hilborn et al., 2020)","dontUpdate":true,"noteIndex":0},"citationItems":[{"id":328,"uris":["http://zotero.org/users/local/X5k6H2lV/items/DXWRLLGG"],"itemData":{"id":328,"type":"article-journal","abstract":"Marine fish stocks are an important part of the world food system and are particularly important for many of the poorest people of the world. Most existing analyses suggest overfishing is increasing, and there is widespread concern that fish stocks are decreasing throughout most of the world. We assembled trends in abundance and harvest rate of stocks that are scientifically assessed, constituting half of the reported global marine fish catch. For these stocks, on average, abundance is increasing and is at proposed target levels. Compared with regions that are intensively managed, regions with less-developed fisheries management have, on average, 3-fold greater harvest rates and half the abundance as assessed stocks. Available evidence suggests that the regions without assessments of abundance have little fisheries management, and stocks are in poor shape. Increased application of area-appropriate fisheries science recommendations and management tools are still needed for sustaining fisheries in places where they are lacking.","container-title":"Proceedings of the National Academy of Sciences","DOI":"10.1073/pnas.1909726116","issue":"4","note":"publisher: Proceedings of the National Academy of Sciences","page":"2218-2224","source":"pnas.org (Atypon)","title":"Effective fisheries management instrumental in improving fish stock status","volume":"117","author":[{"family":"Hilborn","given":"Ray"},{"family":"Amoroso","given":"Ricardo Oscar"},{"family":"Anderson","given":"Christopher M."},{"family":"Baum","given":"Julia K."},{"family":"Branch","given":"Trevor A."},{"family":"Costello","given":"Christopher"},{"family":"Moor","given":"Carryn L.","non-dropping-particle":"de"},{"family":"Faraj","given":"Abdelmalek"},{"family":"Hively","given":"Daniel"},{"family":"Jensen","given":"Olaf P."},{"family":"Kurota","given":"Hiroyuki"},{"family":"Little","given":"L. Richard"},{"family":"Mace","given":"Pamela"},{"family":"McClanahan","given":"Tim"},{"family":"Melnychuk","given":"Michael C."},{"family":"Minto","given":"Cóilín"},{"family":"Osio","given":"Giacomo Chato"},{"family":"Parma","given":"Ana M."},{"family":"Pons","given":"Maite"},{"family":"Segurado","given":"Susana"},{"family":"Szuwalski","given":"Cody S."},{"family":"Wilson","given":"Jono R."},{"family":"Ye","given":"Yimin"}],"issued":{"date-parts":[["2020",1,28]]}}}],"schema":"https://github.com/citation-style-language/schema/raw/master/csl-citation.json"} </w:delInstrText>
        </w:r>
        <w:r w:rsidR="00F2483C" w:rsidRPr="00AD0DAD" w:rsidDel="00D61ADB">
          <w:fldChar w:fldCharType="separate"/>
        </w:r>
        <w:r w:rsidR="00F2483C" w:rsidRPr="00AD0DAD" w:rsidDel="00D61ADB">
          <w:delText>Hilborn et al., 2020)</w:delText>
        </w:r>
        <w:r w:rsidR="00F2483C" w:rsidRPr="00AD0DAD" w:rsidDel="00D61ADB">
          <w:fldChar w:fldCharType="end"/>
        </w:r>
        <w:r w:rsidR="00F2483C" w:rsidRPr="00AD0DAD" w:rsidDel="00D61ADB">
          <w:delText xml:space="preserve">. </w:delText>
        </w:r>
        <w:r w:rsidRPr="00AD0DAD" w:rsidDel="00D61ADB">
          <w:delText xml:space="preserve">This is particularly important since the presence of mature and big spawner </w:delText>
        </w:r>
        <w:r w:rsidR="00731A7E" w:rsidRPr="00AD0DAD" w:rsidDel="00D61ADB">
          <w:delText>individuals</w:delText>
        </w:r>
        <w:r w:rsidRPr="00AD0DAD" w:rsidDel="00D61ADB">
          <w:delText xml:space="preserve"> preserving a healthy spawning biomass determines effective reproduction (Barrowman</w:delText>
        </w:r>
        <w:r w:rsidR="00937492" w:rsidRPr="00AD0DAD" w:rsidDel="00D61ADB">
          <w:delText xml:space="preserve"> &amp; Myers</w:delText>
        </w:r>
        <w:r w:rsidRPr="00AD0DAD" w:rsidDel="00D61ADB">
          <w:delText>, 1996).</w:delText>
        </w:r>
        <w:r w:rsidR="00937492" w:rsidRPr="00AD0DAD" w:rsidDel="00D61ADB">
          <w:delText xml:space="preserve"> </w:delText>
        </w:r>
        <w:r w:rsidRPr="00AD0DAD" w:rsidDel="00D61ADB">
          <w:delText xml:space="preserve">The low percentages indicate possible overfishing pressure, thereby stressing the need of adaptive management strategies able to react to changing stock conditions </w:delText>
        </w:r>
        <w:r w:rsidR="00C939C0" w:rsidRPr="00AD0DAD" w:rsidDel="00D61ADB">
          <w:fldChar w:fldCharType="begin"/>
        </w:r>
        <w:r w:rsidR="00C939C0" w:rsidRPr="00AD0DAD" w:rsidDel="00D61ADB">
          <w:delInstrText xml:space="preserve"> ADDIN ZOTERO_ITEM CSL_CITATION {"citationID":"5oWtOQ1f","properties":{"formattedCitation":"(Hilborn, 2007)","plainCitation":"(Hilborn, 2007)","noteIndex":0},"citationItems":[{"id":340,"uris":["http://zotero.org/users/local/X5k6H2lV/items/WZQYMI4B"],"itemData":{"id":340,"type":"article-journal","abstract":"Understanding the behaviour of fishermen is a key ingredient to successful fisheries management. The aggregate behaviour of fishing fleets can be predicted and managed with appropriate incentives. To determine appropriate incentives, we should look to successes to learn what works and what does not. In different fisheries incentive systems have been found to reduce the race-for-fish and make fisheries profitable, to stimulate stock rebuilding, to reduce bycatch, and to provide for reductions in illegal fishing. Yet, success can be evaluated in many dimensions, but is, in fact, rarely done – per cent overfished seems to be the dominant measure of performance. I evaluate the yield lost due to overfishing in several ecosystems and contrast the situation of North Atlantic cod where considerable yield is lost, to fisheries in New Zealand and the west coast of the USA where lost yield due to overfishing is very small. Much more systematic evaluation of the other aspects of fisheries performance is greatly needed. From examples explored in this paper I conclude that prevention of overfishing can be achieved with strong central governments enforcing conservative catch regulations, but economic success appears to require an appropriate incentive structure.","container-title":"Fish and Fisheries","DOI":"10.1111/j.1467-2979.2007.00263_2.x","ISSN":"1467-2979","issue":"4","language":"en","note":"_eprint: https://onlinelibrary.wiley.com/doi/pdf/10.1111/j.1467-2979.2007.00263_2.x","page":"285-296","source":"Wiley Online Library","title":"Managing fisheries is managing people: what has been learned?","title-short":"Managing fisheries is managing people","volume":"8","author":[{"family":"Hilborn","given":"Ray"}],"issued":{"date-parts":[["2007"]]}}}],"schema":"https://github.com/citation-style-language/schema/raw/master/csl-citation.json"} </w:delInstrText>
        </w:r>
        <w:r w:rsidR="00C939C0" w:rsidRPr="00AD0DAD" w:rsidDel="00D61ADB">
          <w:fldChar w:fldCharType="separate"/>
        </w:r>
        <w:r w:rsidR="00C939C0" w:rsidRPr="00AD0DAD" w:rsidDel="00D61ADB">
          <w:delText>(Hilborn, 2007)</w:delText>
        </w:r>
        <w:r w:rsidR="00C939C0" w:rsidRPr="00AD0DAD" w:rsidDel="00D61ADB">
          <w:fldChar w:fldCharType="end"/>
        </w:r>
        <w:r w:rsidR="00F2483C" w:rsidRPr="00AD0DAD" w:rsidDel="00D61ADB">
          <w:delText>.</w:delText>
        </w:r>
      </w:del>
    </w:p>
    <w:p w14:paraId="3C92525E" w14:textId="05F78FB6" w:rsidR="009D7356" w:rsidRPr="00AD0DAD" w:rsidRDefault="009D7356">
      <w:pPr>
        <w:pStyle w:val="Heading3"/>
        <w:pPrChange w:id="2378" w:author="Ataher Ali" w:date="2024-11-23T01:11:00Z" w16du:dateUtc="2024-11-22T19:11:00Z">
          <w:pPr>
            <w:ind w:firstLine="0"/>
          </w:pPr>
        </w:pPrChange>
      </w:pPr>
      <w:ins w:id="2379" w:author="Ataher Ali" w:date="2024-11-23T01:11:00Z" w16du:dateUtc="2024-11-22T19:11:00Z">
        <w:r w:rsidRPr="00AD0DAD">
          <w:t>Evaluation of stock status</w:t>
        </w:r>
      </w:ins>
    </w:p>
    <w:p w14:paraId="4F21FE0B" w14:textId="6B663B6B" w:rsidR="00732212" w:rsidRPr="00AD0DAD" w:rsidRDefault="00B47947" w:rsidP="004719B0">
      <w:pPr>
        <w:ind w:firstLine="0"/>
      </w:pPr>
      <w:ins w:id="2380" w:author="Ataher Ali" w:date="2024-11-25T11:33:00Z">
        <w:r w:rsidRPr="00AD0DAD">
          <w:t>The stock status probabilities for target spawning biomass (TSB40) and limit spawning biomass (LSB25) across various bin sizes are below their respective target reference points.</w:t>
        </w:r>
      </w:ins>
      <w:ins w:id="2381" w:author="Ataher Ali" w:date="2024-11-25T11:34:00Z" w16du:dateUtc="2024-11-25T05:34:00Z">
        <w:r w:rsidRPr="00AD0DAD">
          <w:t xml:space="preserve"> Moreover, the ratio</w:t>
        </w:r>
      </w:ins>
      <w:ins w:id="2382" w:author="Ataher Ali" w:date="2024-11-25T11:37:00Z" w16du:dateUtc="2024-11-25T05:37:00Z">
        <w:r w:rsidRPr="00AD0DAD">
          <w:t xml:space="preserve"> of</w:t>
        </w:r>
      </w:ins>
      <w:ins w:id="2383" w:author="Ataher Ali" w:date="2024-11-25T11:38:00Z" w16du:dateUtc="2024-11-25T05:38:00Z">
        <w:r w:rsidRPr="00AD0DAD">
          <w:t xml:space="preserve"> length for</w:t>
        </w:r>
      </w:ins>
      <w:ins w:id="2384" w:author="Ataher Ali" w:date="2024-11-25T11:37:00Z" w16du:dateUtc="2024-11-25T05:37:00Z">
        <w:r w:rsidRPr="00AD0DAD">
          <w:t xml:space="preserve"> sexually mature fish </w:t>
        </w:r>
      </w:ins>
      <w:ins w:id="2385" w:author="Ataher Ali" w:date="2024-11-25T11:48:00Z" w16du:dateUtc="2024-11-25T05:48:00Z">
        <w:r w:rsidR="00174017" w:rsidRPr="00AD0DAD">
          <w:t>to</w:t>
        </w:r>
      </w:ins>
      <w:ins w:id="2386" w:author="Ataher Ali" w:date="2024-11-25T11:37:00Z" w16du:dateUtc="2024-11-25T05:37:00Z">
        <w:r w:rsidRPr="00AD0DAD">
          <w:t xml:space="preserve"> the </w:t>
        </w:r>
      </w:ins>
      <w:ins w:id="2387" w:author="Ataher Ali" w:date="2024-11-25T11:38:00Z" w16du:dateUtc="2024-11-25T05:38:00Z">
        <w:r w:rsidRPr="00AD0DAD">
          <w:t>opti</w:t>
        </w:r>
      </w:ins>
      <w:ins w:id="2388" w:author="Ataher Ali" w:date="2024-11-25T11:41:00Z" w16du:dateUtc="2024-11-25T05:41:00Z">
        <w:r w:rsidR="00174017" w:rsidRPr="00AD0DAD">
          <w:t>mally-</w:t>
        </w:r>
      </w:ins>
      <w:ins w:id="2389" w:author="Ataher Ali" w:date="2024-11-25T11:39:00Z" w16du:dateUtc="2024-11-25T05:39:00Z">
        <w:r w:rsidR="00174017" w:rsidRPr="00AD0DAD">
          <w:t xml:space="preserve">sized </w:t>
        </w:r>
      </w:ins>
      <w:ins w:id="2390" w:author="Ataher Ali" w:date="2024-11-25T11:38:00Z" w16du:dateUtc="2024-11-25T05:38:00Z">
        <w:r w:rsidRPr="00AD0DAD">
          <w:t>fish</w:t>
        </w:r>
      </w:ins>
      <w:ins w:id="2391" w:author="Ataher Ali" w:date="2024-11-25T11:35:00Z" w16du:dateUtc="2024-11-25T05:35:00Z">
        <w:r w:rsidRPr="00AD0DAD">
          <w:t xml:space="preserve"> (</w:t>
        </w:r>
        <w:r w:rsidRPr="00AD0DAD">
          <w:rPr>
            <w:i/>
            <w:iCs/>
            <w:rPrChange w:id="2392" w:author="Ataher Ali" w:date="2024-12-01T14:32:00Z" w16du:dateUtc="2024-12-01T08:32:00Z">
              <w:rPr/>
            </w:rPrChange>
          </w:rPr>
          <w:t>L</w:t>
        </w:r>
        <w:r w:rsidRPr="00AD0DAD">
          <w:rPr>
            <w:i/>
            <w:iCs/>
            <w:vertAlign w:val="subscript"/>
            <w:rPrChange w:id="2393" w:author="Ataher Ali" w:date="2024-12-01T14:32:00Z" w16du:dateUtc="2024-12-01T08:32:00Z">
              <w:rPr/>
            </w:rPrChange>
          </w:rPr>
          <w:t>mat</w:t>
        </w:r>
        <w:r w:rsidRPr="00AD0DAD">
          <w:rPr>
            <w:i/>
            <w:iCs/>
            <w:rPrChange w:id="2394" w:author="Ataher Ali" w:date="2024-12-01T14:32:00Z" w16du:dateUtc="2024-12-01T08:32:00Z">
              <w:rPr/>
            </w:rPrChange>
          </w:rPr>
          <w:t>/L</w:t>
        </w:r>
        <w:r w:rsidRPr="00AD0DAD">
          <w:rPr>
            <w:i/>
            <w:iCs/>
            <w:vertAlign w:val="subscript"/>
            <w:rPrChange w:id="2395" w:author="Ataher Ali" w:date="2024-12-01T14:32:00Z" w16du:dateUtc="2024-12-01T08:32:00Z">
              <w:rPr/>
            </w:rPrChange>
          </w:rPr>
          <w:t>opt</w:t>
        </w:r>
        <w:r w:rsidRPr="00AD0DAD">
          <w:rPr>
            <w:i/>
            <w:iCs/>
            <w:rPrChange w:id="2396" w:author="Ataher Ali" w:date="2024-12-01T14:32:00Z" w16du:dateUtc="2024-12-01T08:32:00Z">
              <w:rPr/>
            </w:rPrChange>
          </w:rPr>
          <w:t xml:space="preserve"> &gt; 0.9</w:t>
        </w:r>
        <w:r w:rsidRPr="00AD0DAD">
          <w:t>)</w:t>
        </w:r>
      </w:ins>
      <w:ins w:id="2397" w:author="Ataher Ali" w:date="2024-11-25T11:34:00Z" w16du:dateUtc="2024-11-25T05:34:00Z">
        <w:r w:rsidRPr="00AD0DAD">
          <w:t xml:space="preserve"> </w:t>
        </w:r>
      </w:ins>
      <w:ins w:id="2398" w:author="Ataher Ali" w:date="2024-11-25T11:48:00Z" w16du:dateUtc="2024-11-25T05:48:00Z">
        <w:r w:rsidR="00174017" w:rsidRPr="00AD0DAD">
          <w:t>and</w:t>
        </w:r>
      </w:ins>
      <w:ins w:id="2399" w:author="Ataher Ali" w:date="2024-11-25T11:36:00Z" w16du:dateUtc="2024-11-25T05:36:00Z">
        <w:r w:rsidRPr="00AD0DAD">
          <w:t xml:space="preserve"> the</w:t>
        </w:r>
      </w:ins>
      <w:ins w:id="2400" w:author="Ataher Ali" w:date="2024-11-25T11:48:00Z" w16du:dateUtc="2024-11-25T05:48:00Z">
        <w:r w:rsidR="00174017" w:rsidRPr="00AD0DAD">
          <w:t xml:space="preserve"> combined</w:t>
        </w:r>
      </w:ins>
      <w:ins w:id="2401" w:author="Ataher Ali" w:date="2024-11-25T11:49:00Z" w16du:dateUtc="2024-11-25T05:49:00Z">
        <w:r w:rsidR="00174017" w:rsidRPr="00AD0DAD">
          <w:t xml:space="preserve"> </w:t>
        </w:r>
      </w:ins>
      <w:ins w:id="2402" w:author="Ataher Ali" w:date="2024-11-25T11:41:00Z" w16du:dateUtc="2024-11-25T05:41:00Z">
        <w:r w:rsidR="00174017" w:rsidRPr="00AD0DAD">
          <w:t>percentage</w:t>
        </w:r>
      </w:ins>
      <w:ins w:id="2403" w:author="Ataher Ali" w:date="2024-11-25T11:39:00Z" w16du:dateUtc="2024-11-25T05:39:00Z">
        <w:r w:rsidR="00174017" w:rsidRPr="00AD0DAD">
          <w:t xml:space="preserve"> of optimally</w:t>
        </w:r>
      </w:ins>
      <w:ins w:id="2404" w:author="Ataher Ali" w:date="2024-11-25T11:42:00Z" w16du:dateUtc="2024-11-25T05:42:00Z">
        <w:r w:rsidR="00174017" w:rsidRPr="00AD0DAD">
          <w:t>-</w:t>
        </w:r>
      </w:ins>
      <w:ins w:id="2405" w:author="Ataher Ali" w:date="2024-11-25T11:39:00Z" w16du:dateUtc="2024-11-25T05:39:00Z">
        <w:r w:rsidR="00174017" w:rsidRPr="00AD0DAD">
          <w:t>siz</w:t>
        </w:r>
      </w:ins>
      <w:ins w:id="2406" w:author="Ataher Ali" w:date="2024-11-25T11:40:00Z" w16du:dateUtc="2024-11-25T05:40:00Z">
        <w:r w:rsidR="00174017" w:rsidRPr="00AD0DAD">
          <w:t>ed and the mega spawners (</w:t>
        </w:r>
      </w:ins>
      <w:ins w:id="2407" w:author="Ataher Ali" w:date="2024-11-25T11:36:00Z" w16du:dateUtc="2024-11-25T05:36:00Z">
        <w:r w:rsidRPr="00AD0DAD">
          <w:rPr>
            <w:i/>
            <w:iCs/>
            <w:rPrChange w:id="2408" w:author="Ataher Ali" w:date="2024-12-01T14:32:00Z" w16du:dateUtc="2024-12-01T08:32:00Z">
              <w:rPr/>
            </w:rPrChange>
          </w:rPr>
          <w:t>P</w:t>
        </w:r>
        <w:r w:rsidRPr="00AD0DAD">
          <w:rPr>
            <w:i/>
            <w:iCs/>
            <w:vertAlign w:val="subscript"/>
            <w:rPrChange w:id="2409" w:author="Ataher Ali" w:date="2024-12-01T14:32:00Z" w16du:dateUtc="2024-12-01T08:32:00Z">
              <w:rPr/>
            </w:rPrChange>
          </w:rPr>
          <w:t>opt</w:t>
        </w:r>
      </w:ins>
      <w:ins w:id="2410" w:author="Ataher Ali" w:date="2024-11-25T11:49:00Z" w16du:dateUtc="2024-11-25T05:49:00Z">
        <w:r w:rsidR="00293426" w:rsidRPr="00AD0DAD">
          <w:rPr>
            <w:i/>
            <w:iCs/>
            <w:rPrChange w:id="2411" w:author="Ataher Ali" w:date="2024-12-01T14:32:00Z" w16du:dateUtc="2024-12-01T08:32:00Z">
              <w:rPr/>
            </w:rPrChange>
          </w:rPr>
          <w:t xml:space="preserve"> + </w:t>
        </w:r>
      </w:ins>
      <w:ins w:id="2412" w:author="Ataher Ali" w:date="2024-11-25T11:36:00Z" w16du:dateUtc="2024-11-25T05:36:00Z">
        <w:r w:rsidRPr="00AD0DAD">
          <w:rPr>
            <w:i/>
            <w:iCs/>
            <w:rPrChange w:id="2413" w:author="Ataher Ali" w:date="2024-12-01T14:32:00Z" w16du:dateUtc="2024-12-01T08:32:00Z">
              <w:rPr/>
            </w:rPrChange>
          </w:rPr>
          <w:t>P</w:t>
        </w:r>
        <w:r w:rsidRPr="00AD0DAD">
          <w:rPr>
            <w:i/>
            <w:iCs/>
            <w:vertAlign w:val="subscript"/>
            <w:rPrChange w:id="2414" w:author="Ataher Ali" w:date="2024-12-01T14:32:00Z" w16du:dateUtc="2024-12-01T08:32:00Z">
              <w:rPr/>
            </w:rPrChange>
          </w:rPr>
          <w:t>mega</w:t>
        </w:r>
      </w:ins>
      <w:ins w:id="2415" w:author="Ataher Ali" w:date="2024-11-25T11:40:00Z" w16du:dateUtc="2024-11-25T05:40:00Z">
        <w:r w:rsidR="00174017" w:rsidRPr="00AD0DAD">
          <w:rPr>
            <w:i/>
            <w:iCs/>
            <w:rPrChange w:id="2416" w:author="Ataher Ali" w:date="2024-12-01T14:32:00Z" w16du:dateUtc="2024-12-01T08:32:00Z">
              <w:rPr/>
            </w:rPrChange>
          </w:rPr>
          <w:t xml:space="preserve"> &gt; 0</w:t>
        </w:r>
        <w:r w:rsidR="00174017" w:rsidRPr="00AD0DAD">
          <w:t xml:space="preserve">) </w:t>
        </w:r>
      </w:ins>
      <w:ins w:id="2417" w:author="Ataher Ali" w:date="2024-11-25T11:52:00Z">
        <w:r w:rsidR="00293426" w:rsidRPr="00AD0DAD">
          <w:t>indicate selectivity patterns favoring the capture of smaller and optimally-sized fish while avoiding the large</w:t>
        </w:r>
      </w:ins>
      <w:ins w:id="2418" w:author="Ataher Ali" w:date="2024-11-28T16:49:00Z" w16du:dateUtc="2024-11-28T10:49:00Z">
        <w:r w:rsidR="007D1CF2" w:rsidRPr="00AD0DAD">
          <w:t>r</w:t>
        </w:r>
      </w:ins>
      <w:ins w:id="2419" w:author="Ataher Ali" w:date="2024-11-25T11:52:00Z">
        <w:r w:rsidR="00293426" w:rsidRPr="00AD0DAD">
          <w:t xml:space="preserve"> individuals.</w:t>
        </w:r>
      </w:ins>
      <w:ins w:id="2420" w:author="Ataher Ali" w:date="2024-11-28T16:49:00Z" w16du:dateUtc="2024-11-28T10:49:00Z">
        <w:r w:rsidR="007D1CF2" w:rsidRPr="00AD0DAD">
          <w:t xml:space="preserve"> Since, there is no strategy for releasing the mega spawners from the ca</w:t>
        </w:r>
      </w:ins>
      <w:ins w:id="2421" w:author="Ataher Ali" w:date="2024-11-28T16:50:00Z" w16du:dateUtc="2024-11-28T10:50:00Z">
        <w:r w:rsidR="007D1CF2" w:rsidRPr="00AD0DAD">
          <w:t>tch, th</w:t>
        </w:r>
      </w:ins>
      <w:ins w:id="2422" w:author="Ataher Ali" w:date="2024-11-28T16:51:00Z" w16du:dateUtc="2024-11-28T10:51:00Z">
        <w:r w:rsidR="007D1CF2" w:rsidRPr="00AD0DAD">
          <w:t>i</w:t>
        </w:r>
      </w:ins>
      <w:ins w:id="2423" w:author="Ataher Ali" w:date="2024-11-28T16:52:00Z" w16du:dateUtc="2024-11-28T10:52:00Z">
        <w:r w:rsidR="007D1CF2" w:rsidRPr="00AD0DAD">
          <w:t>s</w:t>
        </w:r>
      </w:ins>
      <w:ins w:id="2424" w:author="Ataher Ali" w:date="2024-11-28T16:50:00Z" w16du:dateUtc="2024-11-28T10:50:00Z">
        <w:r w:rsidR="007D1CF2" w:rsidRPr="00AD0DAD">
          <w:t xml:space="preserve"> finding also indicates the absence of </w:t>
        </w:r>
      </w:ins>
      <w:ins w:id="2425" w:author="Ataher Ali" w:date="2024-11-28T16:51:00Z" w16du:dateUtc="2024-11-28T10:51:00Z">
        <w:r w:rsidR="007D1CF2" w:rsidRPr="00AD0DAD">
          <w:t xml:space="preserve">larger </w:t>
        </w:r>
        <w:r w:rsidR="007D1CF2" w:rsidRPr="00AD0DAD">
          <w:rPr>
            <w:i/>
            <w:iCs/>
            <w:rPrChange w:id="2426" w:author="Ataher Ali" w:date="2024-12-01T14:32:00Z" w16du:dateUtc="2024-12-01T08:32:00Z">
              <w:rPr/>
            </w:rPrChange>
          </w:rPr>
          <w:t xml:space="preserve">S. </w:t>
        </w:r>
        <w:proofErr w:type="spellStart"/>
        <w:r w:rsidR="007D1CF2" w:rsidRPr="00AD0DAD">
          <w:rPr>
            <w:i/>
            <w:iCs/>
            <w:rPrChange w:id="2427" w:author="Ataher Ali" w:date="2024-12-01T14:32:00Z" w16du:dateUtc="2024-12-01T08:32:00Z">
              <w:rPr/>
            </w:rPrChange>
          </w:rPr>
          <w:t>aor</w:t>
        </w:r>
        <w:proofErr w:type="spellEnd"/>
        <w:r w:rsidR="007D1CF2" w:rsidRPr="00AD0DAD">
          <w:t xml:space="preserve"> individuals in this Lake.</w:t>
        </w:r>
      </w:ins>
      <w:ins w:id="2428" w:author="Ataher Ali" w:date="2024-11-28T16:53:00Z" w16du:dateUtc="2024-11-28T10:53:00Z">
        <w:r w:rsidR="007D1CF2" w:rsidRPr="00AD0DAD">
          <w:t xml:space="preserve"> Previous s</w:t>
        </w:r>
      </w:ins>
      <w:ins w:id="2429" w:author="Ataher Ali" w:date="2024-11-28T16:54:00Z" w16du:dateUtc="2024-11-28T10:54:00Z">
        <w:r w:rsidR="007D1CF2" w:rsidRPr="00AD0DAD">
          <w:t>tudies</w:t>
        </w:r>
      </w:ins>
      <w:ins w:id="2430" w:author="Ataher Ali" w:date="2024-11-28T16:56:00Z" w16du:dateUtc="2024-11-28T10:56:00Z">
        <w:r w:rsidR="007D1CF2" w:rsidRPr="00AD0DAD">
          <w:t xml:space="preserve"> </w:t>
        </w:r>
        <w:r w:rsidR="007D1CF2" w:rsidRPr="00AD0DAD">
          <w:rPr>
            <w:rPrChange w:id="2431" w:author="Ataher Ali" w:date="2024-12-01T14:32:00Z" w16du:dateUtc="2024-12-01T08:32:00Z">
              <w:rPr>
                <w:color w:val="00B050"/>
              </w:rPr>
            </w:rPrChange>
          </w:rPr>
          <w:t>(</w:t>
        </w:r>
        <w:r w:rsidR="007D1CF2" w:rsidRPr="00AD0DAD">
          <w:t>Mia et al., 2024; Bashar et al., 2021</w:t>
        </w:r>
        <w:r w:rsidR="007D1CF2" w:rsidRPr="00AD0DAD">
          <w:rPr>
            <w:rPrChange w:id="2432" w:author="Ataher Ali" w:date="2024-12-01T14:32:00Z" w16du:dateUtc="2024-12-01T08:32:00Z">
              <w:rPr>
                <w:color w:val="00B050"/>
              </w:rPr>
            </w:rPrChange>
          </w:rPr>
          <w:t>)</w:t>
        </w:r>
      </w:ins>
      <w:ins w:id="2433" w:author="Ataher Ali" w:date="2024-11-28T16:54:00Z" w16du:dateUtc="2024-11-28T10:54:00Z">
        <w:r w:rsidR="007D1CF2" w:rsidRPr="00AD0DAD">
          <w:t xml:space="preserve"> also reported low per</w:t>
        </w:r>
      </w:ins>
      <w:ins w:id="2434" w:author="Ataher Ali" w:date="2024-11-28T16:55:00Z" w16du:dateUtc="2024-11-28T10:55:00Z">
        <w:r w:rsidR="007D1CF2" w:rsidRPr="00AD0DAD">
          <w:t>centage of mega spawners</w:t>
        </w:r>
      </w:ins>
      <w:ins w:id="2435" w:author="Ataher Ali" w:date="2024-11-28T16:57:00Z" w16du:dateUtc="2024-11-28T10:57:00Z">
        <w:r w:rsidR="007D1CF2" w:rsidRPr="00AD0DAD">
          <w:t xml:space="preserve"> for </w:t>
        </w:r>
        <w:r w:rsidR="007D1CF2" w:rsidRPr="00AD0DAD">
          <w:rPr>
            <w:i/>
            <w:iCs/>
          </w:rPr>
          <w:t>A</w:t>
        </w:r>
      </w:ins>
      <w:ins w:id="2436" w:author="Ataher Ali" w:date="2024-11-28T16:59:00Z" w16du:dateUtc="2024-11-28T10:59:00Z">
        <w:r w:rsidR="007166A7" w:rsidRPr="00AD0DAD">
          <w:rPr>
            <w:i/>
            <w:iCs/>
          </w:rPr>
          <w:t xml:space="preserve">. </w:t>
        </w:r>
      </w:ins>
      <w:proofErr w:type="spellStart"/>
      <w:ins w:id="2437" w:author="Ataher Ali" w:date="2024-11-28T16:57:00Z" w16du:dateUtc="2024-11-28T10:57:00Z">
        <w:r w:rsidR="007D1CF2" w:rsidRPr="00AD0DAD">
          <w:rPr>
            <w:i/>
            <w:iCs/>
          </w:rPr>
          <w:t>coila</w:t>
        </w:r>
        <w:proofErr w:type="spellEnd"/>
        <w:r w:rsidR="007D1CF2" w:rsidRPr="00AD0DAD">
          <w:t xml:space="preserve"> and </w:t>
        </w:r>
        <w:r w:rsidR="007D1CF2" w:rsidRPr="00AD0DAD">
          <w:rPr>
            <w:i/>
            <w:iCs/>
          </w:rPr>
          <w:t>E</w:t>
        </w:r>
      </w:ins>
      <w:ins w:id="2438" w:author="Ataher Ali" w:date="2024-11-28T16:59:00Z" w16du:dateUtc="2024-11-28T10:59:00Z">
        <w:r w:rsidR="007166A7" w:rsidRPr="00AD0DAD">
          <w:rPr>
            <w:i/>
            <w:iCs/>
          </w:rPr>
          <w:t xml:space="preserve">. </w:t>
        </w:r>
      </w:ins>
      <w:proofErr w:type="spellStart"/>
      <w:ins w:id="2439" w:author="Ataher Ali" w:date="2024-11-28T16:57:00Z" w16du:dateUtc="2024-11-28T10:57:00Z">
        <w:r w:rsidR="007D1CF2" w:rsidRPr="00AD0DAD">
          <w:rPr>
            <w:i/>
            <w:iCs/>
          </w:rPr>
          <w:t>vacha</w:t>
        </w:r>
        <w:proofErr w:type="spellEnd"/>
        <w:r w:rsidR="007D1CF2" w:rsidRPr="00AD0DAD">
          <w:rPr>
            <w:i/>
            <w:iCs/>
          </w:rPr>
          <w:t xml:space="preserve"> </w:t>
        </w:r>
        <w:r w:rsidR="007D1CF2" w:rsidRPr="00AD0DAD">
          <w:t>in this Lake.</w:t>
        </w:r>
      </w:ins>
      <w:ins w:id="2440" w:author="Ataher Ali" w:date="2024-11-28T16:58:00Z" w16du:dateUtc="2024-11-28T10:58:00Z">
        <w:r w:rsidR="007D1CF2" w:rsidRPr="00AD0DAD">
          <w:t xml:space="preserve"> Giv</w:t>
        </w:r>
      </w:ins>
      <w:ins w:id="2441" w:author="Ataher Ali" w:date="2024-11-28T16:59:00Z" w16du:dateUtc="2024-11-28T10:59:00Z">
        <w:r w:rsidR="007166A7" w:rsidRPr="00AD0DAD">
          <w:t xml:space="preserve">en the multi-gear and multi-species nature of </w:t>
        </w:r>
      </w:ins>
      <w:ins w:id="2442" w:author="Ataher Ali" w:date="2024-12-01T13:21:00Z" w16du:dateUtc="2024-12-01T07:21:00Z">
        <w:r w:rsidR="00862A93" w:rsidRPr="00AD0DAD">
          <w:rPr>
            <w:i/>
            <w:iCs/>
          </w:rPr>
          <w:t>Kaptai lake</w:t>
        </w:r>
      </w:ins>
      <w:ins w:id="2443" w:author="Ataher Ali" w:date="2024-11-28T16:59:00Z" w16du:dateUtc="2024-11-28T10:59:00Z">
        <w:r w:rsidR="007166A7" w:rsidRPr="00AD0DAD">
          <w:t xml:space="preserve"> fisheries</w:t>
        </w:r>
      </w:ins>
      <w:ins w:id="2444" w:author="Ataher Ali" w:date="2024-11-28T17:00:00Z" w16du:dateUtc="2024-11-28T11:00:00Z">
        <w:r w:rsidR="007166A7" w:rsidRPr="00AD0DAD">
          <w:t xml:space="preserve"> it can be concluded that major portion of mega spawners of different species have already been removed from this Lake by the existing selectivity pattern of the fisherie</w:t>
        </w:r>
      </w:ins>
      <w:ins w:id="2445" w:author="Ataher Ali" w:date="2024-11-28T17:01:00Z" w16du:dateUtc="2024-11-28T11:01:00Z">
        <w:r w:rsidR="007166A7" w:rsidRPr="00AD0DAD">
          <w:t>s</w:t>
        </w:r>
      </w:ins>
      <w:del w:id="2446" w:author="Ataher Ali" w:date="2024-11-23T01:11:00Z" w16du:dateUtc="2024-11-22T19:11:00Z">
        <w:r w:rsidR="00860D6C" w:rsidRPr="00AD0DAD" w:rsidDel="009D7356">
          <w:delText>However, t</w:delText>
        </w:r>
      </w:del>
      <w:del w:id="2447" w:author="Ataher Ali" w:date="2024-11-25T11:33:00Z" w16du:dateUtc="2024-11-25T05:33:00Z">
        <w:r w:rsidR="00860D6C" w:rsidRPr="00AD0DAD" w:rsidDel="00B47947">
          <w:delText>he stock status probabilities for</w:delText>
        </w:r>
      </w:del>
      <w:del w:id="2448" w:author="Ataher Ali" w:date="2024-11-23T01:12:00Z" w16du:dateUtc="2024-11-22T19:12:00Z">
        <w:r w:rsidR="00860D6C" w:rsidRPr="00AD0DAD" w:rsidDel="009D7356">
          <w:delText xml:space="preserve"> </w:delText>
        </w:r>
      </w:del>
      <w:del w:id="2449" w:author="Ataher Ali" w:date="2024-11-25T11:33:00Z" w16du:dateUtc="2024-11-25T05:33:00Z">
        <w:r w:rsidR="00860D6C" w:rsidRPr="00AD0DAD" w:rsidDel="00B47947">
          <w:delText>TSB40</w:delText>
        </w:r>
      </w:del>
      <w:del w:id="2450" w:author="Ataher Ali" w:date="2024-11-23T01:12:00Z" w16du:dateUtc="2024-11-22T19:12:00Z">
        <w:r w:rsidR="00860D6C" w:rsidRPr="00AD0DAD" w:rsidDel="009D7356">
          <w:delText xml:space="preserve"> (</w:delText>
        </w:r>
      </w:del>
      <w:del w:id="2451" w:author="Ataher Ali" w:date="2024-11-25T11:24:00Z" w16du:dateUtc="2024-11-25T05:24:00Z">
        <w:r w:rsidR="00860D6C" w:rsidRPr="00AD0DAD" w:rsidDel="00732212">
          <w:delText>67%</w:delText>
        </w:r>
      </w:del>
      <w:del w:id="2452" w:author="Ataher Ali" w:date="2024-11-23T01:12:00Z" w16du:dateUtc="2024-11-22T19:12:00Z">
        <w:r w:rsidR="00860D6C" w:rsidRPr="00AD0DAD" w:rsidDel="009D7356">
          <w:delText>)</w:delText>
        </w:r>
      </w:del>
      <w:del w:id="2453" w:author="Ataher Ali" w:date="2024-11-25T11:33:00Z" w16du:dateUtc="2024-11-25T05:33:00Z">
        <w:r w:rsidR="00860D6C" w:rsidRPr="00AD0DAD" w:rsidDel="00B47947">
          <w:delText xml:space="preserve"> and LSB25 </w:delText>
        </w:r>
      </w:del>
      <w:del w:id="2454" w:author="Ataher Ali" w:date="2024-11-23T01:12:00Z" w16du:dateUtc="2024-11-22T19:12:00Z">
        <w:r w:rsidR="00860D6C" w:rsidRPr="00AD0DAD" w:rsidDel="009D7356">
          <w:delText>(</w:delText>
        </w:r>
      </w:del>
      <w:del w:id="2455" w:author="Ataher Ali" w:date="2024-11-25T11:24:00Z" w16du:dateUtc="2024-11-25T05:24:00Z">
        <w:r w:rsidR="00860D6C" w:rsidRPr="00AD0DAD" w:rsidDel="00732212">
          <w:delText>67%</w:delText>
        </w:r>
      </w:del>
      <w:del w:id="2456" w:author="Ataher Ali" w:date="2024-11-23T01:12:00Z" w16du:dateUtc="2024-11-22T19:12:00Z">
        <w:r w:rsidR="00860D6C" w:rsidRPr="00AD0DAD" w:rsidDel="009D7356">
          <w:delText>)</w:delText>
        </w:r>
      </w:del>
      <w:del w:id="2457" w:author="Ataher Ali" w:date="2024-11-25T11:24:00Z" w16du:dateUtc="2024-11-25T05:24:00Z">
        <w:r w:rsidR="00860D6C" w:rsidRPr="00AD0DAD" w:rsidDel="00732212">
          <w:delText xml:space="preserve"> </w:delText>
        </w:r>
      </w:del>
      <w:del w:id="2458" w:author="Ataher Ali" w:date="2024-11-25T11:33:00Z" w16du:dateUtc="2024-11-25T05:33:00Z">
        <w:r w:rsidR="00860D6C" w:rsidRPr="00AD0DAD" w:rsidDel="00B47947">
          <w:delText xml:space="preserve">are </w:delText>
        </w:r>
      </w:del>
      <w:del w:id="2459" w:author="Ataher Ali" w:date="2024-11-25T11:24:00Z" w16du:dateUtc="2024-11-25T05:24:00Z">
        <w:r w:rsidR="00860D6C" w:rsidRPr="00AD0DAD" w:rsidDel="00732212">
          <w:delText>promising</w:delText>
        </w:r>
      </w:del>
      <w:del w:id="2460" w:author="Ataher Ali" w:date="2024-11-25T11:33:00Z" w16du:dateUtc="2024-11-25T05:33:00Z">
        <w:r w:rsidR="00860D6C" w:rsidRPr="00AD0DAD" w:rsidDel="00B47947">
          <w:delText xml:space="preserve">, indicating a </w:delText>
        </w:r>
      </w:del>
      <w:del w:id="2461" w:author="Ataher Ali" w:date="2024-11-25T11:24:00Z" w16du:dateUtc="2024-11-25T05:24:00Z">
        <w:r w:rsidR="00860D6C" w:rsidRPr="00AD0DAD" w:rsidDel="00732212">
          <w:delText xml:space="preserve">moderately </w:delText>
        </w:r>
      </w:del>
      <w:del w:id="2462" w:author="Ataher Ali" w:date="2024-11-25T11:33:00Z" w16du:dateUtc="2024-11-25T05:33:00Z">
        <w:r w:rsidR="00860D6C" w:rsidRPr="00AD0DAD" w:rsidDel="00B47947">
          <w:delText>high likelihood that the stock biomass</w:delText>
        </w:r>
      </w:del>
      <w:del w:id="2463" w:author="Ataher Ali" w:date="2024-11-25T11:25:00Z" w16du:dateUtc="2024-11-25T05:25:00Z">
        <w:r w:rsidR="00860D6C" w:rsidRPr="00AD0DAD" w:rsidDel="00732212">
          <w:delText xml:space="preserve"> will meet </w:delText>
        </w:r>
      </w:del>
      <w:del w:id="2464" w:author="Ataher Ali" w:date="2024-11-25T11:33:00Z" w16du:dateUtc="2024-11-25T05:33:00Z">
        <w:r w:rsidR="00860D6C" w:rsidRPr="00AD0DAD" w:rsidDel="00B47947">
          <w:delText>or exceed both the target and limit levels. These probabilities suggest that while there are challenges, the stock is</w:delText>
        </w:r>
      </w:del>
      <w:del w:id="2465" w:author="Ataher Ali" w:date="2024-11-25T11:25:00Z" w16du:dateUtc="2024-11-25T05:25:00Z">
        <w:r w:rsidR="00860D6C" w:rsidRPr="00AD0DAD" w:rsidDel="00732212">
          <w:delText xml:space="preserve"> not </w:delText>
        </w:r>
      </w:del>
      <w:del w:id="2466" w:author="Ataher Ali" w:date="2024-11-25T11:33:00Z" w16du:dateUtc="2024-11-25T05:33:00Z">
        <w:r w:rsidR="00860D6C" w:rsidRPr="00AD0DAD" w:rsidDel="00B47947">
          <w:delText>in immediate danger</w:delText>
        </w:r>
      </w:del>
      <w:del w:id="2467" w:author="Ataher Ali" w:date="2024-11-25T11:27:00Z" w16du:dateUtc="2024-11-25T05:27:00Z">
        <w:r w:rsidR="00860D6C" w:rsidRPr="00AD0DAD" w:rsidDel="00732212">
          <w:delText>.</w:delText>
        </w:r>
      </w:del>
      <w:del w:id="2468" w:author="Ataher Ali" w:date="2024-11-25T11:25:00Z" w16du:dateUtc="2024-11-25T05:25:00Z">
        <w:r w:rsidR="00860D6C" w:rsidRPr="00AD0DAD" w:rsidDel="00732212">
          <w:delText xml:space="preserve"> </w:delText>
        </w:r>
      </w:del>
      <w:del w:id="2469" w:author="Ataher Ali" w:date="2024-11-25T11:52:00Z" w16du:dateUtc="2024-11-25T05:52:00Z">
        <w:r w:rsidR="00860D6C" w:rsidRPr="00AD0DAD" w:rsidDel="00293426">
          <w:delText>C</w:delText>
        </w:r>
      </w:del>
      <w:del w:id="2470" w:author="Ataher Ali" w:date="2024-11-28T17:01:00Z" w16du:dateUtc="2024-11-28T11:01:00Z">
        <w:r w:rsidR="00860D6C" w:rsidRPr="00AD0DAD" w:rsidDel="007166A7">
          <w:delText xml:space="preserve">ontinuous monitoring and adaptive management are essential to maintain and improve these probabilities, ensuring the resilience of the stock </w:delText>
        </w:r>
        <w:r w:rsidR="00860D6C" w:rsidRPr="00AD0DAD" w:rsidDel="007166A7">
          <w:fldChar w:fldCharType="begin"/>
        </w:r>
        <w:r w:rsidR="000A4867" w:rsidRPr="00AD0DAD" w:rsidDel="007166A7">
          <w:delInstrText xml:space="preserve"> ADDIN ZOTERO_ITEM CSL_CITATION {"citationID":"zaJNHL6B","properties":{"formattedCitation":"(Cope &amp; Punt, 2009a)","plainCitation":"(Cope &amp; Punt, 2009a)","dontUpdate":true,"noteIndex":0},"citationItems":[{"id":204,"uris":["http://zotero.org/users/local/X5k6H2lV/items/DCIAHG6X"],"itemData":{"id":204,"type":"article-journal","abstract":"Current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w:delInstrText>
        </w:r>
        <w:r w:rsidR="000A4867" w:rsidRPr="00AD0DAD" w:rsidDel="007166A7">
          <w:rPr>
            <w:rFonts w:ascii="Cambria Math" w:hAnsi="Cambria Math" w:cs="Cambria Math"/>
          </w:rPr>
          <w:delInstrText>‐</w:delInstrText>
        </w:r>
        <w:r w:rsidR="000A4867" w:rsidRPr="00AD0DAD" w:rsidDel="007166A7">
          <w:delInstrText>Based Reference Points for Data</w:delInstrText>
        </w:r>
        <w:r w:rsidR="000A4867" w:rsidRPr="00AD0DAD" w:rsidDel="007166A7">
          <w:rPr>
            <w:rFonts w:ascii="Cambria Math" w:hAnsi="Cambria Math" w:cs="Cambria Math"/>
          </w:rPr>
          <w:delInstrText>‐</w:delInstrText>
        </w:r>
        <w:r w:rsidR="000A4867" w:rsidRPr="00AD0DAD" w:rsidDel="007166A7">
          <w:delInstrText>Limited Situations: Applications and Restrictions","title-short":"Length</w:delInstrText>
        </w:r>
        <w:r w:rsidR="000A4867" w:rsidRPr="00AD0DAD" w:rsidDel="007166A7">
          <w:rPr>
            <w:rFonts w:ascii="Cambria Math" w:hAnsi="Cambria Math" w:cs="Cambria Math"/>
          </w:rPr>
          <w:delInstrText>‐</w:delInstrText>
        </w:r>
        <w:r w:rsidR="000A4867" w:rsidRPr="00AD0DAD" w:rsidDel="007166A7">
          <w:delInstrText>Based Reference Points for Data</w:delInstrText>
        </w:r>
        <w:r w:rsidR="000A4867" w:rsidRPr="00AD0DAD" w:rsidDel="007166A7">
          <w:rPr>
            <w:rFonts w:ascii="Cambria Math" w:hAnsi="Cambria Math" w:cs="Cambria Math"/>
          </w:rPr>
          <w:delInstrText>‐</w:delInstrText>
        </w:r>
        <w:r w:rsidR="000A4867" w:rsidRPr="00AD0DAD" w:rsidDel="007166A7">
          <w:delInstrText xml:space="preserve">Limited Situations","volume":"1","author":[{"family":"Cope","given":"Jason M."},{"family":"Punt","given":"André E."}],"issued":{"date-parts":[["2009",1]]}}}],"schema":"https://github.com/citation-style-language/schema/raw/master/csl-citation.json"} </w:delInstrText>
        </w:r>
        <w:r w:rsidR="00860D6C" w:rsidRPr="00AD0DAD" w:rsidDel="007166A7">
          <w:fldChar w:fldCharType="separate"/>
        </w:r>
        <w:r w:rsidR="00860D6C" w:rsidRPr="00AD0DAD" w:rsidDel="007166A7">
          <w:delText>(Cope &amp; Punt, 2009)</w:delText>
        </w:r>
        <w:r w:rsidR="00860D6C" w:rsidRPr="00AD0DAD" w:rsidDel="007166A7">
          <w:fldChar w:fldCharType="end"/>
        </w:r>
        <w:r w:rsidR="00D940E6" w:rsidRPr="00AD0DAD" w:rsidDel="007166A7">
          <w:delText xml:space="preserve">. </w:delText>
        </w:r>
        <w:r w:rsidR="00860D6C" w:rsidRPr="00AD0DAD" w:rsidDel="007166A7">
          <w:delText>The use of probability-based stock status indicators is a valuable approach in data-limited fisheries, as it provides a measure of uncertainty and helps in making precautionary management decisions</w:delText>
        </w:r>
        <w:r w:rsidR="00D940E6" w:rsidRPr="00AD0DAD" w:rsidDel="007166A7">
          <w:delText xml:space="preserve"> </w:delText>
        </w:r>
        <w:r w:rsidR="00D940E6" w:rsidRPr="00AD0DAD" w:rsidDel="007166A7">
          <w:fldChar w:fldCharType="begin"/>
        </w:r>
        <w:r w:rsidR="00D940E6" w:rsidRPr="00AD0DAD" w:rsidDel="007166A7">
          <w:delInstrText xml:space="preserve"> ADDIN ZOTERO_ITEM CSL_CITATION {"citationID":"xooyt9Wi","properties":{"formattedCitation":"(Punt et al., 2016)","plainCitation":"(Punt et al., 2016)","noteIndex":0},"citationItems":[{"id":330,"uris":["http://zotero.org/users/local/X5k6H2lV/items/HJRMQM78"],"itemData":{"id":330,"type":"article-journal","abstract":"Management strategy evaluation (MSE) involves using simulation to compare the relative effectiveness for achieving management objectives of different combinations of data collection schemes, methods of analysis and subsequent processes leading to management actions. MSE can be used to identify a ‘best’ management strategy among a set of candidate strategies, or to determine how well an existing strategy performs. The ability of MSE to facilitate fisheries management achieving its aims depends on how well uncertainty is represented, and how effectively the results of simulations are summarized and presented to the decision-makers. Key challenges for effective use of MSE therefore include characterizing objectives and uncertainty, assigning plausibility ranks to the trials considered, and working with decision-makers to interpret and implement the results of the MSE. This paper explores how MSEs are conducted and characterizes current ‘best practice’ guidelines, while also indicating whether and how these best practices were applied to two case-studies: the Bering–Chukchi–Beaufort Seas bowhead whales (Balaena mysticetus; Balaenidae) and the northern subpopulation of Pacific sardine (Sardinops sagax caerulea; Clupeidae).","container-title":"Fish and Fisheries","DOI":"10.1111/faf.12104","ISSN":"1467-2979","issue":"2","language":"en","license":"© 2014 John Wiley &amp; Sons Ltd","note":"_eprint: https://onlinelibrary.wiley.com/doi/pdf/10.1111/faf.12104","page":"303-334","source":"Wiley Online Library","title":"Management strategy evaluation: best practices","title-short":"Management strategy evaluation","volume":"17","author":[{"family":"Punt","given":"André E"},{"family":"Butterworth","given":"Doug S"},{"family":"Moor","given":"Carryn L","non-dropping-particle":"de"},{"family":"De Oliveira","given":"José A A"},{"family":"Haddon","given":"Malcolm"}],"issued":{"date-parts":[["2016"]]}}}],"schema":"https://github.com/citation-style-language/schema/raw/master/csl-citation.json"} </w:delInstrText>
        </w:r>
        <w:r w:rsidR="00D940E6" w:rsidRPr="00AD0DAD" w:rsidDel="007166A7">
          <w:fldChar w:fldCharType="separate"/>
        </w:r>
        <w:r w:rsidR="00D940E6" w:rsidRPr="00AD0DAD" w:rsidDel="007166A7">
          <w:delText>(Punt et al., 2016)</w:delText>
        </w:r>
        <w:r w:rsidR="00D940E6" w:rsidRPr="00AD0DAD" w:rsidDel="007166A7">
          <w:fldChar w:fldCharType="end"/>
        </w:r>
        <w:r w:rsidR="00860D6C" w:rsidRPr="00AD0DAD" w:rsidDel="007166A7">
          <w:delText>. Moreover, maintaining stock biomass above critical thresholds is crucial for avoiding recruitment overfishing and ensuring the long-term productivity of the fishery (Mace &amp; Sissenwine, 1993).</w:delText>
        </w:r>
      </w:del>
      <w:ins w:id="2471" w:author="Ataher Ali" w:date="2024-11-28T17:01:00Z" w16du:dateUtc="2024-11-28T11:01:00Z">
        <w:r w:rsidR="00FE0D28" w:rsidRPr="00AD0DAD">
          <w:t>.</w:t>
        </w:r>
      </w:ins>
    </w:p>
    <w:p w14:paraId="3DD2915D" w14:textId="0EBA3759" w:rsidR="003551B1" w:rsidRPr="00AD0DAD" w:rsidRDefault="00945075" w:rsidP="004719B0">
      <w:pPr>
        <w:pStyle w:val="Heading2"/>
        <w:rPr>
          <w:ins w:id="2472" w:author="Ataher Ali" w:date="2024-11-28T16:46:00Z" w16du:dateUtc="2024-11-28T10:46:00Z"/>
          <w:sz w:val="24"/>
          <w:szCs w:val="24"/>
        </w:rPr>
      </w:pPr>
      <w:bookmarkStart w:id="2473" w:name="_Toc171390639"/>
      <w:bookmarkStart w:id="2474" w:name="_Toc171391912"/>
      <w:bookmarkStart w:id="2475" w:name="_Toc171463511"/>
      <w:del w:id="2476" w:author="Ataher Ali" w:date="2024-11-20T03:48:00Z" w16du:dateUtc="2024-11-19T21:48:00Z">
        <w:r w:rsidRPr="00AD0DAD" w:rsidDel="00DA0183">
          <w:rPr>
            <w:sz w:val="24"/>
            <w:szCs w:val="24"/>
          </w:rPr>
          <w:delText>Recommendation’s</w:delText>
        </w:r>
      </w:del>
      <w:ins w:id="2477" w:author="Ataher Ali" w:date="2024-11-20T03:48:00Z" w16du:dateUtc="2024-11-19T21:48:00Z">
        <w:r w:rsidR="00DA0183" w:rsidRPr="00AD0DAD">
          <w:rPr>
            <w:sz w:val="24"/>
            <w:szCs w:val="24"/>
          </w:rPr>
          <w:t>Recommendations</w:t>
        </w:r>
      </w:ins>
      <w:r w:rsidR="003551B1" w:rsidRPr="00AD0DAD">
        <w:rPr>
          <w:sz w:val="24"/>
          <w:szCs w:val="24"/>
        </w:rPr>
        <w:t xml:space="preserve"> for Management</w:t>
      </w:r>
      <w:bookmarkEnd w:id="2473"/>
      <w:bookmarkEnd w:id="2474"/>
      <w:bookmarkEnd w:id="2475"/>
    </w:p>
    <w:p w14:paraId="2122EC26" w14:textId="6F9DE907" w:rsidR="00091B32" w:rsidRPr="00AD0DAD" w:rsidDel="00CB5E1C" w:rsidRDefault="00CB5E1C">
      <w:pPr>
        <w:rPr>
          <w:del w:id="2478" w:author="Ataher Ali" w:date="2024-11-28T17:13:00Z" w16du:dateUtc="2024-11-28T11:13:00Z"/>
        </w:rPr>
        <w:pPrChange w:id="2479" w:author="Ataher Ali" w:date="2024-11-28T17:42:00Z" w16du:dateUtc="2024-11-28T11:42:00Z">
          <w:pPr>
            <w:ind w:firstLine="0"/>
          </w:pPr>
        </w:pPrChange>
      </w:pPr>
      <w:ins w:id="2480" w:author="Ataher Ali" w:date="2024-11-28T17:40:00Z" w16du:dateUtc="2024-11-28T11:40:00Z">
        <w:r w:rsidRPr="00AD0DAD">
          <w:t>The findings from the aLBI package emphasize the urgent need for policy interventions to safeguard the reproductive biomass of the fishery. With a high proportion of juveniles in the catch, the optimal target length class (</w:t>
        </w:r>
        <w:r w:rsidRPr="00043311">
          <w:rPr>
            <w:i/>
            <w:iCs/>
            <w:rPrChange w:id="2481" w:author="Ataher Ali" w:date="2024-12-01T22:21:00Z" w16du:dateUtc="2024-12-01T16:21:00Z">
              <w:rPr/>
            </w:rPrChange>
          </w:rPr>
          <w:t>P</w:t>
        </w:r>
        <w:r w:rsidRPr="00043311">
          <w:rPr>
            <w:i/>
            <w:iCs/>
            <w:vertAlign w:val="subscript"/>
            <w:rPrChange w:id="2482" w:author="Ataher Ali" w:date="2024-12-01T22:21:00Z" w16du:dateUtc="2024-12-01T16:21:00Z">
              <w:rPr/>
            </w:rPrChange>
          </w:rPr>
          <w:t>opt</w:t>
        </w:r>
        <w:r w:rsidRPr="00AD0DAD">
          <w:t xml:space="preserve">) accounts for only about 10% or less of the total catch composition. </w:t>
        </w:r>
      </w:ins>
      <w:ins w:id="2483" w:author="Ataher Ali" w:date="2024-11-28T17:41:00Z" w16du:dateUtc="2024-11-28T11:41:00Z">
        <w:r w:rsidR="000E68FA" w:rsidRPr="00AD0DAD">
          <w:t xml:space="preserve">Thus, </w:t>
        </w:r>
      </w:ins>
      <w:ins w:id="2484" w:author="Ataher Ali" w:date="2024-11-28T17:40:00Z" w16du:dateUtc="2024-11-28T11:40:00Z">
        <w:r w:rsidRPr="00AD0DAD">
          <w:t>Immediate gear modifications are essential to prevent further stock depletion.</w:t>
        </w:r>
      </w:ins>
      <w:ins w:id="2485" w:author="Ataher Ali" w:date="2024-12-01T22:21:00Z" w16du:dateUtc="2024-12-01T16:21:00Z">
        <w:r w:rsidR="00043311">
          <w:t xml:space="preserve"> </w:t>
        </w:r>
      </w:ins>
      <w:ins w:id="2486" w:author="Ataher Ali" w:date="2024-11-28T17:40:00Z" w16du:dateUtc="2024-11-28T11:40:00Z">
        <w:r w:rsidRPr="00AD0DAD">
          <w:t xml:space="preserve">Although existing regulations prohibit the capture of fish ≤23 cm in length, this study highlights the inadequacy of such measures in protecting the </w:t>
        </w:r>
      </w:ins>
      <w:ins w:id="2487" w:author="Ataher Ali" w:date="2024-11-28T17:43:00Z" w16du:dateUtc="2024-11-28T11:43:00Z">
        <w:r w:rsidR="009303D4" w:rsidRPr="00AD0DAD">
          <w:rPr>
            <w:rStyle w:val="Emphasis"/>
          </w:rPr>
          <w:t>S.</w:t>
        </w:r>
      </w:ins>
      <w:ins w:id="2488" w:author="Ataher Ali" w:date="2024-11-28T17:40:00Z" w16du:dateUtc="2024-11-28T11:40:00Z">
        <w:r w:rsidRPr="00AD0DAD">
          <w:rPr>
            <w:rStyle w:val="Emphasis"/>
          </w:rPr>
          <w:t xml:space="preserve"> </w:t>
        </w:r>
        <w:proofErr w:type="spellStart"/>
        <w:r w:rsidRPr="00AD0DAD">
          <w:rPr>
            <w:rStyle w:val="Emphasis"/>
          </w:rPr>
          <w:t>aor</w:t>
        </w:r>
        <w:proofErr w:type="spellEnd"/>
        <w:r w:rsidRPr="00AD0DAD">
          <w:t xml:space="preserve"> stock. The analysis suggests that the minimum length limit for this species should be at least 40 cm. </w:t>
        </w:r>
      </w:ins>
      <w:ins w:id="2489" w:author="Ataher Ali" w:date="2024-11-28T17:49:00Z" w16du:dateUtc="2024-11-28T11:49:00Z">
        <w:r w:rsidR="00CF69E5" w:rsidRPr="00AD0DAD">
          <w:t>Additionally;</w:t>
        </w:r>
      </w:ins>
      <w:ins w:id="2490" w:author="Ataher Ali" w:date="2024-11-28T17:43:00Z" w16du:dateUtc="2024-11-28T11:43:00Z">
        <w:r w:rsidR="009303D4" w:rsidRPr="00AD0DAD">
          <w:t xml:space="preserve"> </w:t>
        </w:r>
      </w:ins>
      <w:ins w:id="2491" w:author="Ataher Ali" w:date="2024-11-28T17:40:00Z" w16du:dateUtc="2024-11-28T11:40:00Z">
        <w:r w:rsidRPr="00AD0DAD">
          <w:t xml:space="preserve">to conserve older, larger individuals crucial for the reproductive success of the stock, an upper length limit of 49 cm is recommended. However, implementing different size limits for the same gear may not be feasible in resource-limited contexts. Therefore, the study proposes a single lower length limit of 40 cm, ensuring that all fish have the opportunity to mature and spawn at least once in their lifetime. If this regulation is enforced effectively, the fishery can remain sustainable, even with the removal of </w:t>
        </w:r>
      </w:ins>
      <w:ins w:id="2492" w:author="Ataher Ali" w:date="2024-11-28T17:41:00Z" w16du:dateUtc="2024-11-28T11:41:00Z">
        <w:r w:rsidR="000E68FA" w:rsidRPr="00AD0DAD">
          <w:t>mega-</w:t>
        </w:r>
      </w:ins>
      <w:ins w:id="2493" w:author="Ataher Ali" w:date="2024-11-28T17:40:00Z" w16du:dateUtc="2024-11-28T11:40:00Z">
        <w:r w:rsidRPr="00AD0DAD">
          <w:t>spawners.</w:t>
        </w:r>
      </w:ins>
    </w:p>
    <w:p w14:paraId="6A1AE579" w14:textId="162C35DA" w:rsidR="00731A7E" w:rsidRPr="00AD0DAD" w:rsidDel="00CB5E1C" w:rsidRDefault="00731A7E" w:rsidP="004719B0">
      <w:pPr>
        <w:ind w:firstLine="0"/>
        <w:rPr>
          <w:del w:id="2494" w:author="Ataher Ali" w:date="2024-11-25T11:57:00Z" w16du:dateUtc="2024-11-25T05:57:00Z"/>
        </w:rPr>
      </w:pPr>
      <w:del w:id="2495" w:author="Ataher Ali" w:date="2024-11-28T17:42:00Z" w16du:dateUtc="2024-11-28T11:42:00Z">
        <w:r w:rsidRPr="00AD0DAD" w:rsidDel="004B5ECA">
          <w:delText>The results of the aLBI package underline the need</w:delText>
        </w:r>
      </w:del>
      <w:del w:id="2496" w:author="Ataher Ali" w:date="2024-11-28T17:30:00Z" w16du:dateUtc="2024-11-28T11:30:00Z">
        <w:r w:rsidRPr="00AD0DAD" w:rsidDel="002F617F">
          <w:delText xml:space="preserve"> of ongoing observation and flexible management plans. Although </w:delText>
        </w:r>
      </w:del>
      <w:del w:id="2497" w:author="Ataher Ali" w:date="2024-11-25T12:02:00Z" w16du:dateUtc="2024-11-25T06:02:00Z">
        <w:r w:rsidRPr="00AD0DAD" w:rsidDel="00BE740C">
          <w:delText xml:space="preserve">the decreased </w:delText>
        </w:r>
      </w:del>
      <w:del w:id="2498" w:author="Ataher Ali" w:date="2024-11-28T17:30:00Z" w16du:dateUtc="2024-11-28T11:30:00Z">
        <w:r w:rsidRPr="00AD0DAD" w:rsidDel="002F617F">
          <w:delText xml:space="preserve">percentages of mature, ideal size, and mega spawner individuals highlight the need of protective measures, the great number of </w:delText>
        </w:r>
      </w:del>
      <w:del w:id="2499" w:author="Ataher Ali" w:date="2024-11-25T11:54:00Z" w16du:dateUtc="2024-11-25T05:54:00Z">
        <w:r w:rsidRPr="00AD0DAD" w:rsidDel="00293426">
          <w:delText>youn</w:delText>
        </w:r>
      </w:del>
      <w:del w:id="2500" w:author="Ataher Ali" w:date="2024-11-25T11:53:00Z" w16du:dateUtc="2024-11-25T05:53:00Z">
        <w:r w:rsidRPr="00AD0DAD" w:rsidDel="00293426">
          <w:delText>g/</w:delText>
        </w:r>
      </w:del>
      <w:del w:id="2501" w:author="Ataher Ali" w:date="2024-11-28T17:30:00Z" w16du:dateUtc="2024-11-28T11:30:00Z">
        <w:r w:rsidRPr="00AD0DAD" w:rsidDel="002F617F">
          <w:delText>premature individuals</w:delText>
        </w:r>
      </w:del>
      <w:del w:id="2502" w:author="Ataher Ali" w:date="2024-11-25T11:54:00Z" w16du:dateUtc="2024-11-25T05:54:00Z">
        <w:r w:rsidRPr="00AD0DAD" w:rsidDel="00293426">
          <w:delText xml:space="preserve"> </w:delText>
        </w:r>
      </w:del>
      <w:del w:id="2503" w:author="Ataher Ali" w:date="2024-11-28T17:30:00Z" w16du:dateUtc="2024-11-28T11:30:00Z">
        <w:r w:rsidRPr="00AD0DAD" w:rsidDel="002F617F">
          <w:delText>shows future possibility for development.</w:delText>
        </w:r>
      </w:del>
      <w:del w:id="2504" w:author="Ataher Ali" w:date="2024-11-25T11:54:00Z" w16du:dateUtc="2024-11-25T05:54:00Z">
        <w:r w:rsidRPr="00AD0DAD" w:rsidDel="00293426">
          <w:delText xml:space="preserve"> Ma</w:delText>
        </w:r>
      </w:del>
      <w:del w:id="2505" w:author="Ataher Ali" w:date="2024-11-25T11:57:00Z" w16du:dateUtc="2024-11-25T05:57:00Z">
        <w:r w:rsidRPr="00AD0DAD" w:rsidDel="00293426">
          <w:delText xml:space="preserve">nagement techniques aiming at improving stock sustainability should concentrate on: </w:delText>
        </w:r>
      </w:del>
    </w:p>
    <w:p w14:paraId="24E242C1" w14:textId="7C58B226" w:rsidR="00731A7E" w:rsidRPr="00AD0DAD" w:rsidDel="002F617F" w:rsidRDefault="0077578C" w:rsidP="004719B0">
      <w:pPr>
        <w:ind w:firstLine="0"/>
        <w:rPr>
          <w:del w:id="2506" w:author="Ataher Ali" w:date="2024-11-28T17:30:00Z" w16du:dateUtc="2024-11-28T11:30:00Z"/>
        </w:rPr>
      </w:pPr>
      <w:del w:id="2507" w:author="Ataher Ali" w:date="2024-11-28T17:30:00Z" w16du:dateUtc="2024-11-28T11:30:00Z">
        <w:r w:rsidRPr="00AD0DAD" w:rsidDel="002F617F">
          <w:rPr>
            <w:b/>
            <w:bCs/>
            <w:rPrChange w:id="2508" w:author="Ataher Ali" w:date="2024-12-01T14:32:00Z" w16du:dateUtc="2024-12-01T08:32:00Z">
              <w:rPr/>
            </w:rPrChange>
          </w:rPr>
          <w:delText>a</w:delText>
        </w:r>
        <w:r w:rsidR="00731A7E" w:rsidRPr="00AD0DAD" w:rsidDel="002F617F">
          <w:rPr>
            <w:b/>
            <w:bCs/>
            <w:rPrChange w:id="2509" w:author="Ataher Ali" w:date="2024-12-01T14:32:00Z" w16du:dateUtc="2024-12-01T08:32:00Z">
              <w:rPr/>
            </w:rPrChange>
          </w:rPr>
          <w:delText>.</w:delText>
        </w:r>
        <w:r w:rsidR="00731A7E" w:rsidRPr="00AD0DAD" w:rsidDel="002F617F">
          <w:delText xml:space="preserve"> Preserving young and preterm individuals as they develop into adults by means of policies aiming at their survival. This can include size restrictions meant to stop young fish from being harvested and safeguard their growth capacity (Froese, 2004). Preserving young </w:delText>
        </w:r>
      </w:del>
      <w:del w:id="2510" w:author="Ataher Ali" w:date="2024-11-27T12:42:00Z" w16du:dateUtc="2024-11-27T06:42:00Z">
        <w:r w:rsidR="00731A7E" w:rsidRPr="00AD0DAD" w:rsidDel="00B50043">
          <w:delText xml:space="preserve">people </w:delText>
        </w:r>
      </w:del>
      <w:del w:id="2511" w:author="Ataher Ali" w:date="2024-11-28T17:30:00Z" w16du:dateUtc="2024-11-28T11:30:00Z">
        <w:r w:rsidR="00731A7E" w:rsidRPr="00AD0DAD" w:rsidDel="002F617F">
          <w:delText xml:space="preserve">guarantees that more </w:delText>
        </w:r>
      </w:del>
      <w:del w:id="2512" w:author="Ataher Ali" w:date="2024-11-27T12:42:00Z" w16du:dateUtc="2024-11-27T06:42:00Z">
        <w:r w:rsidR="00731A7E" w:rsidRPr="00AD0DAD" w:rsidDel="00B50043">
          <w:delText xml:space="preserve">people </w:delText>
        </w:r>
      </w:del>
      <w:del w:id="2513" w:author="Ataher Ali" w:date="2024-11-28T17:30:00Z" w16du:dateUtc="2024-11-28T11:30:00Z">
        <w:r w:rsidR="00731A7E" w:rsidRPr="00AD0DAD" w:rsidDel="002F617F">
          <w:delText>will reach reproductive age, so helping to replenish the supply (Barrowman</w:delText>
        </w:r>
        <w:r w:rsidR="00D80BBA" w:rsidRPr="00AD0DAD" w:rsidDel="002F617F">
          <w:delText xml:space="preserve"> &amp; Myers</w:delText>
        </w:r>
        <w:r w:rsidR="00731A7E" w:rsidRPr="00AD0DAD" w:rsidDel="002F617F">
          <w:delText xml:space="preserve">, 1996). </w:delText>
        </w:r>
      </w:del>
    </w:p>
    <w:p w14:paraId="172799E4" w14:textId="26AAC403" w:rsidR="00731A7E" w:rsidRPr="00AD0DAD" w:rsidDel="002F617F" w:rsidRDefault="0077578C" w:rsidP="004719B0">
      <w:pPr>
        <w:ind w:firstLine="0"/>
        <w:rPr>
          <w:del w:id="2514" w:author="Ataher Ali" w:date="2024-11-28T17:30:00Z" w16du:dateUtc="2024-11-28T11:30:00Z"/>
        </w:rPr>
      </w:pPr>
      <w:del w:id="2515" w:author="Ataher Ali" w:date="2024-11-28T17:30:00Z" w16du:dateUtc="2024-11-28T11:30:00Z">
        <w:r w:rsidRPr="00AD0DAD" w:rsidDel="002F617F">
          <w:rPr>
            <w:b/>
            <w:bCs/>
            <w:rPrChange w:id="2516" w:author="Ataher Ali" w:date="2024-12-01T14:32:00Z" w16du:dateUtc="2024-12-01T08:32:00Z">
              <w:rPr/>
            </w:rPrChange>
          </w:rPr>
          <w:delText>b</w:delText>
        </w:r>
        <w:r w:rsidR="00731A7E" w:rsidRPr="00AD0DAD" w:rsidDel="002F617F">
          <w:rPr>
            <w:b/>
            <w:bCs/>
            <w:rPrChange w:id="2517" w:author="Ataher Ali" w:date="2024-12-01T14:32:00Z" w16du:dateUtc="2024-12-01T08:32:00Z">
              <w:rPr/>
            </w:rPrChange>
          </w:rPr>
          <w:delText>.</w:delText>
        </w:r>
        <w:r w:rsidR="00731A7E" w:rsidRPr="00AD0DAD" w:rsidDel="002F617F">
          <w:delText xml:space="preserve"> Improving Growth to Optimum Size: Control of harvest quantities will enable fish to reach their ideal size before capture. This approach guarantees that people have the chance to participate to the reproductive pool, therefore fostering population resilience and stability (Hilborn et al., 2020). Furthermore, maximizing the economic worth of the catch is optimal size harvesting since larger fish usually command higher market prices (Froese et al., 2012). </w:delText>
        </w:r>
      </w:del>
    </w:p>
    <w:p w14:paraId="65478702" w14:textId="709134D8" w:rsidR="00731A7E" w:rsidRPr="00AD0DAD" w:rsidDel="002F617F" w:rsidRDefault="0077578C" w:rsidP="004719B0">
      <w:pPr>
        <w:ind w:firstLine="0"/>
        <w:rPr>
          <w:del w:id="2518" w:author="Ataher Ali" w:date="2024-11-28T17:30:00Z" w16du:dateUtc="2024-11-28T11:30:00Z"/>
        </w:rPr>
      </w:pPr>
      <w:del w:id="2519" w:author="Ataher Ali" w:date="2024-11-28T17:30:00Z" w16du:dateUtc="2024-11-28T11:30:00Z">
        <w:r w:rsidRPr="00AD0DAD" w:rsidDel="002F617F">
          <w:rPr>
            <w:b/>
            <w:bCs/>
            <w:rPrChange w:id="2520" w:author="Ataher Ali" w:date="2024-12-01T14:32:00Z" w16du:dateUtc="2024-12-01T08:32:00Z">
              <w:rPr/>
            </w:rPrChange>
          </w:rPr>
          <w:delText>c</w:delText>
        </w:r>
        <w:r w:rsidR="00731A7E" w:rsidRPr="00AD0DAD" w:rsidDel="002F617F">
          <w:rPr>
            <w:b/>
            <w:bCs/>
            <w:rPrChange w:id="2521" w:author="Ataher Ali" w:date="2024-12-01T14:32:00Z" w16du:dateUtc="2024-12-01T08:32:00Z">
              <w:rPr/>
            </w:rPrChange>
          </w:rPr>
          <w:delText>.</w:delText>
        </w:r>
        <w:r w:rsidR="00731A7E" w:rsidRPr="00AD0DAD" w:rsidDel="002F617F">
          <w:delText xml:space="preserve"> Establishing no-take zones or seasonal closures will help to safeguard mega spawners and hence preserve most reproductively valuable individuals. Mega spawners mostly help the population to be more successful in reproduction; so, their protection is absolutely essential for maintaining stock biomass (Cope &amp; Punt, 2009). Long-term resilience depends on the genetic variety and flexibility of the population; hence protection of mega spawners helps preserve these features as well (Hixon et al., 2014). </w:delText>
        </w:r>
      </w:del>
    </w:p>
    <w:p w14:paraId="12652E9A" w14:textId="15D0CB45" w:rsidR="00C23478" w:rsidRPr="00AD0DAD" w:rsidDel="002F617F" w:rsidRDefault="00731A7E" w:rsidP="004719B0">
      <w:pPr>
        <w:ind w:firstLine="0"/>
        <w:rPr>
          <w:del w:id="2522" w:author="Ataher Ali" w:date="2024-11-28T17:30:00Z" w16du:dateUtc="2024-11-28T11:30:00Z"/>
        </w:rPr>
      </w:pPr>
      <w:del w:id="2523" w:author="Ataher Ali" w:date="2024-11-28T17:30:00Z" w16du:dateUtc="2024-11-28T11:30:00Z">
        <w:r w:rsidRPr="00AD0DAD" w:rsidDel="002F617F">
          <w:delText>These approaches will help fisheries managers to guarantee that both ecological and financial goals are satisfied by encouraging a good and sustainable fish population. Applying the aLBI package emphasizes the need of using length-based indicators in data-limited fisheries, therefore enabling a thorough study supporting strong, data-driven management decisions (Hilborn et al., 2020).</w:delText>
        </w:r>
        <w:bookmarkStart w:id="2524" w:name="_Toc171463512"/>
      </w:del>
    </w:p>
    <w:p w14:paraId="4C15FE3B" w14:textId="77777777" w:rsidR="00E3708E" w:rsidRPr="00AD0DAD" w:rsidDel="00293426" w:rsidRDefault="00E3708E" w:rsidP="004719B0">
      <w:pPr>
        <w:rPr>
          <w:del w:id="2525" w:author="Ataher Ali" w:date="2024-11-25T11:58:00Z" w16du:dateUtc="2024-11-25T05:58:00Z"/>
        </w:rPr>
      </w:pPr>
    </w:p>
    <w:p w14:paraId="31DA6435" w14:textId="77777777" w:rsidR="00E3708E" w:rsidRPr="00AD0DAD" w:rsidDel="00293426" w:rsidRDefault="00E3708E" w:rsidP="004719B0">
      <w:pPr>
        <w:rPr>
          <w:del w:id="2526" w:author="Ataher Ali" w:date="2024-11-25T11:58:00Z" w16du:dateUtc="2024-11-25T05:58:00Z"/>
        </w:rPr>
      </w:pPr>
    </w:p>
    <w:p w14:paraId="4092C601" w14:textId="77777777" w:rsidR="0077578C" w:rsidRPr="00AD0DAD" w:rsidDel="009422E9" w:rsidRDefault="0077578C">
      <w:pPr>
        <w:ind w:firstLine="0"/>
        <w:rPr>
          <w:del w:id="2527" w:author="Ataher Ali" w:date="2024-11-28T13:17:00Z" w16du:dateUtc="2024-11-28T07:17:00Z"/>
        </w:rPr>
        <w:pPrChange w:id="2528" w:author="Ataher Ali" w:date="2024-11-25T11:58:00Z" w16du:dateUtc="2024-11-25T05:58:00Z">
          <w:pPr/>
        </w:pPrChange>
      </w:pPr>
    </w:p>
    <w:p w14:paraId="2C7B450B" w14:textId="77777777" w:rsidR="00E3708E" w:rsidRPr="00AD0DAD" w:rsidRDefault="00E3708E">
      <w:pPr>
        <w:ind w:firstLine="0"/>
        <w:pPrChange w:id="2529" w:author="Ataher Ali" w:date="2024-11-28T13:17:00Z" w16du:dateUtc="2024-11-28T07:17:00Z">
          <w:pPr/>
        </w:pPrChange>
      </w:pPr>
    </w:p>
    <w:p w14:paraId="1D4C017B" w14:textId="23C16F57" w:rsidR="008079FD" w:rsidRPr="00AD0DAD" w:rsidRDefault="008079FD">
      <w:pPr>
        <w:pStyle w:val="Heading1"/>
        <w:rPr>
          <w:ins w:id="2530" w:author="Ataher Ali" w:date="2024-11-28T17:55:00Z" w16du:dateUtc="2024-11-28T11:55:00Z"/>
          <w:sz w:val="24"/>
          <w:szCs w:val="24"/>
          <w:rPrChange w:id="2531" w:author="Ataher Ali" w:date="2024-12-01T14:32:00Z" w16du:dateUtc="2024-12-01T08:32:00Z">
            <w:rPr>
              <w:ins w:id="2532" w:author="Ataher Ali" w:date="2024-11-28T17:55:00Z" w16du:dateUtc="2024-11-28T11:55:00Z"/>
            </w:rPr>
          </w:rPrChange>
        </w:rPr>
        <w:pPrChange w:id="2533" w:author="Ataher Ali" w:date="2024-11-28T17:56:00Z" w16du:dateUtc="2024-11-28T11:56:00Z">
          <w:pPr>
            <w:pStyle w:val="Heading1"/>
            <w:numPr>
              <w:numId w:val="0"/>
            </w:numPr>
            <w:ind w:left="0" w:firstLine="0"/>
          </w:pPr>
        </w:pPrChange>
      </w:pPr>
      <w:bookmarkStart w:id="2534" w:name="_Toc171463514"/>
      <w:bookmarkEnd w:id="2524"/>
      <w:r w:rsidRPr="00AD0DAD">
        <w:rPr>
          <w:sz w:val="24"/>
          <w:szCs w:val="24"/>
        </w:rPr>
        <w:t xml:space="preserve">Conclusion </w:t>
      </w:r>
    </w:p>
    <w:p w14:paraId="671EF596" w14:textId="417248B9" w:rsidR="008079FD" w:rsidRPr="00AD0DAD" w:rsidRDefault="00AF31C4">
      <w:pPr>
        <w:ind w:firstLine="0"/>
        <w:pPrChange w:id="2535" w:author="Ataher Ali" w:date="2024-11-28T18:11:00Z" w16du:dateUtc="2024-11-28T12:11:00Z">
          <w:pPr>
            <w:pStyle w:val="Heading1"/>
          </w:pPr>
        </w:pPrChange>
      </w:pPr>
      <w:ins w:id="2536" w:author="Ataher Ali" w:date="2024-11-28T18:11:00Z" w16du:dateUtc="2024-11-28T12:11:00Z">
        <w:r w:rsidRPr="00AD0DAD">
          <w:t xml:space="preserve">The length-based indicators (LBIs) for fisheries sustainability proposed by Froese (2004), have been widely validated and recognized in international </w:t>
        </w:r>
      </w:ins>
      <w:ins w:id="2537" w:author="Ataher Ali" w:date="2024-11-28T18:12:00Z" w16du:dateUtc="2024-11-28T12:12:00Z">
        <w:r w:rsidRPr="00AD0DAD">
          <w:t>literature</w:t>
        </w:r>
      </w:ins>
      <w:ins w:id="2538" w:author="Ataher Ali" w:date="2024-11-28T18:11:00Z" w16du:dateUtc="2024-11-28T12:11:00Z">
        <w:r w:rsidRPr="00AD0DAD">
          <w:t xml:space="preserve">. Leveraging their proven effectiveness, this study evaluates the stock status of </w:t>
        </w:r>
      </w:ins>
      <w:ins w:id="2539" w:author="Ataher Ali" w:date="2024-12-01T13:18:00Z" w16du:dateUtc="2024-12-01T07:18:00Z">
        <w:r w:rsidR="00B219B3" w:rsidRPr="00AD0DAD">
          <w:rPr>
            <w:i/>
            <w:iCs/>
          </w:rPr>
          <w:t xml:space="preserve">S. </w:t>
        </w:r>
        <w:proofErr w:type="spellStart"/>
        <w:r w:rsidR="00B219B3" w:rsidRPr="00AD0DAD">
          <w:rPr>
            <w:i/>
            <w:iCs/>
          </w:rPr>
          <w:t>aor</w:t>
        </w:r>
      </w:ins>
      <w:proofErr w:type="spellEnd"/>
      <w:ins w:id="2540" w:author="Ataher Ali" w:date="2024-11-28T18:11:00Z" w16du:dateUtc="2024-11-28T12:11:00Z">
        <w:r w:rsidRPr="00AD0DAD">
          <w:t xml:space="preserve"> from Kaptai Lake, Chittagong, Bangladesh. To provide robust and reliable estimates of these indicators, the study also introduces </w:t>
        </w:r>
      </w:ins>
      <w:ins w:id="2541" w:author="Ataher Ali" w:date="2024-11-28T18:12:00Z" w16du:dateUtc="2024-11-28T12:12:00Z">
        <w:r w:rsidRPr="00AD0DAD">
          <w:t>an</w:t>
        </w:r>
      </w:ins>
      <w:ins w:id="2542" w:author="Ataher Ali" w:date="2024-11-28T18:11:00Z" w16du:dateUtc="2024-11-28T12:11:00Z">
        <w:r w:rsidRPr="00AD0DAD">
          <w:t xml:space="preserve"> R package "aLBI." In addition to estimating LBIs, the package incorporates procedures to address the uncertainties associated with these estimates. It also examines the impact of varying bin sizes on the calculation of indicator values. For the </w:t>
        </w:r>
        <w:r w:rsidRPr="00AD0DAD">
          <w:rPr>
            <w:i/>
            <w:iCs/>
            <w:rPrChange w:id="2543" w:author="Ataher Ali" w:date="2024-12-01T14:32:00Z" w16du:dateUtc="2024-12-01T08:32:00Z">
              <w:rPr>
                <w:b w:val="0"/>
                <w:bCs w:val="0"/>
              </w:rPr>
            </w:rPrChange>
          </w:rPr>
          <w:t xml:space="preserve">S. </w:t>
        </w:r>
        <w:proofErr w:type="spellStart"/>
        <w:r w:rsidRPr="00AD0DAD">
          <w:rPr>
            <w:i/>
            <w:iCs/>
            <w:rPrChange w:id="2544" w:author="Ataher Ali" w:date="2024-12-01T14:32:00Z" w16du:dateUtc="2024-12-01T08:32:00Z">
              <w:rPr>
                <w:b w:val="0"/>
                <w:bCs w:val="0"/>
              </w:rPr>
            </w:rPrChange>
          </w:rPr>
          <w:t>aor</w:t>
        </w:r>
        <w:proofErr w:type="spellEnd"/>
        <w:r w:rsidRPr="00AD0DAD">
          <w:t xml:space="preserve"> stock, no significant differences were observed across different bin sizes, demonstrating the package's reliability compared to traditional LBI estimation methods. The outputs </w:t>
        </w:r>
      </w:ins>
      <w:ins w:id="2545" w:author="Ataher Ali" w:date="2024-11-28T18:13:00Z" w16du:dateUtc="2024-11-28T12:13:00Z">
        <w:r w:rsidRPr="00AD0DAD">
          <w:t>estima</w:t>
        </w:r>
      </w:ins>
      <w:ins w:id="2546" w:author="Ataher Ali" w:date="2024-11-28T18:11:00Z" w16du:dateUtc="2024-11-28T12:11:00Z">
        <w:r w:rsidRPr="00AD0DAD">
          <w:t xml:space="preserve">ted by the aLBI package reveal that the fishery predominantly targets immature individuals of </w:t>
        </w:r>
      </w:ins>
      <w:ins w:id="2547" w:author="Ataher Ali" w:date="2024-11-28T18:13:00Z" w16du:dateUtc="2024-11-28T12:13:00Z">
        <w:r w:rsidRPr="00AD0DAD">
          <w:t>the species</w:t>
        </w:r>
      </w:ins>
      <w:ins w:id="2548" w:author="Ataher Ali" w:date="2024-11-28T18:11:00Z" w16du:dateUtc="2024-11-28T12:11:00Z">
        <w:r w:rsidRPr="00AD0DAD">
          <w:t xml:space="preserve">. To safeguard the stock and promote sustainability, </w:t>
        </w:r>
      </w:ins>
      <w:ins w:id="2549" w:author="Ataher Ali" w:date="2024-11-28T18:14:00Z" w16du:dateUtc="2024-11-28T12:14:00Z">
        <w:r w:rsidR="001D370B" w:rsidRPr="00AD0DAD">
          <w:t>this study re</w:t>
        </w:r>
      </w:ins>
      <w:ins w:id="2550" w:author="Ataher Ali" w:date="2024-11-28T18:15:00Z" w16du:dateUtc="2024-11-28T12:15:00Z">
        <w:r w:rsidR="001D370B" w:rsidRPr="00AD0DAD">
          <w:t xml:space="preserve">commended </w:t>
        </w:r>
      </w:ins>
      <w:ins w:id="2551" w:author="Ataher Ali" w:date="2024-11-28T18:11:00Z" w16du:dateUtc="2024-11-28T12:11:00Z">
        <w:r w:rsidRPr="00AD0DAD">
          <w:t xml:space="preserve">a </w:t>
        </w:r>
      </w:ins>
      <w:ins w:id="2552" w:author="Ataher Ali" w:date="2024-11-28T18:14:00Z" w16du:dateUtc="2024-11-28T12:14:00Z">
        <w:r w:rsidR="001D370B" w:rsidRPr="00AD0DAD">
          <w:t>lower length limit 40</w:t>
        </w:r>
      </w:ins>
      <w:ins w:id="2553" w:author="Ataher Ali" w:date="2024-11-28T18:15:00Z" w16du:dateUtc="2024-11-28T12:15:00Z">
        <w:r w:rsidR="001D370B" w:rsidRPr="00AD0DAD">
          <w:t xml:space="preserve"> </w:t>
        </w:r>
      </w:ins>
      <w:ins w:id="2554" w:author="Ataher Ali" w:date="2024-11-28T18:14:00Z" w16du:dateUtc="2024-11-28T12:14:00Z">
        <w:r w:rsidR="001D370B" w:rsidRPr="00AD0DAD">
          <w:t>cm</w:t>
        </w:r>
      </w:ins>
      <w:ins w:id="2555" w:author="Ataher Ali" w:date="2024-11-28T18:11:00Z" w16du:dateUtc="2024-11-28T12:11:00Z">
        <w:r w:rsidRPr="00AD0DAD">
          <w:t xml:space="preserve">. Enforcing this measure will ensure the </w:t>
        </w:r>
      </w:ins>
      <w:ins w:id="2556" w:author="Ataher Ali" w:date="2024-11-28T18:15:00Z" w16du:dateUtc="2024-11-28T12:15:00Z">
        <w:r w:rsidR="001D370B" w:rsidRPr="00AD0DAD">
          <w:t>sustainability</w:t>
        </w:r>
      </w:ins>
      <w:ins w:id="2557" w:author="Ataher Ali" w:date="2024-11-28T18:11:00Z" w16du:dateUtc="2024-11-28T12:11:00Z">
        <w:r w:rsidRPr="00AD0DAD">
          <w:t xml:space="preserve"> of the fishery in Kaptai Lake.</w:t>
        </w:r>
      </w:ins>
    </w:p>
    <w:p w14:paraId="4C04EDD8" w14:textId="2736ECEF" w:rsidR="00C23478" w:rsidRPr="00AD0DAD" w:rsidDel="008079FD" w:rsidRDefault="00F343CC">
      <w:pPr>
        <w:ind w:firstLine="0"/>
        <w:rPr>
          <w:del w:id="2558" w:author="Ataher Ali" w:date="2024-11-28T17:55:00Z" w16du:dateUtc="2024-11-28T11:55:00Z"/>
        </w:rPr>
        <w:pPrChange w:id="2559" w:author="Ataher Ali" w:date="2024-11-23T01:18:00Z" w16du:dateUtc="2024-11-22T19:18:00Z">
          <w:pPr/>
        </w:pPrChange>
      </w:pPr>
      <w:del w:id="2560" w:author="Ataher Ali" w:date="2024-11-28T17:55:00Z" w16du:dateUtc="2024-11-28T11:55:00Z">
        <w:r w:rsidRPr="00AD0DAD" w:rsidDel="008079FD">
          <w:delText>L</w:delText>
        </w:r>
        <w:r w:rsidR="00C23478" w:rsidRPr="00AD0DAD" w:rsidDel="008079FD">
          <w:delText>ength-based indicators</w:delText>
        </w:r>
        <w:r w:rsidRPr="00AD0DAD" w:rsidDel="008079FD">
          <w:delText xml:space="preserve"> and life history parameters</w:delText>
        </w:r>
        <w:r w:rsidR="00C23478" w:rsidRPr="00AD0DAD" w:rsidDel="008079FD">
          <w:delText xml:space="preserve">, the aLBI package has shown its </w:delText>
        </w:r>
        <w:r w:rsidRPr="00AD0DAD" w:rsidDel="008079FD">
          <w:delText>role</w:delText>
        </w:r>
        <w:r w:rsidR="00C23478" w:rsidRPr="00AD0DAD" w:rsidDel="008079FD">
          <w:delText xml:space="preserve"> in evaluating fish stock situation. The examination of the given data exposed a notable percentage of young and preterm fish, so suggesting a good rate of recruitment. The low percentages of mature, ideal size, and mega spawner individuals, however, emphasize the need of targeted management techniques to guarantee these fish can grow and help the population to be reproductively successful. Important benchmarks for sustainable management techniques are given by the biometric metrics </w:delText>
        </w:r>
        <w:r w:rsidR="00C23478" w:rsidRPr="00AD0DAD" w:rsidDel="008079FD">
          <w:rPr>
            <w:i/>
          </w:rPr>
          <w:delText>L</w:delText>
        </w:r>
        <w:r w:rsidR="00C23478" w:rsidRPr="00AD0DAD" w:rsidDel="008079FD">
          <w:rPr>
            <w:i/>
            <w:vertAlign w:val="subscript"/>
          </w:rPr>
          <w:delText>max</w:delText>
        </w:r>
        <w:r w:rsidR="00C23478" w:rsidRPr="00AD0DAD" w:rsidDel="008079FD">
          <w:delText xml:space="preserve">, </w:delText>
        </w:r>
        <w:r w:rsidR="00BC082D" w:rsidRPr="00AD0DAD" w:rsidDel="008079FD">
          <w:rPr>
            <w:i/>
          </w:rPr>
          <w:delText>L</w:delText>
        </w:r>
        <w:r w:rsidR="00BC082D" w:rsidRPr="00AD0DAD" w:rsidDel="008079FD">
          <w:rPr>
            <w:i/>
            <w:vertAlign w:val="subscript"/>
          </w:rPr>
          <w:delText>∞</w:delText>
        </w:r>
        <w:r w:rsidR="00C23478" w:rsidRPr="00AD0DAD" w:rsidDel="008079FD">
          <w:delText xml:space="preserve">, </w:delText>
        </w:r>
        <w:r w:rsidR="00C23478" w:rsidRPr="00AD0DAD" w:rsidDel="008079FD">
          <w:rPr>
            <w:i/>
          </w:rPr>
          <w:delText>L</w:delText>
        </w:r>
        <w:r w:rsidR="00C23478" w:rsidRPr="00AD0DAD" w:rsidDel="008079FD">
          <w:rPr>
            <w:i/>
            <w:vertAlign w:val="subscript"/>
          </w:rPr>
          <w:delText>mat</w:delText>
        </w:r>
        <w:r w:rsidR="00C23478" w:rsidRPr="00AD0DAD" w:rsidDel="008079FD">
          <w:delText xml:space="preserve">, and </w:delText>
        </w:r>
        <w:r w:rsidR="00C23478" w:rsidRPr="00AD0DAD" w:rsidDel="008079FD">
          <w:rPr>
            <w:i/>
          </w:rPr>
          <w:delText>L</w:delText>
        </w:r>
        <w:r w:rsidR="00C23478" w:rsidRPr="00AD0DAD" w:rsidDel="008079FD">
          <w:rPr>
            <w:i/>
            <w:vertAlign w:val="subscript"/>
          </w:rPr>
          <w:delText>opt</w:delText>
        </w:r>
        <w:r w:rsidR="00C23478" w:rsidRPr="00AD0DAD" w:rsidDel="008079FD">
          <w:delText>. Encouraging stock status probabilities for TSB40 and LSB25 indicate that, respectively, the stock biomass is probably either likely to meet or exceed target and limit values. All things considered, the aLBI package provides strong instruments for fishery managers to make wise, fact-based decisions bolstering the sustainable use of fish resources.</w:delText>
        </w:r>
      </w:del>
    </w:p>
    <w:p w14:paraId="74254E62" w14:textId="241D68B2" w:rsidR="00C23478" w:rsidRPr="00AD0DAD" w:rsidDel="008079FD" w:rsidRDefault="00C23478">
      <w:pPr>
        <w:ind w:firstLine="0"/>
        <w:rPr>
          <w:del w:id="2561" w:author="Ataher Ali" w:date="2024-11-28T17:55:00Z" w16du:dateUtc="2024-11-28T11:55:00Z"/>
        </w:rPr>
        <w:pPrChange w:id="2562" w:author="Ataher Ali" w:date="2024-11-23T01:17:00Z" w16du:dateUtc="2024-11-22T19:17:00Z">
          <w:pPr/>
        </w:pPrChange>
      </w:pPr>
      <w:del w:id="2563" w:author="Ataher Ali" w:date="2024-11-28T17:55:00Z" w16du:dateUtc="2024-11-28T11:55:00Z">
        <w:r w:rsidRPr="00AD0DAD" w:rsidDel="008079FD">
          <w:delText xml:space="preserve">Particularly in data-limited situations, the necessity of strong tools to evaluate fish stock situation using length-based indicators drove the development of the aLBI package. Using approaches suggested by Cope and Punt (2009) and Froese (2004), the package implements a complete framework for approximating important parameters including </w:delText>
        </w:r>
        <w:r w:rsidR="00BC082D" w:rsidRPr="00AD0DAD" w:rsidDel="008079FD">
          <w:rPr>
            <w:i/>
          </w:rPr>
          <w:delText>L</w:delText>
        </w:r>
        <w:r w:rsidR="00BC082D" w:rsidRPr="00AD0DAD" w:rsidDel="008079FD">
          <w:rPr>
            <w:i/>
            <w:vertAlign w:val="subscript"/>
          </w:rPr>
          <w:delText>max</w:delText>
        </w:r>
        <w:r w:rsidR="00BC082D" w:rsidRPr="00AD0DAD" w:rsidDel="008079FD">
          <w:delText xml:space="preserve">, </w:delText>
        </w:r>
        <w:r w:rsidR="00BC082D" w:rsidRPr="00AD0DAD" w:rsidDel="008079FD">
          <w:rPr>
            <w:i/>
          </w:rPr>
          <w:delText>L</w:delText>
        </w:r>
        <w:r w:rsidR="00BC082D" w:rsidRPr="00AD0DAD" w:rsidDel="008079FD">
          <w:rPr>
            <w:i/>
            <w:vertAlign w:val="subscript"/>
          </w:rPr>
          <w:delText>∞</w:delText>
        </w:r>
        <w:r w:rsidR="00BC082D" w:rsidRPr="00AD0DAD" w:rsidDel="008079FD">
          <w:delText xml:space="preserve">, </w:delText>
        </w:r>
        <w:r w:rsidR="00BC082D" w:rsidRPr="00AD0DAD" w:rsidDel="008079FD">
          <w:rPr>
            <w:i/>
          </w:rPr>
          <w:delText>L</w:delText>
        </w:r>
        <w:r w:rsidR="00BC082D" w:rsidRPr="00AD0DAD" w:rsidDel="008079FD">
          <w:rPr>
            <w:i/>
            <w:vertAlign w:val="subscript"/>
          </w:rPr>
          <w:delText>mat</w:delText>
        </w:r>
        <w:r w:rsidR="00BC082D" w:rsidRPr="00AD0DAD" w:rsidDel="008079FD">
          <w:delText xml:space="preserve">, and </w:delText>
        </w:r>
        <w:r w:rsidR="00BC082D" w:rsidRPr="00AD0DAD" w:rsidDel="008079FD">
          <w:rPr>
            <w:i/>
          </w:rPr>
          <w:delText>L</w:delText>
        </w:r>
        <w:r w:rsidR="00BC082D" w:rsidRPr="00AD0DAD" w:rsidDel="008079FD">
          <w:rPr>
            <w:i/>
            <w:vertAlign w:val="subscript"/>
          </w:rPr>
          <w:delText>opt</w:delText>
        </w:r>
        <w:r w:rsidR="00BC082D" w:rsidRPr="00AD0DAD" w:rsidDel="008079FD">
          <w:rPr>
            <w:vertAlign w:val="subscript"/>
          </w:rPr>
          <w:delText xml:space="preserve"> </w:delText>
        </w:r>
      </w:del>
      <w:del w:id="2564" w:author="Ataher Ali" w:date="2024-11-22T16:00:00Z" w16du:dateUtc="2024-11-22T10:00:00Z">
        <w:r w:rsidRPr="00AD0DAD" w:rsidDel="0092010E">
          <w:delText xml:space="preserve"> </w:delText>
        </w:r>
      </w:del>
      <w:del w:id="2565" w:author="Ataher Ali" w:date="2024-11-28T17:55:00Z" w16du:dateUtc="2024-11-28T11:55:00Z">
        <w:r w:rsidRPr="00AD0DAD" w:rsidDel="008079FD">
          <w:delText xml:space="preserve">as well as percentage indicators including </w:delText>
        </w:r>
        <w:r w:rsidRPr="00AD0DAD" w:rsidDel="008079FD">
          <w:rPr>
            <w:i/>
          </w:rPr>
          <w:delText>P</w:delText>
        </w:r>
        <w:r w:rsidRPr="00AD0DAD" w:rsidDel="008079FD">
          <w:rPr>
            <w:i/>
            <w:vertAlign w:val="subscript"/>
          </w:rPr>
          <w:delText>mat</w:delText>
        </w:r>
        <w:r w:rsidRPr="00AD0DAD" w:rsidDel="008079FD">
          <w:delText xml:space="preserve">, </w:delText>
        </w:r>
        <w:r w:rsidRPr="00AD0DAD" w:rsidDel="008079FD">
          <w:rPr>
            <w:i/>
          </w:rPr>
          <w:delText>P</w:delText>
        </w:r>
        <w:r w:rsidRPr="00AD0DAD" w:rsidDel="008079FD">
          <w:rPr>
            <w:i/>
            <w:vertAlign w:val="subscript"/>
          </w:rPr>
          <w:delText>opt</w:delText>
        </w:r>
        <w:r w:rsidRPr="00AD0DAD" w:rsidDel="008079FD">
          <w:delText xml:space="preserve">, and </w:delText>
        </w:r>
        <w:r w:rsidRPr="00AD0DAD" w:rsidDel="008079FD">
          <w:rPr>
            <w:i/>
          </w:rPr>
          <w:delText>P</w:delText>
        </w:r>
        <w:r w:rsidRPr="00AD0DAD" w:rsidDel="008079FD">
          <w:rPr>
            <w:i/>
            <w:vertAlign w:val="subscript"/>
          </w:rPr>
          <w:delText>mega</w:delText>
        </w:r>
        <w:r w:rsidRPr="00AD0DAD" w:rsidDel="008079FD">
          <w:delText>. These instruments help to provide data-driven insights that might direct sustainable fisheries management. For managers and fisheries researchers, the package's capacity to visualize length frequency distributions and compute confidence intervals increases its value.</w:delText>
        </w:r>
      </w:del>
    </w:p>
    <w:p w14:paraId="660351A6" w14:textId="15DF4BA0" w:rsidR="00C21EB7" w:rsidRPr="00AD0DAD" w:rsidDel="00B77E4A" w:rsidRDefault="00C21EB7" w:rsidP="004719B0">
      <w:pPr>
        <w:pStyle w:val="Heading2"/>
        <w:rPr>
          <w:del w:id="2566" w:author="Ataher Ali" w:date="2024-11-28T18:15:00Z" w16du:dateUtc="2024-11-28T12:15:00Z"/>
          <w:sz w:val="24"/>
          <w:szCs w:val="24"/>
        </w:rPr>
      </w:pPr>
      <w:del w:id="2567" w:author="Ataher Ali" w:date="2024-11-28T18:15:00Z" w16du:dateUtc="2024-11-28T12:15:00Z">
        <w:r w:rsidRPr="00AD0DAD" w:rsidDel="00B77E4A">
          <w:rPr>
            <w:sz w:val="24"/>
            <w:szCs w:val="24"/>
          </w:rPr>
          <w:delText>Limitations of the study</w:delText>
        </w:r>
        <w:bookmarkEnd w:id="2534"/>
      </w:del>
    </w:p>
    <w:p w14:paraId="3D19A035" w14:textId="7673CBEA" w:rsidR="00826732" w:rsidRPr="00AD0DAD" w:rsidDel="00B77E4A" w:rsidRDefault="00731A7E" w:rsidP="004719B0">
      <w:pPr>
        <w:ind w:firstLine="0"/>
        <w:rPr>
          <w:del w:id="2568" w:author="Ataher Ali" w:date="2024-11-28T18:15:00Z" w16du:dateUtc="2024-11-28T12:15:00Z"/>
        </w:rPr>
      </w:pPr>
      <w:del w:id="2569" w:author="Ataher Ali" w:date="2024-11-28T18:15:00Z" w16du:dateUtc="2024-11-28T12:15:00Z">
        <w:r w:rsidRPr="00AD0DAD" w:rsidDel="00B77E4A">
          <w:delText>Notwithstanding its advantages, the development and application of the aLBI package was limited in some respects. Data collecting proved challenging especially in severe weather, which regularly caused delays and partial data sets. This constraint highlights the need of robust and flexible data collecting methods adapted to environmental uncertainty. Moreover, the development of the aLBI package required meticulous testing and validation to ensure dependability and correctness. Technical constraints and limited resources often hampered the development process, which stresses the importance of continuous investment in software development and user feedback mechanisms.</w:delText>
        </w:r>
      </w:del>
    </w:p>
    <w:p w14:paraId="55CC0FDC" w14:textId="77777777" w:rsidR="003C7C4D" w:rsidRPr="00AD0DAD" w:rsidRDefault="003C7C4D" w:rsidP="003C7C4D">
      <w:pPr>
        <w:pStyle w:val="Heading7"/>
        <w:spacing w:before="0" w:line="360" w:lineRule="auto"/>
        <w:rPr>
          <w:sz w:val="24"/>
          <w:szCs w:val="24"/>
        </w:rPr>
      </w:pPr>
      <w:r w:rsidRPr="00AD0DAD">
        <w:rPr>
          <w:sz w:val="24"/>
          <w:szCs w:val="24"/>
        </w:rPr>
        <w:t>Author Contributions</w:t>
      </w:r>
    </w:p>
    <w:p w14:paraId="71EF4960" w14:textId="3ED29839" w:rsidR="003C7C4D" w:rsidRPr="00AD0DAD" w:rsidRDefault="003C7C4D" w:rsidP="003C7C4D">
      <w:pPr>
        <w:pStyle w:val="Heading7"/>
        <w:spacing w:before="0" w:line="360" w:lineRule="auto"/>
        <w:jc w:val="both"/>
        <w:rPr>
          <w:b w:val="0"/>
          <w:sz w:val="24"/>
          <w:szCs w:val="24"/>
        </w:rPr>
      </w:pPr>
      <w:r w:rsidRPr="00AD0DAD">
        <w:rPr>
          <w:b w:val="0"/>
          <w:sz w:val="24"/>
          <w:szCs w:val="24"/>
        </w:rPr>
        <w:t>A.A.: conceptualization,</w:t>
      </w:r>
      <w:ins w:id="2570" w:author="Ataher Ali" w:date="2024-11-28T17:16:00Z" w16du:dateUtc="2024-11-28T11:16:00Z">
        <w:r w:rsidR="004E2558" w:rsidRPr="00AD0DAD">
          <w:rPr>
            <w:b w:val="0"/>
            <w:sz w:val="24"/>
            <w:szCs w:val="24"/>
          </w:rPr>
          <w:t xml:space="preserve"> developing, </w:t>
        </w:r>
      </w:ins>
      <w:del w:id="2571" w:author="Ataher Ali" w:date="2024-11-28T17:15:00Z" w16du:dateUtc="2024-11-28T11:15:00Z">
        <w:r w:rsidRPr="00AD0DAD" w:rsidDel="004E2558">
          <w:rPr>
            <w:b w:val="0"/>
            <w:sz w:val="24"/>
            <w:szCs w:val="24"/>
          </w:rPr>
          <w:delText xml:space="preserve"> </w:delText>
        </w:r>
      </w:del>
      <w:r w:rsidRPr="00AD0DAD">
        <w:rPr>
          <w:b w:val="0"/>
          <w:sz w:val="24"/>
          <w:szCs w:val="24"/>
        </w:rPr>
        <w:t>methodology, data collection, data analysis, visualization, and writing, M.R.S.: writing</w:t>
      </w:r>
      <w:r w:rsidR="00BA43CE" w:rsidRPr="00AD0DAD">
        <w:rPr>
          <w:b w:val="0"/>
          <w:sz w:val="24"/>
          <w:szCs w:val="24"/>
        </w:rPr>
        <w:t>,</w:t>
      </w:r>
      <w:r w:rsidR="00BA43CE" w:rsidRPr="00AD0DAD">
        <w:rPr>
          <w:rFonts w:eastAsiaTheme="minorHAnsi"/>
          <w:bCs w:val="0"/>
          <w:sz w:val="24"/>
          <w:szCs w:val="24"/>
        </w:rPr>
        <w:t xml:space="preserve"> </w:t>
      </w:r>
      <w:r w:rsidR="00BA43CE" w:rsidRPr="00AD0DAD">
        <w:rPr>
          <w:b w:val="0"/>
          <w:sz w:val="24"/>
          <w:szCs w:val="24"/>
        </w:rPr>
        <w:t>reviewing</w:t>
      </w:r>
      <w:r w:rsidRPr="00AD0DAD">
        <w:rPr>
          <w:b w:val="0"/>
          <w:sz w:val="24"/>
          <w:szCs w:val="24"/>
        </w:rPr>
        <w:t xml:space="preserve"> and editing, M.S.A.: conceptualization, methodology, data analysis, </w:t>
      </w:r>
      <w:r w:rsidR="00BA43CE" w:rsidRPr="00AD0DAD">
        <w:rPr>
          <w:b w:val="0"/>
          <w:sz w:val="24"/>
          <w:szCs w:val="24"/>
        </w:rPr>
        <w:t xml:space="preserve">writing, </w:t>
      </w:r>
      <w:r w:rsidRPr="00AD0DAD">
        <w:rPr>
          <w:b w:val="0"/>
          <w:sz w:val="24"/>
          <w:szCs w:val="24"/>
        </w:rPr>
        <w:t>reviewing, editing, and supervision. All authors have read and agreed to the published version of the manuscript.</w:t>
      </w:r>
    </w:p>
    <w:p w14:paraId="6D0CF69B" w14:textId="77777777" w:rsidR="003C7C4D" w:rsidRPr="00AD0DAD" w:rsidRDefault="003C7C4D" w:rsidP="003C7C4D">
      <w:pPr>
        <w:pStyle w:val="Heading7"/>
        <w:spacing w:before="0" w:line="360" w:lineRule="auto"/>
        <w:jc w:val="both"/>
        <w:rPr>
          <w:sz w:val="24"/>
          <w:szCs w:val="24"/>
        </w:rPr>
      </w:pPr>
      <w:r w:rsidRPr="00AD0DAD">
        <w:rPr>
          <w:sz w:val="24"/>
          <w:szCs w:val="24"/>
        </w:rPr>
        <w:t>Ethics Statement</w:t>
      </w:r>
    </w:p>
    <w:p w14:paraId="255D9105" w14:textId="47E312EA" w:rsidR="003C7C4D" w:rsidRPr="00AD0DAD" w:rsidRDefault="003C7C4D" w:rsidP="001C092D">
      <w:pPr>
        <w:pStyle w:val="Heading7"/>
        <w:tabs>
          <w:tab w:val="left" w:pos="5340"/>
        </w:tabs>
        <w:spacing w:before="0" w:line="360" w:lineRule="auto"/>
        <w:jc w:val="both"/>
        <w:rPr>
          <w:b w:val="0"/>
          <w:sz w:val="24"/>
          <w:szCs w:val="24"/>
        </w:rPr>
      </w:pPr>
      <w:r w:rsidRPr="00AD0DAD">
        <w:rPr>
          <w:b w:val="0"/>
          <w:sz w:val="24"/>
          <w:szCs w:val="24"/>
        </w:rPr>
        <w:t>The authors have nothing to report.</w:t>
      </w:r>
      <w:r w:rsidR="001C092D" w:rsidRPr="00AD0DAD">
        <w:rPr>
          <w:b w:val="0"/>
          <w:sz w:val="24"/>
          <w:szCs w:val="24"/>
        </w:rPr>
        <w:tab/>
      </w:r>
    </w:p>
    <w:p w14:paraId="11913846" w14:textId="77777777" w:rsidR="003C7C4D" w:rsidRPr="00AD0DAD" w:rsidRDefault="003C7C4D" w:rsidP="003C7C4D">
      <w:pPr>
        <w:pStyle w:val="Heading7"/>
        <w:spacing w:before="0" w:line="360" w:lineRule="auto"/>
        <w:jc w:val="both"/>
        <w:rPr>
          <w:sz w:val="24"/>
          <w:szCs w:val="24"/>
        </w:rPr>
      </w:pPr>
      <w:r w:rsidRPr="00AD0DAD">
        <w:rPr>
          <w:sz w:val="24"/>
          <w:szCs w:val="24"/>
        </w:rPr>
        <w:t>Conflicts of Interest</w:t>
      </w:r>
    </w:p>
    <w:p w14:paraId="0B28858A" w14:textId="77777777" w:rsidR="003C7C4D" w:rsidRPr="00AD0DAD" w:rsidRDefault="003C7C4D" w:rsidP="003C7C4D">
      <w:pPr>
        <w:pStyle w:val="Heading7"/>
        <w:spacing w:before="0" w:line="360" w:lineRule="auto"/>
        <w:jc w:val="both"/>
        <w:rPr>
          <w:b w:val="0"/>
          <w:sz w:val="24"/>
          <w:szCs w:val="24"/>
        </w:rPr>
      </w:pPr>
      <w:r w:rsidRPr="00AD0DAD">
        <w:rPr>
          <w:b w:val="0"/>
          <w:sz w:val="24"/>
          <w:szCs w:val="24"/>
        </w:rPr>
        <w:t>The authors declare no conflicts of interest.</w:t>
      </w:r>
    </w:p>
    <w:p w14:paraId="2C97A3C6" w14:textId="77777777" w:rsidR="003C7C4D" w:rsidRPr="00AD0DAD" w:rsidRDefault="003C7C4D" w:rsidP="003C7C4D">
      <w:pPr>
        <w:pStyle w:val="Heading7"/>
        <w:spacing w:before="0" w:line="360" w:lineRule="auto"/>
        <w:jc w:val="both"/>
        <w:rPr>
          <w:sz w:val="24"/>
          <w:szCs w:val="24"/>
        </w:rPr>
      </w:pPr>
      <w:r w:rsidRPr="00AD0DAD">
        <w:rPr>
          <w:sz w:val="24"/>
          <w:szCs w:val="24"/>
        </w:rPr>
        <w:t>Data Availability Statement</w:t>
      </w:r>
    </w:p>
    <w:p w14:paraId="49D3575D" w14:textId="39AFFB37" w:rsidR="00F343CC" w:rsidRPr="00AD0DAD" w:rsidRDefault="003C7C4D" w:rsidP="003C7C4D">
      <w:pPr>
        <w:pStyle w:val="Heading7"/>
        <w:spacing w:before="0" w:line="360" w:lineRule="auto"/>
        <w:jc w:val="both"/>
        <w:rPr>
          <w:b w:val="0"/>
          <w:sz w:val="24"/>
          <w:szCs w:val="24"/>
        </w:rPr>
      </w:pPr>
      <w:r w:rsidRPr="00AD0DAD">
        <w:rPr>
          <w:b w:val="0"/>
          <w:sz w:val="24"/>
          <w:szCs w:val="24"/>
        </w:rPr>
        <w:t>Data will be available on request to corresponding author.</w:t>
      </w:r>
    </w:p>
    <w:p w14:paraId="0A21393F" w14:textId="392F23E3" w:rsidR="003C7C4D" w:rsidRPr="00AD0DAD" w:rsidRDefault="003C7C4D" w:rsidP="003C7C4D">
      <w:pPr>
        <w:spacing w:before="0" w:after="0"/>
        <w:ind w:firstLine="0"/>
        <w:rPr>
          <w:b/>
        </w:rPr>
      </w:pPr>
      <w:bookmarkStart w:id="2572" w:name="_Toc171390641"/>
      <w:bookmarkStart w:id="2573" w:name="_Toc171391914"/>
      <w:bookmarkStart w:id="2574" w:name="_Toc171463515"/>
      <w:r w:rsidRPr="00AD0DAD">
        <w:rPr>
          <w:b/>
        </w:rPr>
        <w:t>Funding</w:t>
      </w:r>
    </w:p>
    <w:p w14:paraId="02E7427C" w14:textId="3ACC4429" w:rsidR="00F343CC" w:rsidRPr="00AD0DAD" w:rsidRDefault="003C7C4D" w:rsidP="003C7C4D">
      <w:pPr>
        <w:spacing w:before="0" w:after="0"/>
        <w:ind w:firstLine="0"/>
      </w:pPr>
      <w:r w:rsidRPr="00AD0DAD">
        <w:t>The authors received no specific funding for this research.</w:t>
      </w:r>
    </w:p>
    <w:p w14:paraId="60808977" w14:textId="77777777" w:rsidR="003C7C4D" w:rsidRDefault="003C7C4D" w:rsidP="004719B0">
      <w:pPr>
        <w:ind w:firstLine="0"/>
        <w:rPr>
          <w:ins w:id="2575" w:author="Ataher Ali" w:date="2024-12-01T22:53:00Z" w16du:dateUtc="2024-12-01T16:53:00Z"/>
        </w:rPr>
      </w:pPr>
    </w:p>
    <w:p w14:paraId="61C09CDC" w14:textId="77777777" w:rsidR="00A3738F" w:rsidRDefault="00A3738F" w:rsidP="004719B0">
      <w:pPr>
        <w:ind w:firstLine="0"/>
        <w:rPr>
          <w:ins w:id="2576" w:author="Ataher Ali" w:date="2024-12-01T22:53:00Z" w16du:dateUtc="2024-12-01T16:53:00Z"/>
        </w:rPr>
      </w:pPr>
    </w:p>
    <w:p w14:paraId="7C060EA6" w14:textId="77777777" w:rsidR="00A3738F" w:rsidRPr="00AD0DAD" w:rsidRDefault="00A3738F" w:rsidP="004719B0">
      <w:pPr>
        <w:ind w:firstLine="0"/>
      </w:pPr>
    </w:p>
    <w:p w14:paraId="0D677ADE" w14:textId="5A8D89AB" w:rsidR="00D80BBA" w:rsidRPr="00AD0DAD" w:rsidRDefault="00FB130F" w:rsidP="004719B0">
      <w:pPr>
        <w:pStyle w:val="Heading7"/>
        <w:rPr>
          <w:sz w:val="24"/>
          <w:szCs w:val="24"/>
        </w:rPr>
      </w:pPr>
      <w:r w:rsidRPr="00AD0DAD">
        <w:rPr>
          <w:sz w:val="24"/>
          <w:szCs w:val="24"/>
        </w:rPr>
        <w:t>REFERENCES</w:t>
      </w:r>
      <w:bookmarkEnd w:id="2572"/>
      <w:bookmarkEnd w:id="2573"/>
      <w:bookmarkEnd w:id="2574"/>
    </w:p>
    <w:p w14:paraId="4FB0FC1E" w14:textId="77777777" w:rsidR="00473A9E" w:rsidRPr="00AD0DAD" w:rsidDel="00F24D4A" w:rsidRDefault="00473A9E" w:rsidP="00473A9E">
      <w:pPr>
        <w:ind w:left="720" w:hanging="720"/>
        <w:mirrorIndents/>
        <w:rPr>
          <w:ins w:id="2577" w:author="Ataher Ali" w:date="2024-12-01T20:18:00Z" w16du:dateUtc="2024-12-01T14:18:00Z"/>
        </w:rPr>
      </w:pPr>
    </w:p>
    <w:p w14:paraId="759B0E30" w14:textId="77777777" w:rsidR="00473A9E" w:rsidRPr="00AE2F63" w:rsidRDefault="00473A9E" w:rsidP="003F3B68">
      <w:pPr>
        <w:ind w:left="720" w:hanging="720"/>
        <w:mirrorIndents/>
        <w:rPr>
          <w:ins w:id="2578" w:author="Ataher Ali" w:date="2024-12-01T20:19:00Z" w16du:dateUtc="2024-12-01T14:19:00Z"/>
        </w:rPr>
      </w:pPr>
      <w:ins w:id="2579" w:author="Ataher Ali" w:date="2024-12-01T20:19:00Z" w16du:dateUtc="2024-12-01T14:19:00Z">
        <w:r w:rsidRPr="00AE2F63">
          <w:t xml:space="preserve">Alam, M. S., Hossain, M. S., &amp; </w:t>
        </w:r>
        <w:proofErr w:type="spellStart"/>
        <w:r w:rsidRPr="00AE2F63">
          <w:t>Monwar</w:t>
        </w:r>
        <w:proofErr w:type="spellEnd"/>
        <w:r w:rsidRPr="00AE2F63">
          <w:t xml:space="preserve">, M. (2013). Assessment of fish distribution and biodiversity status in Upper Halda River, Chittagong, Bangladesh. </w:t>
        </w:r>
        <w:r w:rsidRPr="00AE2F63">
          <w:rPr>
            <w:i/>
            <w:iCs/>
          </w:rPr>
          <w:t>International Journal of Biodiversity and Conservation</w:t>
        </w:r>
        <w:r w:rsidRPr="00AE2F63">
          <w:t xml:space="preserve">, </w:t>
        </w:r>
        <w:r w:rsidRPr="00AE2F63">
          <w:rPr>
            <w:i/>
            <w:iCs/>
          </w:rPr>
          <w:t>5</w:t>
        </w:r>
        <w:r w:rsidRPr="00AE2F63">
          <w:t>(6), 349–357.</w:t>
        </w:r>
      </w:ins>
    </w:p>
    <w:p w14:paraId="2E10442D" w14:textId="747B0935" w:rsidR="00360900" w:rsidRPr="00AE2F63" w:rsidRDefault="00360900" w:rsidP="003F3B68">
      <w:pPr>
        <w:ind w:left="720" w:hanging="720"/>
        <w:mirrorIndents/>
        <w:rPr>
          <w:ins w:id="2580" w:author="Ataher Ali" w:date="2024-12-01T20:19:00Z" w16du:dateUtc="2024-12-01T14:19:00Z"/>
        </w:rPr>
      </w:pPr>
      <w:ins w:id="2581" w:author="Ataher Ali" w:date="2024-12-01T20:19:00Z" w16du:dateUtc="2024-12-01T14:19:00Z">
        <w:r w:rsidRPr="00AE2F63">
          <w:t>Alam, M. S., Liu, Q., Nabi, M. R.-U.-, &amp; Al-Mamun, M. A. (2021). Fish stock assessment for data-poor fisheries, with a case study of tropical Hilsa Shad (</w:t>
        </w:r>
        <w:proofErr w:type="spellStart"/>
        <w:r w:rsidRPr="00AE2F63">
          <w:rPr>
            <w:i/>
            <w:iCs/>
            <w:rPrChange w:id="2582" w:author="Ataher Ali" w:date="2024-12-01T22:52:00Z" w16du:dateUtc="2024-12-01T16:52:00Z">
              <w:rPr/>
            </w:rPrChange>
          </w:rPr>
          <w:t>Tenualosa</w:t>
        </w:r>
        <w:proofErr w:type="spellEnd"/>
        <w:r w:rsidRPr="00AE2F63">
          <w:rPr>
            <w:i/>
            <w:iCs/>
            <w:rPrChange w:id="2583" w:author="Ataher Ali" w:date="2024-12-01T22:52:00Z" w16du:dateUtc="2024-12-01T16:52:00Z">
              <w:rPr/>
            </w:rPrChange>
          </w:rPr>
          <w:t xml:space="preserve"> </w:t>
        </w:r>
        <w:proofErr w:type="spellStart"/>
        <w:r w:rsidRPr="00AE2F63">
          <w:rPr>
            <w:i/>
            <w:iCs/>
            <w:rPrChange w:id="2584" w:author="Ataher Ali" w:date="2024-12-01T22:52:00Z" w16du:dateUtc="2024-12-01T16:52:00Z">
              <w:rPr/>
            </w:rPrChange>
          </w:rPr>
          <w:t>ilisha</w:t>
        </w:r>
        <w:proofErr w:type="spellEnd"/>
        <w:r w:rsidRPr="00AE2F63">
          <w:t xml:space="preserve">) in the water of Bangladesh. </w:t>
        </w:r>
        <w:r w:rsidRPr="00AE2F63">
          <w:rPr>
            <w:i/>
            <w:iCs/>
            <w:rPrChange w:id="2585" w:author="Ataher Ali" w:date="2024-12-01T22:52:00Z" w16du:dateUtc="2024-12-01T16:52:00Z">
              <w:rPr/>
            </w:rPrChange>
          </w:rPr>
          <w:t>Sustainability</w:t>
        </w:r>
        <w:r w:rsidRPr="00AE2F63">
          <w:t>, 13(7), 3604.</w:t>
        </w:r>
      </w:ins>
    </w:p>
    <w:p w14:paraId="587C3236" w14:textId="77777777" w:rsidR="00473A9E" w:rsidRPr="00AE2F63" w:rsidRDefault="00473A9E" w:rsidP="004719B0">
      <w:pPr>
        <w:ind w:left="720" w:hanging="720"/>
        <w:mirrorIndents/>
        <w:rPr>
          <w:ins w:id="2586" w:author="Ataher Ali" w:date="2024-12-01T20:19:00Z" w16du:dateUtc="2024-12-01T14:19:00Z"/>
        </w:rPr>
      </w:pPr>
      <w:ins w:id="2587" w:author="Ataher Ali" w:date="2024-12-01T20:19:00Z" w16du:dateUtc="2024-12-01T14:19:00Z">
        <w:r w:rsidRPr="00AE2F63">
          <w:t xml:space="preserve">Ault, J. S., Smith, S. G., Bohnsack, J. A., Luo, J., Stevens, M. H., DiNardo, G. T., Johnson, M. W., &amp; Bryan, D. R. (2019). Length-based risk analysis for assessing sustainability of data-limited tropical reef fisheries. </w:t>
        </w:r>
        <w:r w:rsidRPr="00AE2F63">
          <w:rPr>
            <w:i/>
            <w:iCs/>
          </w:rPr>
          <w:t>ICES Journal of Marine Science</w:t>
        </w:r>
        <w:r w:rsidRPr="00AE2F63">
          <w:t xml:space="preserve">, </w:t>
        </w:r>
        <w:r w:rsidRPr="00AE2F63">
          <w:rPr>
            <w:i/>
            <w:iCs/>
          </w:rPr>
          <w:t>76</w:t>
        </w:r>
        <w:r w:rsidRPr="00AE2F63">
          <w:t xml:space="preserve">(1), 165–180. </w:t>
        </w:r>
        <w:r w:rsidRPr="00AE2F63">
          <w:fldChar w:fldCharType="begin"/>
        </w:r>
        <w:r w:rsidRPr="00AE2F63">
          <w:instrText>HYPERLINK "https://doi.org/10.1093/icesjms/fsy123"</w:instrText>
        </w:r>
        <w:r w:rsidRPr="00AE2F63">
          <w:fldChar w:fldCharType="separate"/>
        </w:r>
        <w:r w:rsidRPr="00AE2F63">
          <w:rPr>
            <w:rStyle w:val="Hyperlink"/>
            <w:color w:val="auto"/>
            <w:u w:val="none"/>
          </w:rPr>
          <w:t>https://doi.org/10.1093/icesjms/fsy123</w:t>
        </w:r>
        <w:r w:rsidRPr="00AE2F63">
          <w:rPr>
            <w:rStyle w:val="Hyperlink"/>
            <w:color w:val="auto"/>
            <w:u w:val="none"/>
          </w:rPr>
          <w:fldChar w:fldCharType="end"/>
        </w:r>
      </w:ins>
    </w:p>
    <w:p w14:paraId="2F9F1550" w14:textId="77777777" w:rsidR="00473A9E" w:rsidRPr="00AE2F63" w:rsidRDefault="00473A9E" w:rsidP="004719B0">
      <w:pPr>
        <w:ind w:left="720" w:hanging="720"/>
        <w:mirrorIndents/>
        <w:rPr>
          <w:ins w:id="2588" w:author="Ataher Ali" w:date="2024-12-01T20:19:00Z" w16du:dateUtc="2024-12-01T14:19:00Z"/>
        </w:rPr>
      </w:pPr>
      <w:proofErr w:type="spellStart"/>
      <w:ins w:id="2589" w:author="Ataher Ali" w:date="2024-12-01T20:19:00Z" w16du:dateUtc="2024-12-01T14:19:00Z">
        <w:r w:rsidRPr="00AE2F63">
          <w:t>Barneche</w:t>
        </w:r>
        <w:proofErr w:type="spellEnd"/>
        <w:r w:rsidRPr="00AE2F63">
          <w:t xml:space="preserve">, D. R., Robertson, D. R., White, C. R., &amp; Marshall, D. J. (2018). Fish reproductive-energy output increases disproportionately with body size. </w:t>
        </w:r>
        <w:r w:rsidRPr="00AE2F63">
          <w:rPr>
            <w:i/>
            <w:iCs/>
          </w:rPr>
          <w:t>Science</w:t>
        </w:r>
        <w:r w:rsidRPr="00AE2F63">
          <w:t xml:space="preserve">, </w:t>
        </w:r>
        <w:r w:rsidRPr="00AE2F63">
          <w:rPr>
            <w:i/>
            <w:iCs/>
          </w:rPr>
          <w:t>360</w:t>
        </w:r>
        <w:r w:rsidRPr="00AE2F63">
          <w:t xml:space="preserve">(6389), 642–645. </w:t>
        </w:r>
        <w:r w:rsidRPr="00AE2F63">
          <w:fldChar w:fldCharType="begin"/>
        </w:r>
        <w:r w:rsidRPr="00AE2F63">
          <w:instrText>HYPERLINK "https://doi.org/10.1126/science.aao6868"</w:instrText>
        </w:r>
        <w:r w:rsidRPr="00AE2F63">
          <w:fldChar w:fldCharType="separate"/>
        </w:r>
        <w:r w:rsidRPr="00AE2F63">
          <w:rPr>
            <w:rStyle w:val="Hyperlink"/>
            <w:color w:val="auto"/>
            <w:u w:val="none"/>
          </w:rPr>
          <w:t>https://doi.org/10.1126/science.aao6868</w:t>
        </w:r>
        <w:r w:rsidRPr="00AE2F63">
          <w:rPr>
            <w:rStyle w:val="Hyperlink"/>
            <w:color w:val="auto"/>
            <w:u w:val="none"/>
          </w:rPr>
          <w:fldChar w:fldCharType="end"/>
        </w:r>
      </w:ins>
    </w:p>
    <w:p w14:paraId="050173C9" w14:textId="77777777" w:rsidR="00473A9E" w:rsidRPr="00AE2F63" w:rsidRDefault="00473A9E" w:rsidP="004719B0">
      <w:pPr>
        <w:ind w:left="720" w:hanging="720"/>
        <w:mirrorIndents/>
        <w:rPr>
          <w:ins w:id="2590" w:author="Ataher Ali" w:date="2024-12-01T20:19:00Z" w16du:dateUtc="2024-12-01T14:19:00Z"/>
        </w:rPr>
      </w:pPr>
      <w:ins w:id="2591" w:author="Ataher Ali" w:date="2024-12-01T20:19:00Z" w16du:dateUtc="2024-12-01T14:19:00Z">
        <w:r w:rsidRPr="00AE2F63">
          <w:t xml:space="preserve">Barrowman, N. J., &amp; Myers, R. A. (1996). Is fish recruitment related to spawner abundance. </w:t>
        </w:r>
        <w:r w:rsidRPr="00AE2F63">
          <w:rPr>
            <w:i/>
            <w:iCs/>
          </w:rPr>
          <w:t>Fishery Bulletin</w:t>
        </w:r>
        <w:r w:rsidRPr="00AE2F63">
          <w:t>, 94, 707-724.</w:t>
        </w:r>
      </w:ins>
    </w:p>
    <w:p w14:paraId="23C391B4" w14:textId="77777777" w:rsidR="00473A9E" w:rsidRPr="00AE2F63" w:rsidRDefault="00473A9E" w:rsidP="00101D76">
      <w:pPr>
        <w:ind w:left="720" w:hanging="720"/>
        <w:mirrorIndents/>
        <w:rPr>
          <w:ins w:id="2592" w:author="Ataher Ali" w:date="2024-12-01T20:19:00Z" w16du:dateUtc="2024-12-01T14:19:00Z"/>
        </w:rPr>
      </w:pPr>
      <w:ins w:id="2593" w:author="Ataher Ali" w:date="2024-12-01T20:19:00Z" w16du:dateUtc="2024-12-01T14:19:00Z">
        <w:r w:rsidRPr="00AE2F63">
          <w:t xml:space="preserve">Bashar, M. A., Rahman, M. A., Uddin, K. B., Ahmed, F. F., Mahmud, Y., &amp; Hossain, M. Y. (2021). Assessing the exploitation status of main catfish </w:t>
        </w:r>
        <w:proofErr w:type="spellStart"/>
        <w:r w:rsidRPr="00AE2F63">
          <w:rPr>
            <w:i/>
            <w:iCs/>
            <w:rPrChange w:id="2594" w:author="Ataher Ali" w:date="2024-12-01T22:52:00Z" w16du:dateUtc="2024-12-01T16:52:00Z">
              <w:rPr/>
            </w:rPrChange>
          </w:rPr>
          <w:t>Eutropiichthys</w:t>
        </w:r>
        <w:proofErr w:type="spellEnd"/>
        <w:r w:rsidRPr="00AE2F63">
          <w:rPr>
            <w:i/>
            <w:iCs/>
            <w:rPrChange w:id="2595" w:author="Ataher Ali" w:date="2024-12-01T22:52:00Z" w16du:dateUtc="2024-12-01T16:52:00Z">
              <w:rPr/>
            </w:rPrChange>
          </w:rPr>
          <w:t xml:space="preserve"> </w:t>
        </w:r>
        <w:proofErr w:type="spellStart"/>
        <w:r w:rsidRPr="00AE2F63">
          <w:rPr>
            <w:i/>
            <w:iCs/>
            <w:rPrChange w:id="2596" w:author="Ataher Ali" w:date="2024-12-01T22:52:00Z" w16du:dateUtc="2024-12-01T16:52:00Z">
              <w:rPr/>
            </w:rPrChange>
          </w:rPr>
          <w:t>vacha</w:t>
        </w:r>
        <w:proofErr w:type="spellEnd"/>
        <w:r w:rsidRPr="00AE2F63">
          <w:t xml:space="preserve"> based on length-based stock assessment models in the Kaptai Lake from Bangladesh. </w:t>
        </w:r>
        <w:proofErr w:type="spellStart"/>
        <w:r w:rsidRPr="00AE2F63">
          <w:rPr>
            <w:i/>
            <w:iCs/>
            <w:rPrChange w:id="2597" w:author="Ataher Ali" w:date="2024-12-01T22:52:00Z" w16du:dateUtc="2024-12-01T16:52:00Z">
              <w:rPr/>
            </w:rPrChange>
          </w:rPr>
          <w:t>Heliyon</w:t>
        </w:r>
        <w:proofErr w:type="spellEnd"/>
        <w:r w:rsidRPr="00AE2F63">
          <w:t>, 7(9). https://doi.org/10.1016/j.heliyon.2021.e08046</w:t>
        </w:r>
      </w:ins>
    </w:p>
    <w:p w14:paraId="20B97C43" w14:textId="77777777" w:rsidR="00473A9E" w:rsidRPr="00AE2F63" w:rsidRDefault="00473A9E" w:rsidP="004719B0">
      <w:pPr>
        <w:ind w:left="720" w:hanging="720"/>
        <w:mirrorIndents/>
        <w:rPr>
          <w:ins w:id="2598" w:author="Ataher Ali" w:date="2024-12-01T20:19:00Z" w16du:dateUtc="2024-12-01T14:19:00Z"/>
        </w:rPr>
      </w:pPr>
      <w:proofErr w:type="spellStart"/>
      <w:ins w:id="2599" w:author="Ataher Ali" w:date="2024-12-01T20:19:00Z" w16du:dateUtc="2024-12-01T14:19:00Z">
        <w:r w:rsidRPr="00AE2F63">
          <w:t>Beverton</w:t>
        </w:r>
        <w:proofErr w:type="spellEnd"/>
        <w:r w:rsidRPr="00AE2F63">
          <w:t xml:space="preserve">, R. J. H., &amp; Holt, S. J. (1957). </w:t>
        </w:r>
        <w:r w:rsidRPr="00AE2F63">
          <w:rPr>
            <w:rStyle w:val="Emphasis"/>
          </w:rPr>
          <w:t>On the dynamics of exploited fish populations</w:t>
        </w:r>
        <w:r w:rsidRPr="00AE2F63">
          <w:t>. Fisheries Investigations Series II, Volume 19, 533 pages. HMSO, London.</w:t>
        </w:r>
      </w:ins>
    </w:p>
    <w:p w14:paraId="06E0CFF7" w14:textId="77777777" w:rsidR="00473A9E" w:rsidRPr="00AE2F63" w:rsidRDefault="00473A9E" w:rsidP="004719B0">
      <w:pPr>
        <w:ind w:left="720" w:hanging="720"/>
        <w:mirrorIndents/>
        <w:rPr>
          <w:ins w:id="2600" w:author="Ataher Ali" w:date="2024-12-01T20:19:00Z" w16du:dateUtc="2024-12-01T14:19:00Z"/>
        </w:rPr>
      </w:pPr>
      <w:ins w:id="2601" w:author="Ataher Ali" w:date="2024-12-01T20:19:00Z" w16du:dateUtc="2024-12-01T14:19:00Z">
        <w:r w:rsidRPr="00AE2F63">
          <w:t xml:space="preserve">Canales, C. M., Hurtado, C., &amp; Techeira, C. (2018). Implementing a model for data-poor fisheries based on steepness of the stock-recruitment relationship, natural mortality and local perception of population depletion. The case of the kelp </w:t>
        </w:r>
        <w:r w:rsidRPr="00AE2F63">
          <w:rPr>
            <w:i/>
            <w:iCs/>
          </w:rPr>
          <w:t xml:space="preserve">Lessonia </w:t>
        </w:r>
        <w:proofErr w:type="spellStart"/>
        <w:r w:rsidRPr="00AE2F63">
          <w:rPr>
            <w:i/>
            <w:iCs/>
          </w:rPr>
          <w:t>berteroana</w:t>
        </w:r>
        <w:proofErr w:type="spellEnd"/>
        <w:r w:rsidRPr="00AE2F63">
          <w:t xml:space="preserve"> on coasts of north-central Chile. </w:t>
        </w:r>
        <w:r w:rsidRPr="00AE2F63">
          <w:rPr>
            <w:i/>
            <w:iCs/>
          </w:rPr>
          <w:t>Fisheries Research</w:t>
        </w:r>
        <w:r w:rsidRPr="00AE2F63">
          <w:t xml:space="preserve">, </w:t>
        </w:r>
        <w:r w:rsidRPr="00AE2F63">
          <w:rPr>
            <w:i/>
            <w:iCs/>
          </w:rPr>
          <w:t>198</w:t>
        </w:r>
        <w:r w:rsidRPr="00AE2F63">
          <w:t xml:space="preserve">, 31–42. </w:t>
        </w:r>
        <w:r w:rsidRPr="00AE2F63">
          <w:fldChar w:fldCharType="begin"/>
        </w:r>
        <w:r w:rsidRPr="00AE2F63">
          <w:instrText>HYPERLINK "https://doi.org/10.1016/j.fishres.2017.10.017"</w:instrText>
        </w:r>
        <w:r w:rsidRPr="00AE2F63">
          <w:fldChar w:fldCharType="separate"/>
        </w:r>
        <w:r w:rsidRPr="00AE2F63">
          <w:rPr>
            <w:rStyle w:val="Hyperlink"/>
            <w:color w:val="auto"/>
            <w:u w:val="none"/>
          </w:rPr>
          <w:t>https://doi.org/10.1016/j.fishres.2017.10.017</w:t>
        </w:r>
        <w:r w:rsidRPr="00AE2F63">
          <w:rPr>
            <w:rStyle w:val="Hyperlink"/>
            <w:color w:val="auto"/>
            <w:u w:val="none"/>
          </w:rPr>
          <w:fldChar w:fldCharType="end"/>
        </w:r>
      </w:ins>
    </w:p>
    <w:p w14:paraId="7996DDFD" w14:textId="77777777" w:rsidR="00473A9E" w:rsidRPr="00AE2F63" w:rsidRDefault="00473A9E" w:rsidP="004719B0">
      <w:pPr>
        <w:ind w:left="720" w:hanging="720"/>
        <w:mirrorIndents/>
        <w:rPr>
          <w:ins w:id="2602" w:author="Ataher Ali" w:date="2024-12-01T20:19:00Z" w16du:dateUtc="2024-12-01T14:19:00Z"/>
        </w:rPr>
      </w:pPr>
      <w:ins w:id="2603" w:author="Ataher Ali" w:date="2024-12-01T20:19:00Z" w16du:dateUtc="2024-12-01T14:19:00Z">
        <w:r w:rsidRPr="00AE2F63">
          <w:t xml:space="preserve">Chong, L., Mildenberger, T. K., Rudd, M. B., Taylor, M. H., Cope, J. M., Branch, T. A., Wolff, M., &amp; </w:t>
        </w:r>
        <w:proofErr w:type="spellStart"/>
        <w:r w:rsidRPr="00AE2F63">
          <w:t>Stäbler</w:t>
        </w:r>
        <w:proofErr w:type="spellEnd"/>
        <w:r w:rsidRPr="00AE2F63">
          <w:t xml:space="preserve">, M. (2020). Performance evaluation of data-limited, length-based stock assessment methods. </w:t>
        </w:r>
        <w:r w:rsidRPr="00AE2F63">
          <w:rPr>
            <w:i/>
            <w:iCs/>
          </w:rPr>
          <w:t>ICES Journal of Marine Science</w:t>
        </w:r>
        <w:r w:rsidRPr="00AE2F63">
          <w:t xml:space="preserve">, </w:t>
        </w:r>
        <w:r w:rsidRPr="00AE2F63">
          <w:rPr>
            <w:i/>
            <w:iCs/>
          </w:rPr>
          <w:t>77</w:t>
        </w:r>
        <w:r w:rsidRPr="00AE2F63">
          <w:t xml:space="preserve">(1), 97–108. </w:t>
        </w:r>
        <w:r w:rsidRPr="00AE2F63">
          <w:fldChar w:fldCharType="begin"/>
        </w:r>
        <w:r w:rsidRPr="00AE2F63">
          <w:instrText>HYPERLINK "https://doi.org/10.1093/icesjms/fsz212"</w:instrText>
        </w:r>
        <w:r w:rsidRPr="00AE2F63">
          <w:fldChar w:fldCharType="separate"/>
        </w:r>
        <w:r w:rsidRPr="00AE2F63">
          <w:rPr>
            <w:rStyle w:val="Hyperlink"/>
            <w:color w:val="auto"/>
            <w:u w:val="none"/>
          </w:rPr>
          <w:t>https://doi.org/10.1093/icesjms/fsz212</w:t>
        </w:r>
        <w:r w:rsidRPr="00AE2F63">
          <w:rPr>
            <w:rStyle w:val="Hyperlink"/>
            <w:color w:val="auto"/>
            <w:u w:val="none"/>
          </w:rPr>
          <w:fldChar w:fldCharType="end"/>
        </w:r>
      </w:ins>
    </w:p>
    <w:p w14:paraId="609CCD9D" w14:textId="77777777" w:rsidR="00310CCD" w:rsidRPr="00AE2F63" w:rsidRDefault="00473A9E" w:rsidP="00310CCD">
      <w:pPr>
        <w:ind w:left="720" w:hanging="720"/>
        <w:mirrorIndents/>
        <w:rPr>
          <w:ins w:id="2604" w:author="Ataher Ali" w:date="2024-12-01T22:20:00Z" w16du:dateUtc="2024-12-01T16:20:00Z"/>
          <w:rStyle w:val="Hyperlink"/>
          <w:color w:val="auto"/>
          <w:u w:val="none"/>
          <w:rPrChange w:id="2605" w:author="Ataher Ali" w:date="2024-12-01T22:52:00Z" w16du:dateUtc="2024-12-01T16:52:00Z">
            <w:rPr>
              <w:ins w:id="2606" w:author="Ataher Ali" w:date="2024-12-01T22:20:00Z" w16du:dateUtc="2024-12-01T16:20:00Z"/>
              <w:rStyle w:val="Hyperlink"/>
              <w:color w:val="00B050"/>
              <w:u w:val="none"/>
            </w:rPr>
          </w:rPrChange>
        </w:rPr>
      </w:pPr>
      <w:ins w:id="2607" w:author="Ataher Ali" w:date="2024-12-01T20:19:00Z" w16du:dateUtc="2024-12-01T14:19:00Z">
        <w:r w:rsidRPr="00AE2F63">
          <w:t>Cope, J. M., &amp; Punt, A. E. (2009). Length</w:t>
        </w:r>
        <w:r w:rsidRPr="00AE2F63">
          <w:rPr>
            <w:rFonts w:ascii="Cambria Math" w:hAnsi="Cambria Math" w:cs="Cambria Math"/>
          </w:rPr>
          <w:t>‐</w:t>
        </w:r>
        <w:r w:rsidRPr="00AE2F63">
          <w:t>Based Reference Points for Data</w:t>
        </w:r>
        <w:r w:rsidRPr="00AE2F63">
          <w:rPr>
            <w:rFonts w:ascii="Cambria Math" w:hAnsi="Cambria Math" w:cs="Cambria Math"/>
          </w:rPr>
          <w:t>‐</w:t>
        </w:r>
        <w:r w:rsidRPr="00AE2F63">
          <w:t xml:space="preserve">Limited Situations: Applications and Restrictions. </w:t>
        </w:r>
        <w:r w:rsidRPr="00AE2F63">
          <w:rPr>
            <w:i/>
            <w:iCs/>
          </w:rPr>
          <w:t>Marine and Coastal Fisheries</w:t>
        </w:r>
        <w:r w:rsidRPr="00AE2F63">
          <w:t xml:space="preserve">, </w:t>
        </w:r>
        <w:r w:rsidRPr="00AE2F63">
          <w:rPr>
            <w:i/>
            <w:iCs/>
          </w:rPr>
          <w:t>1</w:t>
        </w:r>
        <w:r w:rsidRPr="00AE2F63">
          <w:t xml:space="preserve">(1), 169–186. </w:t>
        </w:r>
        <w:r w:rsidRPr="00AE2F63">
          <w:fldChar w:fldCharType="begin"/>
        </w:r>
        <w:r w:rsidRPr="00AE2F63">
          <w:instrText>HYPERLINK "https://doi.org/10.1577/C08-025.1"</w:instrText>
        </w:r>
        <w:r w:rsidRPr="00AE2F63">
          <w:fldChar w:fldCharType="separate"/>
        </w:r>
        <w:r w:rsidRPr="00AE2F63">
          <w:rPr>
            <w:rStyle w:val="Hyperlink"/>
            <w:color w:val="auto"/>
            <w:u w:val="none"/>
          </w:rPr>
          <w:t>https://doi.org/10.1577/C08-025.1</w:t>
        </w:r>
        <w:r w:rsidRPr="00AE2F63">
          <w:rPr>
            <w:rStyle w:val="Hyperlink"/>
            <w:color w:val="auto"/>
            <w:u w:val="none"/>
          </w:rPr>
          <w:fldChar w:fldCharType="end"/>
        </w:r>
      </w:ins>
    </w:p>
    <w:p w14:paraId="3FA4EFA2" w14:textId="684DCE97" w:rsidR="00310CCD" w:rsidRPr="00AE2F63" w:rsidRDefault="00310CCD" w:rsidP="00310CCD">
      <w:pPr>
        <w:ind w:left="720" w:hanging="720"/>
        <w:mirrorIndents/>
        <w:rPr>
          <w:ins w:id="2608" w:author="Ataher Ali" w:date="2024-12-01T20:19:00Z" w16du:dateUtc="2024-12-01T14:19:00Z"/>
        </w:rPr>
      </w:pPr>
      <w:ins w:id="2609" w:author="Ataher Ali" w:date="2024-12-01T22:20:00Z" w16du:dateUtc="2024-12-01T16:20:00Z">
        <w:r w:rsidRPr="00AE2F63">
          <w:t xml:space="preserve">Cushing, J. m. (1988). Nonlinear Matrix Models and Population Dynamics. </w:t>
        </w:r>
        <w:r w:rsidRPr="00AE2F63">
          <w:rPr>
            <w:i/>
            <w:iCs/>
          </w:rPr>
          <w:t>Natural Resource Modeling</w:t>
        </w:r>
        <w:r w:rsidRPr="00AE2F63">
          <w:t xml:space="preserve">, </w:t>
        </w:r>
        <w:r w:rsidRPr="00AE2F63">
          <w:rPr>
            <w:i/>
            <w:iCs/>
          </w:rPr>
          <w:t>2</w:t>
        </w:r>
        <w:r w:rsidRPr="00AE2F63">
          <w:t>(4), 539–580. https://doi.org/10.1111/j.1939-7445.1988.tb00046.x</w:t>
        </w:r>
      </w:ins>
    </w:p>
    <w:p w14:paraId="47F12562" w14:textId="77777777" w:rsidR="00473A9E" w:rsidRPr="00AE2F63" w:rsidRDefault="00473A9E" w:rsidP="00101D76">
      <w:pPr>
        <w:ind w:left="720" w:hanging="720"/>
        <w:mirrorIndents/>
        <w:rPr>
          <w:ins w:id="2610" w:author="Ataher Ali" w:date="2024-12-01T20:49:00Z" w16du:dateUtc="2024-12-01T14:49:00Z"/>
        </w:rPr>
      </w:pPr>
      <w:ins w:id="2611" w:author="Ataher Ali" w:date="2024-12-01T20:19:00Z" w16du:dateUtc="2024-12-01T14:19:00Z">
        <w:r w:rsidRPr="00AE2F63">
          <w:t xml:space="preserve">Day, F. (1878). </w:t>
        </w:r>
        <w:r w:rsidRPr="00AE2F63">
          <w:rPr>
            <w:i/>
            <w:iCs/>
            <w:rPrChange w:id="2612" w:author="Ataher Ali" w:date="2024-12-01T22:52:00Z" w16du:dateUtc="2024-12-01T16:52:00Z">
              <w:rPr/>
            </w:rPrChange>
          </w:rPr>
          <w:t>The Fishes of India Being a Natural History of the Fishes Known to Inhabit the Seas and Fresh Waters of India, Burma and Ceylon</w:t>
        </w:r>
        <w:r w:rsidRPr="00AE2F63">
          <w:t>. London: William Dowson and Sons. p. 778.</w:t>
        </w:r>
      </w:ins>
    </w:p>
    <w:p w14:paraId="58605658" w14:textId="116F7C6E" w:rsidR="001B6411" w:rsidRPr="00AE2F63" w:rsidRDefault="001B6411" w:rsidP="001B6411">
      <w:pPr>
        <w:ind w:left="720" w:hanging="720"/>
        <w:mirrorIndents/>
        <w:rPr>
          <w:ins w:id="2613" w:author="Ataher Ali" w:date="2024-12-01T20:19:00Z" w16du:dateUtc="2024-12-01T14:19:00Z"/>
        </w:rPr>
      </w:pPr>
      <w:proofErr w:type="spellStart"/>
      <w:ins w:id="2614" w:author="Ataher Ali" w:date="2024-12-01T20:49:00Z" w16du:dateUtc="2024-12-01T14:49:00Z">
        <w:r w:rsidRPr="00AE2F63">
          <w:t>DoF</w:t>
        </w:r>
        <w:proofErr w:type="spellEnd"/>
        <w:r w:rsidRPr="00AE2F63">
          <w:t xml:space="preserve">. (2023). </w:t>
        </w:r>
        <w:r w:rsidRPr="00AE2F63">
          <w:rPr>
            <w:i/>
            <w:iCs/>
          </w:rPr>
          <w:t>Yearbook of fisheries statistics of Bangladesh, 2022-23</w:t>
        </w:r>
        <w:r w:rsidRPr="00AE2F63">
          <w:t>. Fisheries Resources Survey System (FRSS), Ministry of Fisheries and Livestock, Volume 40, 138p.</w:t>
        </w:r>
      </w:ins>
    </w:p>
    <w:p w14:paraId="09340575" w14:textId="77777777" w:rsidR="00473A9E" w:rsidRPr="00AE2F63" w:rsidRDefault="00473A9E" w:rsidP="00B77E70">
      <w:pPr>
        <w:ind w:left="720" w:hanging="720"/>
        <w:mirrorIndents/>
        <w:rPr>
          <w:ins w:id="2615" w:author="Ataher Ali" w:date="2024-12-01T20:19:00Z" w16du:dateUtc="2024-12-01T14:19:00Z"/>
        </w:rPr>
        <w:pPrChange w:id="2616" w:author="Ataher Ali" w:date="2024-12-01T19:10:00Z" w16du:dateUtc="2024-12-01T13:10:00Z">
          <w:pPr>
            <w:pStyle w:val="Bibliography"/>
          </w:pPr>
        </w:pPrChange>
      </w:pPr>
      <w:ins w:id="2617" w:author="Ataher Ali" w:date="2024-12-01T20:19:00Z" w16du:dateUtc="2024-12-01T14:19:00Z">
        <w:r w:rsidRPr="00AE2F63">
          <w:t xml:space="preserve">Efron, B. (1992). Bootstrap Methods: Another Look at the Jackknife. In S. Kotz &amp; N. L. Johnson (Eds.), </w:t>
        </w:r>
        <w:r w:rsidRPr="00AE2F63">
          <w:rPr>
            <w:i/>
            <w:iCs/>
          </w:rPr>
          <w:t>Breakthroughs in Statistics: Methodology and Distribution</w:t>
        </w:r>
        <w:r w:rsidRPr="00AE2F63">
          <w:t xml:space="preserve"> (pp. 569–593). Springer. https://doi.org/10.1007/978-1-4612-4380-9_41</w:t>
        </w:r>
      </w:ins>
    </w:p>
    <w:p w14:paraId="2BC21FB7" w14:textId="77777777" w:rsidR="00473A9E" w:rsidRPr="00AE2F63" w:rsidRDefault="00473A9E" w:rsidP="004719B0">
      <w:pPr>
        <w:ind w:left="720" w:hanging="720"/>
        <w:mirrorIndents/>
        <w:rPr>
          <w:ins w:id="2618" w:author="Ataher Ali" w:date="2024-12-01T20:19:00Z" w16du:dateUtc="2024-12-01T14:19:00Z"/>
        </w:rPr>
      </w:pPr>
      <w:ins w:id="2619" w:author="Ataher Ali" w:date="2024-12-01T20:19:00Z" w16du:dateUtc="2024-12-01T14:19:00Z">
        <w:r w:rsidRPr="00AE2F63">
          <w:t xml:space="preserve">FAO. (2020). </w:t>
        </w:r>
        <w:r w:rsidRPr="00AE2F63">
          <w:rPr>
            <w:rStyle w:val="Emphasis"/>
          </w:rPr>
          <w:t>The state of world fisheries and aquaculture 2020</w:t>
        </w:r>
        <w:r w:rsidRPr="00AE2F63">
          <w:t>. Food and Agriculture Organization of the United Nations.</w:t>
        </w:r>
      </w:ins>
    </w:p>
    <w:p w14:paraId="51476A86" w14:textId="77777777" w:rsidR="00473A9E" w:rsidRPr="00AE2F63" w:rsidRDefault="00473A9E" w:rsidP="004719B0">
      <w:pPr>
        <w:ind w:left="720" w:hanging="720"/>
        <w:mirrorIndents/>
        <w:rPr>
          <w:ins w:id="2620" w:author="Ataher Ali" w:date="2024-12-01T20:19:00Z" w16du:dateUtc="2024-12-01T14:19:00Z"/>
        </w:rPr>
      </w:pPr>
      <w:ins w:id="2621" w:author="Ataher Ali" w:date="2024-12-01T20:19:00Z" w16du:dateUtc="2024-12-01T14:19:00Z">
        <w:r w:rsidRPr="00AE2F63">
          <w:t xml:space="preserve">Free, C. M., Jensen, O. P., Wiedenmann, J., &amp; </w:t>
        </w:r>
        <w:proofErr w:type="spellStart"/>
        <w:r w:rsidRPr="00AE2F63">
          <w:t>Deroba</w:t>
        </w:r>
        <w:proofErr w:type="spellEnd"/>
        <w:r w:rsidRPr="00AE2F63">
          <w:t xml:space="preserve">, J. J. (2017). The refined ORCS approach: A catch-based method for estimating stock status and catch limits for data-poor fish stocks. </w:t>
        </w:r>
        <w:r w:rsidRPr="00AE2F63">
          <w:rPr>
            <w:i/>
            <w:iCs/>
          </w:rPr>
          <w:t>Fisheries Research</w:t>
        </w:r>
        <w:r w:rsidRPr="00AE2F63">
          <w:t xml:space="preserve">, </w:t>
        </w:r>
        <w:r w:rsidRPr="00AE2F63">
          <w:rPr>
            <w:i/>
            <w:iCs/>
          </w:rPr>
          <w:t>193</w:t>
        </w:r>
        <w:r w:rsidRPr="00AE2F63">
          <w:t xml:space="preserve">, 60–70. </w:t>
        </w:r>
        <w:r w:rsidRPr="00AE2F63">
          <w:fldChar w:fldCharType="begin"/>
        </w:r>
        <w:r w:rsidRPr="00AE2F63">
          <w:instrText>HYPERLINK "https://doi.org/10.1016/j.fishres.2017.03.017"</w:instrText>
        </w:r>
        <w:r w:rsidRPr="00AE2F63">
          <w:fldChar w:fldCharType="separate"/>
        </w:r>
        <w:r w:rsidRPr="00AE2F63">
          <w:rPr>
            <w:rStyle w:val="Hyperlink"/>
            <w:color w:val="auto"/>
            <w:u w:val="none"/>
          </w:rPr>
          <w:t>https://doi.org/10.1016/j.fishres.2017.03.017</w:t>
        </w:r>
        <w:r w:rsidRPr="00AE2F63">
          <w:rPr>
            <w:rStyle w:val="Hyperlink"/>
            <w:color w:val="auto"/>
            <w:u w:val="none"/>
          </w:rPr>
          <w:fldChar w:fldCharType="end"/>
        </w:r>
      </w:ins>
    </w:p>
    <w:p w14:paraId="3BCE759D" w14:textId="77777777" w:rsidR="00473A9E" w:rsidRPr="00AE2F63" w:rsidRDefault="00473A9E" w:rsidP="004719B0">
      <w:pPr>
        <w:ind w:left="720" w:hanging="720"/>
        <w:mirrorIndents/>
        <w:rPr>
          <w:ins w:id="2622" w:author="Ataher Ali" w:date="2024-12-01T20:19:00Z" w16du:dateUtc="2024-12-01T14:19:00Z"/>
        </w:rPr>
      </w:pPr>
      <w:ins w:id="2623" w:author="Ataher Ali" w:date="2024-12-01T20:19:00Z" w16du:dateUtc="2024-12-01T14:19:00Z">
        <w:r w:rsidRPr="00AE2F63">
          <w:t xml:space="preserve">Froese, R. (2004). Keep it simple: Three indicators to deal with overfishing. </w:t>
        </w:r>
        <w:r w:rsidRPr="00AE2F63">
          <w:rPr>
            <w:i/>
            <w:iCs/>
          </w:rPr>
          <w:t>Fish and Fisheries</w:t>
        </w:r>
        <w:r w:rsidRPr="00AE2F63">
          <w:t xml:space="preserve">, </w:t>
        </w:r>
        <w:r w:rsidRPr="00AE2F63">
          <w:rPr>
            <w:i/>
            <w:iCs/>
          </w:rPr>
          <w:t>5</w:t>
        </w:r>
        <w:r w:rsidRPr="00AE2F63">
          <w:t xml:space="preserve">(1), 86–91. </w:t>
        </w:r>
        <w:r w:rsidRPr="00AE2F63">
          <w:fldChar w:fldCharType="begin"/>
        </w:r>
        <w:r w:rsidRPr="00AE2F63">
          <w:instrText>HYPERLINK "https://doi.org/10.1111/j.1467-2979.2004.00144.x"</w:instrText>
        </w:r>
        <w:r w:rsidRPr="00AE2F63">
          <w:fldChar w:fldCharType="separate"/>
        </w:r>
        <w:r w:rsidRPr="00AE2F63">
          <w:rPr>
            <w:rStyle w:val="Hyperlink"/>
            <w:color w:val="auto"/>
            <w:u w:val="none"/>
          </w:rPr>
          <w:t>https://doi.org/10.1111/j.1467-2979.2004.00144.x</w:t>
        </w:r>
        <w:r w:rsidRPr="00AE2F63">
          <w:rPr>
            <w:rStyle w:val="Hyperlink"/>
            <w:color w:val="auto"/>
            <w:u w:val="none"/>
          </w:rPr>
          <w:fldChar w:fldCharType="end"/>
        </w:r>
      </w:ins>
    </w:p>
    <w:p w14:paraId="7A82E731" w14:textId="77777777" w:rsidR="00473A9E" w:rsidRPr="00AE2F63" w:rsidRDefault="00473A9E" w:rsidP="004719B0">
      <w:pPr>
        <w:ind w:left="720" w:hanging="720"/>
        <w:mirrorIndents/>
        <w:rPr>
          <w:ins w:id="2624" w:author="Ataher Ali" w:date="2024-12-01T20:19:00Z" w16du:dateUtc="2024-12-01T14:19:00Z"/>
        </w:rPr>
      </w:pPr>
      <w:ins w:id="2625" w:author="Ataher Ali" w:date="2024-12-01T20:19:00Z" w16du:dateUtc="2024-12-01T14:19:00Z">
        <w:r w:rsidRPr="00AE2F63">
          <w:t xml:space="preserve">Froese, R., &amp; </w:t>
        </w:r>
        <w:proofErr w:type="spellStart"/>
        <w:r w:rsidRPr="00AE2F63">
          <w:t>Binohlan</w:t>
        </w:r>
        <w:proofErr w:type="spellEnd"/>
        <w:r w:rsidRPr="00AE2F63">
          <w:t xml:space="preserve">, C. (2000). Empirical relationships to estimate asymptotic length, length at first maturity and length at maximum yield per recruit in fishes, with a simple method to evaluate length frequency data. </w:t>
        </w:r>
        <w:r w:rsidRPr="00AE2F63">
          <w:rPr>
            <w:i/>
            <w:iCs/>
          </w:rPr>
          <w:t>Journal of Fish Biology</w:t>
        </w:r>
        <w:r w:rsidRPr="00AE2F63">
          <w:t xml:space="preserve">, </w:t>
        </w:r>
        <w:r w:rsidRPr="00AE2F63">
          <w:rPr>
            <w:i/>
            <w:iCs/>
          </w:rPr>
          <w:t>56</w:t>
        </w:r>
        <w:r w:rsidRPr="00AE2F63">
          <w:t xml:space="preserve">(4), 758–773. </w:t>
        </w:r>
        <w:r w:rsidRPr="00AE2F63">
          <w:fldChar w:fldCharType="begin"/>
        </w:r>
        <w:r w:rsidRPr="00AE2F63">
          <w:instrText>HYPERLINK "https://doi.org/10.1111/j.1095-8649.2000.tb00870.x"</w:instrText>
        </w:r>
        <w:r w:rsidRPr="00AE2F63">
          <w:fldChar w:fldCharType="separate"/>
        </w:r>
        <w:r w:rsidRPr="00AE2F63">
          <w:rPr>
            <w:rStyle w:val="Hyperlink"/>
            <w:color w:val="auto"/>
            <w:u w:val="none"/>
          </w:rPr>
          <w:t>https://doi.org/10.1111/j.1095-8649.2000.tb00870.x</w:t>
        </w:r>
        <w:r w:rsidRPr="00AE2F63">
          <w:rPr>
            <w:rStyle w:val="Hyperlink"/>
            <w:color w:val="auto"/>
            <w:u w:val="none"/>
          </w:rPr>
          <w:fldChar w:fldCharType="end"/>
        </w:r>
      </w:ins>
    </w:p>
    <w:p w14:paraId="0AEC36DE" w14:textId="77777777" w:rsidR="00473A9E" w:rsidRPr="00AE2F63" w:rsidRDefault="00473A9E" w:rsidP="004719B0">
      <w:pPr>
        <w:ind w:left="720" w:hanging="720"/>
        <w:mirrorIndents/>
        <w:rPr>
          <w:ins w:id="2626" w:author="Ataher Ali" w:date="2024-12-01T20:49:00Z" w16du:dateUtc="2024-12-01T14:49:00Z"/>
          <w:rStyle w:val="Hyperlink"/>
          <w:color w:val="auto"/>
          <w:u w:val="none"/>
        </w:rPr>
      </w:pPr>
      <w:ins w:id="2627" w:author="Ataher Ali" w:date="2024-12-01T20:19:00Z" w16du:dateUtc="2024-12-01T14:19:00Z">
        <w:r w:rsidRPr="00AE2F63">
          <w:t xml:space="preserve">Froese, R., Winker, H., Coro, G., Demirel, N., </w:t>
        </w:r>
        <w:proofErr w:type="spellStart"/>
        <w:r w:rsidRPr="00AE2F63">
          <w:t>Tsikliras</w:t>
        </w:r>
        <w:proofErr w:type="spellEnd"/>
        <w:r w:rsidRPr="00AE2F63">
          <w:t xml:space="preserve">, A. C., </w:t>
        </w:r>
        <w:proofErr w:type="spellStart"/>
        <w:r w:rsidRPr="00AE2F63">
          <w:t>Dimarchopoulou</w:t>
        </w:r>
        <w:proofErr w:type="spellEnd"/>
        <w:r w:rsidRPr="00AE2F63">
          <w:t xml:space="preserve">, D., Scarcella, G., Probst, W. N., </w:t>
        </w:r>
        <w:proofErr w:type="spellStart"/>
        <w:r w:rsidRPr="00AE2F63">
          <w:t>Dureuil</w:t>
        </w:r>
        <w:proofErr w:type="spellEnd"/>
        <w:r w:rsidRPr="00AE2F63">
          <w:t xml:space="preserve">, M., &amp; Pauly, D. (2018). A new approach for estimating stock status from length frequency data. </w:t>
        </w:r>
        <w:r w:rsidRPr="00AE2F63">
          <w:rPr>
            <w:i/>
            <w:iCs/>
          </w:rPr>
          <w:t>ICES Journal of Marine Science</w:t>
        </w:r>
        <w:r w:rsidRPr="00AE2F63">
          <w:t xml:space="preserve">, </w:t>
        </w:r>
        <w:r w:rsidRPr="00AE2F63">
          <w:rPr>
            <w:i/>
            <w:iCs/>
          </w:rPr>
          <w:t>75</w:t>
        </w:r>
        <w:r w:rsidRPr="00AE2F63">
          <w:t xml:space="preserve">(6), 2004–2015. </w:t>
        </w:r>
        <w:r w:rsidRPr="00AE2F63">
          <w:fldChar w:fldCharType="begin"/>
        </w:r>
        <w:r w:rsidRPr="00AE2F63">
          <w:instrText>HYPERLINK "https://doi.org/10.1093/icesjms/fsy078"</w:instrText>
        </w:r>
        <w:r w:rsidRPr="00AE2F63">
          <w:fldChar w:fldCharType="separate"/>
        </w:r>
        <w:r w:rsidRPr="00AE2F63">
          <w:rPr>
            <w:rStyle w:val="Hyperlink"/>
            <w:color w:val="auto"/>
            <w:u w:val="none"/>
          </w:rPr>
          <w:t>https://doi.org/10.1093/icesjms/fsy078</w:t>
        </w:r>
        <w:r w:rsidRPr="00AE2F63">
          <w:rPr>
            <w:rStyle w:val="Hyperlink"/>
            <w:color w:val="auto"/>
            <w:u w:val="none"/>
          </w:rPr>
          <w:fldChar w:fldCharType="end"/>
        </w:r>
      </w:ins>
    </w:p>
    <w:p w14:paraId="5A4F48E3" w14:textId="6BA29CB5" w:rsidR="001B6411" w:rsidRPr="00AE2F63" w:rsidRDefault="001B6411" w:rsidP="001B6411">
      <w:pPr>
        <w:ind w:left="720" w:hanging="720"/>
        <w:mirrorIndents/>
        <w:rPr>
          <w:ins w:id="2628" w:author="Ataher Ali" w:date="2024-12-01T20:26:00Z" w16du:dateUtc="2024-12-01T14:26:00Z"/>
          <w:rStyle w:val="Hyperlink"/>
          <w:color w:val="auto"/>
          <w:u w:val="none"/>
        </w:rPr>
      </w:pPr>
      <w:ins w:id="2629" w:author="Ataher Ali" w:date="2024-12-01T20:49:00Z" w16du:dateUtc="2024-12-01T14:49:00Z">
        <w:r w:rsidRPr="00AE2F63">
          <w:t xml:space="preserve">Galib, S. M., Lucas, M. C., Chaki, N., Fahad, F. H., &amp; Mohsin, A. B. M. (2018). Is current floodplain management a cause for concern for fish and bird conservation in Bangladesh’s largest wetland? </w:t>
        </w:r>
        <w:r w:rsidRPr="00AE2F63">
          <w:rPr>
            <w:i/>
            <w:iCs/>
          </w:rPr>
          <w:t>Aquatic Conservation: Marine and Freshwater Ecosystems</w:t>
        </w:r>
        <w:r w:rsidRPr="00AE2F63">
          <w:t xml:space="preserve">, </w:t>
        </w:r>
        <w:r w:rsidRPr="00AE2F63">
          <w:rPr>
            <w:i/>
            <w:iCs/>
          </w:rPr>
          <w:t>28</w:t>
        </w:r>
        <w:r w:rsidRPr="00AE2F63">
          <w:t>(1), 98–114. https://doi.org/10.1002/aqc.2865</w:t>
        </w:r>
      </w:ins>
    </w:p>
    <w:p w14:paraId="2301A410" w14:textId="0727EEF0" w:rsidR="00473A9E" w:rsidRPr="00AE2F63" w:rsidRDefault="00473A9E" w:rsidP="00473A9E">
      <w:pPr>
        <w:ind w:left="720" w:hanging="720"/>
        <w:mirrorIndents/>
        <w:rPr>
          <w:ins w:id="2630" w:author="Ataher Ali" w:date="2024-12-01T20:19:00Z" w16du:dateUtc="2024-12-01T14:19:00Z"/>
        </w:rPr>
      </w:pPr>
      <w:ins w:id="2631" w:author="Ataher Ali" w:date="2024-12-01T20:19:00Z" w16du:dateUtc="2024-12-01T14:19:00Z">
        <w:r w:rsidRPr="00AE2F63">
          <w:t>Garcia, S.</w:t>
        </w:r>
      </w:ins>
      <w:ins w:id="2632" w:author="Ataher Ali" w:date="2024-12-01T20:27:00Z" w16du:dateUtc="2024-12-01T14:27:00Z">
        <w:r w:rsidR="00210DFE" w:rsidRPr="00AE2F63">
          <w:t xml:space="preserve"> M.</w:t>
        </w:r>
      </w:ins>
      <w:ins w:id="2633" w:author="Ataher Ali" w:date="2024-12-01T20:19:00Z" w16du:dateUtc="2024-12-01T14:19:00Z">
        <w:r w:rsidRPr="00AE2F63">
          <w:t>, Zerbi, A., Aliaume, C., &amp;</w:t>
        </w:r>
      </w:ins>
      <w:ins w:id="2634" w:author="Ataher Ali" w:date="2024-12-01T20:27:00Z" w16du:dateUtc="2024-12-01T14:27:00Z">
        <w:r w:rsidR="00210DFE" w:rsidRPr="00AE2F63">
          <w:t xml:space="preserve"> Do</w:t>
        </w:r>
      </w:ins>
      <w:ins w:id="2635" w:author="Ataher Ali" w:date="2024-12-01T20:19:00Z" w16du:dateUtc="2024-12-01T14:19:00Z">
        <w:r w:rsidRPr="00AE2F63">
          <w:t xml:space="preserve"> Chi, T.</w:t>
        </w:r>
      </w:ins>
      <w:ins w:id="2636" w:author="Ataher Ali" w:date="2024-12-01T20:27:00Z" w16du:dateUtc="2024-12-01T14:27:00Z">
        <w:r w:rsidR="00210DFE" w:rsidRPr="00AE2F63">
          <w:t>, &amp; Lasserre, G.</w:t>
        </w:r>
      </w:ins>
      <w:ins w:id="2637" w:author="Ataher Ali" w:date="2024-12-01T20:19:00Z" w16du:dateUtc="2024-12-01T14:19:00Z">
        <w:r w:rsidRPr="00AE2F63">
          <w:t xml:space="preserve"> (2003). The Ecosystem Approach to Fisheries: Issues, Terminology, Principles, Institution Foundations, Implementation and Outlook. </w:t>
        </w:r>
        <w:r w:rsidRPr="00AE2F63">
          <w:rPr>
            <w:i/>
            <w:iCs/>
            <w:rPrChange w:id="2638" w:author="Ataher Ali" w:date="2024-12-01T22:52:00Z" w16du:dateUtc="2024-12-01T16:52:00Z">
              <w:rPr/>
            </w:rPrChange>
          </w:rPr>
          <w:t>In FAO Fisheries Technical Paper</w:t>
        </w:r>
      </w:ins>
      <w:ins w:id="2639" w:author="Ataher Ali" w:date="2024-12-01T20:34:00Z" w16du:dateUtc="2024-12-01T14:34:00Z">
        <w:r w:rsidR="00210DFE" w:rsidRPr="00AE2F63">
          <w:rPr>
            <w:i/>
            <w:iCs/>
          </w:rPr>
          <w:t>,</w:t>
        </w:r>
      </w:ins>
      <w:ins w:id="2640" w:author="Ataher Ali" w:date="2024-12-01T20:19:00Z" w16du:dateUtc="2024-12-01T14:19:00Z">
        <w:r w:rsidRPr="00AE2F63">
          <w:t xml:space="preserve"> (</w:t>
        </w:r>
      </w:ins>
      <w:ins w:id="2641" w:author="Ataher Ali" w:date="2024-12-01T20:32:00Z" w16du:dateUtc="2024-12-01T14:32:00Z">
        <w:r w:rsidR="00210DFE" w:rsidRPr="00AE2F63">
          <w:t>No</w:t>
        </w:r>
      </w:ins>
      <w:ins w:id="2642" w:author="Ataher Ali" w:date="2024-12-01T20:28:00Z" w16du:dateUtc="2024-12-01T14:28:00Z">
        <w:r w:rsidR="00210DFE" w:rsidRPr="00AE2F63">
          <w:t xml:space="preserve">. </w:t>
        </w:r>
      </w:ins>
      <w:ins w:id="2643" w:author="Ataher Ali" w:date="2024-12-01T20:19:00Z" w16du:dateUtc="2024-12-01T14:19:00Z">
        <w:r w:rsidRPr="00AE2F63">
          <w:t>443).</w:t>
        </w:r>
      </w:ins>
    </w:p>
    <w:p w14:paraId="10FFC33F" w14:textId="08E96B4C" w:rsidR="00473A9E" w:rsidRPr="00AE2F63" w:rsidRDefault="00473A9E" w:rsidP="004719B0">
      <w:pPr>
        <w:ind w:left="720" w:hanging="720"/>
        <w:mirrorIndents/>
        <w:rPr>
          <w:ins w:id="2644" w:author="Ataher Ali" w:date="2024-12-01T20:19:00Z" w16du:dateUtc="2024-12-01T14:19:00Z"/>
        </w:rPr>
      </w:pPr>
      <w:ins w:id="2645" w:author="Ataher Ali" w:date="2024-12-01T20:19:00Z" w16du:dateUtc="2024-12-01T14:19:00Z">
        <w:r w:rsidRPr="00AE2F63">
          <w:t xml:space="preserve">Gayanilo, F. C., Sparre, P., &amp; Pauly, D. (2005). </w:t>
        </w:r>
        <w:r w:rsidRPr="00AE2F63">
          <w:rPr>
            <w:rStyle w:val="Emphasis"/>
            <w:i w:val="0"/>
            <w:iCs w:val="0"/>
            <w:rPrChange w:id="2646" w:author="Ataher Ali" w:date="2024-12-01T22:52:00Z" w16du:dateUtc="2024-12-01T16:52:00Z">
              <w:rPr>
                <w:rStyle w:val="Emphasis"/>
              </w:rPr>
            </w:rPrChange>
          </w:rPr>
          <w:t>FAO-ICLARM stock assessment tools II (</w:t>
        </w:r>
        <w:proofErr w:type="spellStart"/>
        <w:r w:rsidRPr="00AE2F63">
          <w:rPr>
            <w:rStyle w:val="Emphasis"/>
            <w:i w:val="0"/>
            <w:iCs w:val="0"/>
            <w:rPrChange w:id="2647" w:author="Ataher Ali" w:date="2024-12-01T22:52:00Z" w16du:dateUtc="2024-12-01T16:52:00Z">
              <w:rPr>
                <w:rStyle w:val="Emphasis"/>
              </w:rPr>
            </w:rPrChange>
          </w:rPr>
          <w:t>FiSAT</w:t>
        </w:r>
        <w:proofErr w:type="spellEnd"/>
        <w:r w:rsidRPr="00AE2F63">
          <w:rPr>
            <w:rStyle w:val="Emphasis"/>
            <w:i w:val="0"/>
            <w:iCs w:val="0"/>
            <w:rPrChange w:id="2648" w:author="Ataher Ali" w:date="2024-12-01T22:52:00Z" w16du:dateUtc="2024-12-01T16:52:00Z">
              <w:rPr>
                <w:rStyle w:val="Emphasis"/>
              </w:rPr>
            </w:rPrChange>
          </w:rPr>
          <w:t xml:space="preserve"> II). Revised version</w:t>
        </w:r>
        <w:r w:rsidRPr="00AE2F63">
          <w:rPr>
            <w:rStyle w:val="Emphasis"/>
          </w:rPr>
          <w:t>. User's guide</w:t>
        </w:r>
        <w:r w:rsidRPr="00AE2F63">
          <w:t xml:space="preserve">. </w:t>
        </w:r>
        <w:r w:rsidRPr="00AE2F63">
          <w:rPr>
            <w:i/>
            <w:iCs/>
            <w:rPrChange w:id="2649" w:author="Ataher Ali" w:date="2024-12-01T22:52:00Z" w16du:dateUtc="2024-12-01T16:52:00Z">
              <w:rPr/>
            </w:rPrChange>
          </w:rPr>
          <w:t>FAO Computerized Information Series (Fisheries)</w:t>
        </w:r>
        <w:r w:rsidRPr="00AE2F63">
          <w:t xml:space="preserve">, </w:t>
        </w:r>
      </w:ins>
      <w:ins w:id="2650" w:author="Ataher Ali" w:date="2024-12-01T20:34:00Z" w16du:dateUtc="2024-12-01T14:34:00Z">
        <w:r w:rsidR="00210DFE" w:rsidRPr="00AE2F63">
          <w:t>(</w:t>
        </w:r>
      </w:ins>
      <w:ins w:id="2651" w:author="Ataher Ali" w:date="2024-12-01T20:19:00Z" w16du:dateUtc="2024-12-01T14:19:00Z">
        <w:r w:rsidRPr="00AE2F63">
          <w:t>No. 8</w:t>
        </w:r>
      </w:ins>
      <w:ins w:id="2652" w:author="Ataher Ali" w:date="2024-12-01T20:34:00Z" w16du:dateUtc="2024-12-01T14:34:00Z">
        <w:r w:rsidR="00210DFE" w:rsidRPr="00AE2F63">
          <w:t>)</w:t>
        </w:r>
      </w:ins>
      <w:ins w:id="2653" w:author="Ataher Ali" w:date="2024-12-01T20:19:00Z" w16du:dateUtc="2024-12-01T14:19:00Z">
        <w:r w:rsidRPr="00AE2F63">
          <w:t>.</w:t>
        </w:r>
      </w:ins>
    </w:p>
    <w:p w14:paraId="5C4B7C22" w14:textId="77777777" w:rsidR="008935ED" w:rsidRPr="00AE2F63" w:rsidRDefault="00473A9E" w:rsidP="008935ED">
      <w:pPr>
        <w:ind w:left="720" w:hanging="720"/>
        <w:mirrorIndents/>
        <w:rPr>
          <w:ins w:id="2654" w:author="Ataher Ali" w:date="2024-12-01T21:45:00Z" w16du:dateUtc="2024-12-01T15:45:00Z"/>
          <w:rStyle w:val="Hyperlink"/>
          <w:color w:val="auto"/>
          <w:u w:val="none"/>
        </w:rPr>
      </w:pPr>
      <w:ins w:id="2655" w:author="Ataher Ali" w:date="2024-12-01T20:19:00Z" w16du:dateUtc="2024-12-01T14:19:00Z">
        <w:r w:rsidRPr="00AE2F63">
          <w:t xml:space="preserve">Gelman, A., &amp; Shalizi, C. R. (2013). Philosophy and the practice of Bayesian statistics. </w:t>
        </w:r>
        <w:r w:rsidRPr="00AE2F63">
          <w:rPr>
            <w:i/>
            <w:iCs/>
          </w:rPr>
          <w:t>British Journal of Mathematical and Statistical Psychology</w:t>
        </w:r>
        <w:r w:rsidRPr="00AE2F63">
          <w:t xml:space="preserve">, </w:t>
        </w:r>
        <w:r w:rsidRPr="00AE2F63">
          <w:rPr>
            <w:i/>
            <w:iCs/>
          </w:rPr>
          <w:t>66</w:t>
        </w:r>
        <w:r w:rsidRPr="00AE2F63">
          <w:t xml:space="preserve">(1), 8–38. </w:t>
        </w:r>
        <w:r w:rsidRPr="00AE2F63">
          <w:fldChar w:fldCharType="begin"/>
        </w:r>
        <w:r w:rsidRPr="00AE2F63">
          <w:instrText>HYPERLINK "https://doi.org/10.1111/j.2044-8317.2011.02037.x"</w:instrText>
        </w:r>
        <w:r w:rsidRPr="00AE2F63">
          <w:fldChar w:fldCharType="separate"/>
        </w:r>
        <w:r w:rsidRPr="00AE2F63">
          <w:rPr>
            <w:rStyle w:val="Hyperlink"/>
            <w:color w:val="auto"/>
            <w:u w:val="none"/>
          </w:rPr>
          <w:t>https://doi.org/10.1111/j.2044-8317.2011.02037.x</w:t>
        </w:r>
        <w:r w:rsidRPr="00AE2F63">
          <w:rPr>
            <w:rStyle w:val="Hyperlink"/>
            <w:color w:val="auto"/>
            <w:u w:val="none"/>
          </w:rPr>
          <w:fldChar w:fldCharType="end"/>
        </w:r>
      </w:ins>
    </w:p>
    <w:p w14:paraId="75CF8291" w14:textId="77777777" w:rsidR="008935ED" w:rsidRPr="00AE2F63" w:rsidRDefault="008935ED" w:rsidP="008935ED">
      <w:pPr>
        <w:ind w:left="720" w:hanging="720"/>
        <w:mirrorIndents/>
        <w:rPr>
          <w:ins w:id="2656" w:author="Ataher Ali" w:date="2024-12-01T21:45:00Z" w16du:dateUtc="2024-12-01T15:45:00Z"/>
        </w:rPr>
      </w:pPr>
      <w:ins w:id="2657" w:author="Ataher Ali" w:date="2024-12-01T21:45:00Z" w16du:dateUtc="2024-12-01T15:45:00Z">
        <w:r w:rsidRPr="00AE2F63">
          <w:t xml:space="preserve">Hamilton, F. (1822). </w:t>
        </w:r>
        <w:r w:rsidRPr="00AE2F63">
          <w:rPr>
            <w:i/>
            <w:iCs/>
          </w:rPr>
          <w:t>An Account of the Fishes Found in the River Ganges and Its Branches</w:t>
        </w:r>
        <w:r w:rsidRPr="00AE2F63">
          <w:t xml:space="preserve">. Archibald </w:t>
        </w:r>
        <w:proofErr w:type="spellStart"/>
        <w:r w:rsidRPr="00AE2F63">
          <w:t>Constable.</w:t>
        </w:r>
        <w:proofErr w:type="spellEnd"/>
      </w:ins>
    </w:p>
    <w:p w14:paraId="7CE33974" w14:textId="064DE825" w:rsidR="00473A9E" w:rsidRPr="00AE2F63" w:rsidRDefault="00473A9E" w:rsidP="008935ED">
      <w:pPr>
        <w:ind w:left="720" w:hanging="720"/>
        <w:mirrorIndents/>
        <w:rPr>
          <w:ins w:id="2658" w:author="Ataher Ali" w:date="2024-12-01T20:19:00Z" w16du:dateUtc="2024-12-01T14:19:00Z"/>
        </w:rPr>
      </w:pPr>
      <w:ins w:id="2659" w:author="Ataher Ali" w:date="2024-12-01T20:19:00Z" w16du:dateUtc="2024-12-01T14:19:00Z">
        <w:r w:rsidRPr="00AE2F63">
          <w:fldChar w:fldCharType="begin"/>
        </w:r>
        <w:r w:rsidRPr="00AE2F63">
          <w:instrText xml:space="preserve"> ADDIN ZOTERO_BIBL {"uncited":[],"omitted":[],"custom":[]} CSL_BIBLIOGRAPHY </w:instrText>
        </w:r>
        <w:r w:rsidRPr="00AE2F63">
          <w:fldChar w:fldCharType="separate"/>
        </w:r>
        <w:r w:rsidRPr="00AE2F63">
          <w:fldChar w:fldCharType="end"/>
        </w:r>
        <w:r w:rsidRPr="00AE2F63">
          <w:t xml:space="preserve">Hilborn, R. (2007). Managing fisheries is managing people: What has been learned? </w:t>
        </w:r>
        <w:r w:rsidRPr="00AE2F63">
          <w:rPr>
            <w:i/>
            <w:iCs/>
          </w:rPr>
          <w:t>Fish and Fisheries</w:t>
        </w:r>
        <w:r w:rsidRPr="00AE2F63">
          <w:t xml:space="preserve">, </w:t>
        </w:r>
        <w:r w:rsidRPr="00AE2F63">
          <w:rPr>
            <w:i/>
            <w:iCs/>
          </w:rPr>
          <w:t>8</w:t>
        </w:r>
        <w:r w:rsidRPr="00AE2F63">
          <w:t xml:space="preserve">(4), 285–296. </w:t>
        </w:r>
        <w:r w:rsidRPr="00AE2F63">
          <w:fldChar w:fldCharType="begin"/>
        </w:r>
        <w:r w:rsidRPr="00AE2F63">
          <w:instrText>HYPERLINK "https://doi.org/10.1111/j.1467-2979.2007.00263_2.x"</w:instrText>
        </w:r>
        <w:r w:rsidRPr="00AE2F63">
          <w:fldChar w:fldCharType="separate"/>
        </w:r>
        <w:r w:rsidRPr="00AE2F63">
          <w:rPr>
            <w:rStyle w:val="Hyperlink"/>
            <w:color w:val="auto"/>
            <w:u w:val="none"/>
          </w:rPr>
          <w:t>https://doi.org/10.1111/j.1467-2979.2007.00263_2.x</w:t>
        </w:r>
        <w:r w:rsidRPr="00AE2F63">
          <w:rPr>
            <w:rStyle w:val="Hyperlink"/>
            <w:color w:val="auto"/>
            <w:u w:val="none"/>
          </w:rPr>
          <w:fldChar w:fldCharType="end"/>
        </w:r>
      </w:ins>
    </w:p>
    <w:p w14:paraId="34200D3B" w14:textId="77777777" w:rsidR="00473A9E" w:rsidRPr="00AE2F63" w:rsidDel="00473A9E" w:rsidRDefault="00473A9E" w:rsidP="00473A9E">
      <w:pPr>
        <w:ind w:left="720" w:hanging="720"/>
        <w:mirrorIndents/>
        <w:rPr>
          <w:ins w:id="2660" w:author="Ataher Ali" w:date="2024-12-01T20:19:00Z" w16du:dateUtc="2024-12-01T14:19:00Z"/>
        </w:rPr>
      </w:pPr>
      <w:ins w:id="2661" w:author="Ataher Ali" w:date="2024-12-01T20:19:00Z" w16du:dateUtc="2024-12-01T14:19:00Z">
        <w:r w:rsidRPr="00AE2F63">
          <w:t>Hilborn, R., &amp; Walters, C. J. (1992). Role of Stock Assessment in Fisheries Management. In R. Hilborn &amp; C. J. Walters (Eds.), Quantitative Fisheries Stock Assessment: Choice, Dynamics and Uncertainty (pp. 3–21). Springer US. https://doi.org/10.1007/978-1-4615-3598-0_1</w:t>
        </w:r>
      </w:ins>
    </w:p>
    <w:p w14:paraId="6FC901BA" w14:textId="493B2924" w:rsidR="00473A9E" w:rsidRPr="00AE2F63" w:rsidRDefault="00473A9E" w:rsidP="004719B0">
      <w:pPr>
        <w:pStyle w:val="Bibliography"/>
        <w:ind w:left="720" w:hanging="720"/>
        <w:rPr>
          <w:ins w:id="2662" w:author="Ataher Ali" w:date="2024-12-01T20:19:00Z" w16du:dateUtc="2024-12-01T14:19:00Z"/>
        </w:rPr>
      </w:pPr>
      <w:ins w:id="2663" w:author="Ataher Ali" w:date="2024-12-01T20:19:00Z" w16du:dateUtc="2024-12-01T14:19:00Z">
        <w:r w:rsidRPr="00AE2F63">
          <w:t xml:space="preserve">Hilborn, R., Amoroso, R. O., Anderson, C. M., Baum, J. K., Branch, T. A., Costello, C., de Moor, C. L., Faraj, A., Hively, D., Jensen, O. P., </w:t>
        </w:r>
        <w:proofErr w:type="spellStart"/>
        <w:r w:rsidRPr="00AE2F63">
          <w:t>Kurota</w:t>
        </w:r>
        <w:proofErr w:type="spellEnd"/>
        <w:r w:rsidRPr="00AE2F63">
          <w:t>, H., Little, L. R., Mace, P., McClanahan, T., Melnychuk, M. C., Minto, C., Osio, G. C., Parma, A. M., Pons, M.,</w:t>
        </w:r>
      </w:ins>
      <w:ins w:id="2664" w:author="Ataher Ali" w:date="2024-12-01T20:30:00Z" w16du:dateUtc="2024-12-01T14:30:00Z">
        <w:r w:rsidR="00210DFE" w:rsidRPr="00AE2F63">
          <w:t xml:space="preserve"> </w:t>
        </w:r>
      </w:ins>
      <w:ins w:id="2665" w:author="Ataher Ali" w:date="2024-12-01T20:19:00Z" w16du:dateUtc="2024-12-01T14:19:00Z">
        <w:r w:rsidRPr="00AE2F63">
          <w:t xml:space="preserve">Ye, Y. (2020). Effective fisheries management instrumental in improving fish stock status. </w:t>
        </w:r>
        <w:r w:rsidRPr="00AE2F63">
          <w:rPr>
            <w:i/>
            <w:iCs/>
          </w:rPr>
          <w:t>Proceedings of the National Academy of Sciences</w:t>
        </w:r>
        <w:r w:rsidRPr="00AE2F63">
          <w:t xml:space="preserve">, </w:t>
        </w:r>
        <w:r w:rsidRPr="00AE2F63">
          <w:rPr>
            <w:i/>
            <w:iCs/>
          </w:rPr>
          <w:t>117</w:t>
        </w:r>
        <w:r w:rsidRPr="00AE2F63">
          <w:t xml:space="preserve">(4), 2218–2224. </w:t>
        </w:r>
        <w:r w:rsidRPr="00AE2F63">
          <w:fldChar w:fldCharType="begin"/>
        </w:r>
        <w:r w:rsidRPr="00AE2F63">
          <w:instrText>HYPERLINK "https://doi.org/10.1073/pnas.1909726116"</w:instrText>
        </w:r>
        <w:r w:rsidRPr="00AE2F63">
          <w:fldChar w:fldCharType="separate"/>
        </w:r>
        <w:r w:rsidRPr="00AE2F63">
          <w:rPr>
            <w:rStyle w:val="Hyperlink"/>
            <w:color w:val="auto"/>
            <w:u w:val="none"/>
          </w:rPr>
          <w:t>https://doi.org/10.1073/pnas.1909726116</w:t>
        </w:r>
        <w:r w:rsidRPr="00AE2F63">
          <w:rPr>
            <w:rStyle w:val="Hyperlink"/>
            <w:color w:val="auto"/>
            <w:u w:val="none"/>
          </w:rPr>
          <w:fldChar w:fldCharType="end"/>
        </w:r>
      </w:ins>
    </w:p>
    <w:p w14:paraId="0D5424F3" w14:textId="77777777" w:rsidR="00473A9E" w:rsidRPr="00AE2F63" w:rsidRDefault="00473A9E" w:rsidP="004719B0">
      <w:pPr>
        <w:pStyle w:val="Bibliography"/>
        <w:ind w:left="720" w:hanging="720"/>
        <w:rPr>
          <w:ins w:id="2666" w:author="Ataher Ali" w:date="2024-12-01T20:19:00Z" w16du:dateUtc="2024-12-01T14:19:00Z"/>
        </w:rPr>
      </w:pPr>
      <w:ins w:id="2667" w:author="Ataher Ali" w:date="2024-12-01T20:19:00Z" w16du:dateUtc="2024-12-01T14:19:00Z">
        <w:r w:rsidRPr="00AE2F63">
          <w:t xml:space="preserve">Hixon, M. A., Johnson, D. W., &amp; Sogard, S. M. (2014). BOFFFFs: On the importance of conserving old-growth age structure in fishery populations. </w:t>
        </w:r>
        <w:r w:rsidRPr="00AE2F63">
          <w:rPr>
            <w:i/>
            <w:iCs/>
          </w:rPr>
          <w:t>ICES Journal of Marine Science</w:t>
        </w:r>
        <w:r w:rsidRPr="00AE2F63">
          <w:t xml:space="preserve">, </w:t>
        </w:r>
        <w:r w:rsidRPr="00AE2F63">
          <w:rPr>
            <w:i/>
            <w:iCs/>
          </w:rPr>
          <w:t>71</w:t>
        </w:r>
        <w:r w:rsidRPr="00AE2F63">
          <w:t xml:space="preserve">(8), 2171–2185. </w:t>
        </w:r>
        <w:r w:rsidRPr="00AE2F63">
          <w:fldChar w:fldCharType="begin"/>
        </w:r>
        <w:r w:rsidRPr="00AE2F63">
          <w:instrText>HYPERLINK "https://doi.org/10.1093/icesjms/fst200"</w:instrText>
        </w:r>
        <w:r w:rsidRPr="00AE2F63">
          <w:fldChar w:fldCharType="separate"/>
        </w:r>
        <w:r w:rsidRPr="00AE2F63">
          <w:rPr>
            <w:rStyle w:val="Hyperlink"/>
            <w:color w:val="auto"/>
            <w:u w:val="none"/>
          </w:rPr>
          <w:t>https://doi.org/10.1093/icesjms/fst200</w:t>
        </w:r>
        <w:r w:rsidRPr="00AE2F63">
          <w:rPr>
            <w:rStyle w:val="Hyperlink"/>
            <w:color w:val="auto"/>
            <w:u w:val="none"/>
          </w:rPr>
          <w:fldChar w:fldCharType="end"/>
        </w:r>
      </w:ins>
    </w:p>
    <w:p w14:paraId="701A32CD" w14:textId="2C6CB31C" w:rsidR="00473A9E" w:rsidRPr="00AE2F63" w:rsidRDefault="00473A9E" w:rsidP="004719B0">
      <w:pPr>
        <w:pStyle w:val="Bibliography"/>
        <w:ind w:left="720" w:hanging="720"/>
        <w:rPr>
          <w:ins w:id="2668" w:author="Ataher Ali" w:date="2024-12-01T20:19:00Z" w16du:dateUtc="2024-12-01T14:19:00Z"/>
        </w:rPr>
      </w:pPr>
      <w:ins w:id="2669" w:author="Ataher Ali" w:date="2024-12-01T20:19:00Z" w16du:dateUtc="2024-12-01T14:19:00Z">
        <w:r w:rsidRPr="00AE2F63">
          <w:t xml:space="preserve">Hoggarth, D. D., </w:t>
        </w:r>
        <w:proofErr w:type="spellStart"/>
        <w:r w:rsidRPr="00AE2F63">
          <w:t>Abeyasekera</w:t>
        </w:r>
        <w:proofErr w:type="spellEnd"/>
        <w:r w:rsidRPr="00AE2F63">
          <w:t xml:space="preserve">, S., Arthur, R., </w:t>
        </w:r>
        <w:proofErr w:type="spellStart"/>
        <w:r w:rsidRPr="00AE2F63">
          <w:t>Beddington</w:t>
        </w:r>
        <w:proofErr w:type="spellEnd"/>
        <w:r w:rsidRPr="00AE2F63">
          <w:t xml:space="preserve">, J. R., Burn, R. W., Halls, A. S., &amp; </w:t>
        </w:r>
        <w:proofErr w:type="spellStart"/>
        <w:r w:rsidRPr="00AE2F63">
          <w:t>Welcomme</w:t>
        </w:r>
        <w:proofErr w:type="spellEnd"/>
        <w:r w:rsidRPr="00AE2F63">
          <w:t xml:space="preserve">, R. L. (2006). </w:t>
        </w:r>
        <w:r w:rsidRPr="00AE2F63">
          <w:rPr>
            <w:rStyle w:val="Emphasis"/>
            <w:i w:val="0"/>
            <w:iCs w:val="0"/>
            <w:rPrChange w:id="2670" w:author="Ataher Ali" w:date="2024-12-01T22:52:00Z" w16du:dateUtc="2024-12-01T16:52:00Z">
              <w:rPr>
                <w:rStyle w:val="Emphasis"/>
              </w:rPr>
            </w:rPrChange>
          </w:rPr>
          <w:t xml:space="preserve">Stock assessment for fishery management: A framework guide to the stock assessment tools of the Fisheries Management Science </w:t>
        </w:r>
        <w:proofErr w:type="spellStart"/>
        <w:r w:rsidRPr="00AE2F63">
          <w:rPr>
            <w:rStyle w:val="Emphasis"/>
            <w:i w:val="0"/>
            <w:iCs w:val="0"/>
            <w:rPrChange w:id="2671" w:author="Ataher Ali" w:date="2024-12-01T22:52:00Z" w16du:dateUtc="2024-12-01T16:52:00Z">
              <w:rPr>
                <w:rStyle w:val="Emphasis"/>
              </w:rPr>
            </w:rPrChange>
          </w:rPr>
          <w:t>Programme</w:t>
        </w:r>
        <w:proofErr w:type="spellEnd"/>
        <w:r w:rsidRPr="00AE2F63">
          <w:rPr>
            <w:rStyle w:val="Emphasis"/>
            <w:i w:val="0"/>
            <w:iCs w:val="0"/>
            <w:rPrChange w:id="2672" w:author="Ataher Ali" w:date="2024-12-01T22:52:00Z" w16du:dateUtc="2024-12-01T16:52:00Z">
              <w:rPr>
                <w:rStyle w:val="Emphasis"/>
              </w:rPr>
            </w:rPrChange>
          </w:rPr>
          <w:t xml:space="preserve"> (FMSP)</w:t>
        </w:r>
      </w:ins>
      <w:ins w:id="2673" w:author="Ataher Ali" w:date="2024-12-01T20:31:00Z" w16du:dateUtc="2024-12-01T14:31:00Z">
        <w:r w:rsidR="00210DFE" w:rsidRPr="00AE2F63">
          <w:t xml:space="preserve">. </w:t>
        </w:r>
      </w:ins>
      <w:ins w:id="2674" w:author="Ataher Ali" w:date="2024-12-01T20:19:00Z" w16du:dateUtc="2024-12-01T14:19:00Z">
        <w:r w:rsidRPr="00AE2F63">
          <w:rPr>
            <w:i/>
            <w:iCs/>
            <w:rPrChange w:id="2675" w:author="Ataher Ali" w:date="2024-12-01T22:52:00Z" w16du:dateUtc="2024-12-01T16:52:00Z">
              <w:rPr/>
            </w:rPrChange>
          </w:rPr>
          <w:t>FAO Fisheries Technical Paper</w:t>
        </w:r>
      </w:ins>
      <w:ins w:id="2676" w:author="Ataher Ali" w:date="2024-12-01T20:35:00Z" w16du:dateUtc="2024-12-01T14:35:00Z">
        <w:r w:rsidR="00AD1044" w:rsidRPr="00AE2F63">
          <w:rPr>
            <w:i/>
            <w:iCs/>
          </w:rPr>
          <w:t>,</w:t>
        </w:r>
      </w:ins>
      <w:ins w:id="2677" w:author="Ataher Ali" w:date="2024-12-01T20:19:00Z" w16du:dateUtc="2024-12-01T14:19:00Z">
        <w:r w:rsidRPr="00AE2F63">
          <w:t xml:space="preserve"> </w:t>
        </w:r>
      </w:ins>
      <w:ins w:id="2678" w:author="Ataher Ali" w:date="2024-12-01T20:31:00Z" w16du:dateUtc="2024-12-01T14:31:00Z">
        <w:r w:rsidR="00210DFE" w:rsidRPr="00AE2F63">
          <w:t>(</w:t>
        </w:r>
      </w:ins>
      <w:ins w:id="2679" w:author="Ataher Ali" w:date="2024-12-01T20:34:00Z" w16du:dateUtc="2024-12-01T14:34:00Z">
        <w:r w:rsidR="00AD1044" w:rsidRPr="00AE2F63">
          <w:t>No</w:t>
        </w:r>
      </w:ins>
      <w:ins w:id="2680" w:author="Ataher Ali" w:date="2024-12-01T20:19:00Z" w16du:dateUtc="2024-12-01T14:19:00Z">
        <w:r w:rsidRPr="00AE2F63">
          <w:t>. 487).</w:t>
        </w:r>
      </w:ins>
    </w:p>
    <w:p w14:paraId="381BC8FA" w14:textId="77777777" w:rsidR="00473A9E" w:rsidRPr="00AE2F63" w:rsidRDefault="00473A9E" w:rsidP="004719B0">
      <w:pPr>
        <w:ind w:left="720" w:hanging="720"/>
        <w:mirrorIndents/>
        <w:rPr>
          <w:ins w:id="2681" w:author="Ataher Ali" w:date="2024-12-01T20:19:00Z" w16du:dateUtc="2024-12-01T14:19:00Z"/>
        </w:rPr>
      </w:pPr>
      <w:ins w:id="2682" w:author="Ataher Ali" w:date="2024-12-01T20:19:00Z" w16du:dateUtc="2024-12-01T14:19:00Z">
        <w:r w:rsidRPr="00AE2F63">
          <w:t xml:space="preserve">Hordyk, A. R., </w:t>
        </w:r>
        <w:proofErr w:type="spellStart"/>
        <w:r w:rsidRPr="00AE2F63">
          <w:t>Loneragan</w:t>
        </w:r>
        <w:proofErr w:type="spellEnd"/>
        <w:r w:rsidRPr="00AE2F63">
          <w:t xml:space="preserve">, N. R., &amp; Prince, J. D. (2015). An evaluation of an iterative harvest strategy for data-poor fisheries using the length-based spawning potential ratio assessment methodology. </w:t>
        </w:r>
        <w:r w:rsidRPr="00AE2F63">
          <w:rPr>
            <w:i/>
            <w:iCs/>
          </w:rPr>
          <w:t>Fisheries Research</w:t>
        </w:r>
        <w:r w:rsidRPr="00AE2F63">
          <w:t xml:space="preserve">, </w:t>
        </w:r>
        <w:r w:rsidRPr="00AE2F63">
          <w:rPr>
            <w:i/>
            <w:iCs/>
          </w:rPr>
          <w:t>171</w:t>
        </w:r>
        <w:r w:rsidRPr="00AE2F63">
          <w:t xml:space="preserve">, 20–32. </w:t>
        </w:r>
        <w:r w:rsidRPr="00AE2F63">
          <w:fldChar w:fldCharType="begin"/>
        </w:r>
        <w:r w:rsidRPr="00AE2F63">
          <w:instrText>HYPERLINK "https://doi.org/10.1016/j.fishres.2014.12.018"</w:instrText>
        </w:r>
        <w:r w:rsidRPr="00AE2F63">
          <w:fldChar w:fldCharType="separate"/>
        </w:r>
        <w:r w:rsidRPr="00AE2F63">
          <w:rPr>
            <w:rStyle w:val="Hyperlink"/>
            <w:color w:val="auto"/>
            <w:u w:val="none"/>
          </w:rPr>
          <w:t>https://doi.org/10.1016/j.fishres.2014.12.018</w:t>
        </w:r>
        <w:r w:rsidRPr="00AE2F63">
          <w:rPr>
            <w:rStyle w:val="Hyperlink"/>
            <w:color w:val="auto"/>
            <w:u w:val="none"/>
          </w:rPr>
          <w:fldChar w:fldCharType="end"/>
        </w:r>
      </w:ins>
    </w:p>
    <w:p w14:paraId="449DB5C5" w14:textId="77777777" w:rsidR="00E833E4" w:rsidRPr="00AE2F63" w:rsidRDefault="00473A9E" w:rsidP="00E833E4">
      <w:pPr>
        <w:ind w:left="720" w:hanging="720"/>
        <w:mirrorIndents/>
        <w:rPr>
          <w:ins w:id="2683" w:author="Ataher Ali" w:date="2024-12-01T22:16:00Z" w16du:dateUtc="2024-12-01T16:16:00Z"/>
          <w:rStyle w:val="Hyperlink"/>
          <w:color w:val="auto"/>
          <w:u w:val="none"/>
          <w:rPrChange w:id="2684" w:author="Ataher Ali" w:date="2024-12-01T22:52:00Z" w16du:dateUtc="2024-12-01T16:52:00Z">
            <w:rPr>
              <w:ins w:id="2685" w:author="Ataher Ali" w:date="2024-12-01T22:16:00Z" w16du:dateUtc="2024-12-01T16:16:00Z"/>
              <w:rStyle w:val="Hyperlink"/>
              <w:color w:val="00B050"/>
              <w:u w:val="none"/>
            </w:rPr>
          </w:rPrChange>
        </w:rPr>
      </w:pPr>
      <w:ins w:id="2686" w:author="Ataher Ali" w:date="2024-12-01T20:19:00Z" w16du:dateUtc="2024-12-01T14:19:00Z">
        <w:r w:rsidRPr="00AE2F63">
          <w:t xml:space="preserve">Hossain, M. Y., Rahman, Md. M., </w:t>
        </w:r>
        <w:proofErr w:type="spellStart"/>
        <w:r w:rsidRPr="00AE2F63">
          <w:t>Fulanda</w:t>
        </w:r>
        <w:proofErr w:type="spellEnd"/>
        <w:r w:rsidRPr="00AE2F63">
          <w:t xml:space="preserve">, B., Jewel, M. a. S., Ahamed, F., &amp; </w:t>
        </w:r>
        <w:proofErr w:type="spellStart"/>
        <w:r w:rsidRPr="00AE2F63">
          <w:t>Ohtomi</w:t>
        </w:r>
        <w:proofErr w:type="spellEnd"/>
        <w:r w:rsidRPr="00AE2F63">
          <w:t xml:space="preserve">, J. (2012). Length–weight and length–length relationships of five threatened fish species from the Jamuna (Brahmaputra River tributary) River, northern Bangladesh. </w:t>
        </w:r>
        <w:r w:rsidRPr="00AE2F63">
          <w:rPr>
            <w:i/>
            <w:iCs/>
          </w:rPr>
          <w:t>Journal of Applied Ichthyology</w:t>
        </w:r>
        <w:r w:rsidRPr="00AE2F63">
          <w:t xml:space="preserve">, </w:t>
        </w:r>
        <w:r w:rsidRPr="00AE2F63">
          <w:rPr>
            <w:i/>
            <w:iCs/>
          </w:rPr>
          <w:t>28</w:t>
        </w:r>
        <w:r w:rsidRPr="00AE2F63">
          <w:t xml:space="preserve">(2), 275–277. </w:t>
        </w:r>
        <w:r w:rsidRPr="00AE2F63">
          <w:fldChar w:fldCharType="begin"/>
        </w:r>
        <w:r w:rsidRPr="00AE2F63">
          <w:instrText>HYPERLINK "https://doi.org/10.1111/j.1439-0426.2011.01900.x"</w:instrText>
        </w:r>
        <w:r w:rsidRPr="00AE2F63">
          <w:fldChar w:fldCharType="separate"/>
        </w:r>
        <w:r w:rsidRPr="00AE2F63">
          <w:rPr>
            <w:rStyle w:val="Hyperlink"/>
            <w:color w:val="auto"/>
            <w:u w:val="none"/>
          </w:rPr>
          <w:t>https://doi.org/10.1111/j.1439-0426.2011.01900.x</w:t>
        </w:r>
        <w:r w:rsidRPr="00AE2F63">
          <w:rPr>
            <w:rStyle w:val="Hyperlink"/>
            <w:color w:val="auto"/>
            <w:u w:val="none"/>
          </w:rPr>
          <w:fldChar w:fldCharType="end"/>
        </w:r>
      </w:ins>
    </w:p>
    <w:p w14:paraId="3A7557AB" w14:textId="7B5C4FF1" w:rsidR="00B30B8E" w:rsidRPr="00AE2F63" w:rsidRDefault="00B30B8E" w:rsidP="00E833E4">
      <w:pPr>
        <w:ind w:left="720" w:hanging="720"/>
        <w:mirrorIndents/>
        <w:rPr>
          <w:ins w:id="2687" w:author="Ataher Ali" w:date="2024-12-01T22:11:00Z" w16du:dateUtc="2024-12-01T16:11:00Z"/>
          <w:rStyle w:val="Hyperlink"/>
          <w:color w:val="auto"/>
          <w:u w:val="none"/>
          <w:rPrChange w:id="2688" w:author="Ataher Ali" w:date="2024-12-01T22:52:00Z" w16du:dateUtc="2024-12-01T16:52:00Z">
            <w:rPr>
              <w:ins w:id="2689" w:author="Ataher Ali" w:date="2024-12-01T22:11:00Z" w16du:dateUtc="2024-12-01T16:11:00Z"/>
              <w:rStyle w:val="Hyperlink"/>
              <w:color w:val="00B050"/>
              <w:u w:val="none"/>
            </w:rPr>
          </w:rPrChange>
        </w:rPr>
      </w:pPr>
      <w:ins w:id="2690" w:author="Ataher Ali" w:date="2024-12-01T22:16:00Z">
        <w:r w:rsidRPr="00AE2F63">
          <w:rPr>
            <w:rPrChange w:id="2691" w:author="Ataher Ali" w:date="2024-12-01T22:52:00Z" w16du:dateUtc="2024-12-01T16:52:00Z">
              <w:rPr>
                <w:color w:val="00B050"/>
              </w:rPr>
            </w:rPrChange>
          </w:rPr>
          <w:t xml:space="preserve">Job, T.J., David, A. &amp; Das, K.N. </w:t>
        </w:r>
      </w:ins>
      <w:ins w:id="2692" w:author="Ataher Ali" w:date="2024-12-01T22:16:00Z" w16du:dateUtc="2024-12-01T16:16:00Z">
        <w:r w:rsidR="00310CCD" w:rsidRPr="00AE2F63">
          <w:rPr>
            <w:rPrChange w:id="2693" w:author="Ataher Ali" w:date="2024-12-01T22:52:00Z" w16du:dateUtc="2024-12-01T16:52:00Z">
              <w:rPr>
                <w:color w:val="00B050"/>
              </w:rPr>
            </w:rPrChange>
          </w:rPr>
          <w:t>(</w:t>
        </w:r>
      </w:ins>
      <w:ins w:id="2694" w:author="Ataher Ali" w:date="2024-12-01T22:16:00Z">
        <w:r w:rsidRPr="00AE2F63">
          <w:rPr>
            <w:rPrChange w:id="2695" w:author="Ataher Ali" w:date="2024-12-01T22:52:00Z" w16du:dateUtc="2024-12-01T16:52:00Z">
              <w:rPr>
                <w:color w:val="00B050"/>
              </w:rPr>
            </w:rPrChange>
          </w:rPr>
          <w:t>1955</w:t>
        </w:r>
      </w:ins>
      <w:ins w:id="2696" w:author="Ataher Ali" w:date="2024-12-01T22:16:00Z" w16du:dateUtc="2024-12-01T16:16:00Z">
        <w:r w:rsidR="00310CCD" w:rsidRPr="00AE2F63">
          <w:rPr>
            <w:rPrChange w:id="2697" w:author="Ataher Ali" w:date="2024-12-01T22:52:00Z" w16du:dateUtc="2024-12-01T16:52:00Z">
              <w:rPr>
                <w:color w:val="00B050"/>
              </w:rPr>
            </w:rPrChange>
          </w:rPr>
          <w:t>)</w:t>
        </w:r>
      </w:ins>
      <w:ins w:id="2698" w:author="Ataher Ali" w:date="2024-12-01T22:16:00Z">
        <w:r w:rsidRPr="00AE2F63">
          <w:rPr>
            <w:rPrChange w:id="2699" w:author="Ataher Ali" w:date="2024-12-01T22:52:00Z" w16du:dateUtc="2024-12-01T16:52:00Z">
              <w:rPr>
                <w:color w:val="00B050"/>
              </w:rPr>
            </w:rPrChange>
          </w:rPr>
          <w:t xml:space="preserve">. Fish and fisheries of the Mahanadi in relation to the </w:t>
        </w:r>
        <w:proofErr w:type="spellStart"/>
        <w:r w:rsidRPr="00AE2F63">
          <w:rPr>
            <w:rPrChange w:id="2700" w:author="Ataher Ali" w:date="2024-12-01T22:52:00Z" w16du:dateUtc="2024-12-01T16:52:00Z">
              <w:rPr>
                <w:color w:val="00B050"/>
              </w:rPr>
            </w:rPrChange>
          </w:rPr>
          <w:t>Hirakund</w:t>
        </w:r>
        <w:proofErr w:type="spellEnd"/>
        <w:r w:rsidRPr="00AE2F63">
          <w:rPr>
            <w:rPrChange w:id="2701" w:author="Ataher Ali" w:date="2024-12-01T22:52:00Z" w16du:dateUtc="2024-12-01T16:52:00Z">
              <w:rPr>
                <w:color w:val="00B050"/>
              </w:rPr>
            </w:rPrChange>
          </w:rPr>
          <w:t xml:space="preserve"> dam. </w:t>
        </w:r>
        <w:r w:rsidRPr="00AE2F63">
          <w:rPr>
            <w:i/>
            <w:iCs/>
            <w:rPrChange w:id="2702" w:author="Ataher Ali" w:date="2024-12-01T22:52:00Z" w16du:dateUtc="2024-12-01T16:52:00Z">
              <w:rPr>
                <w:i/>
                <w:iCs/>
                <w:color w:val="00B050"/>
              </w:rPr>
            </w:rPrChange>
          </w:rPr>
          <w:t xml:space="preserve">Indian Journal of Fisheries </w:t>
        </w:r>
        <w:r w:rsidRPr="00AE2F63">
          <w:rPr>
            <w:rPrChange w:id="2703" w:author="Ataher Ali" w:date="2024-12-01T22:52:00Z" w16du:dateUtc="2024-12-01T16:52:00Z">
              <w:rPr>
                <w:color w:val="00B050"/>
              </w:rPr>
            </w:rPrChange>
          </w:rPr>
          <w:t>2(1): 1-40</w:t>
        </w:r>
      </w:ins>
    </w:p>
    <w:p w14:paraId="4D74A8B1" w14:textId="66401CCC" w:rsidR="00E833E4" w:rsidRPr="00AE2F63" w:rsidRDefault="00E833E4" w:rsidP="00E833E4">
      <w:pPr>
        <w:ind w:left="720" w:hanging="720"/>
        <w:mirrorIndents/>
        <w:rPr>
          <w:ins w:id="2704" w:author="Ataher Ali" w:date="2024-12-01T22:11:00Z" w16du:dateUtc="2024-12-01T16:11:00Z"/>
        </w:rPr>
        <w:pPrChange w:id="2705" w:author="Ataher Ali" w:date="2024-12-01T22:11:00Z" w16du:dateUtc="2024-12-01T16:11:00Z">
          <w:pPr>
            <w:pStyle w:val="Bibliography"/>
          </w:pPr>
        </w:pPrChange>
      </w:pPr>
      <w:ins w:id="2706" w:author="Ataher Ali" w:date="2024-12-01T22:11:00Z" w16du:dateUtc="2024-12-01T16:11:00Z">
        <w:r w:rsidRPr="00AE2F63">
          <w:t xml:space="preserve">Khan, S., A. K. Tiwari, Mayank, P., &amp; Tripathi, S. (2019). Size structure of </w:t>
        </w:r>
        <w:proofErr w:type="spellStart"/>
        <w:r w:rsidRPr="00AE2F63">
          <w:t>Sperata</w:t>
        </w:r>
        <w:proofErr w:type="spellEnd"/>
        <w:r w:rsidRPr="00AE2F63">
          <w:t xml:space="preserve"> </w:t>
        </w:r>
        <w:proofErr w:type="spellStart"/>
        <w:r w:rsidRPr="00AE2F63">
          <w:t>aor</w:t>
        </w:r>
        <w:proofErr w:type="spellEnd"/>
        <w:r w:rsidRPr="00AE2F63">
          <w:t xml:space="preserve"> (Gangetic </w:t>
        </w:r>
        <w:proofErr w:type="spellStart"/>
        <w:r w:rsidRPr="00AE2F63">
          <w:t>Tengra</w:t>
        </w:r>
        <w:proofErr w:type="spellEnd"/>
        <w:r w:rsidRPr="00AE2F63">
          <w:t xml:space="preserve">) from the Ghaghara River at Ayodhya, India. </w:t>
        </w:r>
        <w:r w:rsidRPr="00AE2F63">
          <w:rPr>
            <w:i/>
            <w:iCs/>
          </w:rPr>
          <w:t>Journal of the Kalash Science</w:t>
        </w:r>
        <w:r w:rsidRPr="00AE2F63">
          <w:t xml:space="preserve">, </w:t>
        </w:r>
        <w:r w:rsidRPr="00AE2F63">
          <w:rPr>
            <w:i/>
            <w:iCs/>
          </w:rPr>
          <w:t>11</w:t>
        </w:r>
        <w:r w:rsidRPr="00AE2F63">
          <w:t>(1), 26–30.</w:t>
        </w:r>
      </w:ins>
    </w:p>
    <w:p w14:paraId="39CE5F36" w14:textId="77777777" w:rsidR="00473A9E" w:rsidRPr="00AE2F63" w:rsidRDefault="00473A9E" w:rsidP="004719B0">
      <w:pPr>
        <w:ind w:left="720" w:hanging="720"/>
        <w:mirrorIndents/>
        <w:rPr>
          <w:ins w:id="2707" w:author="Ataher Ali" w:date="2024-12-01T20:19:00Z" w16du:dateUtc="2024-12-01T14:19:00Z"/>
        </w:rPr>
      </w:pPr>
      <w:ins w:id="2708" w:author="Ataher Ali" w:date="2024-12-01T20:19:00Z" w16du:dateUtc="2024-12-01T14:19:00Z">
        <w:r w:rsidRPr="00AE2F63">
          <w:t xml:space="preserve">Khatun, M. H., </w:t>
        </w:r>
        <w:proofErr w:type="spellStart"/>
        <w:r w:rsidRPr="00AE2F63">
          <w:t>Zahangir</w:t>
        </w:r>
        <w:proofErr w:type="spellEnd"/>
        <w:r w:rsidRPr="00AE2F63">
          <w:t xml:space="preserve">, M. M., Akhter, B., </w:t>
        </w:r>
        <w:proofErr w:type="spellStart"/>
        <w:r w:rsidRPr="00AE2F63">
          <w:t>Parvej</w:t>
        </w:r>
        <w:proofErr w:type="spellEnd"/>
        <w:r w:rsidRPr="00AE2F63">
          <w:t xml:space="preserve">, M. R., &amp; Liu, Q. (2023). Clupeids in the </w:t>
        </w:r>
        <w:proofErr w:type="spellStart"/>
        <w:r w:rsidRPr="00AE2F63">
          <w:t>kaptai</w:t>
        </w:r>
        <w:proofErr w:type="spellEnd"/>
        <w:r w:rsidRPr="00AE2F63">
          <w:t xml:space="preserve"> reservoir, a blessing or a curse: Estimation of fisheries reference points. </w:t>
        </w:r>
        <w:proofErr w:type="spellStart"/>
        <w:r w:rsidRPr="00AE2F63">
          <w:rPr>
            <w:i/>
            <w:iCs/>
          </w:rPr>
          <w:t>Heliyon</w:t>
        </w:r>
        <w:proofErr w:type="spellEnd"/>
        <w:r w:rsidRPr="00AE2F63">
          <w:t xml:space="preserve">, </w:t>
        </w:r>
        <w:r w:rsidRPr="00AE2F63">
          <w:rPr>
            <w:i/>
            <w:iCs/>
          </w:rPr>
          <w:t>9</w:t>
        </w:r>
        <w:r w:rsidRPr="00AE2F63">
          <w:t xml:space="preserve">(3). </w:t>
        </w:r>
        <w:r w:rsidRPr="00AE2F63">
          <w:fldChar w:fldCharType="begin"/>
        </w:r>
        <w:r w:rsidRPr="00AE2F63">
          <w:instrText>HYPERLINK "https://doi.org/10.1016/j.heliyon.2023.e13818"</w:instrText>
        </w:r>
        <w:r w:rsidRPr="00AE2F63">
          <w:fldChar w:fldCharType="separate"/>
        </w:r>
        <w:r w:rsidRPr="00AE2F63">
          <w:rPr>
            <w:rStyle w:val="Hyperlink"/>
            <w:color w:val="auto"/>
            <w:u w:val="none"/>
          </w:rPr>
          <w:t>https://doi.org/10.1016/j.heliyon.2023.e13818</w:t>
        </w:r>
        <w:r w:rsidRPr="00AE2F63">
          <w:rPr>
            <w:rStyle w:val="Hyperlink"/>
            <w:color w:val="auto"/>
            <w:u w:val="none"/>
          </w:rPr>
          <w:fldChar w:fldCharType="end"/>
        </w:r>
      </w:ins>
    </w:p>
    <w:p w14:paraId="3D275B6E" w14:textId="77777777" w:rsidR="00473A9E" w:rsidRPr="00AE2F63" w:rsidRDefault="00473A9E" w:rsidP="00F409E3">
      <w:pPr>
        <w:ind w:left="720" w:hanging="720"/>
        <w:mirrorIndents/>
        <w:rPr>
          <w:ins w:id="2709" w:author="Ataher Ali" w:date="2024-12-01T20:19:00Z" w16du:dateUtc="2024-12-01T14:19:00Z"/>
        </w:rPr>
      </w:pPr>
      <w:ins w:id="2710" w:author="Ataher Ali" w:date="2024-12-01T20:19:00Z" w16du:dateUtc="2024-12-01T14:19:00Z">
        <w:r w:rsidRPr="00AE2F63">
          <w:t xml:space="preserve">Lima, R. A., Ali, A., Rahman, M. K., Islam, M. S., </w:t>
        </w:r>
        <w:proofErr w:type="spellStart"/>
        <w:r w:rsidRPr="00AE2F63">
          <w:t>Moniruzzaman</w:t>
        </w:r>
        <w:proofErr w:type="spellEnd"/>
        <w:r w:rsidRPr="00AE2F63">
          <w:t xml:space="preserve">, M., &amp; Tamanna, T. A. (2023). An overview on hydro-biology and management of Kaptai Lake Fisheries, Bangladesh. </w:t>
        </w:r>
        <w:r w:rsidRPr="00AE2F63">
          <w:rPr>
            <w:i/>
            <w:iCs/>
          </w:rPr>
          <w:t>International Journal of Aquaculture and Fishery Sciences</w:t>
        </w:r>
        <w:r w:rsidRPr="00AE2F63">
          <w:t xml:space="preserve">, </w:t>
        </w:r>
        <w:r w:rsidRPr="00AE2F63">
          <w:rPr>
            <w:i/>
            <w:iCs/>
          </w:rPr>
          <w:t>9</w:t>
        </w:r>
        <w:r w:rsidRPr="00AE2F63">
          <w:t>(3), 029–039.</w:t>
        </w:r>
      </w:ins>
    </w:p>
    <w:p w14:paraId="29EB695F" w14:textId="77777777" w:rsidR="00473A9E" w:rsidRPr="00AE2F63" w:rsidRDefault="00473A9E" w:rsidP="004719B0">
      <w:pPr>
        <w:ind w:left="720" w:hanging="720"/>
        <w:mirrorIndents/>
        <w:rPr>
          <w:ins w:id="2711" w:author="Ataher Ali" w:date="2024-12-01T20:19:00Z" w16du:dateUtc="2024-12-01T14:19:00Z"/>
        </w:rPr>
      </w:pPr>
      <w:ins w:id="2712" w:author="Ataher Ali" w:date="2024-12-01T20:19:00Z" w16du:dateUtc="2024-12-01T14:19:00Z">
        <w:r w:rsidRPr="00AE2F63">
          <w:t xml:space="preserve">Mace, P. M., &amp; </w:t>
        </w:r>
        <w:proofErr w:type="spellStart"/>
        <w:r w:rsidRPr="00AE2F63">
          <w:t>Sissenwine</w:t>
        </w:r>
        <w:proofErr w:type="spellEnd"/>
        <w:r w:rsidRPr="00AE2F63">
          <w:t xml:space="preserve">, M. P. (1993). How much spawning per recruit is enough? </w:t>
        </w:r>
        <w:r w:rsidRPr="00AE2F63">
          <w:rPr>
            <w:i/>
            <w:iCs/>
          </w:rPr>
          <w:t>Canadian Special Publication of Fisheries and Aquatic Sciences</w:t>
        </w:r>
        <w:r w:rsidRPr="00AE2F63">
          <w:t>, 120, 101-118.</w:t>
        </w:r>
      </w:ins>
    </w:p>
    <w:p w14:paraId="47363641" w14:textId="77777777" w:rsidR="00473A9E" w:rsidRPr="00AE2F63" w:rsidRDefault="00473A9E" w:rsidP="004719B0">
      <w:pPr>
        <w:ind w:left="720" w:hanging="720"/>
        <w:mirrorIndents/>
        <w:rPr>
          <w:ins w:id="2713" w:author="Ataher Ali" w:date="2024-12-01T20:19:00Z" w16du:dateUtc="2024-12-01T14:19:00Z"/>
        </w:rPr>
      </w:pPr>
      <w:ins w:id="2714" w:author="Ataher Ali" w:date="2024-12-01T20:19:00Z" w16du:dateUtc="2024-12-01T14:19:00Z">
        <w:r w:rsidRPr="00AE2F63">
          <w:t xml:space="preserve">Martell, S., &amp; Froese, R. (2013). A simple method for estimating MSY from catch and resilience. </w:t>
        </w:r>
        <w:r w:rsidRPr="00AE2F63">
          <w:rPr>
            <w:i/>
            <w:iCs/>
          </w:rPr>
          <w:t>Fish and Fisheries</w:t>
        </w:r>
        <w:r w:rsidRPr="00AE2F63">
          <w:t xml:space="preserve">, </w:t>
        </w:r>
        <w:r w:rsidRPr="00AE2F63">
          <w:rPr>
            <w:i/>
            <w:iCs/>
          </w:rPr>
          <w:t>14</w:t>
        </w:r>
        <w:r w:rsidRPr="00AE2F63">
          <w:t xml:space="preserve">(4), 504–514. </w:t>
        </w:r>
        <w:r w:rsidRPr="00AE2F63">
          <w:fldChar w:fldCharType="begin"/>
        </w:r>
        <w:r w:rsidRPr="00AE2F63">
          <w:instrText>HYPERLINK "https://doi.org/10.1111/j.1467-2979.2012.00485.x"</w:instrText>
        </w:r>
        <w:r w:rsidRPr="00AE2F63">
          <w:fldChar w:fldCharType="separate"/>
        </w:r>
        <w:r w:rsidRPr="00AE2F63">
          <w:rPr>
            <w:rStyle w:val="Hyperlink"/>
            <w:color w:val="auto"/>
            <w:u w:val="none"/>
          </w:rPr>
          <w:t>https://doi.org/10.1111/j.1467-2979.2012.00485.x</w:t>
        </w:r>
        <w:r w:rsidRPr="00AE2F63">
          <w:rPr>
            <w:rStyle w:val="Hyperlink"/>
            <w:color w:val="auto"/>
            <w:u w:val="none"/>
          </w:rPr>
          <w:fldChar w:fldCharType="end"/>
        </w:r>
      </w:ins>
    </w:p>
    <w:p w14:paraId="05CC462A" w14:textId="77777777" w:rsidR="00473A9E" w:rsidRPr="00AE2F63" w:rsidRDefault="00473A9E" w:rsidP="00473A9E">
      <w:pPr>
        <w:ind w:left="720" w:hanging="720"/>
        <w:mirrorIndents/>
        <w:rPr>
          <w:ins w:id="2715" w:author="Ataher Ali" w:date="2024-12-01T20:19:00Z" w16du:dateUtc="2024-12-01T14:19:00Z"/>
        </w:rPr>
      </w:pPr>
      <w:ins w:id="2716" w:author="Ataher Ali" w:date="2024-12-01T20:19:00Z" w16du:dateUtc="2024-12-01T14:19:00Z">
        <w:r w:rsidRPr="00AE2F63">
          <w:t xml:space="preserve">Mia, A. R., Sarker, M. R., &amp; Alam, M. S. (2024). Quantitative Assessment of </w:t>
        </w:r>
        <w:r w:rsidRPr="00AE2F63">
          <w:rPr>
            <w:i/>
            <w:iCs/>
            <w:rPrChange w:id="2717" w:author="Ataher Ali" w:date="2024-12-01T22:52:00Z" w16du:dateUtc="2024-12-01T16:52:00Z">
              <w:rPr/>
            </w:rPrChange>
          </w:rPr>
          <w:t xml:space="preserve">Ailia </w:t>
        </w:r>
        <w:proofErr w:type="spellStart"/>
        <w:r w:rsidRPr="00AE2F63">
          <w:rPr>
            <w:i/>
            <w:iCs/>
            <w:rPrChange w:id="2718" w:author="Ataher Ali" w:date="2024-12-01T22:52:00Z" w16du:dateUtc="2024-12-01T16:52:00Z">
              <w:rPr/>
            </w:rPrChange>
          </w:rPr>
          <w:t>coila</w:t>
        </w:r>
        <w:proofErr w:type="spellEnd"/>
        <w:r w:rsidRPr="00AE2F63">
          <w:t xml:space="preserve"> (Hamilton, 1822) Fish Population in Kaptai Lake: A Length-Based Approach. </w:t>
        </w:r>
        <w:r w:rsidRPr="00AE2F63">
          <w:rPr>
            <w:i/>
            <w:iCs/>
            <w:rPrChange w:id="2719" w:author="Ataher Ali" w:date="2024-12-01T22:52:00Z" w16du:dateUtc="2024-12-01T16:52:00Z">
              <w:rPr/>
            </w:rPrChange>
          </w:rPr>
          <w:t>Lakes &amp; Reservoirs: Science, Policy and Management for Sustainable Use</w:t>
        </w:r>
        <w:r w:rsidRPr="00AE2F63">
          <w:t xml:space="preserve">, 29(1), e12460. </w:t>
        </w:r>
        <w:r w:rsidRPr="00AE2F63">
          <w:rPr>
            <w:rPrChange w:id="2720" w:author="Ataher Ali" w:date="2024-12-01T22:52:00Z" w16du:dateUtc="2024-12-01T16:52:00Z">
              <w:rPr>
                <w:rStyle w:val="Hyperlink"/>
              </w:rPr>
            </w:rPrChange>
          </w:rPr>
          <w:t>https://doi.org/10.1111/lre.12460</w:t>
        </w:r>
      </w:ins>
    </w:p>
    <w:p w14:paraId="08AC77FA" w14:textId="77777777" w:rsidR="00473A9E" w:rsidRPr="00AE2F63" w:rsidRDefault="00473A9E" w:rsidP="004719B0">
      <w:pPr>
        <w:ind w:left="720" w:hanging="720"/>
        <w:mirrorIndents/>
        <w:rPr>
          <w:ins w:id="2721" w:author="Ataher Ali" w:date="2024-12-01T20:19:00Z" w16du:dateUtc="2024-12-01T14:19:00Z"/>
        </w:rPr>
      </w:pPr>
      <w:ins w:id="2722" w:author="Ataher Ali" w:date="2024-12-01T20:19:00Z" w16du:dateUtc="2024-12-01T14:19:00Z">
        <w:r w:rsidRPr="00AE2F63">
          <w:t>Mildenberger, T. K., Taylor, M. H., &amp; Wolff, M. (2017). "</w:t>
        </w:r>
        <w:proofErr w:type="spellStart"/>
        <w:r w:rsidRPr="00AE2F63">
          <w:t>TropFishR</w:t>
        </w:r>
        <w:proofErr w:type="spellEnd"/>
        <w:r w:rsidRPr="00AE2F63">
          <w:t xml:space="preserve">: An R package for fisheries analysis with length-frequency data." </w:t>
        </w:r>
        <w:r w:rsidRPr="00AE2F63">
          <w:rPr>
            <w:i/>
            <w:iCs/>
          </w:rPr>
          <w:t>Methods in Ecology and Evolution</w:t>
        </w:r>
        <w:r w:rsidRPr="00AE2F63">
          <w:t>, 8(11), 1520-1527.</w:t>
        </w:r>
      </w:ins>
    </w:p>
    <w:p w14:paraId="5B836692" w14:textId="74FE773F" w:rsidR="00473A9E" w:rsidRPr="00AE2F63" w:rsidRDefault="00473A9E" w:rsidP="00473A9E">
      <w:pPr>
        <w:ind w:left="720" w:hanging="720"/>
        <w:mirrorIndents/>
        <w:rPr>
          <w:ins w:id="2723" w:author="Ataher Ali" w:date="2024-12-01T20:19:00Z" w16du:dateUtc="2024-12-01T14:19:00Z"/>
        </w:rPr>
        <w:pPrChange w:id="2724" w:author="Ataher Ali" w:date="2024-12-01T20:13:00Z" w16du:dateUtc="2024-12-01T14:13:00Z">
          <w:pPr>
            <w:ind w:firstLine="0"/>
            <w:mirrorIndents/>
          </w:pPr>
        </w:pPrChange>
      </w:pPr>
      <w:ins w:id="2725" w:author="Ataher Ali" w:date="2024-12-01T20:19:00Z" w16du:dateUtc="2024-12-01T14:19:00Z">
        <w:r w:rsidRPr="00AE2F63">
          <w:t xml:space="preserve">Misra, K.S. (1959). An aid to the identification of the common commercial fishes of India and Pakistan. </w:t>
        </w:r>
        <w:r w:rsidRPr="00AE2F63">
          <w:rPr>
            <w:i/>
            <w:iCs/>
            <w:rPrChange w:id="2726" w:author="Ataher Ali" w:date="2024-12-01T22:52:00Z" w16du:dateUtc="2024-12-01T16:52:00Z">
              <w:rPr/>
            </w:rPrChange>
          </w:rPr>
          <w:t>Records of the Indian Museum</w:t>
        </w:r>
      </w:ins>
      <w:ins w:id="2727" w:author="Ataher Ali" w:date="2024-12-01T20:37:00Z" w16du:dateUtc="2024-12-01T14:37:00Z">
        <w:r w:rsidR="007124C5" w:rsidRPr="00AE2F63">
          <w:t>,</w:t>
        </w:r>
      </w:ins>
      <w:ins w:id="2728" w:author="Ataher Ali" w:date="2024-12-01T20:19:00Z" w16du:dateUtc="2024-12-01T14:19:00Z">
        <w:r w:rsidRPr="00AE2F63">
          <w:t xml:space="preserve"> 57: 156-157</w:t>
        </w:r>
      </w:ins>
    </w:p>
    <w:p w14:paraId="5B02C415" w14:textId="77777777" w:rsidR="00473A9E" w:rsidRPr="00AE2F63" w:rsidRDefault="00473A9E" w:rsidP="004719B0">
      <w:pPr>
        <w:ind w:left="720" w:hanging="720"/>
        <w:mirrorIndents/>
        <w:rPr>
          <w:ins w:id="2729" w:author="Ataher Ali" w:date="2024-12-01T20:19:00Z" w16du:dateUtc="2024-12-01T14:19:00Z"/>
        </w:rPr>
      </w:pPr>
      <w:ins w:id="2730" w:author="Ataher Ali" w:date="2024-12-01T20:19:00Z" w16du:dateUtc="2024-12-01T14:19:00Z">
        <w:r w:rsidRPr="00AE2F63">
          <w:t xml:space="preserve">Mora, C., Myers, R. A., Coll, M., </w:t>
        </w:r>
        <w:proofErr w:type="spellStart"/>
        <w:r w:rsidRPr="00AE2F63">
          <w:t>Libralato</w:t>
        </w:r>
        <w:proofErr w:type="spellEnd"/>
        <w:r w:rsidRPr="00AE2F63">
          <w:t xml:space="preserve">, S., Pitcher, T. J., Sumaila, R. U., Zeller, D., Watson, R., Gaston, K. J., &amp; Worm, B. (2009). Management Effectiveness of the World’s Marine Fisheries. </w:t>
        </w:r>
        <w:r w:rsidRPr="00AE2F63">
          <w:rPr>
            <w:i/>
            <w:iCs/>
          </w:rPr>
          <w:t>PLOS Biology</w:t>
        </w:r>
        <w:r w:rsidRPr="00AE2F63">
          <w:t xml:space="preserve">, </w:t>
        </w:r>
        <w:r w:rsidRPr="00AE2F63">
          <w:rPr>
            <w:i/>
            <w:iCs/>
          </w:rPr>
          <w:t>7</w:t>
        </w:r>
        <w:r w:rsidRPr="00AE2F63">
          <w:t>(6), e1000131. https://doi.org/10.1371/journal.pbio.1000131</w:t>
        </w:r>
      </w:ins>
    </w:p>
    <w:p w14:paraId="142939B1" w14:textId="77777777" w:rsidR="00473A9E" w:rsidRPr="00AE2F63" w:rsidRDefault="00473A9E" w:rsidP="00EB1ED2">
      <w:pPr>
        <w:ind w:left="720" w:hanging="720"/>
        <w:mirrorIndents/>
        <w:rPr>
          <w:ins w:id="2731" w:author="Ataher Ali" w:date="2024-12-01T20:19:00Z" w16du:dateUtc="2024-12-01T14:19:00Z"/>
        </w:rPr>
      </w:pPr>
      <w:ins w:id="2732" w:author="Ataher Ali" w:date="2024-12-01T20:19:00Z" w16du:dateUtc="2024-12-01T14:19:00Z">
        <w:r w:rsidRPr="00AE2F63">
          <w:t xml:space="preserve">Nazir, A., &amp; Khan, M. A. (2019). Relationships between fish length, otolith size and otolith weight in </w:t>
        </w:r>
        <w:proofErr w:type="spellStart"/>
        <w:r w:rsidRPr="00AE2F63">
          <w:rPr>
            <w:i/>
            <w:iCs/>
            <w:rPrChange w:id="2733" w:author="Ataher Ali" w:date="2024-12-01T22:52:00Z" w16du:dateUtc="2024-12-01T16:52:00Z">
              <w:rPr/>
            </w:rPrChange>
          </w:rPr>
          <w:t>Sperata</w:t>
        </w:r>
        <w:proofErr w:type="spellEnd"/>
        <w:r w:rsidRPr="00AE2F63">
          <w:rPr>
            <w:i/>
            <w:iCs/>
            <w:rPrChange w:id="2734" w:author="Ataher Ali" w:date="2024-12-01T22:52:00Z" w16du:dateUtc="2024-12-01T16:52:00Z">
              <w:rPr/>
            </w:rPrChange>
          </w:rPr>
          <w:t xml:space="preserve"> </w:t>
        </w:r>
        <w:proofErr w:type="spellStart"/>
        <w:r w:rsidRPr="00AE2F63">
          <w:rPr>
            <w:i/>
            <w:iCs/>
            <w:rPrChange w:id="2735" w:author="Ataher Ali" w:date="2024-12-01T22:52:00Z" w16du:dateUtc="2024-12-01T16:52:00Z">
              <w:rPr/>
            </w:rPrChange>
          </w:rPr>
          <w:t>aor</w:t>
        </w:r>
        <w:proofErr w:type="spellEnd"/>
        <w:r w:rsidRPr="00AE2F63">
          <w:t xml:space="preserve"> (</w:t>
        </w:r>
        <w:proofErr w:type="spellStart"/>
        <w:r w:rsidRPr="00AE2F63">
          <w:t>Bagridae</w:t>
        </w:r>
        <w:proofErr w:type="spellEnd"/>
        <w:r w:rsidRPr="00AE2F63">
          <w:t xml:space="preserve">) and </w:t>
        </w:r>
        <w:r w:rsidRPr="00AE2F63">
          <w:rPr>
            <w:i/>
            <w:iCs/>
            <w:rPrChange w:id="2736" w:author="Ataher Ali" w:date="2024-12-01T22:52:00Z" w16du:dateUtc="2024-12-01T16:52:00Z">
              <w:rPr/>
            </w:rPrChange>
          </w:rPr>
          <w:t>Labeo bata</w:t>
        </w:r>
        <w:r w:rsidRPr="00AE2F63">
          <w:t xml:space="preserve"> (</w:t>
        </w:r>
        <w:proofErr w:type="spellStart"/>
        <w:r w:rsidRPr="00AE2F63">
          <w:t>Cyprinidae</w:t>
        </w:r>
        <w:proofErr w:type="spellEnd"/>
        <w:r w:rsidRPr="00AE2F63">
          <w:t xml:space="preserve">) from the Ganga River, India. </w:t>
        </w:r>
        <w:r w:rsidRPr="00AE2F63">
          <w:rPr>
            <w:i/>
            <w:iCs/>
          </w:rPr>
          <w:t>Zoology and Ecology</w:t>
        </w:r>
        <w:r w:rsidRPr="00AE2F63">
          <w:t xml:space="preserve">, </w:t>
        </w:r>
        <w:r w:rsidRPr="00AE2F63">
          <w:rPr>
            <w:i/>
            <w:iCs/>
          </w:rPr>
          <w:t>29</w:t>
        </w:r>
        <w:r w:rsidRPr="00AE2F63">
          <w:t xml:space="preserve">(2), 93–98. </w:t>
        </w:r>
        <w:r w:rsidRPr="00AE2F63">
          <w:rPr>
            <w:rPrChange w:id="2737" w:author="Ataher Ali" w:date="2024-12-01T22:52:00Z" w16du:dateUtc="2024-12-01T16:52:00Z">
              <w:rPr>
                <w:rStyle w:val="Hyperlink"/>
              </w:rPr>
            </w:rPrChange>
          </w:rPr>
          <w:t>https://doi.org/10.35513/21658005.2019.2.3</w:t>
        </w:r>
      </w:ins>
    </w:p>
    <w:p w14:paraId="0C96E989" w14:textId="77777777" w:rsidR="00473A9E" w:rsidRPr="00AE2F63" w:rsidRDefault="00473A9E" w:rsidP="00EB1ED2">
      <w:pPr>
        <w:ind w:left="720" w:hanging="720"/>
        <w:mirrorIndents/>
        <w:rPr>
          <w:ins w:id="2738" w:author="Ataher Ali" w:date="2024-12-01T20:19:00Z" w16du:dateUtc="2024-12-01T14:19:00Z"/>
        </w:rPr>
      </w:pPr>
      <w:ins w:id="2739" w:author="Ataher Ali" w:date="2024-12-01T20:19:00Z" w16du:dateUtc="2024-12-01T14:19:00Z">
        <w:r w:rsidRPr="00AE2F63">
          <w:t xml:space="preserve">Nazir, A., &amp; Khan, M. A. (2020). Stock-specific assessment of precise age and growth in the long-whiskered catfish </w:t>
        </w:r>
        <w:proofErr w:type="spellStart"/>
        <w:r w:rsidRPr="00AE2F63">
          <w:rPr>
            <w:i/>
            <w:iCs/>
            <w:rPrChange w:id="2740" w:author="Ataher Ali" w:date="2024-12-01T22:52:00Z" w16du:dateUtc="2024-12-01T16:52:00Z">
              <w:rPr/>
            </w:rPrChange>
          </w:rPr>
          <w:t>Sperata</w:t>
        </w:r>
        <w:proofErr w:type="spellEnd"/>
        <w:r w:rsidRPr="00AE2F63">
          <w:rPr>
            <w:i/>
            <w:iCs/>
            <w:rPrChange w:id="2741" w:author="Ataher Ali" w:date="2024-12-01T22:52:00Z" w16du:dateUtc="2024-12-01T16:52:00Z">
              <w:rPr/>
            </w:rPrChange>
          </w:rPr>
          <w:t xml:space="preserve"> </w:t>
        </w:r>
        <w:proofErr w:type="spellStart"/>
        <w:r w:rsidRPr="00AE2F63">
          <w:rPr>
            <w:i/>
            <w:iCs/>
            <w:rPrChange w:id="2742" w:author="Ataher Ali" w:date="2024-12-01T22:52:00Z" w16du:dateUtc="2024-12-01T16:52:00Z">
              <w:rPr/>
            </w:rPrChange>
          </w:rPr>
          <w:t>aor</w:t>
        </w:r>
        <w:proofErr w:type="spellEnd"/>
        <w:r w:rsidRPr="00AE2F63">
          <w:t xml:space="preserve"> from the Ganges River. </w:t>
        </w:r>
        <w:r w:rsidRPr="00AE2F63">
          <w:rPr>
            <w:i/>
            <w:iCs/>
          </w:rPr>
          <w:t>Marine and Freshwater Research</w:t>
        </w:r>
        <w:r w:rsidRPr="00AE2F63">
          <w:t xml:space="preserve">, </w:t>
        </w:r>
        <w:r w:rsidRPr="00AE2F63">
          <w:rPr>
            <w:i/>
            <w:iCs/>
          </w:rPr>
          <w:t>71</w:t>
        </w:r>
        <w:r w:rsidRPr="00AE2F63">
          <w:t xml:space="preserve">(12), 1693. </w:t>
        </w:r>
        <w:r w:rsidRPr="00AE2F63">
          <w:rPr>
            <w:rPrChange w:id="2743" w:author="Ataher Ali" w:date="2024-12-01T22:52:00Z" w16du:dateUtc="2024-12-01T16:52:00Z">
              <w:rPr>
                <w:rStyle w:val="Hyperlink"/>
              </w:rPr>
            </w:rPrChange>
          </w:rPr>
          <w:t>https://doi.org/10.1071/MF19315</w:t>
        </w:r>
      </w:ins>
    </w:p>
    <w:p w14:paraId="1489E305" w14:textId="77777777" w:rsidR="00473A9E" w:rsidRPr="00AE2F63" w:rsidRDefault="00473A9E" w:rsidP="004719B0">
      <w:pPr>
        <w:ind w:left="720" w:hanging="720"/>
        <w:mirrorIndents/>
        <w:rPr>
          <w:ins w:id="2744" w:author="Ataher Ali" w:date="2024-12-01T20:19:00Z" w16du:dateUtc="2024-12-01T14:19:00Z"/>
        </w:rPr>
      </w:pPr>
      <w:ins w:id="2745" w:author="Ataher Ali" w:date="2024-12-01T20:19:00Z" w16du:dateUtc="2024-12-01T14:19:00Z">
        <w:r w:rsidRPr="00AE2F63">
          <w:t xml:space="preserve">Nelson, G. A. (2017). </w:t>
        </w:r>
        <w:proofErr w:type="spellStart"/>
        <w:r w:rsidRPr="00AE2F63">
          <w:rPr>
            <w:i/>
            <w:iCs/>
          </w:rPr>
          <w:t>fishmethods</w:t>
        </w:r>
        <w:proofErr w:type="spellEnd"/>
        <w:r w:rsidRPr="00AE2F63">
          <w:rPr>
            <w:i/>
            <w:iCs/>
          </w:rPr>
          <w:t>: Fishery Science Methods and Models</w:t>
        </w:r>
        <w:r w:rsidRPr="00AE2F63">
          <w:t xml:space="preserve"> (1.12-1) [Computer software]. </w:t>
        </w:r>
        <w:r w:rsidRPr="00AE2F63">
          <w:fldChar w:fldCharType="begin"/>
        </w:r>
        <w:r w:rsidRPr="00AE2F63">
          <w:instrText>HYPERLINK "https://cran.r-project.org/web/packages/fishmethods/index.html"</w:instrText>
        </w:r>
        <w:r w:rsidRPr="00AE2F63">
          <w:fldChar w:fldCharType="separate"/>
        </w:r>
        <w:r w:rsidRPr="00AE2F63">
          <w:rPr>
            <w:rStyle w:val="Hyperlink"/>
            <w:color w:val="auto"/>
            <w:u w:val="none"/>
          </w:rPr>
          <w:t>https://cran.r-project.org/web/packages/fishmethods/index.html</w:t>
        </w:r>
        <w:r w:rsidRPr="00AE2F63">
          <w:rPr>
            <w:rStyle w:val="Hyperlink"/>
            <w:color w:val="auto"/>
            <w:u w:val="none"/>
          </w:rPr>
          <w:fldChar w:fldCharType="end"/>
        </w:r>
      </w:ins>
    </w:p>
    <w:p w14:paraId="3AD26F4B" w14:textId="77777777" w:rsidR="00473A9E" w:rsidRPr="00AE2F63" w:rsidRDefault="00473A9E" w:rsidP="004719B0">
      <w:pPr>
        <w:ind w:left="720" w:hanging="720"/>
        <w:mirrorIndents/>
        <w:rPr>
          <w:ins w:id="2746" w:author="Ataher Ali" w:date="2024-12-01T20:19:00Z" w16du:dateUtc="2024-12-01T14:19:00Z"/>
        </w:rPr>
      </w:pPr>
      <w:ins w:id="2747" w:author="Ataher Ali" w:date="2024-12-01T20:19:00Z" w16du:dateUtc="2024-12-01T14:19:00Z">
        <w:r w:rsidRPr="00AE2F63">
          <w:t xml:space="preserve">Pauly, D. (1984). </w:t>
        </w:r>
        <w:r w:rsidRPr="00AE2F63">
          <w:rPr>
            <w:i/>
            <w:iCs/>
          </w:rPr>
          <w:t>Fish Population Dynamics in Tropical Waters: A Manual for Use with Programmable Calculators</w:t>
        </w:r>
        <w:r w:rsidRPr="00AE2F63">
          <w:t>. WorldFish.</w:t>
        </w:r>
      </w:ins>
    </w:p>
    <w:p w14:paraId="36046C55" w14:textId="77777777" w:rsidR="00473A9E" w:rsidRPr="00AE2F63" w:rsidRDefault="00473A9E" w:rsidP="004719B0">
      <w:pPr>
        <w:ind w:left="720" w:hanging="720"/>
        <w:mirrorIndents/>
        <w:rPr>
          <w:ins w:id="2748" w:author="Ataher Ali" w:date="2024-12-01T20:19:00Z" w16du:dateUtc="2024-12-01T14:19:00Z"/>
        </w:rPr>
      </w:pPr>
      <w:ins w:id="2749" w:author="Ataher Ali" w:date="2024-12-01T20:19:00Z" w16du:dateUtc="2024-12-01T14:19:00Z">
        <w:r w:rsidRPr="00AE2F63">
          <w:t xml:space="preserve">Pauly, D., &amp; Morgan, G. R. (Eds.). (1987). </w:t>
        </w:r>
        <w:r w:rsidRPr="00AE2F63">
          <w:rPr>
            <w:i/>
            <w:iCs/>
          </w:rPr>
          <w:t>Length-based methods in fisheries research</w:t>
        </w:r>
        <w:r w:rsidRPr="00AE2F63">
          <w:t xml:space="preserve"> (Vol. 13). WorldFish.</w:t>
        </w:r>
      </w:ins>
    </w:p>
    <w:p w14:paraId="62BCDBC8" w14:textId="77777777" w:rsidR="00473A9E" w:rsidRPr="00AE2F63" w:rsidRDefault="00473A9E" w:rsidP="00B77E70">
      <w:pPr>
        <w:ind w:left="720" w:hanging="720"/>
        <w:mirrorIndents/>
        <w:rPr>
          <w:ins w:id="2750" w:author="Ataher Ali" w:date="2024-12-01T20:19:00Z" w16du:dateUtc="2024-12-01T14:19:00Z"/>
        </w:rPr>
      </w:pPr>
      <w:ins w:id="2751" w:author="Ataher Ali" w:date="2024-12-01T20:19:00Z" w16du:dateUtc="2024-12-01T14:19:00Z">
        <w:r w:rsidRPr="00AE2F63">
          <w:t xml:space="preserve">Pearce, D., Pearce, C., &amp; Palmer, C. (2002). </w:t>
        </w:r>
        <w:r w:rsidRPr="00AE2F63">
          <w:rPr>
            <w:i/>
            <w:iCs/>
          </w:rPr>
          <w:t>Valuing the Environment in Developing Countries: Case Studies</w:t>
        </w:r>
        <w:r w:rsidRPr="00AE2F63">
          <w:t>. Edward Elgar Publishing.</w:t>
        </w:r>
      </w:ins>
    </w:p>
    <w:p w14:paraId="02487EDF" w14:textId="77777777" w:rsidR="00473A9E" w:rsidRPr="00AE2F63" w:rsidRDefault="00473A9E" w:rsidP="004719B0">
      <w:pPr>
        <w:ind w:left="720" w:hanging="720"/>
        <w:mirrorIndents/>
        <w:rPr>
          <w:ins w:id="2752" w:author="Ataher Ali" w:date="2024-12-01T20:19:00Z" w16du:dateUtc="2024-12-01T14:19:00Z"/>
        </w:rPr>
      </w:pPr>
      <w:ins w:id="2753" w:author="Ataher Ali" w:date="2024-12-01T20:19:00Z" w16du:dateUtc="2024-12-01T14:19:00Z">
        <w:r w:rsidRPr="00AE2F63">
          <w:t>Pilling, G. M., Kell, L. T., Hutton, T., Bromley, P. J., Tidd, A. N., &amp; Bolle, L. J. (2008). Can economic and biological management objectives be achieved by the use of MSY-based reference points? A North Sea plaice (</w:t>
        </w:r>
        <w:r w:rsidRPr="00AE2F63">
          <w:rPr>
            <w:i/>
            <w:iCs/>
            <w:rPrChange w:id="2754" w:author="Ataher Ali" w:date="2024-12-01T22:52:00Z" w16du:dateUtc="2024-12-01T16:52:00Z">
              <w:rPr/>
            </w:rPrChange>
          </w:rPr>
          <w:t>Pleuronectes platessa</w:t>
        </w:r>
        <w:r w:rsidRPr="00AE2F63">
          <w:t>) and sole (</w:t>
        </w:r>
        <w:proofErr w:type="spellStart"/>
        <w:r w:rsidRPr="00AE2F63">
          <w:rPr>
            <w:i/>
            <w:iCs/>
            <w:rPrChange w:id="2755" w:author="Ataher Ali" w:date="2024-12-01T22:52:00Z" w16du:dateUtc="2024-12-01T16:52:00Z">
              <w:rPr/>
            </w:rPrChange>
          </w:rPr>
          <w:t>Solea</w:t>
        </w:r>
        <w:proofErr w:type="spellEnd"/>
        <w:r w:rsidRPr="00AE2F63">
          <w:rPr>
            <w:i/>
            <w:iCs/>
            <w:rPrChange w:id="2756" w:author="Ataher Ali" w:date="2024-12-01T22:52:00Z" w16du:dateUtc="2024-12-01T16:52:00Z">
              <w:rPr/>
            </w:rPrChange>
          </w:rPr>
          <w:t xml:space="preserve"> </w:t>
        </w:r>
        <w:proofErr w:type="spellStart"/>
        <w:r w:rsidRPr="00AE2F63">
          <w:rPr>
            <w:i/>
            <w:iCs/>
            <w:rPrChange w:id="2757" w:author="Ataher Ali" w:date="2024-12-01T22:52:00Z" w16du:dateUtc="2024-12-01T16:52:00Z">
              <w:rPr/>
            </w:rPrChange>
          </w:rPr>
          <w:t>solea</w:t>
        </w:r>
        <w:proofErr w:type="spellEnd"/>
        <w:r w:rsidRPr="00AE2F63">
          <w:t xml:space="preserve">) case study. </w:t>
        </w:r>
        <w:r w:rsidRPr="00AE2F63">
          <w:rPr>
            <w:i/>
            <w:iCs/>
          </w:rPr>
          <w:t>ICES Journal of Marine Science</w:t>
        </w:r>
        <w:r w:rsidRPr="00AE2F63">
          <w:t xml:space="preserve">, </w:t>
        </w:r>
        <w:r w:rsidRPr="00AE2F63">
          <w:rPr>
            <w:i/>
            <w:iCs/>
          </w:rPr>
          <w:t>65</w:t>
        </w:r>
        <w:r w:rsidRPr="00AE2F63">
          <w:t xml:space="preserve">(6), 1069–1080. </w:t>
        </w:r>
        <w:r w:rsidRPr="00AE2F63">
          <w:fldChar w:fldCharType="begin"/>
        </w:r>
        <w:r w:rsidRPr="00AE2F63">
          <w:instrText>HYPERLINK "https://doi.org/10.1093/icesjms/fsn063"</w:instrText>
        </w:r>
        <w:r w:rsidRPr="00AE2F63">
          <w:fldChar w:fldCharType="separate"/>
        </w:r>
        <w:r w:rsidRPr="00AE2F63">
          <w:rPr>
            <w:rStyle w:val="Hyperlink"/>
            <w:color w:val="auto"/>
            <w:u w:val="none"/>
          </w:rPr>
          <w:t>https://doi.org/10.1093/icesjms/fsn063</w:t>
        </w:r>
        <w:r w:rsidRPr="00AE2F63">
          <w:rPr>
            <w:rStyle w:val="Hyperlink"/>
            <w:color w:val="auto"/>
            <w:u w:val="none"/>
          </w:rPr>
          <w:fldChar w:fldCharType="end"/>
        </w:r>
      </w:ins>
    </w:p>
    <w:p w14:paraId="253701BC" w14:textId="77777777" w:rsidR="00473A9E" w:rsidRPr="00AE2F63" w:rsidRDefault="00473A9E" w:rsidP="004719B0">
      <w:pPr>
        <w:ind w:left="720" w:hanging="720"/>
        <w:mirrorIndents/>
        <w:rPr>
          <w:ins w:id="2758" w:author="Ataher Ali" w:date="2024-12-01T20:19:00Z" w16du:dateUtc="2024-12-01T14:19:00Z"/>
        </w:rPr>
      </w:pPr>
      <w:ins w:id="2759" w:author="Ataher Ali" w:date="2024-12-01T20:19:00Z" w16du:dateUtc="2024-12-01T14:19:00Z">
        <w:r w:rsidRPr="00AE2F63">
          <w:t xml:space="preserve">Prince, J., Victor, S., </w:t>
        </w:r>
        <w:proofErr w:type="spellStart"/>
        <w:r w:rsidRPr="00AE2F63">
          <w:t>Kloulchad</w:t>
        </w:r>
        <w:proofErr w:type="spellEnd"/>
        <w:r w:rsidRPr="00AE2F63">
          <w:t xml:space="preserve">, V., &amp; Hordyk, A. (2015). Length based SPR assessment of eleven Indo-Pacific coral reef fish populations in Palau. </w:t>
        </w:r>
        <w:r w:rsidRPr="00AE2F63">
          <w:rPr>
            <w:i/>
            <w:iCs/>
          </w:rPr>
          <w:t>Fisheries Research</w:t>
        </w:r>
        <w:r w:rsidRPr="00AE2F63">
          <w:t xml:space="preserve">, </w:t>
        </w:r>
        <w:r w:rsidRPr="00AE2F63">
          <w:rPr>
            <w:i/>
            <w:iCs/>
          </w:rPr>
          <w:t>171</w:t>
        </w:r>
        <w:r w:rsidRPr="00AE2F63">
          <w:t xml:space="preserve">, 42–58. </w:t>
        </w:r>
        <w:r w:rsidRPr="00AE2F63">
          <w:fldChar w:fldCharType="begin"/>
        </w:r>
        <w:r w:rsidRPr="00AE2F63">
          <w:instrText>HYPERLINK "https://doi.org/10.1016/j.fishres.2015.06.008"</w:instrText>
        </w:r>
        <w:r w:rsidRPr="00AE2F63">
          <w:fldChar w:fldCharType="separate"/>
        </w:r>
        <w:r w:rsidRPr="00AE2F63">
          <w:rPr>
            <w:rStyle w:val="Hyperlink"/>
            <w:color w:val="auto"/>
            <w:u w:val="none"/>
          </w:rPr>
          <w:t>https://doi.org/10.1016/j.fishres.2015.06.008</w:t>
        </w:r>
        <w:r w:rsidRPr="00AE2F63">
          <w:rPr>
            <w:rStyle w:val="Hyperlink"/>
            <w:color w:val="auto"/>
            <w:u w:val="none"/>
          </w:rPr>
          <w:fldChar w:fldCharType="end"/>
        </w:r>
      </w:ins>
    </w:p>
    <w:p w14:paraId="4A4A4191" w14:textId="77777777" w:rsidR="00473A9E" w:rsidRPr="00AE2F63" w:rsidRDefault="00473A9E" w:rsidP="004719B0">
      <w:pPr>
        <w:pStyle w:val="Bibliography"/>
        <w:ind w:left="720" w:hanging="720"/>
        <w:rPr>
          <w:ins w:id="2760" w:author="Ataher Ali" w:date="2024-12-01T20:19:00Z" w16du:dateUtc="2024-12-01T14:19:00Z"/>
        </w:rPr>
      </w:pPr>
      <w:ins w:id="2761" w:author="Ataher Ali" w:date="2024-12-01T20:19:00Z" w16du:dateUtc="2024-12-01T14:19:00Z">
        <w:r w:rsidRPr="00AE2F63">
          <w:t xml:space="preserve">Punt, A. E., Butterworth, D. S., de Moor, C. L., De Oliveira, J. A. A., &amp; Haddon, M. (2016). Management strategy evaluation: Best practices. </w:t>
        </w:r>
        <w:r w:rsidRPr="00AE2F63">
          <w:rPr>
            <w:i/>
            <w:iCs/>
          </w:rPr>
          <w:t>Fish and Fisheries</w:t>
        </w:r>
        <w:r w:rsidRPr="00AE2F63">
          <w:t xml:space="preserve">, </w:t>
        </w:r>
        <w:r w:rsidRPr="00AE2F63">
          <w:rPr>
            <w:i/>
            <w:iCs/>
          </w:rPr>
          <w:t>17</w:t>
        </w:r>
        <w:r w:rsidRPr="00AE2F63">
          <w:t xml:space="preserve">(2), 303–334. </w:t>
        </w:r>
        <w:r w:rsidRPr="00AE2F63">
          <w:fldChar w:fldCharType="begin"/>
        </w:r>
        <w:r w:rsidRPr="00AE2F63">
          <w:instrText>HYPERLINK "https://doi.org/10.1111/faf.12104"</w:instrText>
        </w:r>
        <w:r w:rsidRPr="00AE2F63">
          <w:fldChar w:fldCharType="separate"/>
        </w:r>
        <w:r w:rsidRPr="00AE2F63">
          <w:rPr>
            <w:rStyle w:val="Hyperlink"/>
            <w:color w:val="auto"/>
            <w:u w:val="none"/>
          </w:rPr>
          <w:t>https://doi.org/10.1111/faf.12104</w:t>
        </w:r>
        <w:r w:rsidRPr="00AE2F63">
          <w:rPr>
            <w:rStyle w:val="Hyperlink"/>
            <w:color w:val="auto"/>
            <w:u w:val="none"/>
          </w:rPr>
          <w:fldChar w:fldCharType="end"/>
        </w:r>
      </w:ins>
    </w:p>
    <w:p w14:paraId="1DC24154" w14:textId="77777777" w:rsidR="00473A9E" w:rsidRPr="00AE2F63" w:rsidRDefault="00473A9E" w:rsidP="004719B0">
      <w:pPr>
        <w:ind w:left="720" w:hanging="720"/>
        <w:mirrorIndents/>
        <w:rPr>
          <w:ins w:id="2762" w:author="Ataher Ali" w:date="2024-12-01T20:19:00Z" w16du:dateUtc="2024-12-01T14:19:00Z"/>
        </w:rPr>
      </w:pPr>
      <w:ins w:id="2763" w:author="Ataher Ali" w:date="2024-12-01T20:19:00Z" w16du:dateUtc="2024-12-01T14:19:00Z">
        <w:r w:rsidRPr="00AE2F63">
          <w:t xml:space="preserve">Punt, A. E., Dunn, A., Elvarsson, B. Þ., Hampton, J., Hoyle, S. D., Maunder, M. N., Methot, R. D., &amp; Nielsen, A. (2020). Essential features of the next-generation integrated fisheries stock assessment package: A perspective. </w:t>
        </w:r>
        <w:r w:rsidRPr="00AE2F63">
          <w:rPr>
            <w:i/>
            <w:iCs/>
          </w:rPr>
          <w:t>Fisheries Research</w:t>
        </w:r>
        <w:r w:rsidRPr="00AE2F63">
          <w:t xml:space="preserve">, </w:t>
        </w:r>
        <w:r w:rsidRPr="00AE2F63">
          <w:rPr>
            <w:i/>
            <w:iCs/>
          </w:rPr>
          <w:t>229</w:t>
        </w:r>
        <w:r w:rsidRPr="00AE2F63">
          <w:t xml:space="preserve">, 105617. </w:t>
        </w:r>
        <w:r w:rsidRPr="00AE2F63">
          <w:fldChar w:fldCharType="begin"/>
        </w:r>
        <w:r w:rsidRPr="00AE2F63">
          <w:instrText>HYPERLINK "https://doi.org/10.1016/j.fishres.2020.105617"</w:instrText>
        </w:r>
        <w:r w:rsidRPr="00AE2F63">
          <w:fldChar w:fldCharType="separate"/>
        </w:r>
        <w:r w:rsidRPr="00AE2F63">
          <w:rPr>
            <w:rStyle w:val="Hyperlink"/>
            <w:color w:val="auto"/>
            <w:u w:val="none"/>
          </w:rPr>
          <w:t>https://doi.org/10.1016/j.fishres.2020.105617</w:t>
        </w:r>
        <w:r w:rsidRPr="00AE2F63">
          <w:rPr>
            <w:rStyle w:val="Hyperlink"/>
            <w:color w:val="auto"/>
            <w:u w:val="none"/>
          </w:rPr>
          <w:fldChar w:fldCharType="end"/>
        </w:r>
      </w:ins>
    </w:p>
    <w:p w14:paraId="7B612871" w14:textId="77777777" w:rsidR="00473A9E" w:rsidRPr="00AE2F63" w:rsidRDefault="00473A9E" w:rsidP="00377BF9">
      <w:pPr>
        <w:ind w:left="720" w:hanging="720"/>
        <w:mirrorIndents/>
        <w:rPr>
          <w:ins w:id="2764" w:author="Ataher Ali" w:date="2024-12-01T20:19:00Z" w16du:dateUtc="2024-12-01T14:19:00Z"/>
        </w:rPr>
      </w:pPr>
      <w:ins w:id="2765" w:author="Ataher Ali" w:date="2024-12-01T20:19:00Z" w16du:dateUtc="2024-12-01T14:19:00Z">
        <w:r w:rsidRPr="00AE2F63">
          <w:t xml:space="preserve">Rahman, A.K.A. (2005). </w:t>
        </w:r>
        <w:r w:rsidRPr="00AE2F63">
          <w:rPr>
            <w:i/>
            <w:iCs/>
          </w:rPr>
          <w:t>Freshwater Fishes of Bangladesh</w:t>
        </w:r>
        <w:r w:rsidRPr="00AE2F63">
          <w:t>. Zoological Society of Bangladesh, Dhaka, Bangladesh. p. 263.</w:t>
        </w:r>
      </w:ins>
    </w:p>
    <w:p w14:paraId="59596DF6" w14:textId="77777777" w:rsidR="00473A9E" w:rsidRPr="00AE2F63" w:rsidRDefault="00473A9E" w:rsidP="005E4FE4">
      <w:pPr>
        <w:ind w:left="720" w:hanging="720"/>
        <w:mirrorIndents/>
        <w:rPr>
          <w:ins w:id="2766" w:author="Ataher Ali" w:date="2024-12-01T20:19:00Z" w16du:dateUtc="2024-12-01T14:19:00Z"/>
        </w:rPr>
      </w:pPr>
      <w:ins w:id="2767" w:author="Ataher Ali" w:date="2024-12-01T20:19:00Z" w16du:dateUtc="2024-12-01T14:19:00Z">
        <w:r w:rsidRPr="00AE2F63">
          <w:t xml:space="preserve">Rahman, B. M. S., Rahman, M. K., Ali, A., Lima, R. A., Mia, M. L., &amp; Mahmud, Y. (2024). Catch composition, catch per unit effort (CPUE) and species selectivity of fishing gears on multi-species Kaptai Lake in Bangladesh. </w:t>
        </w:r>
        <w:proofErr w:type="spellStart"/>
        <w:r w:rsidRPr="00AE2F63">
          <w:rPr>
            <w:i/>
            <w:iCs/>
          </w:rPr>
          <w:t>Heliyon</w:t>
        </w:r>
        <w:proofErr w:type="spellEnd"/>
        <w:r w:rsidRPr="00AE2F63">
          <w:t xml:space="preserve">, </w:t>
        </w:r>
        <w:r w:rsidRPr="00AE2F63">
          <w:rPr>
            <w:i/>
            <w:iCs/>
          </w:rPr>
          <w:t>10</w:t>
        </w:r>
        <w:r w:rsidRPr="00AE2F63">
          <w:t xml:space="preserve">(10). </w:t>
        </w:r>
        <w:r w:rsidRPr="00AE2F63">
          <w:rPr>
            <w:rPrChange w:id="2768" w:author="Ataher Ali" w:date="2024-12-01T22:52:00Z" w16du:dateUtc="2024-12-01T16:52:00Z">
              <w:rPr>
                <w:rStyle w:val="Hyperlink"/>
              </w:rPr>
            </w:rPrChange>
          </w:rPr>
          <w:t>https://doi.org/10.1016/j.heliyon.2024.e31173</w:t>
        </w:r>
      </w:ins>
    </w:p>
    <w:p w14:paraId="56DC5A65" w14:textId="77777777" w:rsidR="00473A9E" w:rsidRPr="00AE2F63" w:rsidRDefault="00473A9E" w:rsidP="00377BF9">
      <w:pPr>
        <w:ind w:left="720" w:hanging="720"/>
        <w:mirrorIndents/>
        <w:rPr>
          <w:ins w:id="2769" w:author="Ataher Ali" w:date="2024-12-01T20:19:00Z" w16du:dateUtc="2024-12-01T14:19:00Z"/>
        </w:rPr>
      </w:pPr>
      <w:proofErr w:type="spellStart"/>
      <w:ins w:id="2770" w:author="Ataher Ali" w:date="2024-12-01T20:19:00Z" w16du:dateUtc="2024-12-01T14:19:00Z">
        <w:r w:rsidRPr="00AE2F63">
          <w:t>Ramakrishniah</w:t>
        </w:r>
        <w:proofErr w:type="spellEnd"/>
        <w:r w:rsidRPr="00AE2F63">
          <w:t xml:space="preserve">, M. (1992). Studies on the breeding and feeding biology of </w:t>
        </w:r>
        <w:proofErr w:type="spellStart"/>
        <w:r w:rsidRPr="00AE2F63">
          <w:rPr>
            <w:i/>
            <w:iCs/>
          </w:rPr>
          <w:t>Mystus</w:t>
        </w:r>
        <w:proofErr w:type="spellEnd"/>
        <w:r w:rsidRPr="00AE2F63">
          <w:rPr>
            <w:i/>
            <w:iCs/>
          </w:rPr>
          <w:t xml:space="preserve"> </w:t>
        </w:r>
        <w:proofErr w:type="spellStart"/>
        <w:r w:rsidRPr="00AE2F63">
          <w:rPr>
            <w:i/>
            <w:iCs/>
          </w:rPr>
          <w:t>aor</w:t>
        </w:r>
        <w:proofErr w:type="spellEnd"/>
        <w:r w:rsidRPr="00AE2F63">
          <w:rPr>
            <w:i/>
            <w:iCs/>
          </w:rPr>
          <w:t xml:space="preserve"> </w:t>
        </w:r>
        <w:r w:rsidRPr="00AE2F63">
          <w:t xml:space="preserve">(Hamilton) of </w:t>
        </w:r>
        <w:proofErr w:type="spellStart"/>
        <w:r w:rsidRPr="00AE2F63">
          <w:t>Nagarjunasagar</w:t>
        </w:r>
        <w:proofErr w:type="spellEnd"/>
        <w:r w:rsidRPr="00AE2F63">
          <w:t xml:space="preserve"> Reservoir. </w:t>
        </w:r>
        <w:r w:rsidRPr="00AE2F63">
          <w:rPr>
            <w:i/>
            <w:iCs/>
          </w:rPr>
          <w:t xml:space="preserve">Proceedings of the National Academy of Sciences, India </w:t>
        </w:r>
        <w:r w:rsidRPr="00AE2F63">
          <w:t>62 (B) III: 357-364.</w:t>
        </w:r>
      </w:ins>
    </w:p>
    <w:p w14:paraId="5E84C156" w14:textId="77777777" w:rsidR="00473A9E" w:rsidRPr="00AE2F63" w:rsidRDefault="00473A9E" w:rsidP="004719B0">
      <w:pPr>
        <w:ind w:left="720" w:hanging="720"/>
        <w:mirrorIndents/>
        <w:rPr>
          <w:ins w:id="2771" w:author="Ataher Ali" w:date="2024-12-01T20:19:00Z" w16du:dateUtc="2024-12-01T14:19:00Z"/>
        </w:rPr>
      </w:pPr>
      <w:ins w:id="2772" w:author="Ataher Ali" w:date="2024-12-01T20:19:00Z" w16du:dateUtc="2024-12-01T14:19:00Z">
        <w:r w:rsidRPr="00AE2F63">
          <w:t xml:space="preserve">Rana, S., Hasan, Md. N., Bari, A. A., Shimul, S. A., Ahmed, Sk. I., &amp; Nahid, Sk. A. A. (2024). Problems and prospects of fish farming in the Chattogram Hill Tracts of Bangladesh: Community-based aquaculture might be a right choice. </w:t>
        </w:r>
        <w:r w:rsidRPr="00AE2F63">
          <w:rPr>
            <w:i/>
            <w:iCs/>
          </w:rPr>
          <w:t>Aquaculture and Fisheries</w:t>
        </w:r>
        <w:r w:rsidRPr="00AE2F63">
          <w:t xml:space="preserve">, </w:t>
        </w:r>
        <w:r w:rsidRPr="00AE2F63">
          <w:rPr>
            <w:i/>
            <w:iCs/>
          </w:rPr>
          <w:t>9</w:t>
        </w:r>
        <w:r w:rsidRPr="00AE2F63">
          <w:t>(2), 306–313. https://doi.org/10.1016/j.aaf.2022.04.002</w:t>
        </w:r>
      </w:ins>
    </w:p>
    <w:p w14:paraId="25F9E89F" w14:textId="77777777" w:rsidR="00473A9E" w:rsidRPr="00AE2F63" w:rsidRDefault="00473A9E" w:rsidP="00225C77">
      <w:pPr>
        <w:ind w:left="720" w:hanging="720"/>
        <w:mirrorIndents/>
        <w:rPr>
          <w:ins w:id="2773" w:author="Ataher Ali" w:date="2024-12-01T20:19:00Z" w16du:dateUtc="2024-12-01T14:19:00Z"/>
        </w:rPr>
      </w:pPr>
      <w:ins w:id="2774" w:author="Ataher Ali" w:date="2024-12-01T20:19:00Z" w16du:dateUtc="2024-12-01T14:19:00Z">
        <w:r w:rsidRPr="00AE2F63">
          <w:t xml:space="preserve">Rayhan, N., Schneider, P., Islam, M. S., Rashid, A., Mozumder, M. M. H., Hossain, M. M., Begum, A., &amp; </w:t>
        </w:r>
        <w:proofErr w:type="spellStart"/>
        <w:r w:rsidRPr="00AE2F63">
          <w:t>Shamsuzzaman</w:t>
        </w:r>
        <w:proofErr w:type="spellEnd"/>
        <w:r w:rsidRPr="00AE2F63">
          <w:t xml:space="preserve">, M. M. (2021). Analyses of Protection and Conservation According to the Fish Act 1950 in Bangladesh’s Kaptai Lake Fisheries Management. </w:t>
        </w:r>
        <w:r w:rsidRPr="00AE2F63">
          <w:rPr>
            <w:i/>
            <w:iCs/>
          </w:rPr>
          <w:t>Water</w:t>
        </w:r>
        <w:r w:rsidRPr="00AE2F63">
          <w:t xml:space="preserve">, </w:t>
        </w:r>
        <w:r w:rsidRPr="00AE2F63">
          <w:rPr>
            <w:i/>
            <w:iCs/>
          </w:rPr>
          <w:t>13</w:t>
        </w:r>
        <w:r w:rsidRPr="00AE2F63">
          <w:t xml:space="preserve">(20), 2835. </w:t>
        </w:r>
        <w:r w:rsidRPr="00AE2F63">
          <w:rPr>
            <w:rPrChange w:id="2775" w:author="Ataher Ali" w:date="2024-12-01T22:52:00Z" w16du:dateUtc="2024-12-01T16:52:00Z">
              <w:rPr>
                <w:rStyle w:val="Hyperlink"/>
              </w:rPr>
            </w:rPrChange>
          </w:rPr>
          <w:t>https://doi.org/10.3390/w13202835</w:t>
        </w:r>
      </w:ins>
    </w:p>
    <w:p w14:paraId="7F5DD035" w14:textId="77777777" w:rsidR="00473A9E" w:rsidRPr="00AE2F63" w:rsidRDefault="00473A9E" w:rsidP="004719B0">
      <w:pPr>
        <w:ind w:left="720" w:hanging="720"/>
        <w:mirrorIndents/>
        <w:rPr>
          <w:ins w:id="2776" w:author="Ataher Ali" w:date="2024-12-01T20:19:00Z" w16du:dateUtc="2024-12-01T14:19:00Z"/>
        </w:rPr>
      </w:pPr>
      <w:ins w:id="2777" w:author="Ataher Ali" w:date="2024-12-01T20:19:00Z" w16du:dateUtc="2024-12-01T14:19:00Z">
        <w:r w:rsidRPr="00AE2F63">
          <w:t xml:space="preserve">Rudd, M. B., &amp; Thorson, J. T. (2018). Accounting for variable recruitment and fishing mortality in length-based stock assessments for data-limited fisheries. </w:t>
        </w:r>
        <w:r w:rsidRPr="00AE2F63">
          <w:rPr>
            <w:i/>
            <w:iCs/>
          </w:rPr>
          <w:t>Canadian Journal of Fisheries and Aquatic Sciences</w:t>
        </w:r>
        <w:r w:rsidRPr="00AE2F63">
          <w:t xml:space="preserve">, </w:t>
        </w:r>
        <w:r w:rsidRPr="00AE2F63">
          <w:rPr>
            <w:i/>
            <w:iCs/>
          </w:rPr>
          <w:t>75</w:t>
        </w:r>
        <w:r w:rsidRPr="00AE2F63">
          <w:t xml:space="preserve">(7), 1019–1035. </w:t>
        </w:r>
        <w:r w:rsidRPr="00AE2F63">
          <w:fldChar w:fldCharType="begin"/>
        </w:r>
        <w:r w:rsidRPr="00AE2F63">
          <w:instrText>HYPERLINK "https://doi.org/10.1139/cjfas-2017-0143"</w:instrText>
        </w:r>
        <w:r w:rsidRPr="00AE2F63">
          <w:fldChar w:fldCharType="separate"/>
        </w:r>
        <w:r w:rsidRPr="00AE2F63">
          <w:rPr>
            <w:rStyle w:val="Hyperlink"/>
            <w:color w:val="auto"/>
            <w:u w:val="none"/>
          </w:rPr>
          <w:t>https://doi.org/10.1139/cjfas-2017-0143</w:t>
        </w:r>
        <w:r w:rsidRPr="00AE2F63">
          <w:rPr>
            <w:rStyle w:val="Hyperlink"/>
            <w:color w:val="auto"/>
            <w:u w:val="none"/>
          </w:rPr>
          <w:fldChar w:fldCharType="end"/>
        </w:r>
      </w:ins>
    </w:p>
    <w:p w14:paraId="4D098726" w14:textId="77039768" w:rsidR="00473A9E" w:rsidRPr="00AE2F63" w:rsidRDefault="00473A9E" w:rsidP="00377BF9">
      <w:pPr>
        <w:ind w:left="720" w:hanging="720"/>
        <w:mirrorIndents/>
        <w:rPr>
          <w:ins w:id="2778" w:author="Ataher Ali" w:date="2024-12-01T20:19:00Z" w16du:dateUtc="2024-12-01T14:19:00Z"/>
        </w:rPr>
      </w:pPr>
      <w:ins w:id="2779" w:author="Ataher Ali" w:date="2024-12-01T20:19:00Z" w16du:dateUtc="2024-12-01T14:19:00Z">
        <w:r w:rsidRPr="00AE2F63">
          <w:t xml:space="preserve">Saigal, B.N. (1964). Studies on the fishery and biology of the commercial catfishes of the Ganga River system. II. Maturity, spawning and food of </w:t>
        </w:r>
        <w:proofErr w:type="spellStart"/>
        <w:r w:rsidRPr="00AE2F63">
          <w:rPr>
            <w:i/>
            <w:iCs/>
          </w:rPr>
          <w:t>Mystus</w:t>
        </w:r>
        <w:proofErr w:type="spellEnd"/>
        <w:r w:rsidRPr="00AE2F63">
          <w:rPr>
            <w:i/>
            <w:iCs/>
          </w:rPr>
          <w:t xml:space="preserve"> </w:t>
        </w:r>
        <w:r w:rsidRPr="00AE2F63">
          <w:t>(</w:t>
        </w:r>
        <w:proofErr w:type="spellStart"/>
        <w:r w:rsidRPr="00AE2F63">
          <w:rPr>
            <w:i/>
            <w:iCs/>
          </w:rPr>
          <w:t>Osteobagrus</w:t>
        </w:r>
        <w:proofErr w:type="spellEnd"/>
        <w:r w:rsidRPr="00AE2F63">
          <w:t xml:space="preserve">) </w:t>
        </w:r>
        <w:proofErr w:type="spellStart"/>
        <w:r w:rsidRPr="00AE2F63">
          <w:rPr>
            <w:i/>
            <w:iCs/>
          </w:rPr>
          <w:t>aor</w:t>
        </w:r>
        <w:proofErr w:type="spellEnd"/>
        <w:r w:rsidRPr="00AE2F63">
          <w:rPr>
            <w:i/>
            <w:iCs/>
          </w:rPr>
          <w:t xml:space="preserve"> </w:t>
        </w:r>
        <w:r w:rsidRPr="00AE2F63">
          <w:t xml:space="preserve">(Hamilton). </w:t>
        </w:r>
        <w:r w:rsidRPr="00AE2F63">
          <w:rPr>
            <w:i/>
            <w:iCs/>
          </w:rPr>
          <w:t xml:space="preserve">Indian Journal of Fisheries </w:t>
        </w:r>
        <w:r w:rsidRPr="00AE2F63">
          <w:t>11</w:t>
        </w:r>
      </w:ins>
      <w:ins w:id="2780" w:author="Ataher Ali" w:date="2024-12-01T20:42:00Z" w16du:dateUtc="2024-12-01T14:42:00Z">
        <w:r w:rsidR="003A0F38" w:rsidRPr="00AE2F63">
          <w:t>A (</w:t>
        </w:r>
      </w:ins>
      <w:ins w:id="2781" w:author="Ataher Ali" w:date="2024-12-01T20:19:00Z" w16du:dateUtc="2024-12-01T14:19:00Z">
        <w:r w:rsidRPr="00AE2F63">
          <w:t>1): 1-44.</w:t>
        </w:r>
      </w:ins>
    </w:p>
    <w:p w14:paraId="0192AD6D" w14:textId="77777777" w:rsidR="00473A9E" w:rsidRPr="00AE2F63" w:rsidRDefault="00473A9E" w:rsidP="004719B0">
      <w:pPr>
        <w:ind w:left="720" w:hanging="720"/>
        <w:mirrorIndents/>
        <w:rPr>
          <w:ins w:id="2782" w:author="Ataher Ali" w:date="2024-12-01T20:19:00Z" w16du:dateUtc="2024-12-01T14:19:00Z"/>
        </w:rPr>
      </w:pPr>
      <w:ins w:id="2783" w:author="Ataher Ali" w:date="2024-12-01T20:19:00Z" w16du:dateUtc="2024-12-01T14:19:00Z">
        <w:r w:rsidRPr="00AE2F63">
          <w:t xml:space="preserve">Scott, F., Jardim, E., Millar, C. P., &amp; Cerviño, S. (2016). An Applied Framework for Incorporating Multiple Sources of Uncertainty in Fisheries Stock Assessments. </w:t>
        </w:r>
        <w:r w:rsidRPr="00AE2F63">
          <w:rPr>
            <w:i/>
            <w:iCs/>
          </w:rPr>
          <w:t>PLOS ONE</w:t>
        </w:r>
        <w:r w:rsidRPr="00AE2F63">
          <w:t xml:space="preserve">, 11(5), e0154922. </w:t>
        </w:r>
        <w:r w:rsidRPr="00AE2F63">
          <w:fldChar w:fldCharType="begin"/>
        </w:r>
        <w:r w:rsidRPr="00AE2F63">
          <w:instrText>HYPERLINK "https://doi.org/10.1371/journal.pone.0154922"</w:instrText>
        </w:r>
        <w:r w:rsidRPr="00AE2F63">
          <w:fldChar w:fldCharType="separate"/>
        </w:r>
        <w:r w:rsidRPr="00AE2F63">
          <w:rPr>
            <w:rStyle w:val="Hyperlink"/>
            <w:color w:val="auto"/>
            <w:u w:val="none"/>
          </w:rPr>
          <w:t>https://doi.org/10.1371/journal.pone.0154922</w:t>
        </w:r>
        <w:r w:rsidRPr="00AE2F63">
          <w:rPr>
            <w:rStyle w:val="Hyperlink"/>
            <w:color w:val="auto"/>
            <w:u w:val="none"/>
          </w:rPr>
          <w:fldChar w:fldCharType="end"/>
        </w:r>
      </w:ins>
    </w:p>
    <w:p w14:paraId="7313E24C" w14:textId="77777777" w:rsidR="00473A9E" w:rsidRPr="00AE2F63" w:rsidRDefault="00473A9E" w:rsidP="004719B0">
      <w:pPr>
        <w:ind w:left="720" w:hanging="720"/>
        <w:mirrorIndents/>
        <w:rPr>
          <w:ins w:id="2784" w:author="Ataher Ali" w:date="2024-12-01T20:19:00Z" w16du:dateUtc="2024-12-01T14:19:00Z"/>
        </w:rPr>
      </w:pPr>
      <w:proofErr w:type="spellStart"/>
      <w:ins w:id="2785" w:author="Ataher Ali" w:date="2024-12-01T20:19:00Z" w16du:dateUtc="2024-12-01T14:19:00Z">
        <w:r w:rsidRPr="00AE2F63">
          <w:t>Shalehin</w:t>
        </w:r>
        <w:proofErr w:type="spellEnd"/>
        <w:r w:rsidRPr="00AE2F63">
          <w:t xml:space="preserve">, Md. S., Parvez, Md. T., Lucas, M. C., &amp; Galib, S. M. (2022). A case study of illegal fishing causes during seasonal fishery closure in Kaptai Lake, Bangladesh. </w:t>
        </w:r>
        <w:r w:rsidRPr="00AE2F63">
          <w:rPr>
            <w:i/>
            <w:iCs/>
          </w:rPr>
          <w:t>Fisheries Management and Ecology</w:t>
        </w:r>
        <w:r w:rsidRPr="00AE2F63">
          <w:t xml:space="preserve">, </w:t>
        </w:r>
        <w:r w:rsidRPr="00AE2F63">
          <w:rPr>
            <w:i/>
            <w:iCs/>
          </w:rPr>
          <w:t>29</w:t>
        </w:r>
        <w:r w:rsidRPr="00AE2F63">
          <w:t xml:space="preserve">(5), 542–551. </w:t>
        </w:r>
        <w:r w:rsidRPr="00AE2F63">
          <w:fldChar w:fldCharType="begin"/>
        </w:r>
        <w:r w:rsidRPr="00AE2F63">
          <w:instrText>HYPERLINK "https://doi.org/10.1111/fme.12536"</w:instrText>
        </w:r>
        <w:r w:rsidRPr="00AE2F63">
          <w:fldChar w:fldCharType="separate"/>
        </w:r>
        <w:r w:rsidRPr="00AE2F63">
          <w:rPr>
            <w:rStyle w:val="Hyperlink"/>
            <w:color w:val="auto"/>
            <w:u w:val="none"/>
          </w:rPr>
          <w:t>https://doi.org/10.1111/fme.12536</w:t>
        </w:r>
        <w:r w:rsidRPr="00AE2F63">
          <w:rPr>
            <w:rStyle w:val="Hyperlink"/>
            <w:color w:val="auto"/>
            <w:u w:val="none"/>
          </w:rPr>
          <w:fldChar w:fldCharType="end"/>
        </w:r>
      </w:ins>
    </w:p>
    <w:p w14:paraId="34595E14" w14:textId="35775FB4" w:rsidR="00473A9E" w:rsidRPr="00AE2F63" w:rsidRDefault="00473A9E" w:rsidP="004719B0">
      <w:pPr>
        <w:ind w:left="720" w:hanging="720"/>
        <w:mirrorIndents/>
        <w:rPr>
          <w:ins w:id="2786" w:author="Ataher Ali" w:date="2024-12-01T20:19:00Z" w16du:dateUtc="2024-12-01T14:19:00Z"/>
        </w:rPr>
      </w:pPr>
      <w:ins w:id="2787" w:author="Ataher Ali" w:date="2024-12-01T20:19:00Z" w16du:dateUtc="2024-12-01T14:19:00Z">
        <w:r w:rsidRPr="00AE2F63" w:rsidDel="00473A9E">
          <w:t xml:space="preserve">Sparre, P., &amp; Venema, S. C. (1998). </w:t>
        </w:r>
        <w:r w:rsidRPr="00AE2F63" w:rsidDel="00473A9E">
          <w:rPr>
            <w:rPrChange w:id="2788" w:author="Ataher Ali" w:date="2024-12-01T22:52:00Z" w16du:dateUtc="2024-12-01T16:52:00Z">
              <w:rPr>
                <w:i/>
                <w:iCs/>
              </w:rPr>
            </w:rPrChange>
          </w:rPr>
          <w:t>Introduction to tropical fish stock assessment. Part 1: Manual</w:t>
        </w:r>
        <w:r w:rsidRPr="00AE2F63" w:rsidDel="00473A9E">
          <w:t xml:space="preserve">. </w:t>
        </w:r>
        <w:r w:rsidRPr="00AE2F63" w:rsidDel="00473A9E">
          <w:rPr>
            <w:i/>
            <w:iCs/>
            <w:rPrChange w:id="2789" w:author="Ataher Ali" w:date="2024-12-01T22:52:00Z" w16du:dateUtc="2024-12-01T16:52:00Z">
              <w:rPr/>
            </w:rPrChange>
          </w:rPr>
          <w:t>FAO Fisheries Technical Paper</w:t>
        </w:r>
      </w:ins>
      <w:ins w:id="2790" w:author="Ataher Ali" w:date="2024-12-01T20:43:00Z" w16du:dateUtc="2024-12-01T14:43:00Z">
        <w:r w:rsidR="003A0F38" w:rsidRPr="00AE2F63">
          <w:t>,</w:t>
        </w:r>
      </w:ins>
      <w:ins w:id="2791" w:author="Ataher Ali" w:date="2024-12-01T20:19:00Z" w16du:dateUtc="2024-12-01T14:19:00Z">
        <w:r w:rsidRPr="00AE2F63" w:rsidDel="00473A9E">
          <w:t xml:space="preserve"> No. 306</w:t>
        </w:r>
      </w:ins>
      <w:ins w:id="2792" w:author="Ataher Ali" w:date="2024-12-01T20:44:00Z" w16du:dateUtc="2024-12-01T14:44:00Z">
        <w:r w:rsidR="00422F43" w:rsidRPr="00AE2F63">
          <w:t>(</w:t>
        </w:r>
      </w:ins>
      <w:ins w:id="2793" w:author="Ataher Ali" w:date="2024-12-01T20:19:00Z" w16du:dateUtc="2024-12-01T14:19:00Z">
        <w:r w:rsidRPr="00AE2F63" w:rsidDel="00473A9E">
          <w:t>1</w:t>
        </w:r>
      </w:ins>
      <w:ins w:id="2794" w:author="Ataher Ali" w:date="2024-12-01T20:44:00Z" w16du:dateUtc="2024-12-01T14:44:00Z">
        <w:r w:rsidR="00422F43" w:rsidRPr="00AE2F63">
          <w:t>)</w:t>
        </w:r>
      </w:ins>
      <w:ins w:id="2795" w:author="Ataher Ali" w:date="2024-12-01T20:19:00Z" w16du:dateUtc="2024-12-01T14:19:00Z">
        <w:r w:rsidRPr="00AE2F63" w:rsidDel="00473A9E">
          <w:t>, Rev. 2. FAO.</w:t>
        </w:r>
      </w:ins>
    </w:p>
    <w:p w14:paraId="551B8CBE" w14:textId="77777777" w:rsidR="00473A9E" w:rsidRPr="00AE2F63" w:rsidRDefault="00473A9E" w:rsidP="00876CEA">
      <w:pPr>
        <w:ind w:left="720" w:hanging="720"/>
        <w:mirrorIndents/>
        <w:rPr>
          <w:ins w:id="2796" w:author="Ataher Ali" w:date="2024-12-01T20:19:00Z" w16du:dateUtc="2024-12-01T14:19:00Z"/>
        </w:rPr>
      </w:pPr>
      <w:ins w:id="2797" w:author="Ataher Ali" w:date="2024-12-01T20:19:00Z" w16du:dateUtc="2024-12-01T14:19:00Z">
        <w:r w:rsidRPr="00AE2F63">
          <w:t xml:space="preserve">Suman, K. H., Hossain, M. S., Salam, M. A., </w:t>
        </w:r>
        <w:proofErr w:type="spellStart"/>
        <w:r w:rsidRPr="00AE2F63">
          <w:t>Rupok</w:t>
        </w:r>
        <w:proofErr w:type="spellEnd"/>
        <w:r w:rsidRPr="00AE2F63">
          <w:t xml:space="preserve">, Q. S. S., &amp; Haque, M. N. (2021). Production Trends, and Challenges for Biodiversity Conservation and Sustainable Fisheries Management of Kaptai Lake, the Largest Reservoir in Bangladesh. </w:t>
        </w:r>
        <w:r w:rsidRPr="00AE2F63">
          <w:rPr>
            <w:i/>
            <w:iCs/>
          </w:rPr>
          <w:t>Asian Fisheries Science</w:t>
        </w:r>
        <w:r w:rsidRPr="00AE2F63">
          <w:t xml:space="preserve">, </w:t>
        </w:r>
        <w:r w:rsidRPr="00AE2F63">
          <w:rPr>
            <w:i/>
            <w:iCs/>
          </w:rPr>
          <w:t>34</w:t>
        </w:r>
        <w:r w:rsidRPr="00AE2F63">
          <w:t xml:space="preserve">(2). </w:t>
        </w:r>
        <w:r w:rsidRPr="00AE2F63">
          <w:rPr>
            <w:rPrChange w:id="2798" w:author="Ataher Ali" w:date="2024-12-01T22:52:00Z" w16du:dateUtc="2024-12-01T16:52:00Z">
              <w:rPr>
                <w:rStyle w:val="Hyperlink"/>
              </w:rPr>
            </w:rPrChange>
          </w:rPr>
          <w:t>https://doi.org/10.33997/j.afs.2021.34.2.004</w:t>
        </w:r>
      </w:ins>
    </w:p>
    <w:p w14:paraId="1CF332C3" w14:textId="77777777" w:rsidR="00473A9E" w:rsidRPr="00AE2F63" w:rsidRDefault="00473A9E" w:rsidP="00785E78">
      <w:pPr>
        <w:ind w:left="720" w:hanging="720"/>
        <w:mirrorIndents/>
        <w:rPr>
          <w:ins w:id="2799" w:author="Ataher Ali" w:date="2024-12-01T20:19:00Z" w16du:dateUtc="2024-12-01T14:19:00Z"/>
        </w:rPr>
      </w:pPr>
      <w:ins w:id="2800" w:author="Ataher Ali" w:date="2024-12-01T20:19:00Z" w16du:dateUtc="2024-12-01T14:19:00Z">
        <w:r w:rsidRPr="00AE2F63">
          <w:t xml:space="preserve">Talwar, P.K. &amp; </w:t>
        </w:r>
        <w:proofErr w:type="spellStart"/>
        <w:r w:rsidRPr="00AE2F63">
          <w:t>Jhingran</w:t>
        </w:r>
        <w:proofErr w:type="spellEnd"/>
        <w:r w:rsidRPr="00AE2F63">
          <w:t xml:space="preserve">, A.G. (1991). </w:t>
        </w:r>
        <w:r w:rsidRPr="00AE2F63">
          <w:rPr>
            <w:i/>
            <w:iCs/>
          </w:rPr>
          <w:t>Inland Fishes of India and Adjacent Countries</w:t>
        </w:r>
        <w:r w:rsidRPr="00AE2F63">
          <w:t>. 1st Ed. New Delhi, Bombay and Calcutta: Oxford and IBH Publishing Co. Pvt. Ltd. p. 1063.</w:t>
        </w:r>
      </w:ins>
    </w:p>
    <w:p w14:paraId="38EF1F3C" w14:textId="77777777" w:rsidR="00473A9E" w:rsidRPr="00AE2F63" w:rsidDel="00473A9E" w:rsidRDefault="00473A9E" w:rsidP="004719B0">
      <w:pPr>
        <w:ind w:left="720" w:hanging="720"/>
        <w:mirrorIndents/>
        <w:rPr>
          <w:ins w:id="2801" w:author="Ataher Ali" w:date="2024-12-01T20:19:00Z" w16du:dateUtc="2024-12-01T14:19:00Z"/>
        </w:rPr>
      </w:pPr>
      <w:ins w:id="2802" w:author="Ataher Ali" w:date="2024-12-01T20:19:00Z" w16du:dateUtc="2024-12-01T14:19:00Z">
        <w:r w:rsidRPr="00AE2F63" w:rsidDel="00473A9E">
          <w:t xml:space="preserve">Thorson, J. T., &amp; Cope, J. M. (2015). Catch curve stock-reduction analysis: An alternative solution to the catch equations. </w:t>
        </w:r>
        <w:r w:rsidRPr="00AE2F63" w:rsidDel="00473A9E">
          <w:rPr>
            <w:i/>
            <w:iCs/>
          </w:rPr>
          <w:t>Fisheries Research</w:t>
        </w:r>
        <w:r w:rsidRPr="00AE2F63" w:rsidDel="00473A9E">
          <w:t xml:space="preserve">, </w:t>
        </w:r>
        <w:r w:rsidRPr="00AE2F63" w:rsidDel="00473A9E">
          <w:rPr>
            <w:i/>
            <w:iCs/>
          </w:rPr>
          <w:t>171</w:t>
        </w:r>
        <w:r w:rsidRPr="00AE2F63" w:rsidDel="00473A9E">
          <w:t xml:space="preserve">, 33–41. </w:t>
        </w:r>
        <w:r w:rsidRPr="00AE2F63" w:rsidDel="00473A9E">
          <w:fldChar w:fldCharType="begin"/>
        </w:r>
        <w:r w:rsidRPr="00AE2F63" w:rsidDel="00473A9E">
          <w:instrText>HYPERLINK "https://doi.org/10.1016/j.fishres.2014.03.024"</w:instrText>
        </w:r>
        <w:r w:rsidRPr="00AE2F63" w:rsidDel="00473A9E">
          <w:fldChar w:fldCharType="separate"/>
        </w:r>
        <w:r w:rsidRPr="00AE2F63" w:rsidDel="00473A9E">
          <w:rPr>
            <w:rStyle w:val="Hyperlink"/>
            <w:color w:val="auto"/>
            <w:u w:val="none"/>
          </w:rPr>
          <w:t>https://doi.org/10.1016/j.fishres.2014.03.024</w:t>
        </w:r>
        <w:r w:rsidRPr="00AE2F63" w:rsidDel="00473A9E">
          <w:rPr>
            <w:rStyle w:val="Hyperlink"/>
            <w:color w:val="auto"/>
            <w:u w:val="none"/>
          </w:rPr>
          <w:fldChar w:fldCharType="end"/>
        </w:r>
      </w:ins>
    </w:p>
    <w:p w14:paraId="75843B4F" w14:textId="77777777" w:rsidR="00473A9E" w:rsidRPr="00AE2F63" w:rsidDel="00473A9E" w:rsidRDefault="00473A9E" w:rsidP="0092010E">
      <w:pPr>
        <w:ind w:left="720" w:hanging="720"/>
        <w:mirrorIndents/>
        <w:rPr>
          <w:ins w:id="2803" w:author="Ataher Ali" w:date="2024-12-01T20:19:00Z" w16du:dateUtc="2024-12-01T14:19:00Z"/>
        </w:rPr>
      </w:pPr>
      <w:ins w:id="2804" w:author="Ataher Ali" w:date="2024-12-01T20:19:00Z" w16du:dateUtc="2024-12-01T14:19:00Z">
        <w:r w:rsidRPr="00AE2F63" w:rsidDel="00473A9E">
          <w:t xml:space="preserve">Thorson, J. T., Jensen, O. P., &amp; Zipkin, E. F. (2014). How variable is recruitment for exploited marine fishes? A hierarchical model for testing life history theory. </w:t>
        </w:r>
        <w:r w:rsidRPr="00AE2F63" w:rsidDel="00473A9E">
          <w:rPr>
            <w:i/>
            <w:iCs/>
          </w:rPr>
          <w:t>Canadian Journal of Fisheries and Aquatic Sciences</w:t>
        </w:r>
        <w:r w:rsidRPr="00AE2F63" w:rsidDel="00473A9E">
          <w:t xml:space="preserve">, </w:t>
        </w:r>
        <w:r w:rsidRPr="00AE2F63" w:rsidDel="00473A9E">
          <w:rPr>
            <w:i/>
            <w:iCs/>
          </w:rPr>
          <w:t>71</w:t>
        </w:r>
        <w:r w:rsidRPr="00AE2F63" w:rsidDel="00473A9E">
          <w:t xml:space="preserve">(7), 973–983. </w:t>
        </w:r>
        <w:r w:rsidRPr="00AE2F63" w:rsidDel="00473A9E">
          <w:fldChar w:fldCharType="begin"/>
        </w:r>
        <w:r w:rsidRPr="00AE2F63" w:rsidDel="00473A9E">
          <w:instrText>HYPERLINK "https://doi.org/10.1139/cjfas-2013-0645"</w:instrText>
        </w:r>
        <w:r w:rsidRPr="00AE2F63" w:rsidDel="00473A9E">
          <w:fldChar w:fldCharType="separate"/>
        </w:r>
        <w:r w:rsidRPr="00AE2F63" w:rsidDel="00473A9E">
          <w:rPr>
            <w:rStyle w:val="Hyperlink"/>
            <w:color w:val="auto"/>
            <w:u w:val="none"/>
          </w:rPr>
          <w:t>https://doi.org/10.1139/cjfas-2013-0645</w:t>
        </w:r>
        <w:r w:rsidRPr="00AE2F63" w:rsidDel="00473A9E">
          <w:rPr>
            <w:rStyle w:val="Hyperlink"/>
            <w:color w:val="auto"/>
            <w:u w:val="none"/>
          </w:rPr>
          <w:fldChar w:fldCharType="end"/>
        </w:r>
      </w:ins>
    </w:p>
    <w:p w14:paraId="580E185A" w14:textId="77777777" w:rsidR="00473A9E" w:rsidRPr="00AE2F63" w:rsidRDefault="00473A9E" w:rsidP="00785E78">
      <w:pPr>
        <w:ind w:left="720" w:hanging="720"/>
        <w:mirrorIndents/>
        <w:rPr>
          <w:ins w:id="2805" w:author="Ataher Ali" w:date="2024-12-01T20:19:00Z" w16du:dateUtc="2024-12-01T14:19:00Z"/>
        </w:rPr>
      </w:pPr>
      <w:ins w:id="2806" w:author="Ataher Ali" w:date="2024-12-01T20:19:00Z" w16du:dateUtc="2024-12-01T14:19:00Z">
        <w:r w:rsidRPr="00AE2F63">
          <w:t xml:space="preserve">Tripathi, S.D. (1996). Present status of breeding and culture of catfishes in south Asia. In </w:t>
        </w:r>
        <w:r w:rsidRPr="00AE2F63">
          <w:rPr>
            <w:i/>
            <w:iCs/>
          </w:rPr>
          <w:t xml:space="preserve">The Biology and Culture of Catfishes, </w:t>
        </w:r>
        <w:r w:rsidRPr="00AE2F63">
          <w:t xml:space="preserve">edited by Legendre, M. &amp; Proteau, J.P. </w:t>
        </w:r>
        <w:r w:rsidRPr="00AE2F63">
          <w:rPr>
            <w:i/>
            <w:iCs/>
          </w:rPr>
          <w:t xml:space="preserve">Aquatic Living Resources </w:t>
        </w:r>
        <w:r w:rsidRPr="00AE2F63">
          <w:t>9(Hors Serie.): 219-228.</w:t>
        </w:r>
      </w:ins>
    </w:p>
    <w:p w14:paraId="2FC9168E" w14:textId="77777777" w:rsidR="00473A9E" w:rsidRPr="00AE2F63" w:rsidRDefault="00473A9E" w:rsidP="0092010E">
      <w:pPr>
        <w:ind w:left="720" w:hanging="720"/>
        <w:mirrorIndents/>
        <w:rPr>
          <w:ins w:id="2807" w:author="Ataher Ali" w:date="2024-12-01T20:19:00Z" w16du:dateUtc="2024-12-01T14:19:00Z"/>
        </w:rPr>
      </w:pPr>
      <w:ins w:id="2808" w:author="Ataher Ali" w:date="2024-12-01T20:19:00Z" w16du:dateUtc="2024-12-01T14:19:00Z">
        <w:r w:rsidRPr="00AE2F63">
          <w:t xml:space="preserve">Wang, K., Zhang, C., Xu, B., Xue, Y., &amp; Ren, Y. (2020). Selecting optimal bin size to account for growth variability in Electronic </w:t>
        </w:r>
        <w:proofErr w:type="spellStart"/>
        <w:r w:rsidRPr="00AE2F63">
          <w:t>LEngth</w:t>
        </w:r>
        <w:proofErr w:type="spellEnd"/>
        <w:r w:rsidRPr="00AE2F63">
          <w:t xml:space="preserve"> Frequency </w:t>
        </w:r>
        <w:proofErr w:type="spellStart"/>
        <w:r w:rsidRPr="00AE2F63">
          <w:t>ANalysis</w:t>
        </w:r>
        <w:proofErr w:type="spellEnd"/>
        <w:r w:rsidRPr="00AE2F63">
          <w:t xml:space="preserve"> (ELEFAN). </w:t>
        </w:r>
        <w:r w:rsidRPr="00AE2F63">
          <w:rPr>
            <w:i/>
            <w:iCs/>
          </w:rPr>
          <w:t>Fisheries Research</w:t>
        </w:r>
        <w:r w:rsidRPr="00AE2F63">
          <w:t xml:space="preserve">, </w:t>
        </w:r>
        <w:r w:rsidRPr="00AE2F63">
          <w:rPr>
            <w:i/>
            <w:iCs/>
          </w:rPr>
          <w:t>225</w:t>
        </w:r>
        <w:r w:rsidRPr="00AE2F63">
          <w:t>, 105474. https://doi.org/10.1016/j.fishres.2019.105474</w:t>
        </w:r>
      </w:ins>
    </w:p>
    <w:p w14:paraId="11515E67" w14:textId="77777777" w:rsidR="001B6411" w:rsidRPr="00AE2F63" w:rsidRDefault="00473A9E" w:rsidP="00463F48">
      <w:pPr>
        <w:ind w:left="720" w:hanging="720"/>
        <w:mirrorIndents/>
        <w:rPr>
          <w:ins w:id="2809" w:author="Ataher Ali" w:date="2024-12-01T20:47:00Z" w16du:dateUtc="2024-12-01T14:47:00Z"/>
          <w:rStyle w:val="Hyperlink"/>
          <w:color w:val="auto"/>
          <w:u w:val="none"/>
        </w:rPr>
      </w:pPr>
      <w:ins w:id="2810" w:author="Ataher Ali" w:date="2024-12-01T20:19:00Z" w16du:dateUtc="2024-12-01T14:19:00Z">
        <w:r w:rsidRPr="00AE2F63" w:rsidDel="00101D76">
          <w:t xml:space="preserve">Zhou, S., Punt, A. E., Ye, Y., Ellis, N., Dichmont, C. M., Haddon, M., Smith, D. C., &amp; Smith, A. D. (2017). Estimating stock depletion level from patterns of catch history. </w:t>
        </w:r>
        <w:r w:rsidRPr="00AE2F63" w:rsidDel="00101D76">
          <w:rPr>
            <w:i/>
            <w:iCs/>
          </w:rPr>
          <w:t>Fish and Fisheries</w:t>
        </w:r>
        <w:r w:rsidRPr="00AE2F63" w:rsidDel="00101D76">
          <w:t xml:space="preserve">, </w:t>
        </w:r>
        <w:r w:rsidRPr="00AE2F63" w:rsidDel="00101D76">
          <w:rPr>
            <w:i/>
            <w:iCs/>
          </w:rPr>
          <w:t>18</w:t>
        </w:r>
        <w:r w:rsidRPr="00AE2F63" w:rsidDel="00101D76">
          <w:t xml:space="preserve">(4), 742–751. </w:t>
        </w:r>
        <w:r w:rsidRPr="00AE2F63" w:rsidDel="00101D76">
          <w:fldChar w:fldCharType="begin"/>
        </w:r>
        <w:r w:rsidRPr="00AE2F63" w:rsidDel="00101D76">
          <w:instrText>HYPERLINK "https://doi.org/10.1111/faf.12201"</w:instrText>
        </w:r>
        <w:r w:rsidRPr="00AE2F63" w:rsidDel="00101D76">
          <w:fldChar w:fldCharType="separate"/>
        </w:r>
        <w:r w:rsidRPr="00AE2F63" w:rsidDel="00101D76">
          <w:rPr>
            <w:rStyle w:val="Hyperlink"/>
            <w:color w:val="auto"/>
            <w:u w:val="none"/>
          </w:rPr>
          <w:t>https://doi.org/10.1111/faf.12201</w:t>
        </w:r>
        <w:r w:rsidRPr="00AE2F63" w:rsidDel="00101D76">
          <w:rPr>
            <w:rStyle w:val="Hyperlink"/>
            <w:color w:val="auto"/>
            <w:u w:val="none"/>
          </w:rPr>
          <w:fldChar w:fldCharType="end"/>
        </w:r>
      </w:ins>
    </w:p>
    <w:p w14:paraId="31477BAE" w14:textId="77777777" w:rsidR="00F343CC" w:rsidRPr="00AD0DAD" w:rsidDel="00473A9E" w:rsidRDefault="00F343CC" w:rsidP="004719B0">
      <w:pPr>
        <w:ind w:left="720" w:hanging="720"/>
        <w:mirrorIndents/>
        <w:rPr>
          <w:del w:id="2811" w:author="Ataher Ali" w:date="2024-12-01T20:18:00Z" w16du:dateUtc="2024-12-01T14:18:00Z"/>
        </w:rPr>
      </w:pPr>
      <w:del w:id="2812" w:author="Ataher Ali" w:date="2024-12-01T20:18:00Z" w16du:dateUtc="2024-12-01T14:18:00Z">
        <w:r w:rsidRPr="00AD0DAD" w:rsidDel="00473A9E">
          <w:delText xml:space="preserve">Ault, J. S., Smith, S. G., Bohnsack, J. A., Luo, J., Stevens, M. H., DiNardo, G. T., Johnson, M. W., &amp; Bryan, D. R. (2019). Length-based risk analysis for assessing sustainability of data-limited tropical reef fisheries. </w:delText>
        </w:r>
        <w:r w:rsidRPr="00AD0DAD" w:rsidDel="00473A9E">
          <w:rPr>
            <w:i/>
            <w:iCs/>
          </w:rPr>
          <w:delText>ICES Journal of Marine Science</w:delText>
        </w:r>
        <w:r w:rsidRPr="00AD0DAD" w:rsidDel="00473A9E">
          <w:delText xml:space="preserve">, </w:delText>
        </w:r>
        <w:r w:rsidRPr="00AD0DAD" w:rsidDel="00473A9E">
          <w:rPr>
            <w:i/>
            <w:iCs/>
          </w:rPr>
          <w:delText>76</w:delText>
        </w:r>
        <w:r w:rsidRPr="00AD0DAD" w:rsidDel="00473A9E">
          <w:delText xml:space="preserve">(1), 165–180. </w:delText>
        </w:r>
        <w:r w:rsidDel="00473A9E">
          <w:fldChar w:fldCharType="begin"/>
        </w:r>
        <w:r w:rsidDel="00473A9E">
          <w:delInstrText>HYPERLINK "https://doi.org/10.1093/icesjms/fsy123"</w:delInstrText>
        </w:r>
        <w:r w:rsidDel="00473A9E">
          <w:fldChar w:fldCharType="separate"/>
        </w:r>
        <w:r w:rsidRPr="00AD0DAD" w:rsidDel="00473A9E">
          <w:rPr>
            <w:rStyle w:val="Hyperlink"/>
            <w:color w:val="auto"/>
            <w:u w:val="none"/>
          </w:rPr>
          <w:delText>https://doi.org/10.1093/icesjms/fsy123</w:delText>
        </w:r>
        <w:r w:rsidDel="00473A9E">
          <w:rPr>
            <w:rStyle w:val="Hyperlink"/>
            <w:color w:val="auto"/>
            <w:u w:val="none"/>
          </w:rPr>
          <w:fldChar w:fldCharType="end"/>
        </w:r>
      </w:del>
    </w:p>
    <w:p w14:paraId="1E608B91" w14:textId="77777777" w:rsidR="00F343CC" w:rsidRPr="00AD0DAD" w:rsidDel="00473A9E" w:rsidRDefault="00F343CC" w:rsidP="004719B0">
      <w:pPr>
        <w:ind w:left="720" w:hanging="720"/>
        <w:mirrorIndents/>
        <w:rPr>
          <w:del w:id="2813" w:author="Ataher Ali" w:date="2024-12-01T20:18:00Z" w16du:dateUtc="2024-12-01T14:18:00Z"/>
        </w:rPr>
      </w:pPr>
      <w:del w:id="2814" w:author="Ataher Ali" w:date="2024-12-01T20:18:00Z" w16du:dateUtc="2024-12-01T14:18:00Z">
        <w:r w:rsidRPr="00AD0DAD" w:rsidDel="00473A9E">
          <w:delText xml:space="preserve">Barneche, D. R., Robertson, D. R., White, C. R., &amp; Marshall, D. J. (2018). Fish reproductive-energy output increases disproportionately with body size. </w:delText>
        </w:r>
        <w:r w:rsidRPr="00AD0DAD" w:rsidDel="00473A9E">
          <w:rPr>
            <w:i/>
            <w:iCs/>
          </w:rPr>
          <w:delText>Science</w:delText>
        </w:r>
        <w:r w:rsidRPr="00AD0DAD" w:rsidDel="00473A9E">
          <w:delText xml:space="preserve">, </w:delText>
        </w:r>
        <w:r w:rsidRPr="00AD0DAD" w:rsidDel="00473A9E">
          <w:rPr>
            <w:i/>
            <w:iCs/>
          </w:rPr>
          <w:delText>360</w:delText>
        </w:r>
        <w:r w:rsidRPr="00AD0DAD" w:rsidDel="00473A9E">
          <w:delText xml:space="preserve">(6389), 642–645. </w:delText>
        </w:r>
        <w:r w:rsidDel="00473A9E">
          <w:fldChar w:fldCharType="begin"/>
        </w:r>
        <w:r w:rsidDel="00473A9E">
          <w:delInstrText>HYPERLINK "https://doi.org/10.1126/science.aao6868"</w:delInstrText>
        </w:r>
        <w:r w:rsidDel="00473A9E">
          <w:fldChar w:fldCharType="separate"/>
        </w:r>
        <w:r w:rsidRPr="00AD0DAD" w:rsidDel="00473A9E">
          <w:rPr>
            <w:rStyle w:val="Hyperlink"/>
            <w:color w:val="auto"/>
            <w:u w:val="none"/>
          </w:rPr>
          <w:delText>https://doi.org/10.1126/science.aao6868</w:delText>
        </w:r>
        <w:r w:rsidDel="00473A9E">
          <w:rPr>
            <w:rStyle w:val="Hyperlink"/>
            <w:color w:val="auto"/>
            <w:u w:val="none"/>
          </w:rPr>
          <w:fldChar w:fldCharType="end"/>
        </w:r>
      </w:del>
    </w:p>
    <w:p w14:paraId="78D70CD8" w14:textId="77777777" w:rsidR="00F343CC" w:rsidRPr="00AD0DAD" w:rsidDel="00473A9E" w:rsidRDefault="00F343CC" w:rsidP="004719B0">
      <w:pPr>
        <w:ind w:left="720" w:hanging="720"/>
        <w:mirrorIndents/>
        <w:rPr>
          <w:del w:id="2815" w:author="Ataher Ali" w:date="2024-12-01T20:18:00Z" w16du:dateUtc="2024-12-01T14:18:00Z"/>
        </w:rPr>
      </w:pPr>
      <w:del w:id="2816" w:author="Ataher Ali" w:date="2024-12-01T20:18:00Z" w16du:dateUtc="2024-12-01T14:18:00Z">
        <w:r w:rsidRPr="00AD0DAD" w:rsidDel="00473A9E">
          <w:delText xml:space="preserve">Barrowman, N. J., &amp; Myers, R. A. (1996). Is fish recruitment related to spawner abundance. </w:delText>
        </w:r>
        <w:r w:rsidRPr="00AD0DAD" w:rsidDel="00473A9E">
          <w:rPr>
            <w:i/>
            <w:iCs/>
          </w:rPr>
          <w:delText>Fishery Bulletin</w:delText>
        </w:r>
        <w:r w:rsidRPr="00AD0DAD" w:rsidDel="00473A9E">
          <w:delText>, 94, 707-724.</w:delText>
        </w:r>
      </w:del>
    </w:p>
    <w:p w14:paraId="6D14AC22" w14:textId="77777777" w:rsidR="00F343CC" w:rsidRPr="00AD0DAD" w:rsidDel="00473A9E" w:rsidRDefault="00F343CC" w:rsidP="004719B0">
      <w:pPr>
        <w:ind w:left="720" w:hanging="720"/>
        <w:mirrorIndents/>
        <w:rPr>
          <w:del w:id="2817" w:author="Ataher Ali" w:date="2024-12-01T20:18:00Z" w16du:dateUtc="2024-12-01T14:18:00Z"/>
        </w:rPr>
      </w:pPr>
      <w:del w:id="2818" w:author="Ataher Ali" w:date="2024-12-01T20:18:00Z" w16du:dateUtc="2024-12-01T14:18:00Z">
        <w:r w:rsidRPr="00AD0DAD" w:rsidDel="00473A9E">
          <w:delText xml:space="preserve">Beverton, R. J. H., &amp; Holt, S. J. (1957). </w:delText>
        </w:r>
        <w:r w:rsidRPr="00AD0DAD" w:rsidDel="00473A9E">
          <w:rPr>
            <w:rStyle w:val="Emphasis"/>
          </w:rPr>
          <w:delText>On the dynamics of exploited fish populations</w:delText>
        </w:r>
        <w:r w:rsidRPr="00AD0DAD" w:rsidDel="00473A9E">
          <w:delText>. Fisheries Investigations Series II, Volume 19, 533 pages. HMSO, London.</w:delText>
        </w:r>
      </w:del>
    </w:p>
    <w:p w14:paraId="4D1C8352" w14:textId="77777777" w:rsidR="00F343CC" w:rsidRPr="00AD0DAD" w:rsidDel="00473A9E" w:rsidRDefault="00F343CC" w:rsidP="004719B0">
      <w:pPr>
        <w:ind w:left="720" w:hanging="720"/>
        <w:mirrorIndents/>
        <w:rPr>
          <w:del w:id="2819" w:author="Ataher Ali" w:date="2024-12-01T20:18:00Z" w16du:dateUtc="2024-12-01T14:18:00Z"/>
        </w:rPr>
      </w:pPr>
      <w:del w:id="2820" w:author="Ataher Ali" w:date="2024-12-01T20:18:00Z" w16du:dateUtc="2024-12-01T14:18:00Z">
        <w:r w:rsidRPr="00AD0DAD" w:rsidDel="00473A9E">
          <w:delText xml:space="preserve">Canales, C. M., Hurtado, C., &amp; Techeira, C. (2018). Implementing a model for data-poor fisheries based on steepness of the stock-recruitment relationship, natural mortality and local perception of population depletion. The case of the kelp </w:delText>
        </w:r>
        <w:r w:rsidRPr="00AD0DAD" w:rsidDel="00473A9E">
          <w:rPr>
            <w:i/>
            <w:iCs/>
          </w:rPr>
          <w:delText>Lessonia berteroana</w:delText>
        </w:r>
        <w:r w:rsidRPr="00AD0DAD" w:rsidDel="00473A9E">
          <w:delText xml:space="preserve"> on coasts of north-central Chile. </w:delText>
        </w:r>
        <w:r w:rsidRPr="00AD0DAD" w:rsidDel="00473A9E">
          <w:rPr>
            <w:i/>
            <w:iCs/>
          </w:rPr>
          <w:delText>Fisheries Research</w:delText>
        </w:r>
        <w:r w:rsidRPr="00AD0DAD" w:rsidDel="00473A9E">
          <w:delText xml:space="preserve">, </w:delText>
        </w:r>
        <w:r w:rsidRPr="00AD0DAD" w:rsidDel="00473A9E">
          <w:rPr>
            <w:i/>
            <w:iCs/>
          </w:rPr>
          <w:delText>198</w:delText>
        </w:r>
        <w:r w:rsidRPr="00AD0DAD" w:rsidDel="00473A9E">
          <w:delText xml:space="preserve">, 31–42. </w:delText>
        </w:r>
        <w:r w:rsidDel="00473A9E">
          <w:fldChar w:fldCharType="begin"/>
        </w:r>
        <w:r w:rsidDel="00473A9E">
          <w:delInstrText>HYPERLINK "https://doi.org/10.1016/j.fishres.2017.10.017"</w:delInstrText>
        </w:r>
        <w:r w:rsidDel="00473A9E">
          <w:fldChar w:fldCharType="separate"/>
        </w:r>
        <w:r w:rsidRPr="00AD0DAD" w:rsidDel="00473A9E">
          <w:rPr>
            <w:rStyle w:val="Hyperlink"/>
            <w:color w:val="auto"/>
            <w:u w:val="none"/>
          </w:rPr>
          <w:delText>https://doi.org/10.1016/j.fishres.2017.10.017</w:delText>
        </w:r>
        <w:r w:rsidDel="00473A9E">
          <w:rPr>
            <w:rStyle w:val="Hyperlink"/>
            <w:color w:val="auto"/>
            <w:u w:val="none"/>
          </w:rPr>
          <w:fldChar w:fldCharType="end"/>
        </w:r>
      </w:del>
    </w:p>
    <w:p w14:paraId="59E6BB14" w14:textId="77777777" w:rsidR="00F343CC" w:rsidRPr="00AD0DAD" w:rsidDel="00473A9E" w:rsidRDefault="00F343CC" w:rsidP="004719B0">
      <w:pPr>
        <w:ind w:left="720" w:hanging="720"/>
        <w:mirrorIndents/>
        <w:rPr>
          <w:del w:id="2821" w:author="Ataher Ali" w:date="2024-12-01T20:18:00Z" w16du:dateUtc="2024-12-01T14:18:00Z"/>
        </w:rPr>
      </w:pPr>
      <w:del w:id="2822" w:author="Ataher Ali" w:date="2024-12-01T20:18:00Z" w16du:dateUtc="2024-12-01T14:18:00Z">
        <w:r w:rsidRPr="00AD0DAD" w:rsidDel="00473A9E">
          <w:delText xml:space="preserve">Chong, L., Mildenberger, T. K., Rudd, M. B., Taylor, M. H., Cope, J. M., Branch, T. A., Wolff, M., &amp; Stäbler, M. (2020). Performance evaluation of data-limited, length-based stock assessment methods. </w:delText>
        </w:r>
        <w:r w:rsidRPr="00AD0DAD" w:rsidDel="00473A9E">
          <w:rPr>
            <w:i/>
            <w:iCs/>
          </w:rPr>
          <w:delText>ICES Journal of Marine Science</w:delText>
        </w:r>
        <w:r w:rsidRPr="00AD0DAD" w:rsidDel="00473A9E">
          <w:delText xml:space="preserve">, </w:delText>
        </w:r>
        <w:r w:rsidRPr="00AD0DAD" w:rsidDel="00473A9E">
          <w:rPr>
            <w:i/>
            <w:iCs/>
          </w:rPr>
          <w:delText>77</w:delText>
        </w:r>
        <w:r w:rsidRPr="00AD0DAD" w:rsidDel="00473A9E">
          <w:delText xml:space="preserve">(1), 97–108. </w:delText>
        </w:r>
        <w:r w:rsidDel="00473A9E">
          <w:fldChar w:fldCharType="begin"/>
        </w:r>
        <w:r w:rsidDel="00473A9E">
          <w:delInstrText>HYPERLINK "https://doi.org/10.1093/icesjms/fsz212"</w:delInstrText>
        </w:r>
        <w:r w:rsidDel="00473A9E">
          <w:fldChar w:fldCharType="separate"/>
        </w:r>
        <w:r w:rsidRPr="00AD0DAD" w:rsidDel="00473A9E">
          <w:rPr>
            <w:rStyle w:val="Hyperlink"/>
            <w:color w:val="auto"/>
            <w:u w:val="none"/>
          </w:rPr>
          <w:delText>https://doi.org/10.1093/icesjms/fsz212</w:delText>
        </w:r>
        <w:r w:rsidDel="00473A9E">
          <w:rPr>
            <w:rStyle w:val="Hyperlink"/>
            <w:color w:val="auto"/>
            <w:u w:val="none"/>
          </w:rPr>
          <w:fldChar w:fldCharType="end"/>
        </w:r>
      </w:del>
    </w:p>
    <w:p w14:paraId="03A3C363" w14:textId="77777777" w:rsidR="00F343CC" w:rsidRPr="00AD0DAD" w:rsidDel="00473A9E" w:rsidRDefault="00F343CC" w:rsidP="004719B0">
      <w:pPr>
        <w:ind w:left="720" w:hanging="720"/>
        <w:mirrorIndents/>
        <w:rPr>
          <w:del w:id="2823" w:author="Ataher Ali" w:date="2024-12-01T20:18:00Z" w16du:dateUtc="2024-12-01T14:18:00Z"/>
        </w:rPr>
      </w:pPr>
      <w:del w:id="2824" w:author="Ataher Ali" w:date="2024-12-01T20:18:00Z" w16du:dateUtc="2024-12-01T14:18:00Z">
        <w:r w:rsidRPr="00AD0DAD" w:rsidDel="00473A9E">
          <w:delText>Cope, J. M., &amp; Punt, A. E. (2009). Length</w:delText>
        </w:r>
        <w:r w:rsidRPr="00AD0DAD" w:rsidDel="00473A9E">
          <w:rPr>
            <w:rFonts w:ascii="Cambria Math" w:hAnsi="Cambria Math" w:cs="Cambria Math"/>
          </w:rPr>
          <w:delText>‐</w:delText>
        </w:r>
        <w:r w:rsidRPr="00AD0DAD" w:rsidDel="00473A9E">
          <w:delText>Based Reference Points for Data</w:delText>
        </w:r>
        <w:r w:rsidRPr="00AD0DAD" w:rsidDel="00473A9E">
          <w:rPr>
            <w:rFonts w:ascii="Cambria Math" w:hAnsi="Cambria Math" w:cs="Cambria Math"/>
          </w:rPr>
          <w:delText>‐</w:delText>
        </w:r>
        <w:r w:rsidRPr="00AD0DAD" w:rsidDel="00473A9E">
          <w:delText xml:space="preserve">Limited Situations: Applications and Restrictions. </w:delText>
        </w:r>
        <w:r w:rsidRPr="00AD0DAD" w:rsidDel="00473A9E">
          <w:rPr>
            <w:i/>
            <w:iCs/>
          </w:rPr>
          <w:delText>Marine and Coastal Fisheries</w:delText>
        </w:r>
        <w:r w:rsidRPr="00AD0DAD" w:rsidDel="00473A9E">
          <w:delText xml:space="preserve">, </w:delText>
        </w:r>
        <w:r w:rsidRPr="00AD0DAD" w:rsidDel="00473A9E">
          <w:rPr>
            <w:i/>
            <w:iCs/>
          </w:rPr>
          <w:delText>1</w:delText>
        </w:r>
        <w:r w:rsidRPr="00AD0DAD" w:rsidDel="00473A9E">
          <w:delText xml:space="preserve">(1), 169–186. </w:delText>
        </w:r>
        <w:r w:rsidDel="00473A9E">
          <w:fldChar w:fldCharType="begin"/>
        </w:r>
        <w:r w:rsidDel="00473A9E">
          <w:delInstrText>HYPERLINK "https://doi.org/10.1577/C08-025.1"</w:delInstrText>
        </w:r>
        <w:r w:rsidDel="00473A9E">
          <w:fldChar w:fldCharType="separate"/>
        </w:r>
        <w:r w:rsidRPr="00AD0DAD" w:rsidDel="00473A9E">
          <w:rPr>
            <w:rStyle w:val="Hyperlink"/>
            <w:color w:val="auto"/>
            <w:u w:val="none"/>
          </w:rPr>
          <w:delText>https://doi.org/10.1577/C08-025.1</w:delText>
        </w:r>
        <w:r w:rsidDel="00473A9E">
          <w:rPr>
            <w:rStyle w:val="Hyperlink"/>
            <w:color w:val="auto"/>
            <w:u w:val="none"/>
          </w:rPr>
          <w:fldChar w:fldCharType="end"/>
        </w:r>
      </w:del>
    </w:p>
    <w:p w14:paraId="3C8B6DA1" w14:textId="77777777" w:rsidR="00F343CC" w:rsidRPr="00AD0DAD" w:rsidDel="00473A9E" w:rsidRDefault="00F343CC" w:rsidP="004719B0">
      <w:pPr>
        <w:ind w:left="720" w:hanging="720"/>
        <w:mirrorIndents/>
        <w:rPr>
          <w:del w:id="2825" w:author="Ataher Ali" w:date="2024-12-01T20:18:00Z" w16du:dateUtc="2024-12-01T14:18:00Z"/>
        </w:rPr>
      </w:pPr>
      <w:del w:id="2826" w:author="Ataher Ali" w:date="2024-12-01T20:18:00Z" w16du:dateUtc="2024-12-01T14:18:00Z">
        <w:r w:rsidRPr="00AD0DAD" w:rsidDel="00473A9E">
          <w:delText xml:space="preserve">FAO. (2020). </w:delText>
        </w:r>
        <w:r w:rsidRPr="00AD0DAD" w:rsidDel="00473A9E">
          <w:rPr>
            <w:rStyle w:val="Emphasis"/>
          </w:rPr>
          <w:delText>The state of world fisheries and aquaculture 2020</w:delText>
        </w:r>
        <w:r w:rsidRPr="00AD0DAD" w:rsidDel="00473A9E">
          <w:delText>. Food and Agriculture Organization of the United Nations.</w:delText>
        </w:r>
      </w:del>
    </w:p>
    <w:p w14:paraId="4BF989F6" w14:textId="77777777" w:rsidR="00F343CC" w:rsidRPr="00AD0DAD" w:rsidDel="00473A9E" w:rsidRDefault="00F343CC" w:rsidP="004719B0">
      <w:pPr>
        <w:ind w:left="720" w:hanging="720"/>
        <w:mirrorIndents/>
        <w:rPr>
          <w:del w:id="2827" w:author="Ataher Ali" w:date="2024-12-01T20:18:00Z" w16du:dateUtc="2024-12-01T14:18:00Z"/>
        </w:rPr>
      </w:pPr>
      <w:del w:id="2828" w:author="Ataher Ali" w:date="2024-12-01T20:18:00Z" w16du:dateUtc="2024-12-01T14:18:00Z">
        <w:r w:rsidRPr="00AD0DAD" w:rsidDel="00473A9E">
          <w:delText xml:space="preserve">Free, C. M., Jensen, O. P., Wiedenmann, J., &amp; Deroba, J. J. (2017). The refined ORCS approach: A catch-based method for estimating stock status and catch limits for data-poor fish stocks. </w:delText>
        </w:r>
        <w:r w:rsidRPr="00AD0DAD" w:rsidDel="00473A9E">
          <w:rPr>
            <w:i/>
            <w:iCs/>
          </w:rPr>
          <w:delText>Fisheries Research</w:delText>
        </w:r>
        <w:r w:rsidRPr="00AD0DAD" w:rsidDel="00473A9E">
          <w:delText xml:space="preserve">, </w:delText>
        </w:r>
        <w:r w:rsidRPr="00AD0DAD" w:rsidDel="00473A9E">
          <w:rPr>
            <w:i/>
            <w:iCs/>
          </w:rPr>
          <w:delText>193</w:delText>
        </w:r>
        <w:r w:rsidRPr="00AD0DAD" w:rsidDel="00473A9E">
          <w:delText xml:space="preserve">, 60–70. </w:delText>
        </w:r>
        <w:r w:rsidDel="00473A9E">
          <w:fldChar w:fldCharType="begin"/>
        </w:r>
        <w:r w:rsidDel="00473A9E">
          <w:delInstrText>HYPERLINK "https://doi.org/10.1016/j.fishres.2017.03.017"</w:delInstrText>
        </w:r>
        <w:r w:rsidDel="00473A9E">
          <w:fldChar w:fldCharType="separate"/>
        </w:r>
        <w:r w:rsidRPr="00AD0DAD" w:rsidDel="00473A9E">
          <w:rPr>
            <w:rStyle w:val="Hyperlink"/>
            <w:color w:val="auto"/>
            <w:u w:val="none"/>
          </w:rPr>
          <w:delText>https://doi.org/10.1016/j.fishres.2017.03.017</w:delText>
        </w:r>
        <w:r w:rsidDel="00473A9E">
          <w:rPr>
            <w:rStyle w:val="Hyperlink"/>
            <w:color w:val="auto"/>
            <w:u w:val="none"/>
          </w:rPr>
          <w:fldChar w:fldCharType="end"/>
        </w:r>
      </w:del>
    </w:p>
    <w:p w14:paraId="3F2E7F5B" w14:textId="77777777" w:rsidR="00F343CC" w:rsidRPr="00AD0DAD" w:rsidDel="00473A9E" w:rsidRDefault="00F343CC" w:rsidP="004719B0">
      <w:pPr>
        <w:ind w:left="720" w:hanging="720"/>
        <w:mirrorIndents/>
        <w:rPr>
          <w:del w:id="2829" w:author="Ataher Ali" w:date="2024-12-01T20:18:00Z" w16du:dateUtc="2024-12-01T14:18:00Z"/>
        </w:rPr>
      </w:pPr>
      <w:del w:id="2830" w:author="Ataher Ali" w:date="2024-12-01T20:18:00Z" w16du:dateUtc="2024-12-01T14:18:00Z">
        <w:r w:rsidRPr="00AD0DAD" w:rsidDel="00473A9E">
          <w:delText xml:space="preserve">Froese, R. (2004). Keep it simple: Three indicators to deal with overfishing. </w:delText>
        </w:r>
        <w:r w:rsidRPr="00AD0DAD" w:rsidDel="00473A9E">
          <w:rPr>
            <w:i/>
            <w:iCs/>
          </w:rPr>
          <w:delText>Fish and Fisheries</w:delText>
        </w:r>
        <w:r w:rsidRPr="00AD0DAD" w:rsidDel="00473A9E">
          <w:delText xml:space="preserve">, </w:delText>
        </w:r>
        <w:r w:rsidRPr="00AD0DAD" w:rsidDel="00473A9E">
          <w:rPr>
            <w:i/>
            <w:iCs/>
          </w:rPr>
          <w:delText>5</w:delText>
        </w:r>
        <w:r w:rsidRPr="00AD0DAD" w:rsidDel="00473A9E">
          <w:delText xml:space="preserve">(1), 86–91. </w:delText>
        </w:r>
        <w:r w:rsidDel="00473A9E">
          <w:fldChar w:fldCharType="begin"/>
        </w:r>
        <w:r w:rsidDel="00473A9E">
          <w:delInstrText>HYPERLINK "https://doi.org/10.1111/j.1467-2979.2004.00144.x"</w:delInstrText>
        </w:r>
        <w:r w:rsidDel="00473A9E">
          <w:fldChar w:fldCharType="separate"/>
        </w:r>
        <w:r w:rsidRPr="00AD0DAD" w:rsidDel="00473A9E">
          <w:rPr>
            <w:rStyle w:val="Hyperlink"/>
            <w:color w:val="auto"/>
            <w:u w:val="none"/>
          </w:rPr>
          <w:delText>https://doi.org/10.1111/j.1467-2979.2004.00144.x</w:delText>
        </w:r>
        <w:r w:rsidDel="00473A9E">
          <w:rPr>
            <w:rStyle w:val="Hyperlink"/>
            <w:color w:val="auto"/>
            <w:u w:val="none"/>
          </w:rPr>
          <w:fldChar w:fldCharType="end"/>
        </w:r>
      </w:del>
    </w:p>
    <w:p w14:paraId="75D8897E" w14:textId="77777777" w:rsidR="00F343CC" w:rsidRPr="00AD0DAD" w:rsidDel="00473A9E" w:rsidRDefault="00F343CC" w:rsidP="004719B0">
      <w:pPr>
        <w:ind w:left="720" w:hanging="720"/>
        <w:mirrorIndents/>
        <w:rPr>
          <w:del w:id="2831" w:author="Ataher Ali" w:date="2024-12-01T20:18:00Z" w16du:dateUtc="2024-12-01T14:18:00Z"/>
        </w:rPr>
      </w:pPr>
      <w:del w:id="2832" w:author="Ataher Ali" w:date="2024-12-01T20:18:00Z" w16du:dateUtc="2024-12-01T14:18:00Z">
        <w:r w:rsidRPr="00AD0DAD" w:rsidDel="00473A9E">
          <w:delText xml:space="preserve">Froese, R., &amp; Binohlan, C. (2000). Empirical relationships to estimate asymptotic length, length at first maturity and length at maximum yield per recruit in fishes, with a simple method to evaluate length frequency data. </w:delText>
        </w:r>
        <w:r w:rsidRPr="00AD0DAD" w:rsidDel="00473A9E">
          <w:rPr>
            <w:i/>
            <w:iCs/>
          </w:rPr>
          <w:delText>Journal of Fish Biology</w:delText>
        </w:r>
        <w:r w:rsidRPr="00AD0DAD" w:rsidDel="00473A9E">
          <w:delText xml:space="preserve">, </w:delText>
        </w:r>
        <w:r w:rsidRPr="00AD0DAD" w:rsidDel="00473A9E">
          <w:rPr>
            <w:i/>
            <w:iCs/>
          </w:rPr>
          <w:delText>56</w:delText>
        </w:r>
        <w:r w:rsidRPr="00AD0DAD" w:rsidDel="00473A9E">
          <w:delText xml:space="preserve">(4), 758–773. </w:delText>
        </w:r>
        <w:r w:rsidDel="00473A9E">
          <w:fldChar w:fldCharType="begin"/>
        </w:r>
        <w:r w:rsidDel="00473A9E">
          <w:delInstrText>HYPERLINK "https://doi.org/10.1111/j.1095-8649.2000.tb00870.x"</w:delInstrText>
        </w:r>
        <w:r w:rsidDel="00473A9E">
          <w:fldChar w:fldCharType="separate"/>
        </w:r>
        <w:r w:rsidRPr="00AD0DAD" w:rsidDel="00473A9E">
          <w:rPr>
            <w:rStyle w:val="Hyperlink"/>
            <w:color w:val="auto"/>
            <w:u w:val="none"/>
          </w:rPr>
          <w:delText>https://doi.org/10.1111/j.1095-8649.2000.tb00870.x</w:delText>
        </w:r>
        <w:r w:rsidDel="00473A9E">
          <w:rPr>
            <w:rStyle w:val="Hyperlink"/>
            <w:color w:val="auto"/>
            <w:u w:val="none"/>
          </w:rPr>
          <w:fldChar w:fldCharType="end"/>
        </w:r>
      </w:del>
    </w:p>
    <w:p w14:paraId="0F1F92E6" w14:textId="77777777" w:rsidR="00F343CC" w:rsidRPr="00AD0DAD" w:rsidDel="00473A9E" w:rsidRDefault="00F343CC" w:rsidP="004719B0">
      <w:pPr>
        <w:ind w:left="720" w:hanging="720"/>
        <w:mirrorIndents/>
        <w:rPr>
          <w:del w:id="2833" w:author="Ataher Ali" w:date="2024-12-01T20:18:00Z" w16du:dateUtc="2024-12-01T14:18:00Z"/>
        </w:rPr>
      </w:pPr>
      <w:del w:id="2834" w:author="Ataher Ali" w:date="2024-12-01T20:18:00Z" w16du:dateUtc="2024-12-01T14:18:00Z">
        <w:r w:rsidRPr="00AD0DAD" w:rsidDel="00473A9E">
          <w:delText xml:space="preserve">Froese, R., Winker, H., Coro, G., Demirel, N., Tsikliras, A. C., Dimarchopoulou, D., Scarcella, G., Probst, W. N., Dureuil, M., &amp; Pauly, D. (2018). A new approach for estimating stock status from length frequency data. </w:delText>
        </w:r>
        <w:r w:rsidRPr="00AD0DAD" w:rsidDel="00473A9E">
          <w:rPr>
            <w:i/>
            <w:iCs/>
          </w:rPr>
          <w:delText>ICES Journal of Marine Science</w:delText>
        </w:r>
        <w:r w:rsidRPr="00AD0DAD" w:rsidDel="00473A9E">
          <w:delText xml:space="preserve">, </w:delText>
        </w:r>
        <w:r w:rsidRPr="00AD0DAD" w:rsidDel="00473A9E">
          <w:rPr>
            <w:i/>
            <w:iCs/>
          </w:rPr>
          <w:delText>75</w:delText>
        </w:r>
        <w:r w:rsidRPr="00AD0DAD" w:rsidDel="00473A9E">
          <w:delText xml:space="preserve">(6), 2004–2015. </w:delText>
        </w:r>
        <w:r w:rsidDel="00473A9E">
          <w:fldChar w:fldCharType="begin"/>
        </w:r>
        <w:r w:rsidDel="00473A9E">
          <w:delInstrText>HYPERLINK "https://doi.org/10.1093/icesjms/fsy078"</w:delInstrText>
        </w:r>
        <w:r w:rsidDel="00473A9E">
          <w:fldChar w:fldCharType="separate"/>
        </w:r>
        <w:r w:rsidRPr="00AD0DAD" w:rsidDel="00473A9E">
          <w:rPr>
            <w:rStyle w:val="Hyperlink"/>
            <w:color w:val="auto"/>
            <w:u w:val="none"/>
          </w:rPr>
          <w:delText>https://doi.org/10.1093/icesjms/fsy078</w:delText>
        </w:r>
        <w:r w:rsidDel="00473A9E">
          <w:rPr>
            <w:rStyle w:val="Hyperlink"/>
            <w:color w:val="auto"/>
            <w:u w:val="none"/>
          </w:rPr>
          <w:fldChar w:fldCharType="end"/>
        </w:r>
      </w:del>
    </w:p>
    <w:p w14:paraId="4953393A" w14:textId="77777777" w:rsidR="00F343CC" w:rsidRPr="00AD0DAD" w:rsidDel="00473A9E" w:rsidRDefault="00F343CC" w:rsidP="004719B0">
      <w:pPr>
        <w:ind w:left="720" w:hanging="720"/>
        <w:mirrorIndents/>
        <w:rPr>
          <w:del w:id="2835" w:author="Ataher Ali" w:date="2024-12-01T20:18:00Z" w16du:dateUtc="2024-12-01T14:18:00Z"/>
        </w:rPr>
      </w:pPr>
      <w:del w:id="2836" w:author="Ataher Ali" w:date="2024-12-01T20:18:00Z" w16du:dateUtc="2024-12-01T14:18:00Z">
        <w:r w:rsidRPr="00AD0DAD" w:rsidDel="00473A9E">
          <w:delText xml:space="preserve">Gayanilo, F. C., Sparre, P., &amp; Pauly, D. (2005). </w:delText>
        </w:r>
        <w:r w:rsidRPr="00AD0DAD" w:rsidDel="00473A9E">
          <w:rPr>
            <w:rStyle w:val="Emphasis"/>
          </w:rPr>
          <w:delText>FAO-ICLARM stock assessment tools II (FiSAT II). Revised version. User's guide</w:delText>
        </w:r>
        <w:r w:rsidRPr="00AD0DAD" w:rsidDel="00473A9E">
          <w:delText>. FAO Computerized Information Series (Fisheries), No. 8.</w:delText>
        </w:r>
      </w:del>
    </w:p>
    <w:p w14:paraId="315EFCD9" w14:textId="398A3F7E" w:rsidR="00F24D4A" w:rsidRPr="00AD0DAD" w:rsidDel="00F24D4A" w:rsidRDefault="00F343CC" w:rsidP="00473A9E">
      <w:pPr>
        <w:ind w:left="720" w:hanging="720"/>
        <w:mirrorIndents/>
        <w:rPr>
          <w:del w:id="2837" w:author="Ataher Ali" w:date="2024-11-22T15:30:00Z" w16du:dateUtc="2024-11-22T09:30:00Z"/>
        </w:rPr>
        <w:pPrChange w:id="2838" w:author="Ataher Ali" w:date="2024-12-01T20:17:00Z" w16du:dateUtc="2024-12-01T14:17:00Z">
          <w:pPr>
            <w:ind w:left="720" w:hanging="720"/>
            <w:mirrorIndents/>
          </w:pPr>
        </w:pPrChange>
      </w:pPr>
      <w:del w:id="2839" w:author="Ataher Ali" w:date="2024-12-01T20:18:00Z" w16du:dateUtc="2024-12-01T14:18:00Z">
        <w:r w:rsidRPr="00AD0DAD" w:rsidDel="00473A9E">
          <w:delText xml:space="preserve">Gelman, A., &amp; Shalizi, C. R. (2013). Philosophy and the practice of Bayesian statistics. </w:delText>
        </w:r>
        <w:r w:rsidRPr="00AD0DAD" w:rsidDel="00473A9E">
          <w:rPr>
            <w:i/>
            <w:iCs/>
          </w:rPr>
          <w:delText>British Journal of Mathematical and Statistical Psychology</w:delText>
        </w:r>
        <w:r w:rsidRPr="00AD0DAD" w:rsidDel="00473A9E">
          <w:delText xml:space="preserve">, </w:delText>
        </w:r>
        <w:r w:rsidRPr="00AD0DAD" w:rsidDel="00473A9E">
          <w:rPr>
            <w:i/>
            <w:iCs/>
          </w:rPr>
          <w:delText>66</w:delText>
        </w:r>
        <w:r w:rsidRPr="00AD0DAD" w:rsidDel="00473A9E">
          <w:delText xml:space="preserve">(1), 8–38. </w:delText>
        </w:r>
        <w:r w:rsidDel="00473A9E">
          <w:fldChar w:fldCharType="begin"/>
        </w:r>
        <w:r w:rsidDel="00473A9E">
          <w:delInstrText>HYPERLINK "https://doi.org/10.1111/j.2044-8317.2011.02037.x"</w:delInstrText>
        </w:r>
        <w:r w:rsidDel="00473A9E">
          <w:fldChar w:fldCharType="separate"/>
        </w:r>
        <w:r w:rsidRPr="00AD0DAD" w:rsidDel="00473A9E">
          <w:rPr>
            <w:rStyle w:val="Hyperlink"/>
            <w:color w:val="auto"/>
            <w:u w:val="none"/>
          </w:rPr>
          <w:delText>https://doi.org/10.1111/j.2044-8317.2011.02037.x</w:delText>
        </w:r>
        <w:r w:rsidDel="00473A9E">
          <w:rPr>
            <w:rStyle w:val="Hyperlink"/>
            <w:color w:val="auto"/>
            <w:u w:val="none"/>
          </w:rPr>
          <w:fldChar w:fldCharType="end"/>
        </w:r>
      </w:del>
    </w:p>
    <w:p w14:paraId="2EAF4209" w14:textId="4781D7E4" w:rsidR="00F343CC" w:rsidDel="00473A9E" w:rsidRDefault="00F343CC" w:rsidP="00473A9E">
      <w:pPr>
        <w:ind w:firstLine="0"/>
        <w:mirrorIndents/>
        <w:rPr>
          <w:del w:id="2840" w:author="Ataher Ali" w:date="2024-12-01T20:17:00Z" w16du:dateUtc="2024-12-01T14:17:00Z"/>
        </w:rPr>
      </w:pPr>
      <w:del w:id="2841" w:author="Ataher Ali" w:date="2024-12-01T20:17:00Z" w16du:dateUtc="2024-12-01T14:17:00Z">
        <w:r w:rsidRPr="00AD0DAD" w:rsidDel="00473A9E">
          <w:delText xml:space="preserve">Hilborn, R. (2007). Managing fisheries is managing people: What has been learned? </w:delText>
        </w:r>
        <w:r w:rsidRPr="00AD0DAD" w:rsidDel="00473A9E">
          <w:rPr>
            <w:i/>
            <w:iCs/>
          </w:rPr>
          <w:delText>Fish and Fisheries</w:delText>
        </w:r>
        <w:r w:rsidRPr="00AD0DAD" w:rsidDel="00473A9E">
          <w:delText xml:space="preserve">, </w:delText>
        </w:r>
        <w:r w:rsidRPr="00AD0DAD" w:rsidDel="00473A9E">
          <w:rPr>
            <w:i/>
            <w:iCs/>
          </w:rPr>
          <w:delText>8</w:delText>
        </w:r>
        <w:r w:rsidRPr="00AD0DAD" w:rsidDel="00473A9E">
          <w:delText xml:space="preserve">(4), 285–296. </w:delText>
        </w:r>
        <w:r w:rsidRPr="00AD0DAD" w:rsidDel="00473A9E">
          <w:fldChar w:fldCharType="begin"/>
        </w:r>
        <w:r w:rsidRPr="00AD0DAD" w:rsidDel="00473A9E">
          <w:delInstrText>HYPERLINK "https://doi.org/10.1111/j.1467-2979.2007.00263_2.x"</w:delInstrText>
        </w:r>
        <w:r w:rsidRPr="00AD0DAD" w:rsidDel="00473A9E">
          <w:fldChar w:fldCharType="separate"/>
        </w:r>
        <w:r w:rsidRPr="00AD0DAD" w:rsidDel="00473A9E">
          <w:rPr>
            <w:rStyle w:val="Hyperlink"/>
            <w:color w:val="auto"/>
            <w:u w:val="none"/>
          </w:rPr>
          <w:delText>https://doi.org/10.1111/j.1467-2979.2007.00263_2.x</w:delText>
        </w:r>
        <w:r w:rsidRPr="00AD0DAD" w:rsidDel="00473A9E">
          <w:rPr>
            <w:rStyle w:val="Hyperlink"/>
            <w:color w:val="auto"/>
            <w:u w:val="none"/>
          </w:rPr>
          <w:fldChar w:fldCharType="end"/>
        </w:r>
      </w:del>
    </w:p>
    <w:p w14:paraId="1485101D" w14:textId="794466B8" w:rsidR="00F343CC" w:rsidRPr="00AD0DAD" w:rsidDel="00473A9E" w:rsidRDefault="00F343CC" w:rsidP="00473A9E">
      <w:pPr>
        <w:ind w:firstLine="0"/>
        <w:mirrorIndents/>
        <w:rPr>
          <w:del w:id="2842" w:author="Ataher Ali" w:date="2024-12-01T20:17:00Z" w16du:dateUtc="2024-12-01T14:17:00Z"/>
        </w:rPr>
        <w:pPrChange w:id="2843" w:author="Ataher Ali" w:date="2024-12-01T20:17:00Z" w16du:dateUtc="2024-12-01T14:17:00Z">
          <w:pPr>
            <w:ind w:left="720" w:hanging="720"/>
            <w:mirrorIndents/>
          </w:pPr>
        </w:pPrChange>
      </w:pPr>
      <w:del w:id="2844" w:author="Ataher Ali" w:date="2024-12-01T20:17:00Z" w16du:dateUtc="2024-12-01T14:17:00Z">
        <w:r w:rsidRPr="00AD0DAD" w:rsidDel="00473A9E">
          <w:delText xml:space="preserve">Hilborn, R., &amp; Walters, C. J. (1992). Role of Stock Assessment in Fisheries Management. In R. Hilborn &amp; C. J. Walters (Eds.), </w:delText>
        </w:r>
        <w:r w:rsidRPr="00AD0DAD" w:rsidDel="00473A9E">
          <w:rPr>
            <w:i/>
            <w:iCs/>
          </w:rPr>
          <w:delText>Quantitative Fisheries Stock Assessment: Choice, Dynamics and Uncertainty</w:delText>
        </w:r>
        <w:r w:rsidRPr="00AD0DAD" w:rsidDel="00473A9E">
          <w:delText xml:space="preserve"> (pp. 3–21). Springer US. </w:delText>
        </w:r>
        <w:r w:rsidDel="00473A9E">
          <w:fldChar w:fldCharType="begin"/>
        </w:r>
        <w:r w:rsidDel="00473A9E">
          <w:delInstrText>HYPERLINK "https://doi.org/10.1007/978-1-4615-3598-0_1"</w:delInstrText>
        </w:r>
        <w:r w:rsidDel="00473A9E">
          <w:fldChar w:fldCharType="separate"/>
        </w:r>
        <w:r w:rsidRPr="00AD0DAD" w:rsidDel="00473A9E">
          <w:rPr>
            <w:rStyle w:val="Hyperlink"/>
            <w:color w:val="auto"/>
            <w:u w:val="none"/>
          </w:rPr>
          <w:delText>https://doi.org/10.1007/978-1-4615-3598-0_1</w:delText>
        </w:r>
        <w:r w:rsidDel="00473A9E">
          <w:rPr>
            <w:rStyle w:val="Hyperlink"/>
            <w:color w:val="auto"/>
            <w:u w:val="none"/>
          </w:rPr>
          <w:fldChar w:fldCharType="end"/>
        </w:r>
      </w:del>
    </w:p>
    <w:p w14:paraId="4FC7EEE4" w14:textId="77777777" w:rsidR="00F343CC" w:rsidRPr="00AD0DAD" w:rsidDel="00473A9E" w:rsidRDefault="00F343CC" w:rsidP="004719B0">
      <w:pPr>
        <w:pStyle w:val="Bibliography"/>
        <w:ind w:left="720" w:hanging="720"/>
        <w:rPr>
          <w:del w:id="2845" w:author="Ataher Ali" w:date="2024-12-01T20:18:00Z" w16du:dateUtc="2024-12-01T14:18:00Z"/>
        </w:rPr>
      </w:pPr>
      <w:del w:id="2846" w:author="Ataher Ali" w:date="2024-12-01T20:18:00Z" w16du:dateUtc="2024-12-01T14:18:00Z">
        <w:r w:rsidRPr="00AD0DAD" w:rsidDel="00473A9E">
          <w:delText xml:space="preserve">Hilborn, R., Amoroso, R. O., Anderson, C. M., Baum, J. K., Branch, T. A., Costello, C., de Moor, C. L., Faraj, A., Hively, D., Jensen, O. P., Kurota, H., Little, L. R., Mace, P., McClanahan, T., Melnychuk, M. C., Minto, C., Osio, G. C., Parma, A. M., Pons, M., … Ye, Y. (2020). Effective fisheries management instrumental in improving fish stock status. </w:delText>
        </w:r>
        <w:r w:rsidRPr="00AD0DAD" w:rsidDel="00473A9E">
          <w:rPr>
            <w:i/>
            <w:iCs/>
          </w:rPr>
          <w:delText>Proceedings of the National Academy of Sciences</w:delText>
        </w:r>
        <w:r w:rsidRPr="00AD0DAD" w:rsidDel="00473A9E">
          <w:delText xml:space="preserve">, </w:delText>
        </w:r>
        <w:r w:rsidRPr="00AD0DAD" w:rsidDel="00473A9E">
          <w:rPr>
            <w:i/>
            <w:iCs/>
          </w:rPr>
          <w:delText>117</w:delText>
        </w:r>
        <w:r w:rsidRPr="00AD0DAD" w:rsidDel="00473A9E">
          <w:delText xml:space="preserve">(4), 2218–2224. </w:delText>
        </w:r>
        <w:r w:rsidDel="00473A9E">
          <w:fldChar w:fldCharType="begin"/>
        </w:r>
        <w:r w:rsidDel="00473A9E">
          <w:delInstrText>HYPERLINK "https://doi.org/10.1073/pnas.1909726116"</w:delInstrText>
        </w:r>
        <w:r w:rsidDel="00473A9E">
          <w:fldChar w:fldCharType="separate"/>
        </w:r>
        <w:r w:rsidRPr="00AD0DAD" w:rsidDel="00473A9E">
          <w:rPr>
            <w:rStyle w:val="Hyperlink"/>
            <w:color w:val="auto"/>
            <w:u w:val="none"/>
          </w:rPr>
          <w:delText>https://doi.org/10.1073/pnas.1909726116</w:delText>
        </w:r>
        <w:r w:rsidDel="00473A9E">
          <w:rPr>
            <w:rStyle w:val="Hyperlink"/>
            <w:color w:val="auto"/>
            <w:u w:val="none"/>
          </w:rPr>
          <w:fldChar w:fldCharType="end"/>
        </w:r>
      </w:del>
    </w:p>
    <w:p w14:paraId="4424902C" w14:textId="77777777" w:rsidR="00F343CC" w:rsidRPr="00AD0DAD" w:rsidDel="00473A9E" w:rsidRDefault="00F343CC" w:rsidP="004719B0">
      <w:pPr>
        <w:pStyle w:val="Bibliography"/>
        <w:ind w:left="720" w:hanging="720"/>
        <w:rPr>
          <w:del w:id="2847" w:author="Ataher Ali" w:date="2024-12-01T20:18:00Z" w16du:dateUtc="2024-12-01T14:18:00Z"/>
        </w:rPr>
      </w:pPr>
      <w:del w:id="2848" w:author="Ataher Ali" w:date="2024-12-01T20:18:00Z" w16du:dateUtc="2024-12-01T14:18:00Z">
        <w:r w:rsidRPr="00AD0DAD" w:rsidDel="00473A9E">
          <w:delText xml:space="preserve">Hixon, M. A., Johnson, D. W., &amp; Sogard, S. M. (2014). BOFFFFs: On the importance of conserving old-growth age structure in fishery populations. </w:delText>
        </w:r>
        <w:r w:rsidRPr="00AD0DAD" w:rsidDel="00473A9E">
          <w:rPr>
            <w:i/>
            <w:iCs/>
          </w:rPr>
          <w:delText>ICES Journal of Marine Science</w:delText>
        </w:r>
        <w:r w:rsidRPr="00AD0DAD" w:rsidDel="00473A9E">
          <w:delText xml:space="preserve">, </w:delText>
        </w:r>
        <w:r w:rsidRPr="00AD0DAD" w:rsidDel="00473A9E">
          <w:rPr>
            <w:i/>
            <w:iCs/>
          </w:rPr>
          <w:delText>71</w:delText>
        </w:r>
        <w:r w:rsidRPr="00AD0DAD" w:rsidDel="00473A9E">
          <w:delText xml:space="preserve">(8), 2171–2185. </w:delText>
        </w:r>
        <w:r w:rsidDel="00473A9E">
          <w:fldChar w:fldCharType="begin"/>
        </w:r>
        <w:r w:rsidDel="00473A9E">
          <w:delInstrText>HYPERLINK "https://doi.org/10.1093/icesjms/fst200"</w:delInstrText>
        </w:r>
        <w:r w:rsidDel="00473A9E">
          <w:fldChar w:fldCharType="separate"/>
        </w:r>
        <w:r w:rsidRPr="00AD0DAD" w:rsidDel="00473A9E">
          <w:rPr>
            <w:rStyle w:val="Hyperlink"/>
            <w:color w:val="auto"/>
            <w:u w:val="none"/>
          </w:rPr>
          <w:delText>https://doi.org/10.1093/icesjms/fst200</w:delText>
        </w:r>
        <w:r w:rsidDel="00473A9E">
          <w:rPr>
            <w:rStyle w:val="Hyperlink"/>
            <w:color w:val="auto"/>
            <w:u w:val="none"/>
          </w:rPr>
          <w:fldChar w:fldCharType="end"/>
        </w:r>
      </w:del>
    </w:p>
    <w:p w14:paraId="49BBBEAD" w14:textId="77777777" w:rsidR="00F343CC" w:rsidRPr="00AD0DAD" w:rsidDel="00473A9E" w:rsidRDefault="00F343CC" w:rsidP="004719B0">
      <w:pPr>
        <w:pStyle w:val="Bibliography"/>
        <w:ind w:left="720" w:hanging="720"/>
        <w:rPr>
          <w:del w:id="2849" w:author="Ataher Ali" w:date="2024-12-01T20:18:00Z" w16du:dateUtc="2024-12-01T14:18:00Z"/>
        </w:rPr>
      </w:pPr>
      <w:del w:id="2850" w:author="Ataher Ali" w:date="2024-12-01T20:18:00Z" w16du:dateUtc="2024-12-01T14:18:00Z">
        <w:r w:rsidRPr="00AD0DAD" w:rsidDel="00473A9E">
          <w:delText xml:space="preserve">Hoggarth, D. D., Abeyasekera, S., Arthur, R., Beddington, J. R., Burn, R. W., Halls, A. S., ... &amp; Welcomme, R. L. (2006). </w:delText>
        </w:r>
        <w:r w:rsidRPr="00AD0DAD" w:rsidDel="00473A9E">
          <w:rPr>
            <w:rStyle w:val="Emphasis"/>
          </w:rPr>
          <w:delText>Stock assessment for fishery management: A framework guide to the stock assessment tools of the Fisheries Management Science Programme (FMSP)</w:delText>
        </w:r>
        <w:r w:rsidRPr="00AD0DAD" w:rsidDel="00473A9E">
          <w:delText xml:space="preserve"> (FAO Fisheries Technical Paper No. 487).</w:delText>
        </w:r>
      </w:del>
    </w:p>
    <w:p w14:paraId="428ED2C2" w14:textId="77777777" w:rsidR="00F343CC" w:rsidRPr="00AD0DAD" w:rsidDel="00473A9E" w:rsidRDefault="00F343CC" w:rsidP="004719B0">
      <w:pPr>
        <w:ind w:left="720" w:hanging="720"/>
        <w:mirrorIndents/>
        <w:rPr>
          <w:del w:id="2851" w:author="Ataher Ali" w:date="2024-12-01T20:18:00Z" w16du:dateUtc="2024-12-01T14:18:00Z"/>
        </w:rPr>
      </w:pPr>
      <w:del w:id="2852" w:author="Ataher Ali" w:date="2024-12-01T20:18:00Z" w16du:dateUtc="2024-12-01T14:18:00Z">
        <w:r w:rsidRPr="00AD0DAD" w:rsidDel="00473A9E">
          <w:delText xml:space="preserve">Hordyk, A. R., Loneragan, N. R., &amp; Prince, J. D. (2015). An evaluation of an iterative harvest strategy for data-poor fisheries using the length-based spawning potential ratio assessment methodology. </w:delText>
        </w:r>
        <w:r w:rsidRPr="00AD0DAD" w:rsidDel="00473A9E">
          <w:rPr>
            <w:i/>
            <w:iCs/>
          </w:rPr>
          <w:delText>Fisheries Research</w:delText>
        </w:r>
        <w:r w:rsidRPr="00AD0DAD" w:rsidDel="00473A9E">
          <w:delText xml:space="preserve">, </w:delText>
        </w:r>
        <w:r w:rsidRPr="00AD0DAD" w:rsidDel="00473A9E">
          <w:rPr>
            <w:i/>
            <w:iCs/>
          </w:rPr>
          <w:delText>171</w:delText>
        </w:r>
        <w:r w:rsidRPr="00AD0DAD" w:rsidDel="00473A9E">
          <w:delText xml:space="preserve">, 20–32. </w:delText>
        </w:r>
        <w:r w:rsidDel="00473A9E">
          <w:fldChar w:fldCharType="begin"/>
        </w:r>
        <w:r w:rsidDel="00473A9E">
          <w:delInstrText>HYPERLINK "https://doi.org/10.1016/j.fishres.2014.12.018"</w:delInstrText>
        </w:r>
        <w:r w:rsidDel="00473A9E">
          <w:fldChar w:fldCharType="separate"/>
        </w:r>
        <w:r w:rsidRPr="00AD0DAD" w:rsidDel="00473A9E">
          <w:rPr>
            <w:rStyle w:val="Hyperlink"/>
            <w:color w:val="auto"/>
            <w:u w:val="none"/>
          </w:rPr>
          <w:delText>https://doi.org/10.1016/j.fishres.2014.12.018</w:delText>
        </w:r>
        <w:r w:rsidDel="00473A9E">
          <w:rPr>
            <w:rStyle w:val="Hyperlink"/>
            <w:color w:val="auto"/>
            <w:u w:val="none"/>
          </w:rPr>
          <w:fldChar w:fldCharType="end"/>
        </w:r>
      </w:del>
    </w:p>
    <w:p w14:paraId="7C382321" w14:textId="77777777" w:rsidR="00F343CC" w:rsidRPr="00AD0DAD" w:rsidDel="00473A9E" w:rsidRDefault="00F343CC" w:rsidP="004719B0">
      <w:pPr>
        <w:ind w:left="720" w:hanging="720"/>
        <w:mirrorIndents/>
        <w:rPr>
          <w:del w:id="2853" w:author="Ataher Ali" w:date="2024-12-01T20:18:00Z" w16du:dateUtc="2024-12-01T14:18:00Z"/>
        </w:rPr>
      </w:pPr>
      <w:del w:id="2854" w:author="Ataher Ali" w:date="2024-12-01T20:18:00Z" w16du:dateUtc="2024-12-01T14:18:00Z">
        <w:r w:rsidRPr="00AD0DAD" w:rsidDel="00473A9E">
          <w:delText xml:space="preserve">Hossain, M. Y., Rahman, Md. M., Fulanda, B., Jewel, M. a. S., Ahamed, F., &amp; Ohtomi, J. (2012). Length–weight and length–length relationships of five threatened fish species from the Jamuna (Brahmaputra River tributary) River, northern Bangladesh. </w:delText>
        </w:r>
        <w:r w:rsidRPr="00AD0DAD" w:rsidDel="00473A9E">
          <w:rPr>
            <w:i/>
            <w:iCs/>
          </w:rPr>
          <w:delText>Journal of Applied Ichthyology</w:delText>
        </w:r>
        <w:r w:rsidRPr="00AD0DAD" w:rsidDel="00473A9E">
          <w:delText xml:space="preserve">, </w:delText>
        </w:r>
        <w:r w:rsidRPr="00AD0DAD" w:rsidDel="00473A9E">
          <w:rPr>
            <w:i/>
            <w:iCs/>
          </w:rPr>
          <w:delText>28</w:delText>
        </w:r>
        <w:r w:rsidRPr="00AD0DAD" w:rsidDel="00473A9E">
          <w:delText xml:space="preserve">(2), 275–277. </w:delText>
        </w:r>
        <w:r w:rsidDel="00473A9E">
          <w:fldChar w:fldCharType="begin"/>
        </w:r>
        <w:r w:rsidDel="00473A9E">
          <w:delInstrText>HYPERLINK "https://doi.org/10.1111/j.1439-0426.2011.01900.x"</w:delInstrText>
        </w:r>
        <w:r w:rsidDel="00473A9E">
          <w:fldChar w:fldCharType="separate"/>
        </w:r>
        <w:r w:rsidRPr="00AD0DAD" w:rsidDel="00473A9E">
          <w:rPr>
            <w:rStyle w:val="Hyperlink"/>
            <w:color w:val="auto"/>
            <w:u w:val="none"/>
          </w:rPr>
          <w:delText>https://doi.org/10.1111/j.1439-0426.2011.01900.x</w:delText>
        </w:r>
        <w:r w:rsidDel="00473A9E">
          <w:rPr>
            <w:rStyle w:val="Hyperlink"/>
            <w:color w:val="auto"/>
            <w:u w:val="none"/>
          </w:rPr>
          <w:fldChar w:fldCharType="end"/>
        </w:r>
      </w:del>
    </w:p>
    <w:p w14:paraId="10A8B435" w14:textId="77777777" w:rsidR="00F343CC" w:rsidRPr="00AD0DAD" w:rsidDel="00473A9E" w:rsidRDefault="00F343CC" w:rsidP="004719B0">
      <w:pPr>
        <w:ind w:left="720" w:hanging="720"/>
        <w:mirrorIndents/>
        <w:rPr>
          <w:del w:id="2855" w:author="Ataher Ali" w:date="2024-12-01T20:18:00Z" w16du:dateUtc="2024-12-01T14:18:00Z"/>
        </w:rPr>
      </w:pPr>
      <w:del w:id="2856" w:author="Ataher Ali" w:date="2024-12-01T20:18:00Z" w16du:dateUtc="2024-12-01T14:18:00Z">
        <w:r w:rsidRPr="00AD0DAD" w:rsidDel="00473A9E">
          <w:delText xml:space="preserve">Khatun, M. H., Zahangir, M. M., Akhter, B., Parvej, M. R., &amp; Liu, Q. (2023). Clupeids in the kaptai reservoir, a blessing or a curse: Estimation of fisheries reference points. </w:delText>
        </w:r>
        <w:r w:rsidRPr="00AD0DAD" w:rsidDel="00473A9E">
          <w:rPr>
            <w:i/>
            <w:iCs/>
          </w:rPr>
          <w:delText>Heliyon</w:delText>
        </w:r>
        <w:r w:rsidRPr="00AD0DAD" w:rsidDel="00473A9E">
          <w:delText xml:space="preserve">, </w:delText>
        </w:r>
        <w:r w:rsidRPr="00AD0DAD" w:rsidDel="00473A9E">
          <w:rPr>
            <w:i/>
            <w:iCs/>
          </w:rPr>
          <w:delText>9</w:delText>
        </w:r>
        <w:r w:rsidRPr="00AD0DAD" w:rsidDel="00473A9E">
          <w:delText xml:space="preserve">(3). </w:delText>
        </w:r>
        <w:r w:rsidDel="00473A9E">
          <w:fldChar w:fldCharType="begin"/>
        </w:r>
        <w:r w:rsidDel="00473A9E">
          <w:delInstrText>HYPERLINK "https://doi.org/10.1016/j.heliyon.2023.e13818"</w:delInstrText>
        </w:r>
        <w:r w:rsidDel="00473A9E">
          <w:fldChar w:fldCharType="separate"/>
        </w:r>
        <w:r w:rsidRPr="00AD0DAD" w:rsidDel="00473A9E">
          <w:rPr>
            <w:rStyle w:val="Hyperlink"/>
            <w:color w:val="auto"/>
            <w:u w:val="none"/>
          </w:rPr>
          <w:delText>https://doi.org/10.1016/j.heliyon.2023.e13818</w:delText>
        </w:r>
        <w:r w:rsidDel="00473A9E">
          <w:rPr>
            <w:rStyle w:val="Hyperlink"/>
            <w:color w:val="auto"/>
            <w:u w:val="none"/>
          </w:rPr>
          <w:fldChar w:fldCharType="end"/>
        </w:r>
      </w:del>
    </w:p>
    <w:p w14:paraId="33161B9D" w14:textId="77777777" w:rsidR="00F343CC" w:rsidRPr="00AD0DAD" w:rsidDel="00473A9E" w:rsidRDefault="00F343CC" w:rsidP="004719B0">
      <w:pPr>
        <w:ind w:left="720" w:hanging="720"/>
        <w:mirrorIndents/>
        <w:rPr>
          <w:del w:id="2857" w:author="Ataher Ali" w:date="2024-12-01T20:18:00Z" w16du:dateUtc="2024-12-01T14:18:00Z"/>
        </w:rPr>
      </w:pPr>
      <w:del w:id="2858" w:author="Ataher Ali" w:date="2024-12-01T20:18:00Z" w16du:dateUtc="2024-12-01T14:18:00Z">
        <w:r w:rsidRPr="00AD0DAD" w:rsidDel="00473A9E">
          <w:delText xml:space="preserve">Mace, P. M., &amp; Sissenwine, M. P. (1993). How much spawning per recruit is enough? </w:delText>
        </w:r>
        <w:r w:rsidRPr="00AD0DAD" w:rsidDel="00473A9E">
          <w:rPr>
            <w:i/>
            <w:iCs/>
          </w:rPr>
          <w:delText>Canadian Special Publication of Fisheries and Aquatic Sciences</w:delText>
        </w:r>
        <w:r w:rsidRPr="00AD0DAD" w:rsidDel="00473A9E">
          <w:delText>, 120, 101-118.</w:delText>
        </w:r>
      </w:del>
    </w:p>
    <w:p w14:paraId="722E1F03" w14:textId="77777777" w:rsidR="00F343CC" w:rsidRPr="00AD0DAD" w:rsidDel="00473A9E" w:rsidRDefault="00F343CC" w:rsidP="004719B0">
      <w:pPr>
        <w:ind w:left="720" w:hanging="720"/>
        <w:mirrorIndents/>
        <w:rPr>
          <w:del w:id="2859" w:author="Ataher Ali" w:date="2024-12-01T20:18:00Z" w16du:dateUtc="2024-12-01T14:18:00Z"/>
        </w:rPr>
      </w:pPr>
      <w:del w:id="2860" w:author="Ataher Ali" w:date="2024-12-01T20:18:00Z" w16du:dateUtc="2024-12-01T14:18:00Z">
        <w:r w:rsidRPr="00AD0DAD" w:rsidDel="00473A9E">
          <w:delText xml:space="preserve">Martell, S., &amp; Froese, R. (2013). A simple method for estimating MSY from catch and resilience. </w:delText>
        </w:r>
        <w:r w:rsidRPr="00AD0DAD" w:rsidDel="00473A9E">
          <w:rPr>
            <w:i/>
            <w:iCs/>
          </w:rPr>
          <w:delText>Fish and Fisheries</w:delText>
        </w:r>
        <w:r w:rsidRPr="00AD0DAD" w:rsidDel="00473A9E">
          <w:delText xml:space="preserve">, </w:delText>
        </w:r>
        <w:r w:rsidRPr="00AD0DAD" w:rsidDel="00473A9E">
          <w:rPr>
            <w:i/>
            <w:iCs/>
          </w:rPr>
          <w:delText>14</w:delText>
        </w:r>
        <w:r w:rsidRPr="00AD0DAD" w:rsidDel="00473A9E">
          <w:delText xml:space="preserve">(4), 504–514. </w:delText>
        </w:r>
        <w:r w:rsidDel="00473A9E">
          <w:fldChar w:fldCharType="begin"/>
        </w:r>
        <w:r w:rsidDel="00473A9E">
          <w:delInstrText>HYPERLINK "https://doi.org/10.1111/j.1467-2979.2012.00485.x"</w:delInstrText>
        </w:r>
        <w:r w:rsidDel="00473A9E">
          <w:fldChar w:fldCharType="separate"/>
        </w:r>
        <w:r w:rsidRPr="00AD0DAD" w:rsidDel="00473A9E">
          <w:rPr>
            <w:rStyle w:val="Hyperlink"/>
            <w:color w:val="auto"/>
            <w:u w:val="none"/>
          </w:rPr>
          <w:delText>https://doi.org/10.1111/j.1467-2979.2012.00485.x</w:delText>
        </w:r>
        <w:r w:rsidDel="00473A9E">
          <w:rPr>
            <w:rStyle w:val="Hyperlink"/>
            <w:color w:val="auto"/>
            <w:u w:val="none"/>
          </w:rPr>
          <w:fldChar w:fldCharType="end"/>
        </w:r>
      </w:del>
    </w:p>
    <w:p w14:paraId="6E68B325" w14:textId="77777777" w:rsidR="00F343CC" w:rsidRPr="00AD0DAD" w:rsidDel="00473A9E" w:rsidRDefault="00F343CC" w:rsidP="004719B0">
      <w:pPr>
        <w:ind w:left="720" w:hanging="720"/>
        <w:mirrorIndents/>
        <w:rPr>
          <w:del w:id="2861" w:author="Ataher Ali" w:date="2024-12-01T20:18:00Z" w16du:dateUtc="2024-12-01T14:18:00Z"/>
        </w:rPr>
      </w:pPr>
      <w:del w:id="2862" w:author="Ataher Ali" w:date="2024-12-01T20:18:00Z" w16du:dateUtc="2024-12-01T14:18:00Z">
        <w:r w:rsidRPr="00AD0DAD" w:rsidDel="00473A9E">
          <w:delText xml:space="preserve">Mildenberger, T. K., Taylor, M. H., &amp; Wolff, M. (2017). "TropFishR: An R package for fisheries analysis with length-frequency data." </w:delText>
        </w:r>
        <w:r w:rsidRPr="00AD0DAD" w:rsidDel="00473A9E">
          <w:rPr>
            <w:i/>
            <w:iCs/>
          </w:rPr>
          <w:delText>Methods in Ecology and Evolution</w:delText>
        </w:r>
        <w:r w:rsidRPr="00AD0DAD" w:rsidDel="00473A9E">
          <w:delText>, 8(11), 1520-1527.</w:delText>
        </w:r>
      </w:del>
    </w:p>
    <w:p w14:paraId="41AD726D" w14:textId="77777777" w:rsidR="00F343CC" w:rsidRPr="00AD0DAD" w:rsidDel="00473A9E" w:rsidRDefault="00F343CC" w:rsidP="004719B0">
      <w:pPr>
        <w:ind w:left="720" w:hanging="720"/>
        <w:mirrorIndents/>
        <w:rPr>
          <w:del w:id="2863" w:author="Ataher Ali" w:date="2024-12-01T20:18:00Z" w16du:dateUtc="2024-12-01T14:18:00Z"/>
        </w:rPr>
      </w:pPr>
      <w:del w:id="2864" w:author="Ataher Ali" w:date="2024-12-01T20:18:00Z" w16du:dateUtc="2024-12-01T14:18:00Z">
        <w:r w:rsidRPr="00AD0DAD" w:rsidDel="00473A9E">
          <w:delText xml:space="preserve">Mora, C., Myers, R. A., Coll, M., Libralato, S., Pitcher, T. J., Sumaila, R. U., Zeller, D., Watson, R., Gaston, K. J., &amp; Worm, B. (2009). Management Effectiveness of the World’s Marine Fisheries. </w:delText>
        </w:r>
        <w:r w:rsidRPr="00AD0DAD" w:rsidDel="00473A9E">
          <w:rPr>
            <w:i/>
            <w:iCs/>
          </w:rPr>
          <w:delText>PLOS Biology</w:delText>
        </w:r>
        <w:r w:rsidRPr="00AD0DAD" w:rsidDel="00473A9E">
          <w:delText xml:space="preserve">, </w:delText>
        </w:r>
        <w:r w:rsidRPr="00AD0DAD" w:rsidDel="00473A9E">
          <w:rPr>
            <w:i/>
            <w:iCs/>
          </w:rPr>
          <w:delText>7</w:delText>
        </w:r>
        <w:r w:rsidRPr="00AD0DAD" w:rsidDel="00473A9E">
          <w:delText>(6), e1000131. https://doi.org/10.1371/journal.pbio.1000131</w:delText>
        </w:r>
      </w:del>
    </w:p>
    <w:p w14:paraId="360B8D4D" w14:textId="77777777" w:rsidR="00F343CC" w:rsidRPr="00AD0DAD" w:rsidDel="00473A9E" w:rsidRDefault="00F343CC" w:rsidP="004719B0">
      <w:pPr>
        <w:ind w:left="720" w:hanging="720"/>
        <w:mirrorIndents/>
        <w:rPr>
          <w:del w:id="2865" w:author="Ataher Ali" w:date="2024-12-01T20:18:00Z" w16du:dateUtc="2024-12-01T14:18:00Z"/>
        </w:rPr>
      </w:pPr>
      <w:del w:id="2866" w:author="Ataher Ali" w:date="2024-12-01T20:18:00Z" w16du:dateUtc="2024-12-01T14:18:00Z">
        <w:r w:rsidRPr="00AD0DAD" w:rsidDel="00473A9E">
          <w:delText xml:space="preserve">Nelson, G. A. (2017). </w:delText>
        </w:r>
        <w:r w:rsidRPr="00AD0DAD" w:rsidDel="00473A9E">
          <w:rPr>
            <w:i/>
            <w:iCs/>
          </w:rPr>
          <w:delText>fishmethods: Fishery Science Methods and Models</w:delText>
        </w:r>
        <w:r w:rsidRPr="00AD0DAD" w:rsidDel="00473A9E">
          <w:delText xml:space="preserve"> (1.12-1) [Computer software]. </w:delText>
        </w:r>
        <w:r w:rsidDel="00473A9E">
          <w:fldChar w:fldCharType="begin"/>
        </w:r>
        <w:r w:rsidDel="00473A9E">
          <w:delInstrText>HYPERLINK "https://cran.r-project.org/web/packages/fishmethods/index.html"</w:delInstrText>
        </w:r>
        <w:r w:rsidDel="00473A9E">
          <w:fldChar w:fldCharType="separate"/>
        </w:r>
        <w:r w:rsidRPr="00AD0DAD" w:rsidDel="00473A9E">
          <w:rPr>
            <w:rStyle w:val="Hyperlink"/>
            <w:color w:val="auto"/>
            <w:u w:val="none"/>
          </w:rPr>
          <w:delText>https://cran.r-project.org/web/packages/fishmethods/index.html</w:delText>
        </w:r>
        <w:r w:rsidDel="00473A9E">
          <w:rPr>
            <w:rStyle w:val="Hyperlink"/>
            <w:color w:val="auto"/>
            <w:u w:val="none"/>
          </w:rPr>
          <w:fldChar w:fldCharType="end"/>
        </w:r>
      </w:del>
    </w:p>
    <w:p w14:paraId="7438844F" w14:textId="77777777" w:rsidR="00F343CC" w:rsidRPr="00AD0DAD" w:rsidDel="00473A9E" w:rsidRDefault="00F343CC" w:rsidP="004719B0">
      <w:pPr>
        <w:ind w:left="720" w:hanging="720"/>
        <w:mirrorIndents/>
        <w:rPr>
          <w:del w:id="2867" w:author="Ataher Ali" w:date="2024-12-01T20:18:00Z" w16du:dateUtc="2024-12-01T14:18:00Z"/>
        </w:rPr>
      </w:pPr>
      <w:bookmarkStart w:id="2868" w:name="_Hlk174216909"/>
      <w:del w:id="2869" w:author="Ataher Ali" w:date="2024-12-01T20:18:00Z" w16du:dateUtc="2024-12-01T14:18:00Z">
        <w:r w:rsidRPr="00AD0DAD" w:rsidDel="00473A9E">
          <w:delText xml:space="preserve">Olden, J. D., Lawler, J. J., &amp; Poff, N. L. (2008). Machine Learning Methods Without Tears: A Primer for Ecologists. </w:delText>
        </w:r>
        <w:r w:rsidRPr="00AD0DAD" w:rsidDel="00473A9E">
          <w:rPr>
            <w:i/>
            <w:iCs/>
          </w:rPr>
          <w:delText>The Quarterly Review of Biology</w:delText>
        </w:r>
        <w:r w:rsidRPr="00AD0DAD" w:rsidDel="00473A9E">
          <w:delText xml:space="preserve">, </w:delText>
        </w:r>
        <w:r w:rsidRPr="00AD0DAD" w:rsidDel="00473A9E">
          <w:rPr>
            <w:i/>
            <w:iCs/>
          </w:rPr>
          <w:delText>83</w:delText>
        </w:r>
        <w:r w:rsidRPr="00AD0DAD" w:rsidDel="00473A9E">
          <w:delText xml:space="preserve">(2), 171–193. </w:delText>
        </w:r>
        <w:r w:rsidDel="00473A9E">
          <w:fldChar w:fldCharType="begin"/>
        </w:r>
        <w:r w:rsidDel="00473A9E">
          <w:delInstrText>HYPERLINK "https://doi.org/10.1086/587826"</w:delInstrText>
        </w:r>
        <w:r w:rsidDel="00473A9E">
          <w:fldChar w:fldCharType="separate"/>
        </w:r>
        <w:r w:rsidRPr="00AD0DAD" w:rsidDel="00473A9E">
          <w:rPr>
            <w:rStyle w:val="Hyperlink"/>
            <w:color w:val="auto"/>
            <w:u w:val="none"/>
          </w:rPr>
          <w:delText>https://doi.org/10.1086/587826</w:delText>
        </w:r>
        <w:r w:rsidDel="00473A9E">
          <w:rPr>
            <w:rStyle w:val="Hyperlink"/>
            <w:color w:val="auto"/>
            <w:u w:val="none"/>
          </w:rPr>
          <w:fldChar w:fldCharType="end"/>
        </w:r>
      </w:del>
    </w:p>
    <w:bookmarkEnd w:id="2868"/>
    <w:p w14:paraId="3738B386" w14:textId="77777777" w:rsidR="00F343CC" w:rsidRPr="00AD0DAD" w:rsidDel="00473A9E" w:rsidRDefault="00F343CC" w:rsidP="004719B0">
      <w:pPr>
        <w:ind w:left="720" w:hanging="720"/>
        <w:mirrorIndents/>
        <w:rPr>
          <w:del w:id="2870" w:author="Ataher Ali" w:date="2024-12-01T20:18:00Z" w16du:dateUtc="2024-12-01T14:18:00Z"/>
        </w:rPr>
      </w:pPr>
      <w:del w:id="2871" w:author="Ataher Ali" w:date="2024-12-01T20:18:00Z" w16du:dateUtc="2024-12-01T14:18:00Z">
        <w:r w:rsidRPr="00AD0DAD" w:rsidDel="00473A9E">
          <w:delText xml:space="preserve">Pauly, D. (1984). </w:delText>
        </w:r>
        <w:r w:rsidRPr="00AD0DAD" w:rsidDel="00473A9E">
          <w:rPr>
            <w:i/>
            <w:iCs/>
          </w:rPr>
          <w:delText>Fish Population Dynamics in Tropical Waters: A Manual for Use with Programmable Calculators</w:delText>
        </w:r>
        <w:r w:rsidRPr="00AD0DAD" w:rsidDel="00473A9E">
          <w:delText>. WorldFish.</w:delText>
        </w:r>
      </w:del>
    </w:p>
    <w:p w14:paraId="154BFA04" w14:textId="77777777" w:rsidR="00F343CC" w:rsidRPr="00AD0DAD" w:rsidDel="00473A9E" w:rsidRDefault="00F343CC" w:rsidP="004719B0">
      <w:pPr>
        <w:ind w:left="720" w:hanging="720"/>
        <w:mirrorIndents/>
        <w:rPr>
          <w:del w:id="2872" w:author="Ataher Ali" w:date="2024-12-01T20:18:00Z" w16du:dateUtc="2024-12-01T14:18:00Z"/>
        </w:rPr>
      </w:pPr>
      <w:del w:id="2873" w:author="Ataher Ali" w:date="2024-12-01T20:18:00Z" w16du:dateUtc="2024-12-01T14:18:00Z">
        <w:r w:rsidRPr="00AD0DAD" w:rsidDel="00473A9E">
          <w:delText xml:space="preserve">Pauly, D., &amp; Morgan, G. R. (Eds.). (1987). </w:delText>
        </w:r>
        <w:r w:rsidRPr="00AD0DAD" w:rsidDel="00473A9E">
          <w:rPr>
            <w:i/>
            <w:iCs/>
          </w:rPr>
          <w:delText>Length-based methods in fisheries research</w:delText>
        </w:r>
        <w:r w:rsidRPr="00AD0DAD" w:rsidDel="00473A9E">
          <w:delText xml:space="preserve"> (Vol. 13). WorldFish.</w:delText>
        </w:r>
      </w:del>
    </w:p>
    <w:p w14:paraId="1EC3393B" w14:textId="77777777" w:rsidR="00F343CC" w:rsidRPr="00AD0DAD" w:rsidDel="00473A9E" w:rsidRDefault="00F343CC" w:rsidP="004719B0">
      <w:pPr>
        <w:ind w:left="720" w:hanging="720"/>
        <w:mirrorIndents/>
        <w:rPr>
          <w:del w:id="2874" w:author="Ataher Ali" w:date="2024-12-01T20:18:00Z" w16du:dateUtc="2024-12-01T14:18:00Z"/>
        </w:rPr>
      </w:pPr>
      <w:del w:id="2875" w:author="Ataher Ali" w:date="2024-12-01T20:18:00Z" w16du:dateUtc="2024-12-01T14:18:00Z">
        <w:r w:rsidRPr="00AD0DAD" w:rsidDel="00473A9E">
          <w:delText xml:space="preserve">Pilling, G. M., Kell, L. T., Hutton, T., Bromley, P. J., Tidd, A. N., &amp; Bolle, L. J. (2008). Can economic and biological management objectives be achieved by the use of MSY-based reference points? A North Sea plaice (Pleuronectes platessa) and sole (Solea solea) case study. </w:delText>
        </w:r>
        <w:r w:rsidRPr="00AD0DAD" w:rsidDel="00473A9E">
          <w:rPr>
            <w:i/>
            <w:iCs/>
          </w:rPr>
          <w:delText>ICES Journal of Marine Science</w:delText>
        </w:r>
        <w:r w:rsidRPr="00AD0DAD" w:rsidDel="00473A9E">
          <w:delText xml:space="preserve">, </w:delText>
        </w:r>
        <w:r w:rsidRPr="00AD0DAD" w:rsidDel="00473A9E">
          <w:rPr>
            <w:i/>
            <w:iCs/>
          </w:rPr>
          <w:delText>65</w:delText>
        </w:r>
        <w:r w:rsidRPr="00AD0DAD" w:rsidDel="00473A9E">
          <w:delText xml:space="preserve">(6), 1069–1080. </w:delText>
        </w:r>
        <w:r w:rsidDel="00473A9E">
          <w:fldChar w:fldCharType="begin"/>
        </w:r>
        <w:r w:rsidDel="00473A9E">
          <w:delInstrText>HYPERLINK "https://doi.org/10.1093/icesjms/fsn063"</w:delInstrText>
        </w:r>
        <w:r w:rsidDel="00473A9E">
          <w:fldChar w:fldCharType="separate"/>
        </w:r>
        <w:r w:rsidRPr="00AD0DAD" w:rsidDel="00473A9E">
          <w:rPr>
            <w:rStyle w:val="Hyperlink"/>
            <w:color w:val="auto"/>
            <w:u w:val="none"/>
          </w:rPr>
          <w:delText>https://doi.org/10.1093/icesjms/fsn063</w:delText>
        </w:r>
        <w:r w:rsidDel="00473A9E">
          <w:rPr>
            <w:rStyle w:val="Hyperlink"/>
            <w:color w:val="auto"/>
            <w:u w:val="none"/>
          </w:rPr>
          <w:fldChar w:fldCharType="end"/>
        </w:r>
      </w:del>
    </w:p>
    <w:p w14:paraId="427754BD" w14:textId="77777777" w:rsidR="00F343CC" w:rsidRPr="00AD0DAD" w:rsidDel="00473A9E" w:rsidRDefault="00F343CC" w:rsidP="004719B0">
      <w:pPr>
        <w:ind w:left="720" w:hanging="720"/>
        <w:mirrorIndents/>
        <w:rPr>
          <w:del w:id="2876" w:author="Ataher Ali" w:date="2024-12-01T20:18:00Z" w16du:dateUtc="2024-12-01T14:18:00Z"/>
        </w:rPr>
      </w:pPr>
      <w:del w:id="2877" w:author="Ataher Ali" w:date="2024-12-01T20:18:00Z" w16du:dateUtc="2024-12-01T14:18:00Z">
        <w:r w:rsidRPr="00AD0DAD" w:rsidDel="00473A9E">
          <w:delText xml:space="preserve">Pilling, G. M., Kell, L. T., Hutton, T., Bromley, P. J., Tidd, A. N., &amp; Bolle, L. J. (2008). Can economic and biological management objectives be achieved by the use of MSY-based reference points? A North Sea plaice (Pleuronectes platessa) and sole (Solea solea) case study. </w:delText>
        </w:r>
        <w:r w:rsidRPr="00AD0DAD" w:rsidDel="00473A9E">
          <w:rPr>
            <w:i/>
            <w:iCs/>
          </w:rPr>
          <w:delText>ICES Journal of Marine Science</w:delText>
        </w:r>
        <w:r w:rsidRPr="00AD0DAD" w:rsidDel="00473A9E">
          <w:delText xml:space="preserve">, </w:delText>
        </w:r>
        <w:r w:rsidRPr="00AD0DAD" w:rsidDel="00473A9E">
          <w:rPr>
            <w:i/>
            <w:iCs/>
          </w:rPr>
          <w:delText>65</w:delText>
        </w:r>
        <w:r w:rsidRPr="00AD0DAD" w:rsidDel="00473A9E">
          <w:delText xml:space="preserve">(6), 1069–1080. </w:delText>
        </w:r>
        <w:r w:rsidDel="00473A9E">
          <w:fldChar w:fldCharType="begin"/>
        </w:r>
        <w:r w:rsidDel="00473A9E">
          <w:delInstrText>HYPERLINK "https://doi.org/10.1093/icesjms/fsn063"</w:delInstrText>
        </w:r>
        <w:r w:rsidDel="00473A9E">
          <w:fldChar w:fldCharType="separate"/>
        </w:r>
        <w:r w:rsidRPr="00AD0DAD" w:rsidDel="00473A9E">
          <w:rPr>
            <w:rStyle w:val="Hyperlink"/>
            <w:color w:val="auto"/>
            <w:u w:val="none"/>
          </w:rPr>
          <w:delText>https://doi.org/10.1093/icesjms/fsn063</w:delText>
        </w:r>
        <w:r w:rsidDel="00473A9E">
          <w:rPr>
            <w:rStyle w:val="Hyperlink"/>
            <w:color w:val="auto"/>
            <w:u w:val="none"/>
          </w:rPr>
          <w:fldChar w:fldCharType="end"/>
        </w:r>
      </w:del>
    </w:p>
    <w:p w14:paraId="76FABB5C" w14:textId="77777777" w:rsidR="00F343CC" w:rsidRPr="00AD0DAD" w:rsidDel="00473A9E" w:rsidRDefault="00F343CC" w:rsidP="004719B0">
      <w:pPr>
        <w:ind w:left="720" w:hanging="720"/>
        <w:mirrorIndents/>
        <w:rPr>
          <w:del w:id="2878" w:author="Ataher Ali" w:date="2024-12-01T20:18:00Z" w16du:dateUtc="2024-12-01T14:18:00Z"/>
        </w:rPr>
      </w:pPr>
      <w:del w:id="2879" w:author="Ataher Ali" w:date="2024-12-01T20:18:00Z" w16du:dateUtc="2024-12-01T14:18:00Z">
        <w:r w:rsidRPr="00AD0DAD" w:rsidDel="00473A9E">
          <w:delText xml:space="preserve">Prince, J., Victor, S., Kloulchad, V., &amp; Hordyk, A. (2015). Length based SPR assessment of eleven Indo-Pacific coral reef fish populations in Palau. </w:delText>
        </w:r>
        <w:r w:rsidRPr="00AD0DAD" w:rsidDel="00473A9E">
          <w:rPr>
            <w:i/>
            <w:iCs/>
          </w:rPr>
          <w:delText>Fisheries Research</w:delText>
        </w:r>
        <w:r w:rsidRPr="00AD0DAD" w:rsidDel="00473A9E">
          <w:delText xml:space="preserve">, </w:delText>
        </w:r>
        <w:r w:rsidRPr="00AD0DAD" w:rsidDel="00473A9E">
          <w:rPr>
            <w:i/>
            <w:iCs/>
          </w:rPr>
          <w:delText>171</w:delText>
        </w:r>
        <w:r w:rsidRPr="00AD0DAD" w:rsidDel="00473A9E">
          <w:delText xml:space="preserve">, 42–58. </w:delText>
        </w:r>
        <w:r w:rsidDel="00473A9E">
          <w:fldChar w:fldCharType="begin"/>
        </w:r>
        <w:r w:rsidDel="00473A9E">
          <w:delInstrText>HYPERLINK "https://doi.org/10.1016/j.fishres.2015.06.008"</w:delInstrText>
        </w:r>
        <w:r w:rsidDel="00473A9E">
          <w:fldChar w:fldCharType="separate"/>
        </w:r>
        <w:r w:rsidRPr="00AD0DAD" w:rsidDel="00473A9E">
          <w:rPr>
            <w:rStyle w:val="Hyperlink"/>
            <w:color w:val="auto"/>
            <w:u w:val="none"/>
          </w:rPr>
          <w:delText>https://doi.org/10.1016/j.fishres.2015.06.008</w:delText>
        </w:r>
        <w:r w:rsidDel="00473A9E">
          <w:rPr>
            <w:rStyle w:val="Hyperlink"/>
            <w:color w:val="auto"/>
            <w:u w:val="none"/>
          </w:rPr>
          <w:fldChar w:fldCharType="end"/>
        </w:r>
      </w:del>
    </w:p>
    <w:p w14:paraId="0BF2BD6C" w14:textId="77777777" w:rsidR="00F343CC" w:rsidRPr="00AD0DAD" w:rsidDel="00473A9E" w:rsidRDefault="00F343CC" w:rsidP="004719B0">
      <w:pPr>
        <w:pStyle w:val="Bibliography"/>
        <w:ind w:left="720" w:hanging="720"/>
        <w:rPr>
          <w:del w:id="2880" w:author="Ataher Ali" w:date="2024-12-01T20:18:00Z" w16du:dateUtc="2024-12-01T14:18:00Z"/>
        </w:rPr>
      </w:pPr>
      <w:del w:id="2881" w:author="Ataher Ali" w:date="2024-12-01T20:18:00Z" w16du:dateUtc="2024-12-01T14:18:00Z">
        <w:r w:rsidRPr="00AD0DAD" w:rsidDel="00473A9E">
          <w:delText xml:space="preserve">Punt, A. E., Butterworth, D. S., de Moor, C. L., De Oliveira, J. A. A., &amp; Haddon, M. (2016). Management strategy evaluation: Best practices. </w:delText>
        </w:r>
        <w:r w:rsidRPr="00AD0DAD" w:rsidDel="00473A9E">
          <w:rPr>
            <w:i/>
            <w:iCs/>
          </w:rPr>
          <w:delText>Fish and Fisheries</w:delText>
        </w:r>
        <w:r w:rsidRPr="00AD0DAD" w:rsidDel="00473A9E">
          <w:delText xml:space="preserve">, </w:delText>
        </w:r>
        <w:r w:rsidRPr="00AD0DAD" w:rsidDel="00473A9E">
          <w:rPr>
            <w:i/>
            <w:iCs/>
          </w:rPr>
          <w:delText>17</w:delText>
        </w:r>
        <w:r w:rsidRPr="00AD0DAD" w:rsidDel="00473A9E">
          <w:delText xml:space="preserve">(2), 303–334. </w:delText>
        </w:r>
        <w:r w:rsidDel="00473A9E">
          <w:fldChar w:fldCharType="begin"/>
        </w:r>
        <w:r w:rsidDel="00473A9E">
          <w:delInstrText>HYPERLINK "https://doi.org/10.1111/faf.12104"</w:delInstrText>
        </w:r>
        <w:r w:rsidDel="00473A9E">
          <w:fldChar w:fldCharType="separate"/>
        </w:r>
        <w:r w:rsidRPr="00AD0DAD" w:rsidDel="00473A9E">
          <w:rPr>
            <w:rStyle w:val="Hyperlink"/>
            <w:color w:val="auto"/>
            <w:u w:val="none"/>
          </w:rPr>
          <w:delText>https://doi.org/10.1111/faf.12104</w:delText>
        </w:r>
        <w:r w:rsidDel="00473A9E">
          <w:rPr>
            <w:rStyle w:val="Hyperlink"/>
            <w:color w:val="auto"/>
            <w:u w:val="none"/>
          </w:rPr>
          <w:fldChar w:fldCharType="end"/>
        </w:r>
      </w:del>
    </w:p>
    <w:p w14:paraId="7A599B97" w14:textId="77777777" w:rsidR="00F343CC" w:rsidRPr="00AD0DAD" w:rsidDel="00473A9E" w:rsidRDefault="00F343CC" w:rsidP="004719B0">
      <w:pPr>
        <w:ind w:left="720" w:hanging="720"/>
        <w:mirrorIndents/>
        <w:rPr>
          <w:del w:id="2882" w:author="Ataher Ali" w:date="2024-12-01T20:18:00Z" w16du:dateUtc="2024-12-01T14:18:00Z"/>
        </w:rPr>
      </w:pPr>
      <w:del w:id="2883" w:author="Ataher Ali" w:date="2024-12-01T20:18:00Z" w16du:dateUtc="2024-12-01T14:18:00Z">
        <w:r w:rsidRPr="00AD0DAD" w:rsidDel="00473A9E">
          <w:delText xml:space="preserve">Punt, A. E., Dunn, A., Elvarsson, B. Þ., Hampton, J., Hoyle, S. D., Maunder, M. N., Methot, R. D., &amp; Nielsen, A. (2020). Essential features of the next-generation integrated fisheries stock assessment package: A perspective. </w:delText>
        </w:r>
        <w:r w:rsidRPr="00AD0DAD" w:rsidDel="00473A9E">
          <w:rPr>
            <w:i/>
            <w:iCs/>
          </w:rPr>
          <w:delText>Fisheries Research</w:delText>
        </w:r>
        <w:r w:rsidRPr="00AD0DAD" w:rsidDel="00473A9E">
          <w:delText xml:space="preserve">, </w:delText>
        </w:r>
        <w:r w:rsidRPr="00AD0DAD" w:rsidDel="00473A9E">
          <w:rPr>
            <w:i/>
            <w:iCs/>
          </w:rPr>
          <w:delText>229</w:delText>
        </w:r>
        <w:r w:rsidRPr="00AD0DAD" w:rsidDel="00473A9E">
          <w:delText xml:space="preserve">, 105617. </w:delText>
        </w:r>
        <w:r w:rsidDel="00473A9E">
          <w:fldChar w:fldCharType="begin"/>
        </w:r>
        <w:r w:rsidDel="00473A9E">
          <w:delInstrText>HYPERLINK "https://doi.org/10.1016/j.fishres.2020.105617"</w:delInstrText>
        </w:r>
        <w:r w:rsidDel="00473A9E">
          <w:fldChar w:fldCharType="separate"/>
        </w:r>
        <w:r w:rsidRPr="00AD0DAD" w:rsidDel="00473A9E">
          <w:rPr>
            <w:rStyle w:val="Hyperlink"/>
            <w:color w:val="auto"/>
            <w:u w:val="none"/>
          </w:rPr>
          <w:delText>https://doi.org/10.1016/j.fishres.2020.105617</w:delText>
        </w:r>
        <w:r w:rsidDel="00473A9E">
          <w:rPr>
            <w:rStyle w:val="Hyperlink"/>
            <w:color w:val="auto"/>
            <w:u w:val="none"/>
          </w:rPr>
          <w:fldChar w:fldCharType="end"/>
        </w:r>
      </w:del>
    </w:p>
    <w:p w14:paraId="5AB2FB5F" w14:textId="77777777" w:rsidR="00F343CC" w:rsidRPr="00AD0DAD" w:rsidDel="00473A9E" w:rsidRDefault="00F343CC" w:rsidP="004719B0">
      <w:pPr>
        <w:ind w:left="720" w:hanging="720"/>
        <w:mirrorIndents/>
        <w:rPr>
          <w:del w:id="2884" w:author="Ataher Ali" w:date="2024-12-01T20:18:00Z" w16du:dateUtc="2024-12-01T14:18:00Z"/>
        </w:rPr>
      </w:pPr>
      <w:del w:id="2885" w:author="Ataher Ali" w:date="2024-12-01T20:18:00Z" w16du:dateUtc="2024-12-01T14:18:00Z">
        <w:r w:rsidRPr="00AD0DAD" w:rsidDel="00473A9E">
          <w:delText xml:space="preserve">Punt, A. E., Tuck, G. N., Day, J., Canales, C. M., Cope, J. M., de Moor, C. L., De Oliveira, J. A. A., Dickey-Collas, M., Elvarsson, B. Þ., Haltuch, M. A., Hamel, O. S., Hicks, A. C., Legault, C. M., Lynch, P. D., &amp; Wilberg, M. J. (2020). When are model-based stock assessments rejected for use in management and what happens then? </w:delText>
        </w:r>
        <w:r w:rsidRPr="00AD0DAD" w:rsidDel="00473A9E">
          <w:rPr>
            <w:i/>
            <w:iCs/>
          </w:rPr>
          <w:delText>Fisheries Research</w:delText>
        </w:r>
        <w:r w:rsidRPr="00AD0DAD" w:rsidDel="00473A9E">
          <w:delText xml:space="preserve">, </w:delText>
        </w:r>
        <w:r w:rsidRPr="00AD0DAD" w:rsidDel="00473A9E">
          <w:rPr>
            <w:i/>
            <w:iCs/>
          </w:rPr>
          <w:delText>224</w:delText>
        </w:r>
        <w:r w:rsidRPr="00AD0DAD" w:rsidDel="00473A9E">
          <w:delText xml:space="preserve">, 105465. </w:delText>
        </w:r>
        <w:r w:rsidDel="00473A9E">
          <w:fldChar w:fldCharType="begin"/>
        </w:r>
        <w:r w:rsidDel="00473A9E">
          <w:delInstrText>HYPERLINK "https://doi.org/10.1016/j.fishres.2019.105465"</w:delInstrText>
        </w:r>
        <w:r w:rsidDel="00473A9E">
          <w:fldChar w:fldCharType="separate"/>
        </w:r>
        <w:r w:rsidRPr="00AD0DAD" w:rsidDel="00473A9E">
          <w:rPr>
            <w:rStyle w:val="Hyperlink"/>
            <w:color w:val="auto"/>
            <w:u w:val="none"/>
          </w:rPr>
          <w:delText>https://doi.org/10.1016/j.fishres.2019.105465</w:delText>
        </w:r>
        <w:r w:rsidDel="00473A9E">
          <w:rPr>
            <w:rStyle w:val="Hyperlink"/>
            <w:color w:val="auto"/>
            <w:u w:val="none"/>
          </w:rPr>
          <w:fldChar w:fldCharType="end"/>
        </w:r>
      </w:del>
    </w:p>
    <w:p w14:paraId="1F624DBF" w14:textId="77777777" w:rsidR="00F343CC" w:rsidRPr="00AD0DAD" w:rsidDel="00473A9E" w:rsidRDefault="00F343CC" w:rsidP="004719B0">
      <w:pPr>
        <w:ind w:left="720" w:hanging="720"/>
        <w:mirrorIndents/>
        <w:rPr>
          <w:del w:id="2886" w:author="Ataher Ali" w:date="2024-12-01T20:18:00Z" w16du:dateUtc="2024-12-01T14:18:00Z"/>
        </w:rPr>
      </w:pPr>
      <w:del w:id="2887" w:author="Ataher Ali" w:date="2024-12-01T20:18:00Z" w16du:dateUtc="2024-12-01T14:18:00Z">
        <w:r w:rsidRPr="00AD0DAD" w:rsidDel="00473A9E">
          <w:delText xml:space="preserve">Rana, S., Hasan, Md. N., Bari, A. A., Shimul, S. A., Ahmed, Sk. I., &amp; Nahid, Sk. A. A. (2024). Problems and prospects of fish farming in the Chattogram Hill Tracts of Bangladesh: Community-based aquaculture might be a right choice. </w:delText>
        </w:r>
        <w:r w:rsidRPr="00AD0DAD" w:rsidDel="00473A9E">
          <w:rPr>
            <w:i/>
            <w:iCs/>
          </w:rPr>
          <w:delText>Aquaculture and Fisheries</w:delText>
        </w:r>
        <w:r w:rsidRPr="00AD0DAD" w:rsidDel="00473A9E">
          <w:delText xml:space="preserve">, </w:delText>
        </w:r>
        <w:r w:rsidRPr="00AD0DAD" w:rsidDel="00473A9E">
          <w:rPr>
            <w:i/>
            <w:iCs/>
          </w:rPr>
          <w:delText>9</w:delText>
        </w:r>
        <w:r w:rsidRPr="00AD0DAD" w:rsidDel="00473A9E">
          <w:delText>(2), 306–313. https://doi.org/10.1016/j.aaf.2022.04.002</w:delText>
        </w:r>
      </w:del>
    </w:p>
    <w:p w14:paraId="194D50E3" w14:textId="77777777" w:rsidR="00F343CC" w:rsidRPr="00AD0DAD" w:rsidDel="00473A9E" w:rsidRDefault="00F343CC" w:rsidP="004719B0">
      <w:pPr>
        <w:ind w:left="720" w:hanging="720"/>
        <w:mirrorIndents/>
        <w:rPr>
          <w:del w:id="2888" w:author="Ataher Ali" w:date="2024-12-01T20:18:00Z" w16du:dateUtc="2024-12-01T14:18:00Z"/>
        </w:rPr>
      </w:pPr>
      <w:del w:id="2889" w:author="Ataher Ali" w:date="2024-12-01T20:18:00Z" w16du:dateUtc="2024-12-01T14:18:00Z">
        <w:r w:rsidRPr="00AD0DAD" w:rsidDel="00473A9E">
          <w:delText xml:space="preserve">Rudd, M. B., &amp; Thorson, J. T. (2018). Accounting for variable recruitment and fishing mortality in length-based stock assessments for data-limited fisheries. </w:delText>
        </w:r>
        <w:r w:rsidRPr="00AD0DAD" w:rsidDel="00473A9E">
          <w:rPr>
            <w:i/>
            <w:iCs/>
          </w:rPr>
          <w:delText>Canadian Journal of Fisheries and Aquatic Sciences</w:delText>
        </w:r>
        <w:r w:rsidRPr="00AD0DAD" w:rsidDel="00473A9E">
          <w:delText xml:space="preserve">, </w:delText>
        </w:r>
        <w:r w:rsidRPr="00AD0DAD" w:rsidDel="00473A9E">
          <w:rPr>
            <w:i/>
            <w:iCs/>
          </w:rPr>
          <w:delText>75</w:delText>
        </w:r>
        <w:r w:rsidRPr="00AD0DAD" w:rsidDel="00473A9E">
          <w:delText xml:space="preserve">(7), 1019–1035. </w:delText>
        </w:r>
        <w:r w:rsidDel="00473A9E">
          <w:fldChar w:fldCharType="begin"/>
        </w:r>
        <w:r w:rsidDel="00473A9E">
          <w:delInstrText>HYPERLINK "https://doi.org/10.1139/cjfas-2017-0143"</w:delInstrText>
        </w:r>
        <w:r w:rsidDel="00473A9E">
          <w:fldChar w:fldCharType="separate"/>
        </w:r>
        <w:r w:rsidRPr="00AD0DAD" w:rsidDel="00473A9E">
          <w:rPr>
            <w:rStyle w:val="Hyperlink"/>
            <w:color w:val="auto"/>
            <w:u w:val="none"/>
          </w:rPr>
          <w:delText>https://doi.org/10.1139/cjfas-2017-0143</w:delText>
        </w:r>
        <w:r w:rsidDel="00473A9E">
          <w:rPr>
            <w:rStyle w:val="Hyperlink"/>
            <w:color w:val="auto"/>
            <w:u w:val="none"/>
          </w:rPr>
          <w:fldChar w:fldCharType="end"/>
        </w:r>
      </w:del>
    </w:p>
    <w:p w14:paraId="4624C64B" w14:textId="77777777" w:rsidR="00F343CC" w:rsidRPr="00AD0DAD" w:rsidDel="00473A9E" w:rsidRDefault="00F343CC" w:rsidP="004719B0">
      <w:pPr>
        <w:ind w:left="720" w:hanging="720"/>
        <w:mirrorIndents/>
        <w:rPr>
          <w:del w:id="2890" w:author="Ataher Ali" w:date="2024-12-01T20:18:00Z" w16du:dateUtc="2024-12-01T14:18:00Z"/>
        </w:rPr>
      </w:pPr>
      <w:del w:id="2891" w:author="Ataher Ali" w:date="2024-12-01T20:18:00Z" w16du:dateUtc="2024-12-01T14:18:00Z">
        <w:r w:rsidRPr="00AD0DAD" w:rsidDel="00473A9E">
          <w:delText xml:space="preserve">Scott, F., Jardim, E., Millar, C. P., &amp; Cerviño, S. (2016). An Applied Framework for Incorporating Multiple Sources of Uncertainty in Fisheries Stock Assessments. </w:delText>
        </w:r>
        <w:r w:rsidRPr="00AD0DAD" w:rsidDel="00473A9E">
          <w:rPr>
            <w:i/>
            <w:iCs/>
          </w:rPr>
          <w:delText>PLOS ONE</w:delText>
        </w:r>
        <w:r w:rsidRPr="00AD0DAD" w:rsidDel="00473A9E">
          <w:delText xml:space="preserve">, 11(5), e0154922. </w:delText>
        </w:r>
        <w:r w:rsidDel="00473A9E">
          <w:fldChar w:fldCharType="begin"/>
        </w:r>
        <w:r w:rsidDel="00473A9E">
          <w:delInstrText>HYPERLINK "https://doi.org/10.1371/journal.pone.0154922"</w:delInstrText>
        </w:r>
        <w:r w:rsidDel="00473A9E">
          <w:fldChar w:fldCharType="separate"/>
        </w:r>
        <w:r w:rsidRPr="00AD0DAD" w:rsidDel="00473A9E">
          <w:rPr>
            <w:rStyle w:val="Hyperlink"/>
            <w:color w:val="auto"/>
            <w:u w:val="none"/>
          </w:rPr>
          <w:delText>https://doi.org/10.1371/journal.pone.0154922</w:delText>
        </w:r>
        <w:r w:rsidDel="00473A9E">
          <w:rPr>
            <w:rStyle w:val="Hyperlink"/>
            <w:color w:val="auto"/>
            <w:u w:val="none"/>
          </w:rPr>
          <w:fldChar w:fldCharType="end"/>
        </w:r>
      </w:del>
    </w:p>
    <w:p w14:paraId="0BD7FD12" w14:textId="77777777" w:rsidR="00F343CC" w:rsidRPr="00AD0DAD" w:rsidDel="00473A9E" w:rsidRDefault="00F343CC" w:rsidP="004719B0">
      <w:pPr>
        <w:ind w:left="720" w:hanging="720"/>
        <w:mirrorIndents/>
        <w:rPr>
          <w:del w:id="2892" w:author="Ataher Ali" w:date="2024-12-01T20:18:00Z" w16du:dateUtc="2024-12-01T14:18:00Z"/>
        </w:rPr>
      </w:pPr>
      <w:del w:id="2893" w:author="Ataher Ali" w:date="2024-12-01T20:18:00Z" w16du:dateUtc="2024-12-01T14:18:00Z">
        <w:r w:rsidRPr="00AD0DAD" w:rsidDel="00473A9E">
          <w:delText xml:space="preserve">Shalehin, Md. S., Parvez, Md. T., Lucas, M. C., &amp; Galib, S. M. (2022). A case study of illegal fishing causes during seasonal fishery closure in Kaptai Lake, Bangladesh. </w:delText>
        </w:r>
        <w:r w:rsidRPr="00AD0DAD" w:rsidDel="00473A9E">
          <w:rPr>
            <w:i/>
            <w:iCs/>
          </w:rPr>
          <w:delText>Fisheries Management and Ecology</w:delText>
        </w:r>
        <w:r w:rsidRPr="00AD0DAD" w:rsidDel="00473A9E">
          <w:delText xml:space="preserve">, </w:delText>
        </w:r>
        <w:r w:rsidRPr="00AD0DAD" w:rsidDel="00473A9E">
          <w:rPr>
            <w:i/>
            <w:iCs/>
          </w:rPr>
          <w:delText>29</w:delText>
        </w:r>
        <w:r w:rsidRPr="00AD0DAD" w:rsidDel="00473A9E">
          <w:delText xml:space="preserve">(5), 542–551. </w:delText>
        </w:r>
        <w:r w:rsidDel="00473A9E">
          <w:fldChar w:fldCharType="begin"/>
        </w:r>
        <w:r w:rsidDel="00473A9E">
          <w:delInstrText>HYPERLINK "https://doi.org/10.1111/fme.12536"</w:delInstrText>
        </w:r>
        <w:r w:rsidDel="00473A9E">
          <w:fldChar w:fldCharType="separate"/>
        </w:r>
        <w:r w:rsidRPr="00AD0DAD" w:rsidDel="00473A9E">
          <w:rPr>
            <w:rStyle w:val="Hyperlink"/>
            <w:color w:val="auto"/>
            <w:u w:val="none"/>
          </w:rPr>
          <w:delText>https://doi.org/10.1111/fme.12536</w:delText>
        </w:r>
        <w:r w:rsidDel="00473A9E">
          <w:rPr>
            <w:rStyle w:val="Hyperlink"/>
            <w:color w:val="auto"/>
            <w:u w:val="none"/>
          </w:rPr>
          <w:fldChar w:fldCharType="end"/>
        </w:r>
      </w:del>
    </w:p>
    <w:p w14:paraId="78145C80" w14:textId="77777777" w:rsidR="00F343CC" w:rsidRPr="00AD0DAD" w:rsidDel="00473A9E" w:rsidRDefault="00F343CC" w:rsidP="004719B0">
      <w:pPr>
        <w:ind w:left="720" w:hanging="720"/>
        <w:mirrorIndents/>
        <w:rPr>
          <w:del w:id="2894" w:author="Ataher Ali" w:date="2024-12-01T20:15:00Z" w16du:dateUtc="2024-12-01T14:15:00Z"/>
        </w:rPr>
      </w:pPr>
      <w:del w:id="2895" w:author="Ataher Ali" w:date="2024-12-01T20:15:00Z" w16du:dateUtc="2024-12-01T14:15:00Z">
        <w:r w:rsidRPr="00AD0DAD" w:rsidDel="00473A9E">
          <w:delText xml:space="preserve">Sparre, P., &amp; Venema, S. C. (1998). </w:delText>
        </w:r>
        <w:r w:rsidRPr="00AD0DAD" w:rsidDel="00473A9E">
          <w:rPr>
            <w:i/>
            <w:iCs/>
          </w:rPr>
          <w:delText>Introduction to tropical fish stock assessment. Part 1: Manual</w:delText>
        </w:r>
        <w:r w:rsidRPr="00AD0DAD" w:rsidDel="00473A9E">
          <w:delText>. FAO Fisheries Technical Paper No. 306.1, Rev. 2. FAO.</w:delText>
        </w:r>
      </w:del>
    </w:p>
    <w:p w14:paraId="402D86D9" w14:textId="77777777" w:rsidR="00F343CC" w:rsidRPr="00AD0DAD" w:rsidDel="00473A9E" w:rsidRDefault="00F343CC" w:rsidP="004719B0">
      <w:pPr>
        <w:ind w:left="720" w:hanging="720"/>
        <w:mirrorIndents/>
        <w:rPr>
          <w:del w:id="2896" w:author="Ataher Ali" w:date="2024-12-01T20:15:00Z" w16du:dateUtc="2024-12-01T14:15:00Z"/>
        </w:rPr>
      </w:pPr>
      <w:del w:id="2897" w:author="Ataher Ali" w:date="2024-12-01T20:15:00Z" w16du:dateUtc="2024-12-01T14:15:00Z">
        <w:r w:rsidRPr="00AD0DAD" w:rsidDel="00473A9E">
          <w:delText xml:space="preserve">Thorson, J. T., &amp; Cope, J. M. (2015). Catch curve stock-reduction analysis: An alternative solution to the catch equations. </w:delText>
        </w:r>
        <w:r w:rsidRPr="00AD0DAD" w:rsidDel="00473A9E">
          <w:rPr>
            <w:i/>
            <w:iCs/>
          </w:rPr>
          <w:delText>Fisheries Research</w:delText>
        </w:r>
        <w:r w:rsidRPr="00AD0DAD" w:rsidDel="00473A9E">
          <w:delText xml:space="preserve">, </w:delText>
        </w:r>
        <w:r w:rsidRPr="00AD0DAD" w:rsidDel="00473A9E">
          <w:rPr>
            <w:i/>
            <w:iCs/>
          </w:rPr>
          <w:delText>171</w:delText>
        </w:r>
        <w:r w:rsidRPr="00AD0DAD" w:rsidDel="00473A9E">
          <w:delText xml:space="preserve">, 33–41. </w:delText>
        </w:r>
        <w:r w:rsidDel="00473A9E">
          <w:fldChar w:fldCharType="begin"/>
        </w:r>
        <w:r w:rsidDel="00473A9E">
          <w:delInstrText>HYPERLINK "https://doi.org/10.1016/j.fishres.2014.03.024"</w:delInstrText>
        </w:r>
        <w:r w:rsidDel="00473A9E">
          <w:fldChar w:fldCharType="separate"/>
        </w:r>
        <w:r w:rsidRPr="00AD0DAD" w:rsidDel="00473A9E">
          <w:rPr>
            <w:rStyle w:val="Hyperlink"/>
            <w:color w:val="auto"/>
            <w:u w:val="none"/>
          </w:rPr>
          <w:delText>https://doi.org/10.1016/j.fishres.2014.03.024</w:delText>
        </w:r>
        <w:r w:rsidDel="00473A9E">
          <w:rPr>
            <w:rStyle w:val="Hyperlink"/>
            <w:color w:val="auto"/>
            <w:u w:val="none"/>
          </w:rPr>
          <w:fldChar w:fldCharType="end"/>
        </w:r>
      </w:del>
    </w:p>
    <w:p w14:paraId="51957FA0" w14:textId="41120560" w:rsidR="0092010E" w:rsidRPr="00AD0DAD" w:rsidDel="00473A9E" w:rsidRDefault="00F343CC" w:rsidP="0092010E">
      <w:pPr>
        <w:ind w:left="720" w:hanging="720"/>
        <w:mirrorIndents/>
        <w:rPr>
          <w:del w:id="2898" w:author="Ataher Ali" w:date="2024-12-01T20:15:00Z" w16du:dateUtc="2024-12-01T14:15:00Z"/>
        </w:rPr>
      </w:pPr>
      <w:del w:id="2899" w:author="Ataher Ali" w:date="2024-12-01T20:15:00Z" w16du:dateUtc="2024-12-01T14:15:00Z">
        <w:r w:rsidRPr="00AD0DAD" w:rsidDel="00473A9E">
          <w:delText xml:space="preserve">Thorson, J. T., Jensen, O. P., &amp; Zipkin, E. F. (2014). How variable is recruitment for exploited marine fishes? A hierarchical model for testing life history theory. </w:delText>
        </w:r>
        <w:r w:rsidRPr="00AD0DAD" w:rsidDel="00473A9E">
          <w:rPr>
            <w:i/>
            <w:iCs/>
          </w:rPr>
          <w:delText>Canadian Journal of Fisheries and Aquatic Sciences</w:delText>
        </w:r>
        <w:r w:rsidRPr="00AD0DAD" w:rsidDel="00473A9E">
          <w:delText xml:space="preserve">, </w:delText>
        </w:r>
        <w:r w:rsidRPr="00AD0DAD" w:rsidDel="00473A9E">
          <w:rPr>
            <w:i/>
            <w:iCs/>
          </w:rPr>
          <w:delText>71</w:delText>
        </w:r>
        <w:r w:rsidRPr="00AD0DAD" w:rsidDel="00473A9E">
          <w:delText xml:space="preserve">(7), 973–983. </w:delText>
        </w:r>
        <w:r w:rsidDel="00473A9E">
          <w:fldChar w:fldCharType="begin"/>
        </w:r>
        <w:r w:rsidDel="00473A9E">
          <w:delInstrText>HYPERLINK "https://doi.org/10.1139/cjfas-2013-0645"</w:delInstrText>
        </w:r>
        <w:r w:rsidDel="00473A9E">
          <w:fldChar w:fldCharType="separate"/>
        </w:r>
        <w:r w:rsidRPr="00AD0DAD" w:rsidDel="00473A9E">
          <w:rPr>
            <w:rStyle w:val="Hyperlink"/>
            <w:color w:val="auto"/>
            <w:u w:val="none"/>
          </w:rPr>
          <w:delText>https://doi.org/10.1139/cjfas-2013-0645</w:delText>
        </w:r>
        <w:r w:rsidDel="00473A9E">
          <w:rPr>
            <w:rStyle w:val="Hyperlink"/>
            <w:color w:val="auto"/>
            <w:u w:val="none"/>
          </w:rPr>
          <w:fldChar w:fldCharType="end"/>
        </w:r>
      </w:del>
    </w:p>
    <w:p w14:paraId="2E480AEB" w14:textId="77777777" w:rsidR="00F343CC" w:rsidRPr="00AD0DAD" w:rsidDel="00473A9E" w:rsidRDefault="00F343CC" w:rsidP="004719B0">
      <w:pPr>
        <w:ind w:left="720" w:hanging="720"/>
        <w:mirrorIndents/>
        <w:rPr>
          <w:del w:id="2900" w:author="Ataher Ali" w:date="2024-12-01T20:15:00Z" w16du:dateUtc="2024-12-01T14:15:00Z"/>
        </w:rPr>
      </w:pPr>
      <w:del w:id="2901" w:author="Ataher Ali" w:date="2024-12-01T20:15:00Z" w16du:dateUtc="2024-12-01T14:15:00Z">
        <w:r w:rsidRPr="00AD0DAD" w:rsidDel="00473A9E">
          <w:delText xml:space="preserve">Wickham, H. (2015). R Package. </w:delText>
        </w:r>
        <w:r w:rsidRPr="00AD0DAD" w:rsidDel="00473A9E">
          <w:rPr>
            <w:i/>
            <w:iCs/>
          </w:rPr>
          <w:delText>O'Reilly Media, Inc.</w:delText>
        </w:r>
        <w:r w:rsidRPr="00AD0DAD" w:rsidDel="00473A9E">
          <w:delText xml:space="preserve"> ISBN: 9781491910542. </w:delText>
        </w:r>
        <w:r w:rsidDel="00473A9E">
          <w:fldChar w:fldCharType="begin"/>
        </w:r>
        <w:r w:rsidDel="00473A9E">
          <w:delInstrText>HYPERLINK "https://www.oreilly.com/library/view/r-packages/9781491910580/"</w:delInstrText>
        </w:r>
        <w:r w:rsidDel="00473A9E">
          <w:fldChar w:fldCharType="separate"/>
        </w:r>
        <w:r w:rsidRPr="00AD0DAD" w:rsidDel="00473A9E">
          <w:rPr>
            <w:rStyle w:val="Hyperlink"/>
            <w:color w:val="auto"/>
            <w:u w:val="none"/>
          </w:rPr>
          <w:delText>https://www.oreilly.com/library/view/r-packages/9781491910580/</w:delText>
        </w:r>
        <w:r w:rsidDel="00473A9E">
          <w:rPr>
            <w:rStyle w:val="Hyperlink"/>
            <w:color w:val="auto"/>
            <w:u w:val="none"/>
          </w:rPr>
          <w:fldChar w:fldCharType="end"/>
        </w:r>
      </w:del>
    </w:p>
    <w:p w14:paraId="1CD7AF2B" w14:textId="47ECC60E" w:rsidR="00F343CC" w:rsidDel="00101D76" w:rsidRDefault="00F343CC" w:rsidP="00473A9E">
      <w:pPr>
        <w:ind w:left="720" w:hanging="720"/>
        <w:mirrorIndents/>
        <w:rPr>
          <w:del w:id="2902" w:author="Ataher Ali" w:date="2024-12-01T20:12:00Z" w16du:dateUtc="2024-12-01T14:12:00Z"/>
          <w:rStyle w:val="Hyperlink"/>
          <w:color w:val="auto"/>
          <w:u w:val="none"/>
        </w:rPr>
        <w:pPrChange w:id="2903" w:author="Ataher Ali" w:date="2024-12-01T20:12:00Z" w16du:dateUtc="2024-12-01T14:12:00Z">
          <w:pPr>
            <w:ind w:firstLine="0"/>
            <w:mirrorIndents/>
          </w:pPr>
        </w:pPrChange>
      </w:pPr>
      <w:del w:id="2904" w:author="Ataher Ali" w:date="2024-12-01T20:12:00Z" w16du:dateUtc="2024-12-01T14:12:00Z">
        <w:r w:rsidRPr="00AD0DAD" w:rsidDel="00101D76">
          <w:delText xml:space="preserve">Wickham, H., Danenberg, P., Csárdi, G., Eugster, M., Software, P., &amp; PBC. (2024). </w:delText>
        </w:r>
        <w:r w:rsidRPr="00AD0DAD" w:rsidDel="00101D76">
          <w:rPr>
            <w:i/>
            <w:iCs/>
          </w:rPr>
          <w:delText>roxygen2: In-Line Documentation for R</w:delText>
        </w:r>
        <w:r w:rsidRPr="00AD0DAD" w:rsidDel="00101D76">
          <w:delText xml:space="preserve"> (7.3.2) [Computer software]. </w:delText>
        </w:r>
        <w:r w:rsidDel="00101D76">
          <w:fldChar w:fldCharType="begin"/>
        </w:r>
        <w:r w:rsidDel="00101D76">
          <w:delInstrText>HYPERLINK "https://cran.r-project.org/web/packages/roxygen2/index.html"</w:delInstrText>
        </w:r>
        <w:r w:rsidDel="00101D76">
          <w:fldChar w:fldCharType="separate"/>
        </w:r>
        <w:r w:rsidRPr="00AD0DAD" w:rsidDel="00101D76">
          <w:rPr>
            <w:rStyle w:val="Hyperlink"/>
            <w:color w:val="auto"/>
            <w:u w:val="none"/>
          </w:rPr>
          <w:delText>https://cran.r-project.org/web/packages/roxygen2/index.html</w:delText>
        </w:r>
        <w:r w:rsidDel="00101D76">
          <w:rPr>
            <w:rStyle w:val="Hyperlink"/>
            <w:color w:val="auto"/>
            <w:u w:val="none"/>
          </w:rPr>
          <w:fldChar w:fldCharType="end"/>
        </w:r>
      </w:del>
    </w:p>
    <w:p w14:paraId="6FE36A32" w14:textId="49F61E6C" w:rsidR="005E4FE4" w:rsidRPr="00AD0DAD" w:rsidRDefault="00F343CC" w:rsidP="005E4FE4">
      <w:pPr>
        <w:ind w:left="720" w:hanging="720"/>
        <w:mirrorIndents/>
        <w:rPr>
          <w:ins w:id="2905" w:author="Ataher Ali" w:date="2024-12-01T14:05:00Z" w16du:dateUtc="2024-12-01T08:05:00Z"/>
        </w:rPr>
      </w:pPr>
      <w:del w:id="2906" w:author="Ataher Ali" w:date="2024-12-01T20:12:00Z" w16du:dateUtc="2024-12-01T14:12:00Z">
        <w:r w:rsidRPr="00AD0DAD" w:rsidDel="00101D76">
          <w:delText xml:space="preserve">Zhou, S., Punt, A. E., Ye, Y., Ellis, N., Dichmont, C. M., Haddon, M., Smith, D. C., &amp; Smith, A. D. (2017). Estimating stock depletion level from patterns of catch history. </w:delText>
        </w:r>
        <w:r w:rsidRPr="00AD0DAD" w:rsidDel="00101D76">
          <w:rPr>
            <w:i/>
            <w:iCs/>
          </w:rPr>
          <w:delText>Fish and Fisheries</w:delText>
        </w:r>
        <w:r w:rsidRPr="00AD0DAD" w:rsidDel="00101D76">
          <w:delText xml:space="preserve">, </w:delText>
        </w:r>
        <w:r w:rsidRPr="00AD0DAD" w:rsidDel="00101D76">
          <w:rPr>
            <w:i/>
            <w:iCs/>
          </w:rPr>
          <w:delText>18</w:delText>
        </w:r>
        <w:r w:rsidRPr="00AD0DAD" w:rsidDel="00101D76">
          <w:delText xml:space="preserve">(4), 742–751. </w:delText>
        </w:r>
        <w:r w:rsidDel="00101D76">
          <w:fldChar w:fldCharType="begin"/>
        </w:r>
        <w:r w:rsidDel="00101D76">
          <w:delInstrText>HYPERLINK "https://doi.org/10.1111/faf.12201"</w:delInstrText>
        </w:r>
        <w:r w:rsidDel="00101D76">
          <w:fldChar w:fldCharType="separate"/>
        </w:r>
        <w:r w:rsidRPr="00AD0DAD" w:rsidDel="00101D76">
          <w:rPr>
            <w:rStyle w:val="Hyperlink"/>
            <w:color w:val="auto"/>
            <w:u w:val="none"/>
          </w:rPr>
          <w:delText>https://doi.org/10.1111/faf.12201</w:delText>
        </w:r>
        <w:r w:rsidDel="00101D76">
          <w:rPr>
            <w:rStyle w:val="Hyperlink"/>
            <w:color w:val="auto"/>
            <w:u w:val="none"/>
          </w:rPr>
          <w:fldChar w:fldCharType="end"/>
        </w:r>
      </w:del>
    </w:p>
    <w:p w14:paraId="1DFD9FA0" w14:textId="7DC5D6A7" w:rsidR="00785E78" w:rsidRPr="00AD0DAD" w:rsidDel="00AE2F63" w:rsidRDefault="00785E78" w:rsidP="00377BF9">
      <w:pPr>
        <w:ind w:left="720" w:hanging="720"/>
        <w:mirrorIndents/>
        <w:rPr>
          <w:del w:id="2907" w:author="Ataher Ali" w:date="2024-12-01T22:52:00Z" w16du:dateUtc="2024-12-01T16:52:00Z"/>
        </w:rPr>
      </w:pPr>
    </w:p>
    <w:p w14:paraId="0D9619EF" w14:textId="77777777" w:rsidR="004555EF" w:rsidRPr="00AD0DAD" w:rsidRDefault="004555EF" w:rsidP="00AE2F63">
      <w:pPr>
        <w:ind w:firstLine="0"/>
        <w:mirrorIndents/>
      </w:pPr>
    </w:p>
    <w:sectPr w:rsidR="004555EF" w:rsidRPr="00AD0DAD" w:rsidSect="004719B0">
      <w:headerReference w:type="default" r:id="rId25"/>
      <w:pgSz w:w="11906" w:h="16838" w:code="9"/>
      <w:pgMar w:top="1152" w:right="1152" w:bottom="1152" w:left="1872" w:header="576" w:footer="28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562379" w14:textId="77777777" w:rsidR="00D012B6" w:rsidRDefault="00D012B6" w:rsidP="00F83C96">
      <w:r>
        <w:separator/>
      </w:r>
    </w:p>
    <w:p w14:paraId="5E9B999E" w14:textId="77777777" w:rsidR="00D012B6" w:rsidRDefault="00D012B6"/>
  </w:endnote>
  <w:endnote w:type="continuationSeparator" w:id="0">
    <w:p w14:paraId="36DD8FC9" w14:textId="77777777" w:rsidR="00D012B6" w:rsidRDefault="00D012B6" w:rsidP="00F83C96">
      <w:r>
        <w:continuationSeparator/>
      </w:r>
    </w:p>
    <w:p w14:paraId="6CE1D574" w14:textId="77777777" w:rsidR="00D012B6" w:rsidRDefault="00D012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F6C0E" w14:textId="7F22A3DA" w:rsidR="003C7C4D" w:rsidRPr="006C202F" w:rsidRDefault="003C7C4D" w:rsidP="00CE0EE1">
    <w:pPr>
      <w:pStyle w:val="Footer"/>
      <w:ind w:firstLine="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8B21E2" w14:textId="77777777" w:rsidR="00D012B6" w:rsidRDefault="00D012B6" w:rsidP="00F83C96">
      <w:r>
        <w:separator/>
      </w:r>
    </w:p>
    <w:p w14:paraId="459F96D2" w14:textId="77777777" w:rsidR="00D012B6" w:rsidRDefault="00D012B6"/>
  </w:footnote>
  <w:footnote w:type="continuationSeparator" w:id="0">
    <w:p w14:paraId="730C430C" w14:textId="77777777" w:rsidR="00D012B6" w:rsidRDefault="00D012B6" w:rsidP="00F83C96">
      <w:r>
        <w:continuationSeparator/>
      </w:r>
    </w:p>
    <w:p w14:paraId="38751ACC" w14:textId="77777777" w:rsidR="00D012B6" w:rsidRDefault="00D012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8BD7A" w14:textId="4740A190" w:rsidR="003C7C4D" w:rsidRPr="00DA3802" w:rsidRDefault="003C7C4D" w:rsidP="00F83C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149EF"/>
    <w:multiLevelType w:val="multilevel"/>
    <w:tmpl w:val="686C70C4"/>
    <w:styleLink w:val="Style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765FDF"/>
    <w:multiLevelType w:val="multilevel"/>
    <w:tmpl w:val="0409001F"/>
    <w:styleLink w:val="Styl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39317D4"/>
    <w:multiLevelType w:val="hybridMultilevel"/>
    <w:tmpl w:val="CAAE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B0657"/>
    <w:multiLevelType w:val="multilevel"/>
    <w:tmpl w:val="7B863328"/>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22484EA3"/>
    <w:multiLevelType w:val="hybridMultilevel"/>
    <w:tmpl w:val="E5885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17870"/>
    <w:multiLevelType w:val="hybridMultilevel"/>
    <w:tmpl w:val="5FB89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012E1"/>
    <w:multiLevelType w:val="hybridMultilevel"/>
    <w:tmpl w:val="1AEE86A6"/>
    <w:lvl w:ilvl="0" w:tplc="1E3E8FE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627F21"/>
    <w:multiLevelType w:val="hybridMultilevel"/>
    <w:tmpl w:val="958CC102"/>
    <w:lvl w:ilvl="0" w:tplc="17DEDE92">
      <w:start w:val="1"/>
      <w:numFmt w:val="decimal"/>
      <w:lvlText w:val="%1."/>
      <w:lvlJc w:val="left"/>
      <w:pPr>
        <w:ind w:left="792" w:hanging="360"/>
      </w:pPr>
      <w:rPr>
        <w:b w:val="0"/>
        <w:bCs w:val="0"/>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15:restartNumberingAfterBreak="0">
    <w:nsid w:val="416E5898"/>
    <w:multiLevelType w:val="hybridMultilevel"/>
    <w:tmpl w:val="FD6E2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383A51"/>
    <w:multiLevelType w:val="multilevel"/>
    <w:tmpl w:val="72E2E92E"/>
    <w:styleLink w:val="Styl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A3A3C8C"/>
    <w:multiLevelType w:val="hybridMultilevel"/>
    <w:tmpl w:val="FB9AF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A8093B"/>
    <w:multiLevelType w:val="hybridMultilevel"/>
    <w:tmpl w:val="3A309844"/>
    <w:lvl w:ilvl="0" w:tplc="04090013">
      <w:start w:val="1"/>
      <w:numFmt w:val="upperRoman"/>
      <w:lvlText w:val="%1."/>
      <w:lvlJc w:val="right"/>
      <w:pPr>
        <w:ind w:left="1512" w:hanging="360"/>
      </w:pPr>
      <w:rPr>
        <w:rFonts w:hint="default"/>
        <w:b/>
        <w:bCs/>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2" w15:restartNumberingAfterBreak="0">
    <w:nsid w:val="7CCA2712"/>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63358239">
    <w:abstractNumId w:val="3"/>
  </w:num>
  <w:num w:numId="2" w16cid:durableId="449861359">
    <w:abstractNumId w:val="9"/>
  </w:num>
  <w:num w:numId="3" w16cid:durableId="1382755036">
    <w:abstractNumId w:val="12"/>
  </w:num>
  <w:num w:numId="4" w16cid:durableId="1739864492">
    <w:abstractNumId w:val="1"/>
  </w:num>
  <w:num w:numId="5" w16cid:durableId="97528396">
    <w:abstractNumId w:val="0"/>
  </w:num>
  <w:num w:numId="6" w16cid:durableId="743844112">
    <w:abstractNumId w:val="5"/>
  </w:num>
  <w:num w:numId="7" w16cid:durableId="1815633361">
    <w:abstractNumId w:val="7"/>
  </w:num>
  <w:num w:numId="8" w16cid:durableId="794105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5804360">
    <w:abstractNumId w:val="6"/>
  </w:num>
  <w:num w:numId="10" w16cid:durableId="1520311194">
    <w:abstractNumId w:val="8"/>
  </w:num>
  <w:num w:numId="11" w16cid:durableId="1122113752">
    <w:abstractNumId w:val="10"/>
  </w:num>
  <w:num w:numId="12" w16cid:durableId="758252494">
    <w:abstractNumId w:val="2"/>
  </w:num>
  <w:num w:numId="13" w16cid:durableId="771899250">
    <w:abstractNumId w:val="11"/>
  </w:num>
  <w:num w:numId="14" w16cid:durableId="635525198">
    <w:abstractNumId w:val="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taher Ali">
    <w15:presenceInfo w15:providerId="Windows Live" w15:userId="396c83a3964d59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trackRevisions/>
  <w:documentProtection w:edit="trackedChanges" w:enforcement="0"/>
  <w:defaultTabStop w:val="720"/>
  <w:consecutiveHyphenLimit w:val="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508"/>
    <w:rsid w:val="00001562"/>
    <w:rsid w:val="00004EEF"/>
    <w:rsid w:val="00006140"/>
    <w:rsid w:val="0001000B"/>
    <w:rsid w:val="000104F5"/>
    <w:rsid w:val="00010A69"/>
    <w:rsid w:val="00011406"/>
    <w:rsid w:val="000123F1"/>
    <w:rsid w:val="00012EE8"/>
    <w:rsid w:val="00015635"/>
    <w:rsid w:val="000157F2"/>
    <w:rsid w:val="0001785A"/>
    <w:rsid w:val="00020404"/>
    <w:rsid w:val="000207B3"/>
    <w:rsid w:val="0002134B"/>
    <w:rsid w:val="00022710"/>
    <w:rsid w:val="00023E3D"/>
    <w:rsid w:val="00025BA6"/>
    <w:rsid w:val="000313CA"/>
    <w:rsid w:val="00031C48"/>
    <w:rsid w:val="00032CF6"/>
    <w:rsid w:val="00033484"/>
    <w:rsid w:val="00035B83"/>
    <w:rsid w:val="00037A0C"/>
    <w:rsid w:val="00043311"/>
    <w:rsid w:val="0004331E"/>
    <w:rsid w:val="00046A84"/>
    <w:rsid w:val="00046E8D"/>
    <w:rsid w:val="00047A70"/>
    <w:rsid w:val="00053948"/>
    <w:rsid w:val="00053AFE"/>
    <w:rsid w:val="00054862"/>
    <w:rsid w:val="00054B0F"/>
    <w:rsid w:val="00055107"/>
    <w:rsid w:val="000551BA"/>
    <w:rsid w:val="000600F3"/>
    <w:rsid w:val="000604D8"/>
    <w:rsid w:val="00063366"/>
    <w:rsid w:val="0007101A"/>
    <w:rsid w:val="0007379D"/>
    <w:rsid w:val="00073BE3"/>
    <w:rsid w:val="00074AFE"/>
    <w:rsid w:val="00074BD8"/>
    <w:rsid w:val="00081AB8"/>
    <w:rsid w:val="00081AF9"/>
    <w:rsid w:val="00084184"/>
    <w:rsid w:val="000849FA"/>
    <w:rsid w:val="00086807"/>
    <w:rsid w:val="00086FAF"/>
    <w:rsid w:val="00087E9E"/>
    <w:rsid w:val="000902F7"/>
    <w:rsid w:val="00090F7F"/>
    <w:rsid w:val="00091B32"/>
    <w:rsid w:val="00092DE9"/>
    <w:rsid w:val="00093572"/>
    <w:rsid w:val="00093714"/>
    <w:rsid w:val="00093BC3"/>
    <w:rsid w:val="00095429"/>
    <w:rsid w:val="00096703"/>
    <w:rsid w:val="000969F5"/>
    <w:rsid w:val="000A09C2"/>
    <w:rsid w:val="000A0F56"/>
    <w:rsid w:val="000A0F5E"/>
    <w:rsid w:val="000A337D"/>
    <w:rsid w:val="000A3BE1"/>
    <w:rsid w:val="000A424F"/>
    <w:rsid w:val="000A4867"/>
    <w:rsid w:val="000A54FD"/>
    <w:rsid w:val="000B0A23"/>
    <w:rsid w:val="000B2CE9"/>
    <w:rsid w:val="000B6703"/>
    <w:rsid w:val="000B7830"/>
    <w:rsid w:val="000C1846"/>
    <w:rsid w:val="000C36A7"/>
    <w:rsid w:val="000C740C"/>
    <w:rsid w:val="000C7AC8"/>
    <w:rsid w:val="000D176D"/>
    <w:rsid w:val="000D2961"/>
    <w:rsid w:val="000D4FEE"/>
    <w:rsid w:val="000D7BE7"/>
    <w:rsid w:val="000E183E"/>
    <w:rsid w:val="000E236F"/>
    <w:rsid w:val="000E3313"/>
    <w:rsid w:val="000E396A"/>
    <w:rsid w:val="000E4B5F"/>
    <w:rsid w:val="000E52F8"/>
    <w:rsid w:val="000E63FD"/>
    <w:rsid w:val="000E68FA"/>
    <w:rsid w:val="000E6C79"/>
    <w:rsid w:val="000E7938"/>
    <w:rsid w:val="000F0810"/>
    <w:rsid w:val="000F1808"/>
    <w:rsid w:val="000F1C1E"/>
    <w:rsid w:val="000F21BC"/>
    <w:rsid w:val="000F2404"/>
    <w:rsid w:val="000F2C85"/>
    <w:rsid w:val="000F3C42"/>
    <w:rsid w:val="000F4435"/>
    <w:rsid w:val="000F4C9D"/>
    <w:rsid w:val="000F4F2F"/>
    <w:rsid w:val="00101D76"/>
    <w:rsid w:val="00105D00"/>
    <w:rsid w:val="00107FF5"/>
    <w:rsid w:val="001106BB"/>
    <w:rsid w:val="001107F4"/>
    <w:rsid w:val="00112B68"/>
    <w:rsid w:val="001157E2"/>
    <w:rsid w:val="0011617D"/>
    <w:rsid w:val="00117097"/>
    <w:rsid w:val="00117458"/>
    <w:rsid w:val="00117C0C"/>
    <w:rsid w:val="00121BF7"/>
    <w:rsid w:val="00125099"/>
    <w:rsid w:val="0012530D"/>
    <w:rsid w:val="001255C1"/>
    <w:rsid w:val="001257B3"/>
    <w:rsid w:val="00130ABD"/>
    <w:rsid w:val="00130B6C"/>
    <w:rsid w:val="00132477"/>
    <w:rsid w:val="00132C34"/>
    <w:rsid w:val="001331CD"/>
    <w:rsid w:val="001346ED"/>
    <w:rsid w:val="00134F73"/>
    <w:rsid w:val="00136166"/>
    <w:rsid w:val="00141290"/>
    <w:rsid w:val="001421A5"/>
    <w:rsid w:val="00143680"/>
    <w:rsid w:val="00144710"/>
    <w:rsid w:val="00144AA0"/>
    <w:rsid w:val="00144CDB"/>
    <w:rsid w:val="00145410"/>
    <w:rsid w:val="00147C34"/>
    <w:rsid w:val="00150B35"/>
    <w:rsid w:val="00150CE2"/>
    <w:rsid w:val="00151B44"/>
    <w:rsid w:val="00155107"/>
    <w:rsid w:val="00155F58"/>
    <w:rsid w:val="001607BB"/>
    <w:rsid w:val="001608E3"/>
    <w:rsid w:val="001627E5"/>
    <w:rsid w:val="00162D11"/>
    <w:rsid w:val="00165919"/>
    <w:rsid w:val="00165944"/>
    <w:rsid w:val="00165997"/>
    <w:rsid w:val="00167104"/>
    <w:rsid w:val="00167A8D"/>
    <w:rsid w:val="00167F82"/>
    <w:rsid w:val="00170559"/>
    <w:rsid w:val="00171D22"/>
    <w:rsid w:val="0017245E"/>
    <w:rsid w:val="00172A95"/>
    <w:rsid w:val="00174017"/>
    <w:rsid w:val="001757E6"/>
    <w:rsid w:val="00182F44"/>
    <w:rsid w:val="00184098"/>
    <w:rsid w:val="00184BEA"/>
    <w:rsid w:val="00186979"/>
    <w:rsid w:val="001874DB"/>
    <w:rsid w:val="0019040A"/>
    <w:rsid w:val="00190B61"/>
    <w:rsid w:val="0019123D"/>
    <w:rsid w:val="00197E3F"/>
    <w:rsid w:val="001A3DB8"/>
    <w:rsid w:val="001A69AF"/>
    <w:rsid w:val="001B0217"/>
    <w:rsid w:val="001B282A"/>
    <w:rsid w:val="001B332D"/>
    <w:rsid w:val="001B47E1"/>
    <w:rsid w:val="001B4AEF"/>
    <w:rsid w:val="001B6411"/>
    <w:rsid w:val="001B662B"/>
    <w:rsid w:val="001B6DDB"/>
    <w:rsid w:val="001B7F92"/>
    <w:rsid w:val="001C092D"/>
    <w:rsid w:val="001C1E40"/>
    <w:rsid w:val="001C5289"/>
    <w:rsid w:val="001C5A0A"/>
    <w:rsid w:val="001C5BBF"/>
    <w:rsid w:val="001C605B"/>
    <w:rsid w:val="001C71CA"/>
    <w:rsid w:val="001C7701"/>
    <w:rsid w:val="001C7AAC"/>
    <w:rsid w:val="001D185B"/>
    <w:rsid w:val="001D370B"/>
    <w:rsid w:val="001D39D2"/>
    <w:rsid w:val="001D3C04"/>
    <w:rsid w:val="001D586D"/>
    <w:rsid w:val="001D5D52"/>
    <w:rsid w:val="001D6528"/>
    <w:rsid w:val="001D6D77"/>
    <w:rsid w:val="001D7AD5"/>
    <w:rsid w:val="001E0BF1"/>
    <w:rsid w:val="001E1D23"/>
    <w:rsid w:val="001E2AE4"/>
    <w:rsid w:val="001E4D08"/>
    <w:rsid w:val="001E5D9B"/>
    <w:rsid w:val="001F01B6"/>
    <w:rsid w:val="001F1AA1"/>
    <w:rsid w:val="001F1BBE"/>
    <w:rsid w:val="001F2358"/>
    <w:rsid w:val="001F469B"/>
    <w:rsid w:val="001F46CC"/>
    <w:rsid w:val="001F50C9"/>
    <w:rsid w:val="001F64DC"/>
    <w:rsid w:val="001F6601"/>
    <w:rsid w:val="001F6E69"/>
    <w:rsid w:val="001F7FB2"/>
    <w:rsid w:val="00202846"/>
    <w:rsid w:val="00203818"/>
    <w:rsid w:val="002043F4"/>
    <w:rsid w:val="00204758"/>
    <w:rsid w:val="002047EC"/>
    <w:rsid w:val="002057FE"/>
    <w:rsid w:val="00210DFE"/>
    <w:rsid w:val="00211D5C"/>
    <w:rsid w:val="002152AC"/>
    <w:rsid w:val="00216320"/>
    <w:rsid w:val="00217E98"/>
    <w:rsid w:val="0022107F"/>
    <w:rsid w:val="0022128B"/>
    <w:rsid w:val="0022270C"/>
    <w:rsid w:val="002227AA"/>
    <w:rsid w:val="00224170"/>
    <w:rsid w:val="00224B73"/>
    <w:rsid w:val="0022590A"/>
    <w:rsid w:val="00225C77"/>
    <w:rsid w:val="002261F3"/>
    <w:rsid w:val="0022649F"/>
    <w:rsid w:val="00226B9F"/>
    <w:rsid w:val="00227CAB"/>
    <w:rsid w:val="002335DD"/>
    <w:rsid w:val="00234517"/>
    <w:rsid w:val="00236F0F"/>
    <w:rsid w:val="0023784E"/>
    <w:rsid w:val="00240609"/>
    <w:rsid w:val="00240EEB"/>
    <w:rsid w:val="00241DA8"/>
    <w:rsid w:val="00242092"/>
    <w:rsid w:val="0024261D"/>
    <w:rsid w:val="00243BA3"/>
    <w:rsid w:val="00245901"/>
    <w:rsid w:val="00246582"/>
    <w:rsid w:val="0025028B"/>
    <w:rsid w:val="00250AD6"/>
    <w:rsid w:val="002517C9"/>
    <w:rsid w:val="00255BC4"/>
    <w:rsid w:val="00255C4C"/>
    <w:rsid w:val="00257E0C"/>
    <w:rsid w:val="00257F7C"/>
    <w:rsid w:val="0026141E"/>
    <w:rsid w:val="00263EA7"/>
    <w:rsid w:val="002655EA"/>
    <w:rsid w:val="00265F53"/>
    <w:rsid w:val="00272670"/>
    <w:rsid w:val="002744CD"/>
    <w:rsid w:val="002764C4"/>
    <w:rsid w:val="00277DA2"/>
    <w:rsid w:val="00280660"/>
    <w:rsid w:val="0028165E"/>
    <w:rsid w:val="00282708"/>
    <w:rsid w:val="00287A34"/>
    <w:rsid w:val="0029011F"/>
    <w:rsid w:val="00291404"/>
    <w:rsid w:val="0029149C"/>
    <w:rsid w:val="00292DB2"/>
    <w:rsid w:val="00293426"/>
    <w:rsid w:val="00293671"/>
    <w:rsid w:val="00293E4D"/>
    <w:rsid w:val="00297297"/>
    <w:rsid w:val="002A050A"/>
    <w:rsid w:val="002A12B2"/>
    <w:rsid w:val="002A1678"/>
    <w:rsid w:val="002A25C3"/>
    <w:rsid w:val="002A29C6"/>
    <w:rsid w:val="002A4097"/>
    <w:rsid w:val="002A46BF"/>
    <w:rsid w:val="002A7E99"/>
    <w:rsid w:val="002B221A"/>
    <w:rsid w:val="002B394F"/>
    <w:rsid w:val="002B4729"/>
    <w:rsid w:val="002B656D"/>
    <w:rsid w:val="002B6AFC"/>
    <w:rsid w:val="002B6DB1"/>
    <w:rsid w:val="002B707A"/>
    <w:rsid w:val="002C1EA2"/>
    <w:rsid w:val="002C228A"/>
    <w:rsid w:val="002C2D0A"/>
    <w:rsid w:val="002C4BCB"/>
    <w:rsid w:val="002C5D82"/>
    <w:rsid w:val="002D2251"/>
    <w:rsid w:val="002D2C8C"/>
    <w:rsid w:val="002D3863"/>
    <w:rsid w:val="002D5D72"/>
    <w:rsid w:val="002D681E"/>
    <w:rsid w:val="002D6A98"/>
    <w:rsid w:val="002D7195"/>
    <w:rsid w:val="002E0DA9"/>
    <w:rsid w:val="002E1D33"/>
    <w:rsid w:val="002E2034"/>
    <w:rsid w:val="002E4B04"/>
    <w:rsid w:val="002E5A25"/>
    <w:rsid w:val="002E5D12"/>
    <w:rsid w:val="002E6079"/>
    <w:rsid w:val="002F07BA"/>
    <w:rsid w:val="002F2EF3"/>
    <w:rsid w:val="002F3352"/>
    <w:rsid w:val="002F47AD"/>
    <w:rsid w:val="002F617F"/>
    <w:rsid w:val="002F6188"/>
    <w:rsid w:val="002F7362"/>
    <w:rsid w:val="00300131"/>
    <w:rsid w:val="00310CCD"/>
    <w:rsid w:val="0031245B"/>
    <w:rsid w:val="003127C0"/>
    <w:rsid w:val="003132CF"/>
    <w:rsid w:val="003137AD"/>
    <w:rsid w:val="00314113"/>
    <w:rsid w:val="00316EA2"/>
    <w:rsid w:val="00321C37"/>
    <w:rsid w:val="00323770"/>
    <w:rsid w:val="00324251"/>
    <w:rsid w:val="00324C99"/>
    <w:rsid w:val="00324D1D"/>
    <w:rsid w:val="0032528E"/>
    <w:rsid w:val="00326916"/>
    <w:rsid w:val="003274BD"/>
    <w:rsid w:val="00327A5F"/>
    <w:rsid w:val="003306B9"/>
    <w:rsid w:val="00330A33"/>
    <w:rsid w:val="00331297"/>
    <w:rsid w:val="003316D2"/>
    <w:rsid w:val="00331F5A"/>
    <w:rsid w:val="0033492A"/>
    <w:rsid w:val="003378CC"/>
    <w:rsid w:val="00340B99"/>
    <w:rsid w:val="00341746"/>
    <w:rsid w:val="00341818"/>
    <w:rsid w:val="003434BC"/>
    <w:rsid w:val="00343B3F"/>
    <w:rsid w:val="00345EAD"/>
    <w:rsid w:val="00347AAB"/>
    <w:rsid w:val="003501B7"/>
    <w:rsid w:val="00350AC2"/>
    <w:rsid w:val="0035254E"/>
    <w:rsid w:val="00353018"/>
    <w:rsid w:val="003541D8"/>
    <w:rsid w:val="003551B1"/>
    <w:rsid w:val="00357DB5"/>
    <w:rsid w:val="0036019A"/>
    <w:rsid w:val="00360900"/>
    <w:rsid w:val="00360F36"/>
    <w:rsid w:val="003612C0"/>
    <w:rsid w:val="00362153"/>
    <w:rsid w:val="00363CCA"/>
    <w:rsid w:val="00365788"/>
    <w:rsid w:val="00367EDD"/>
    <w:rsid w:val="0037015A"/>
    <w:rsid w:val="00370B3D"/>
    <w:rsid w:val="00372B8C"/>
    <w:rsid w:val="00374EA5"/>
    <w:rsid w:val="00375121"/>
    <w:rsid w:val="00376166"/>
    <w:rsid w:val="00377A09"/>
    <w:rsid w:val="00377BF9"/>
    <w:rsid w:val="00381416"/>
    <w:rsid w:val="00381B67"/>
    <w:rsid w:val="003835A0"/>
    <w:rsid w:val="00387203"/>
    <w:rsid w:val="0038739B"/>
    <w:rsid w:val="003902B4"/>
    <w:rsid w:val="003904C3"/>
    <w:rsid w:val="0039250D"/>
    <w:rsid w:val="00393FA0"/>
    <w:rsid w:val="00394408"/>
    <w:rsid w:val="00396541"/>
    <w:rsid w:val="003A0424"/>
    <w:rsid w:val="003A0F38"/>
    <w:rsid w:val="003A46D1"/>
    <w:rsid w:val="003A5878"/>
    <w:rsid w:val="003A7048"/>
    <w:rsid w:val="003B0B59"/>
    <w:rsid w:val="003B21DF"/>
    <w:rsid w:val="003B50D1"/>
    <w:rsid w:val="003C0EB5"/>
    <w:rsid w:val="003C1B50"/>
    <w:rsid w:val="003C2590"/>
    <w:rsid w:val="003C7C4D"/>
    <w:rsid w:val="003C7EF8"/>
    <w:rsid w:val="003C7F22"/>
    <w:rsid w:val="003D118D"/>
    <w:rsid w:val="003D2F3C"/>
    <w:rsid w:val="003D47A1"/>
    <w:rsid w:val="003E1751"/>
    <w:rsid w:val="003E2C85"/>
    <w:rsid w:val="003E5E1B"/>
    <w:rsid w:val="003E714A"/>
    <w:rsid w:val="003E7CC2"/>
    <w:rsid w:val="003E7F16"/>
    <w:rsid w:val="003F0281"/>
    <w:rsid w:val="003F0FCE"/>
    <w:rsid w:val="003F157C"/>
    <w:rsid w:val="003F19B7"/>
    <w:rsid w:val="003F3B68"/>
    <w:rsid w:val="003F3CCE"/>
    <w:rsid w:val="003F416F"/>
    <w:rsid w:val="003F4EF2"/>
    <w:rsid w:val="003F5DCB"/>
    <w:rsid w:val="003F677A"/>
    <w:rsid w:val="003F7E4A"/>
    <w:rsid w:val="004000DA"/>
    <w:rsid w:val="004033DA"/>
    <w:rsid w:val="004033F1"/>
    <w:rsid w:val="00403EA9"/>
    <w:rsid w:val="0041109B"/>
    <w:rsid w:val="00411216"/>
    <w:rsid w:val="0041325A"/>
    <w:rsid w:val="0041478F"/>
    <w:rsid w:val="004167D6"/>
    <w:rsid w:val="00417035"/>
    <w:rsid w:val="00417170"/>
    <w:rsid w:val="00417DC2"/>
    <w:rsid w:val="00422F43"/>
    <w:rsid w:val="00423232"/>
    <w:rsid w:val="00424070"/>
    <w:rsid w:val="00424C5B"/>
    <w:rsid w:val="004261C7"/>
    <w:rsid w:val="004307F2"/>
    <w:rsid w:val="00431FA5"/>
    <w:rsid w:val="00433AC3"/>
    <w:rsid w:val="0043481B"/>
    <w:rsid w:val="004365CF"/>
    <w:rsid w:val="00437198"/>
    <w:rsid w:val="00443C52"/>
    <w:rsid w:val="004440E7"/>
    <w:rsid w:val="004445B0"/>
    <w:rsid w:val="00444734"/>
    <w:rsid w:val="00444BD2"/>
    <w:rsid w:val="0044510B"/>
    <w:rsid w:val="00447D4A"/>
    <w:rsid w:val="00450DBE"/>
    <w:rsid w:val="0045157A"/>
    <w:rsid w:val="00454F30"/>
    <w:rsid w:val="00455324"/>
    <w:rsid w:val="004555EF"/>
    <w:rsid w:val="004565DE"/>
    <w:rsid w:val="00463315"/>
    <w:rsid w:val="00463F48"/>
    <w:rsid w:val="0046434A"/>
    <w:rsid w:val="004661D3"/>
    <w:rsid w:val="004668D1"/>
    <w:rsid w:val="0046693D"/>
    <w:rsid w:val="00467285"/>
    <w:rsid w:val="00467341"/>
    <w:rsid w:val="00470588"/>
    <w:rsid w:val="00470F9E"/>
    <w:rsid w:val="004719B0"/>
    <w:rsid w:val="00472128"/>
    <w:rsid w:val="004736D1"/>
    <w:rsid w:val="00473A9E"/>
    <w:rsid w:val="00480935"/>
    <w:rsid w:val="00480F73"/>
    <w:rsid w:val="00481389"/>
    <w:rsid w:val="004859DD"/>
    <w:rsid w:val="0048706D"/>
    <w:rsid w:val="004870F0"/>
    <w:rsid w:val="004871AB"/>
    <w:rsid w:val="004873EC"/>
    <w:rsid w:val="00487CD6"/>
    <w:rsid w:val="00487E41"/>
    <w:rsid w:val="00487FAC"/>
    <w:rsid w:val="004909D8"/>
    <w:rsid w:val="00492EAC"/>
    <w:rsid w:val="00493A92"/>
    <w:rsid w:val="0049425C"/>
    <w:rsid w:val="0049474A"/>
    <w:rsid w:val="0049583F"/>
    <w:rsid w:val="00495C8A"/>
    <w:rsid w:val="00496189"/>
    <w:rsid w:val="004978A6"/>
    <w:rsid w:val="00497EAD"/>
    <w:rsid w:val="004A2D70"/>
    <w:rsid w:val="004A3277"/>
    <w:rsid w:val="004A39DB"/>
    <w:rsid w:val="004A42FD"/>
    <w:rsid w:val="004A470A"/>
    <w:rsid w:val="004A5395"/>
    <w:rsid w:val="004A6018"/>
    <w:rsid w:val="004A6A2A"/>
    <w:rsid w:val="004A7A44"/>
    <w:rsid w:val="004B02D6"/>
    <w:rsid w:val="004B1483"/>
    <w:rsid w:val="004B3710"/>
    <w:rsid w:val="004B447B"/>
    <w:rsid w:val="004B4D55"/>
    <w:rsid w:val="004B4E6B"/>
    <w:rsid w:val="004B5ECA"/>
    <w:rsid w:val="004B7625"/>
    <w:rsid w:val="004C0E85"/>
    <w:rsid w:val="004C5047"/>
    <w:rsid w:val="004C6FB4"/>
    <w:rsid w:val="004C7C74"/>
    <w:rsid w:val="004D0A81"/>
    <w:rsid w:val="004D0AA6"/>
    <w:rsid w:val="004D10AB"/>
    <w:rsid w:val="004D1C65"/>
    <w:rsid w:val="004D35DC"/>
    <w:rsid w:val="004D5806"/>
    <w:rsid w:val="004D6653"/>
    <w:rsid w:val="004D6993"/>
    <w:rsid w:val="004D6C7A"/>
    <w:rsid w:val="004D70F9"/>
    <w:rsid w:val="004D7185"/>
    <w:rsid w:val="004D7B62"/>
    <w:rsid w:val="004E2558"/>
    <w:rsid w:val="004E2AD1"/>
    <w:rsid w:val="004E6804"/>
    <w:rsid w:val="004F0ABB"/>
    <w:rsid w:val="004F210C"/>
    <w:rsid w:val="004F2DC4"/>
    <w:rsid w:val="004F3B74"/>
    <w:rsid w:val="004F7A76"/>
    <w:rsid w:val="004F7D94"/>
    <w:rsid w:val="00500C24"/>
    <w:rsid w:val="00501CBD"/>
    <w:rsid w:val="00502211"/>
    <w:rsid w:val="0050378E"/>
    <w:rsid w:val="00503AE3"/>
    <w:rsid w:val="00503C3E"/>
    <w:rsid w:val="00504E90"/>
    <w:rsid w:val="00504ED3"/>
    <w:rsid w:val="005066D6"/>
    <w:rsid w:val="005068A7"/>
    <w:rsid w:val="00507B3C"/>
    <w:rsid w:val="00511296"/>
    <w:rsid w:val="00511DC4"/>
    <w:rsid w:val="00512501"/>
    <w:rsid w:val="0051281A"/>
    <w:rsid w:val="005133B6"/>
    <w:rsid w:val="00513AF8"/>
    <w:rsid w:val="00513F37"/>
    <w:rsid w:val="00513F5A"/>
    <w:rsid w:val="00516100"/>
    <w:rsid w:val="00516BCA"/>
    <w:rsid w:val="005217D9"/>
    <w:rsid w:val="00522A48"/>
    <w:rsid w:val="00522F7E"/>
    <w:rsid w:val="00523FF7"/>
    <w:rsid w:val="00524300"/>
    <w:rsid w:val="00526057"/>
    <w:rsid w:val="00526E58"/>
    <w:rsid w:val="00531408"/>
    <w:rsid w:val="00536158"/>
    <w:rsid w:val="005377D3"/>
    <w:rsid w:val="0054046D"/>
    <w:rsid w:val="005405CC"/>
    <w:rsid w:val="00540F81"/>
    <w:rsid w:val="0054153D"/>
    <w:rsid w:val="00544245"/>
    <w:rsid w:val="00547E6B"/>
    <w:rsid w:val="00550290"/>
    <w:rsid w:val="00550984"/>
    <w:rsid w:val="00552B75"/>
    <w:rsid w:val="00554EB3"/>
    <w:rsid w:val="00556520"/>
    <w:rsid w:val="00557F96"/>
    <w:rsid w:val="00561018"/>
    <w:rsid w:val="00561CF9"/>
    <w:rsid w:val="00561EF6"/>
    <w:rsid w:val="00562363"/>
    <w:rsid w:val="00562447"/>
    <w:rsid w:val="00562FCB"/>
    <w:rsid w:val="00563316"/>
    <w:rsid w:val="00563681"/>
    <w:rsid w:val="0056623C"/>
    <w:rsid w:val="00567EE9"/>
    <w:rsid w:val="00570453"/>
    <w:rsid w:val="005710B0"/>
    <w:rsid w:val="00572429"/>
    <w:rsid w:val="00574D59"/>
    <w:rsid w:val="005755C4"/>
    <w:rsid w:val="0057644B"/>
    <w:rsid w:val="00576CBF"/>
    <w:rsid w:val="005775B1"/>
    <w:rsid w:val="00580B77"/>
    <w:rsid w:val="005828DF"/>
    <w:rsid w:val="00584BF2"/>
    <w:rsid w:val="005854A7"/>
    <w:rsid w:val="00585DAC"/>
    <w:rsid w:val="0059043C"/>
    <w:rsid w:val="00592AD6"/>
    <w:rsid w:val="00592CC9"/>
    <w:rsid w:val="00593544"/>
    <w:rsid w:val="0059426E"/>
    <w:rsid w:val="00595420"/>
    <w:rsid w:val="0059740D"/>
    <w:rsid w:val="005A5384"/>
    <w:rsid w:val="005A6331"/>
    <w:rsid w:val="005B057E"/>
    <w:rsid w:val="005B273F"/>
    <w:rsid w:val="005B404C"/>
    <w:rsid w:val="005B60C5"/>
    <w:rsid w:val="005B6223"/>
    <w:rsid w:val="005C134C"/>
    <w:rsid w:val="005C1A26"/>
    <w:rsid w:val="005C2748"/>
    <w:rsid w:val="005C3529"/>
    <w:rsid w:val="005C399C"/>
    <w:rsid w:val="005C4081"/>
    <w:rsid w:val="005C4433"/>
    <w:rsid w:val="005C68F1"/>
    <w:rsid w:val="005D0F25"/>
    <w:rsid w:val="005D17F3"/>
    <w:rsid w:val="005D1B7F"/>
    <w:rsid w:val="005D236E"/>
    <w:rsid w:val="005D2D6A"/>
    <w:rsid w:val="005D728B"/>
    <w:rsid w:val="005E0494"/>
    <w:rsid w:val="005E2383"/>
    <w:rsid w:val="005E2BA4"/>
    <w:rsid w:val="005E4C20"/>
    <w:rsid w:val="005E4FE4"/>
    <w:rsid w:val="005E5B1F"/>
    <w:rsid w:val="005E721B"/>
    <w:rsid w:val="005F1CEE"/>
    <w:rsid w:val="005F29E4"/>
    <w:rsid w:val="005F404A"/>
    <w:rsid w:val="005F43B5"/>
    <w:rsid w:val="005F491E"/>
    <w:rsid w:val="005F5E86"/>
    <w:rsid w:val="005F5FF8"/>
    <w:rsid w:val="005F6402"/>
    <w:rsid w:val="00602AF0"/>
    <w:rsid w:val="00602FCF"/>
    <w:rsid w:val="006041E7"/>
    <w:rsid w:val="00605F8F"/>
    <w:rsid w:val="0060602B"/>
    <w:rsid w:val="006078EB"/>
    <w:rsid w:val="00607B2E"/>
    <w:rsid w:val="00607F43"/>
    <w:rsid w:val="00610273"/>
    <w:rsid w:val="006126C5"/>
    <w:rsid w:val="00613424"/>
    <w:rsid w:val="00613DEB"/>
    <w:rsid w:val="00617258"/>
    <w:rsid w:val="0062020A"/>
    <w:rsid w:val="0062064C"/>
    <w:rsid w:val="00621D6A"/>
    <w:rsid w:val="006225DD"/>
    <w:rsid w:val="006236C8"/>
    <w:rsid w:val="00623704"/>
    <w:rsid w:val="0062597B"/>
    <w:rsid w:val="00625EAB"/>
    <w:rsid w:val="00627550"/>
    <w:rsid w:val="00631829"/>
    <w:rsid w:val="00631E12"/>
    <w:rsid w:val="00632C2A"/>
    <w:rsid w:val="00632E4B"/>
    <w:rsid w:val="00633088"/>
    <w:rsid w:val="00634C09"/>
    <w:rsid w:val="006358F4"/>
    <w:rsid w:val="0063681D"/>
    <w:rsid w:val="00636846"/>
    <w:rsid w:val="00636E02"/>
    <w:rsid w:val="0063782C"/>
    <w:rsid w:val="00641C01"/>
    <w:rsid w:val="00644403"/>
    <w:rsid w:val="006478A7"/>
    <w:rsid w:val="00651156"/>
    <w:rsid w:val="0065133A"/>
    <w:rsid w:val="006514EE"/>
    <w:rsid w:val="00651A9E"/>
    <w:rsid w:val="0065524C"/>
    <w:rsid w:val="00657BB7"/>
    <w:rsid w:val="00662CA9"/>
    <w:rsid w:val="00664272"/>
    <w:rsid w:val="0066499F"/>
    <w:rsid w:val="00665AC4"/>
    <w:rsid w:val="00667097"/>
    <w:rsid w:val="00670F1E"/>
    <w:rsid w:val="006713B7"/>
    <w:rsid w:val="00671D75"/>
    <w:rsid w:val="00680BF0"/>
    <w:rsid w:val="00683B4D"/>
    <w:rsid w:val="00685509"/>
    <w:rsid w:val="00685E72"/>
    <w:rsid w:val="006903B3"/>
    <w:rsid w:val="00691299"/>
    <w:rsid w:val="00691AA3"/>
    <w:rsid w:val="00692764"/>
    <w:rsid w:val="00692851"/>
    <w:rsid w:val="00692B98"/>
    <w:rsid w:val="006936FB"/>
    <w:rsid w:val="00694848"/>
    <w:rsid w:val="0069732B"/>
    <w:rsid w:val="00697E0F"/>
    <w:rsid w:val="006A0391"/>
    <w:rsid w:val="006A0646"/>
    <w:rsid w:val="006A2CB1"/>
    <w:rsid w:val="006A6EAD"/>
    <w:rsid w:val="006B119C"/>
    <w:rsid w:val="006B294C"/>
    <w:rsid w:val="006B4E4D"/>
    <w:rsid w:val="006B5006"/>
    <w:rsid w:val="006B5A78"/>
    <w:rsid w:val="006B5F92"/>
    <w:rsid w:val="006B6ACD"/>
    <w:rsid w:val="006B786C"/>
    <w:rsid w:val="006C14E9"/>
    <w:rsid w:val="006C202F"/>
    <w:rsid w:val="006D0654"/>
    <w:rsid w:val="006D2274"/>
    <w:rsid w:val="006D2AD9"/>
    <w:rsid w:val="006D2DFA"/>
    <w:rsid w:val="006D367B"/>
    <w:rsid w:val="006D3A16"/>
    <w:rsid w:val="006D45BC"/>
    <w:rsid w:val="006D46FF"/>
    <w:rsid w:val="006D76E0"/>
    <w:rsid w:val="006E0EAF"/>
    <w:rsid w:val="006E1EC7"/>
    <w:rsid w:val="006E7E5D"/>
    <w:rsid w:val="006F120E"/>
    <w:rsid w:val="006F1EF2"/>
    <w:rsid w:val="006F1F83"/>
    <w:rsid w:val="006F28F0"/>
    <w:rsid w:val="006F4690"/>
    <w:rsid w:val="006F4979"/>
    <w:rsid w:val="006F4B0B"/>
    <w:rsid w:val="006F7A81"/>
    <w:rsid w:val="00700595"/>
    <w:rsid w:val="0070093E"/>
    <w:rsid w:val="00700E48"/>
    <w:rsid w:val="0070117D"/>
    <w:rsid w:val="007014BB"/>
    <w:rsid w:val="0070236C"/>
    <w:rsid w:val="007053BC"/>
    <w:rsid w:val="00711CF8"/>
    <w:rsid w:val="007124C5"/>
    <w:rsid w:val="00712839"/>
    <w:rsid w:val="00712FBA"/>
    <w:rsid w:val="00713C20"/>
    <w:rsid w:val="00714516"/>
    <w:rsid w:val="00715CEE"/>
    <w:rsid w:val="0071630E"/>
    <w:rsid w:val="007166A7"/>
    <w:rsid w:val="007207BF"/>
    <w:rsid w:val="00721327"/>
    <w:rsid w:val="007217EA"/>
    <w:rsid w:val="00721D5B"/>
    <w:rsid w:val="007224EA"/>
    <w:rsid w:val="0072377C"/>
    <w:rsid w:val="0072412D"/>
    <w:rsid w:val="007242C6"/>
    <w:rsid w:val="00731A7E"/>
    <w:rsid w:val="00732212"/>
    <w:rsid w:val="00733123"/>
    <w:rsid w:val="00733394"/>
    <w:rsid w:val="00734B72"/>
    <w:rsid w:val="00735DE4"/>
    <w:rsid w:val="00735F57"/>
    <w:rsid w:val="00737E40"/>
    <w:rsid w:val="0074221F"/>
    <w:rsid w:val="00743F42"/>
    <w:rsid w:val="0074539D"/>
    <w:rsid w:val="00746532"/>
    <w:rsid w:val="00751711"/>
    <w:rsid w:val="0075184A"/>
    <w:rsid w:val="00751EA0"/>
    <w:rsid w:val="00752A8C"/>
    <w:rsid w:val="007561A3"/>
    <w:rsid w:val="007561AE"/>
    <w:rsid w:val="00757CFC"/>
    <w:rsid w:val="00760458"/>
    <w:rsid w:val="00760B3C"/>
    <w:rsid w:val="0076255F"/>
    <w:rsid w:val="00763540"/>
    <w:rsid w:val="00767727"/>
    <w:rsid w:val="00772428"/>
    <w:rsid w:val="00772C2E"/>
    <w:rsid w:val="0077578C"/>
    <w:rsid w:val="007763A4"/>
    <w:rsid w:val="007765ED"/>
    <w:rsid w:val="00780259"/>
    <w:rsid w:val="00782EBA"/>
    <w:rsid w:val="00785E77"/>
    <w:rsid w:val="00785E78"/>
    <w:rsid w:val="0078647F"/>
    <w:rsid w:val="00787ADB"/>
    <w:rsid w:val="00787D27"/>
    <w:rsid w:val="00790436"/>
    <w:rsid w:val="00794B46"/>
    <w:rsid w:val="00794C2F"/>
    <w:rsid w:val="007A0417"/>
    <w:rsid w:val="007A2812"/>
    <w:rsid w:val="007A3195"/>
    <w:rsid w:val="007A4BE3"/>
    <w:rsid w:val="007A7298"/>
    <w:rsid w:val="007B1EAF"/>
    <w:rsid w:val="007B33CA"/>
    <w:rsid w:val="007B46AC"/>
    <w:rsid w:val="007B5F9D"/>
    <w:rsid w:val="007C04CC"/>
    <w:rsid w:val="007C3357"/>
    <w:rsid w:val="007C339C"/>
    <w:rsid w:val="007C76A5"/>
    <w:rsid w:val="007D017C"/>
    <w:rsid w:val="007D03B4"/>
    <w:rsid w:val="007D07F7"/>
    <w:rsid w:val="007D10D2"/>
    <w:rsid w:val="007D1CF2"/>
    <w:rsid w:val="007D3CE7"/>
    <w:rsid w:val="007D579C"/>
    <w:rsid w:val="007D6701"/>
    <w:rsid w:val="007D78B6"/>
    <w:rsid w:val="007E0946"/>
    <w:rsid w:val="007E2067"/>
    <w:rsid w:val="007E2EF3"/>
    <w:rsid w:val="007E4300"/>
    <w:rsid w:val="007E4864"/>
    <w:rsid w:val="007E6A92"/>
    <w:rsid w:val="007E74F2"/>
    <w:rsid w:val="007F0708"/>
    <w:rsid w:val="007F0D8A"/>
    <w:rsid w:val="007F3041"/>
    <w:rsid w:val="007F527C"/>
    <w:rsid w:val="00801F87"/>
    <w:rsid w:val="00802799"/>
    <w:rsid w:val="008052D0"/>
    <w:rsid w:val="0080581E"/>
    <w:rsid w:val="00806451"/>
    <w:rsid w:val="008079FD"/>
    <w:rsid w:val="00810C1F"/>
    <w:rsid w:val="008124AD"/>
    <w:rsid w:val="00813055"/>
    <w:rsid w:val="0081759F"/>
    <w:rsid w:val="00820B0F"/>
    <w:rsid w:val="00822825"/>
    <w:rsid w:val="008240FF"/>
    <w:rsid w:val="0082422B"/>
    <w:rsid w:val="00824DCC"/>
    <w:rsid w:val="00824E8F"/>
    <w:rsid w:val="00826732"/>
    <w:rsid w:val="00826776"/>
    <w:rsid w:val="00826A87"/>
    <w:rsid w:val="008274BD"/>
    <w:rsid w:val="008277EA"/>
    <w:rsid w:val="00827CBF"/>
    <w:rsid w:val="00827F21"/>
    <w:rsid w:val="00827F39"/>
    <w:rsid w:val="00830006"/>
    <w:rsid w:val="00831336"/>
    <w:rsid w:val="00833012"/>
    <w:rsid w:val="00833C28"/>
    <w:rsid w:val="00833DEA"/>
    <w:rsid w:val="00835140"/>
    <w:rsid w:val="00835422"/>
    <w:rsid w:val="00835827"/>
    <w:rsid w:val="00835AF4"/>
    <w:rsid w:val="00835E34"/>
    <w:rsid w:val="008364C4"/>
    <w:rsid w:val="00841601"/>
    <w:rsid w:val="00844744"/>
    <w:rsid w:val="00844D32"/>
    <w:rsid w:val="00846A1C"/>
    <w:rsid w:val="00850056"/>
    <w:rsid w:val="008526E8"/>
    <w:rsid w:val="008529E2"/>
    <w:rsid w:val="00852B0D"/>
    <w:rsid w:val="00854EBB"/>
    <w:rsid w:val="00860D6C"/>
    <w:rsid w:val="008617CE"/>
    <w:rsid w:val="008622C1"/>
    <w:rsid w:val="008623F4"/>
    <w:rsid w:val="00862A93"/>
    <w:rsid w:val="00866963"/>
    <w:rsid w:val="008713B9"/>
    <w:rsid w:val="00872330"/>
    <w:rsid w:val="00873083"/>
    <w:rsid w:val="0087444C"/>
    <w:rsid w:val="00875A5F"/>
    <w:rsid w:val="00876CEA"/>
    <w:rsid w:val="0087780D"/>
    <w:rsid w:val="00884201"/>
    <w:rsid w:val="0088600E"/>
    <w:rsid w:val="00887557"/>
    <w:rsid w:val="0088788D"/>
    <w:rsid w:val="008911D8"/>
    <w:rsid w:val="00891430"/>
    <w:rsid w:val="008935ED"/>
    <w:rsid w:val="0089373D"/>
    <w:rsid w:val="00893CBC"/>
    <w:rsid w:val="00896F16"/>
    <w:rsid w:val="008979E2"/>
    <w:rsid w:val="00897BBC"/>
    <w:rsid w:val="008A064E"/>
    <w:rsid w:val="008A0666"/>
    <w:rsid w:val="008A1B91"/>
    <w:rsid w:val="008A1BC6"/>
    <w:rsid w:val="008A2386"/>
    <w:rsid w:val="008A2516"/>
    <w:rsid w:val="008A4A8F"/>
    <w:rsid w:val="008A6B5C"/>
    <w:rsid w:val="008A762C"/>
    <w:rsid w:val="008A7EB7"/>
    <w:rsid w:val="008B028D"/>
    <w:rsid w:val="008B1B1C"/>
    <w:rsid w:val="008B1E7D"/>
    <w:rsid w:val="008B3E4B"/>
    <w:rsid w:val="008B425C"/>
    <w:rsid w:val="008B4589"/>
    <w:rsid w:val="008B7419"/>
    <w:rsid w:val="008C218F"/>
    <w:rsid w:val="008C3758"/>
    <w:rsid w:val="008C37DC"/>
    <w:rsid w:val="008C5670"/>
    <w:rsid w:val="008D107A"/>
    <w:rsid w:val="008D1508"/>
    <w:rsid w:val="008E1F2B"/>
    <w:rsid w:val="008E3D54"/>
    <w:rsid w:val="008E6971"/>
    <w:rsid w:val="008E72D0"/>
    <w:rsid w:val="008F149F"/>
    <w:rsid w:val="008F370B"/>
    <w:rsid w:val="008F4E3D"/>
    <w:rsid w:val="008F6319"/>
    <w:rsid w:val="009004E8"/>
    <w:rsid w:val="00900A86"/>
    <w:rsid w:val="0090563D"/>
    <w:rsid w:val="00906659"/>
    <w:rsid w:val="00906834"/>
    <w:rsid w:val="00906BDB"/>
    <w:rsid w:val="0090739D"/>
    <w:rsid w:val="0091163C"/>
    <w:rsid w:val="00911FB1"/>
    <w:rsid w:val="00915D28"/>
    <w:rsid w:val="00915F34"/>
    <w:rsid w:val="0091658B"/>
    <w:rsid w:val="00916849"/>
    <w:rsid w:val="0092010E"/>
    <w:rsid w:val="00921C03"/>
    <w:rsid w:val="00922F09"/>
    <w:rsid w:val="0092520B"/>
    <w:rsid w:val="00925DD7"/>
    <w:rsid w:val="00926F79"/>
    <w:rsid w:val="009277D0"/>
    <w:rsid w:val="009303D4"/>
    <w:rsid w:val="00931F1A"/>
    <w:rsid w:val="00931F9C"/>
    <w:rsid w:val="0093372A"/>
    <w:rsid w:val="00933A3D"/>
    <w:rsid w:val="00937492"/>
    <w:rsid w:val="00941B39"/>
    <w:rsid w:val="009422E9"/>
    <w:rsid w:val="00945075"/>
    <w:rsid w:val="00945F59"/>
    <w:rsid w:val="009461E3"/>
    <w:rsid w:val="0095445B"/>
    <w:rsid w:val="00954CF4"/>
    <w:rsid w:val="0095589F"/>
    <w:rsid w:val="00957116"/>
    <w:rsid w:val="00961BAB"/>
    <w:rsid w:val="00963288"/>
    <w:rsid w:val="00964DB3"/>
    <w:rsid w:val="0096533E"/>
    <w:rsid w:val="009656C7"/>
    <w:rsid w:val="00965C89"/>
    <w:rsid w:val="00966654"/>
    <w:rsid w:val="00966BD0"/>
    <w:rsid w:val="0096725F"/>
    <w:rsid w:val="00971B16"/>
    <w:rsid w:val="00972BDB"/>
    <w:rsid w:val="00972EA7"/>
    <w:rsid w:val="009742FF"/>
    <w:rsid w:val="0097557E"/>
    <w:rsid w:val="009760A7"/>
    <w:rsid w:val="00976313"/>
    <w:rsid w:val="009763BE"/>
    <w:rsid w:val="00977A40"/>
    <w:rsid w:val="00980859"/>
    <w:rsid w:val="00983089"/>
    <w:rsid w:val="009855AB"/>
    <w:rsid w:val="009859D0"/>
    <w:rsid w:val="00985A6D"/>
    <w:rsid w:val="00987CD4"/>
    <w:rsid w:val="00992C7F"/>
    <w:rsid w:val="00995BB5"/>
    <w:rsid w:val="00997D84"/>
    <w:rsid w:val="009A12DD"/>
    <w:rsid w:val="009A21A4"/>
    <w:rsid w:val="009A2F42"/>
    <w:rsid w:val="009A302C"/>
    <w:rsid w:val="009A51D4"/>
    <w:rsid w:val="009A5B74"/>
    <w:rsid w:val="009A5BD6"/>
    <w:rsid w:val="009A63FA"/>
    <w:rsid w:val="009A6770"/>
    <w:rsid w:val="009A688B"/>
    <w:rsid w:val="009A7163"/>
    <w:rsid w:val="009A7205"/>
    <w:rsid w:val="009A7F01"/>
    <w:rsid w:val="009B0081"/>
    <w:rsid w:val="009B1AB7"/>
    <w:rsid w:val="009C0B99"/>
    <w:rsid w:val="009C1506"/>
    <w:rsid w:val="009C2300"/>
    <w:rsid w:val="009C2882"/>
    <w:rsid w:val="009C3057"/>
    <w:rsid w:val="009C6661"/>
    <w:rsid w:val="009C6C1C"/>
    <w:rsid w:val="009C7043"/>
    <w:rsid w:val="009C72C0"/>
    <w:rsid w:val="009C73B5"/>
    <w:rsid w:val="009D2FFF"/>
    <w:rsid w:val="009D33AD"/>
    <w:rsid w:val="009D418B"/>
    <w:rsid w:val="009D4DD2"/>
    <w:rsid w:val="009D7356"/>
    <w:rsid w:val="009E1A4B"/>
    <w:rsid w:val="009E1ABC"/>
    <w:rsid w:val="009E24A1"/>
    <w:rsid w:val="009E4B26"/>
    <w:rsid w:val="009E632A"/>
    <w:rsid w:val="009F1248"/>
    <w:rsid w:val="009F33E6"/>
    <w:rsid w:val="009F46F1"/>
    <w:rsid w:val="00A00351"/>
    <w:rsid w:val="00A00B87"/>
    <w:rsid w:val="00A01901"/>
    <w:rsid w:val="00A03030"/>
    <w:rsid w:val="00A034EF"/>
    <w:rsid w:val="00A06960"/>
    <w:rsid w:val="00A10607"/>
    <w:rsid w:val="00A107EC"/>
    <w:rsid w:val="00A12BBC"/>
    <w:rsid w:val="00A1331B"/>
    <w:rsid w:val="00A13686"/>
    <w:rsid w:val="00A13D70"/>
    <w:rsid w:val="00A13E3D"/>
    <w:rsid w:val="00A173FF"/>
    <w:rsid w:val="00A17C35"/>
    <w:rsid w:val="00A20300"/>
    <w:rsid w:val="00A21BB7"/>
    <w:rsid w:val="00A237D1"/>
    <w:rsid w:val="00A23DDF"/>
    <w:rsid w:val="00A247B0"/>
    <w:rsid w:val="00A25F29"/>
    <w:rsid w:val="00A270EE"/>
    <w:rsid w:val="00A31499"/>
    <w:rsid w:val="00A31A49"/>
    <w:rsid w:val="00A3331F"/>
    <w:rsid w:val="00A34F45"/>
    <w:rsid w:val="00A367C6"/>
    <w:rsid w:val="00A3738F"/>
    <w:rsid w:val="00A37461"/>
    <w:rsid w:val="00A40496"/>
    <w:rsid w:val="00A40DBD"/>
    <w:rsid w:val="00A417A1"/>
    <w:rsid w:val="00A41BD5"/>
    <w:rsid w:val="00A45FC2"/>
    <w:rsid w:val="00A471E0"/>
    <w:rsid w:val="00A475D5"/>
    <w:rsid w:val="00A47BFB"/>
    <w:rsid w:val="00A51798"/>
    <w:rsid w:val="00A51F80"/>
    <w:rsid w:val="00A54307"/>
    <w:rsid w:val="00A55EEE"/>
    <w:rsid w:val="00A569BD"/>
    <w:rsid w:val="00A56D9E"/>
    <w:rsid w:val="00A573C6"/>
    <w:rsid w:val="00A608D7"/>
    <w:rsid w:val="00A60B86"/>
    <w:rsid w:val="00A63F98"/>
    <w:rsid w:val="00A642B1"/>
    <w:rsid w:val="00A66914"/>
    <w:rsid w:val="00A70023"/>
    <w:rsid w:val="00A71FC3"/>
    <w:rsid w:val="00A727C7"/>
    <w:rsid w:val="00A7332C"/>
    <w:rsid w:val="00A74218"/>
    <w:rsid w:val="00A758F3"/>
    <w:rsid w:val="00A771C1"/>
    <w:rsid w:val="00A80949"/>
    <w:rsid w:val="00A81687"/>
    <w:rsid w:val="00A81B52"/>
    <w:rsid w:val="00A832F4"/>
    <w:rsid w:val="00A83F59"/>
    <w:rsid w:val="00A85E87"/>
    <w:rsid w:val="00A86F99"/>
    <w:rsid w:val="00A87F25"/>
    <w:rsid w:val="00A904AD"/>
    <w:rsid w:val="00A91B85"/>
    <w:rsid w:val="00A92D11"/>
    <w:rsid w:val="00A946E5"/>
    <w:rsid w:val="00A94F89"/>
    <w:rsid w:val="00A97BCA"/>
    <w:rsid w:val="00AA0418"/>
    <w:rsid w:val="00AA0485"/>
    <w:rsid w:val="00AA0619"/>
    <w:rsid w:val="00AA087D"/>
    <w:rsid w:val="00AA0BFD"/>
    <w:rsid w:val="00AA101E"/>
    <w:rsid w:val="00AA1A7E"/>
    <w:rsid w:val="00AA1DDE"/>
    <w:rsid w:val="00AA410E"/>
    <w:rsid w:val="00AB2079"/>
    <w:rsid w:val="00AB2826"/>
    <w:rsid w:val="00AB5D39"/>
    <w:rsid w:val="00AC016E"/>
    <w:rsid w:val="00AC0FB6"/>
    <w:rsid w:val="00AC25BF"/>
    <w:rsid w:val="00AC331C"/>
    <w:rsid w:val="00AC4BFC"/>
    <w:rsid w:val="00AC5654"/>
    <w:rsid w:val="00AC5A36"/>
    <w:rsid w:val="00AC6B51"/>
    <w:rsid w:val="00AD0D20"/>
    <w:rsid w:val="00AD0DAD"/>
    <w:rsid w:val="00AD1044"/>
    <w:rsid w:val="00AD10D5"/>
    <w:rsid w:val="00AD5DE1"/>
    <w:rsid w:val="00AD7571"/>
    <w:rsid w:val="00AD7A69"/>
    <w:rsid w:val="00AE28D6"/>
    <w:rsid w:val="00AE2F63"/>
    <w:rsid w:val="00AE4DBE"/>
    <w:rsid w:val="00AE7399"/>
    <w:rsid w:val="00AE7719"/>
    <w:rsid w:val="00AE799B"/>
    <w:rsid w:val="00AF0AE3"/>
    <w:rsid w:val="00AF1A61"/>
    <w:rsid w:val="00AF1B5A"/>
    <w:rsid w:val="00AF2EFF"/>
    <w:rsid w:val="00AF31C4"/>
    <w:rsid w:val="00AF6359"/>
    <w:rsid w:val="00B0024B"/>
    <w:rsid w:val="00B003FE"/>
    <w:rsid w:val="00B022A4"/>
    <w:rsid w:val="00B03347"/>
    <w:rsid w:val="00B041D0"/>
    <w:rsid w:val="00B067D7"/>
    <w:rsid w:val="00B1129C"/>
    <w:rsid w:val="00B116B9"/>
    <w:rsid w:val="00B11C68"/>
    <w:rsid w:val="00B122DD"/>
    <w:rsid w:val="00B12673"/>
    <w:rsid w:val="00B133EB"/>
    <w:rsid w:val="00B136DB"/>
    <w:rsid w:val="00B138CA"/>
    <w:rsid w:val="00B14043"/>
    <w:rsid w:val="00B1454C"/>
    <w:rsid w:val="00B14B40"/>
    <w:rsid w:val="00B14EAD"/>
    <w:rsid w:val="00B1522A"/>
    <w:rsid w:val="00B16BCE"/>
    <w:rsid w:val="00B16D40"/>
    <w:rsid w:val="00B20435"/>
    <w:rsid w:val="00B20ABC"/>
    <w:rsid w:val="00B20FB6"/>
    <w:rsid w:val="00B219B3"/>
    <w:rsid w:val="00B21EBF"/>
    <w:rsid w:val="00B234B4"/>
    <w:rsid w:val="00B2375A"/>
    <w:rsid w:val="00B2440D"/>
    <w:rsid w:val="00B244FA"/>
    <w:rsid w:val="00B24F7F"/>
    <w:rsid w:val="00B259FD"/>
    <w:rsid w:val="00B26058"/>
    <w:rsid w:val="00B27A59"/>
    <w:rsid w:val="00B30B8E"/>
    <w:rsid w:val="00B30C5F"/>
    <w:rsid w:val="00B35E73"/>
    <w:rsid w:val="00B412DD"/>
    <w:rsid w:val="00B41C33"/>
    <w:rsid w:val="00B42933"/>
    <w:rsid w:val="00B43EC8"/>
    <w:rsid w:val="00B4491E"/>
    <w:rsid w:val="00B4639A"/>
    <w:rsid w:val="00B472B8"/>
    <w:rsid w:val="00B47699"/>
    <w:rsid w:val="00B47947"/>
    <w:rsid w:val="00B47ED1"/>
    <w:rsid w:val="00B50043"/>
    <w:rsid w:val="00B515A5"/>
    <w:rsid w:val="00B51670"/>
    <w:rsid w:val="00B5255F"/>
    <w:rsid w:val="00B52E5D"/>
    <w:rsid w:val="00B53574"/>
    <w:rsid w:val="00B54CC5"/>
    <w:rsid w:val="00B5579B"/>
    <w:rsid w:val="00B56EC4"/>
    <w:rsid w:val="00B574F7"/>
    <w:rsid w:val="00B576B8"/>
    <w:rsid w:val="00B60262"/>
    <w:rsid w:val="00B62523"/>
    <w:rsid w:val="00B63084"/>
    <w:rsid w:val="00B64251"/>
    <w:rsid w:val="00B64E19"/>
    <w:rsid w:val="00B703ED"/>
    <w:rsid w:val="00B711EA"/>
    <w:rsid w:val="00B75DAB"/>
    <w:rsid w:val="00B7788B"/>
    <w:rsid w:val="00B77E4A"/>
    <w:rsid w:val="00B77E70"/>
    <w:rsid w:val="00B80BA5"/>
    <w:rsid w:val="00B8447D"/>
    <w:rsid w:val="00B84714"/>
    <w:rsid w:val="00B84BC6"/>
    <w:rsid w:val="00B84F40"/>
    <w:rsid w:val="00B86406"/>
    <w:rsid w:val="00B87810"/>
    <w:rsid w:val="00B91C10"/>
    <w:rsid w:val="00B935D5"/>
    <w:rsid w:val="00B93A4F"/>
    <w:rsid w:val="00B9554B"/>
    <w:rsid w:val="00B959A8"/>
    <w:rsid w:val="00BA0C05"/>
    <w:rsid w:val="00BA1634"/>
    <w:rsid w:val="00BA177F"/>
    <w:rsid w:val="00BA1EBD"/>
    <w:rsid w:val="00BA248F"/>
    <w:rsid w:val="00BA2A0B"/>
    <w:rsid w:val="00BA3601"/>
    <w:rsid w:val="00BA3E9C"/>
    <w:rsid w:val="00BA43CE"/>
    <w:rsid w:val="00BA5E06"/>
    <w:rsid w:val="00BA7841"/>
    <w:rsid w:val="00BB03D0"/>
    <w:rsid w:val="00BB1A7A"/>
    <w:rsid w:val="00BB2699"/>
    <w:rsid w:val="00BB45A1"/>
    <w:rsid w:val="00BB5EC1"/>
    <w:rsid w:val="00BB5F58"/>
    <w:rsid w:val="00BB7820"/>
    <w:rsid w:val="00BC06CE"/>
    <w:rsid w:val="00BC082D"/>
    <w:rsid w:val="00BC4DAD"/>
    <w:rsid w:val="00BC4F54"/>
    <w:rsid w:val="00BC5E0E"/>
    <w:rsid w:val="00BC722F"/>
    <w:rsid w:val="00BC7F43"/>
    <w:rsid w:val="00BD089D"/>
    <w:rsid w:val="00BD26F2"/>
    <w:rsid w:val="00BD2AD4"/>
    <w:rsid w:val="00BD3CBC"/>
    <w:rsid w:val="00BD3EF9"/>
    <w:rsid w:val="00BD44C7"/>
    <w:rsid w:val="00BD629D"/>
    <w:rsid w:val="00BD782B"/>
    <w:rsid w:val="00BD78A4"/>
    <w:rsid w:val="00BE0B35"/>
    <w:rsid w:val="00BE0EE5"/>
    <w:rsid w:val="00BE1797"/>
    <w:rsid w:val="00BE4F50"/>
    <w:rsid w:val="00BE740C"/>
    <w:rsid w:val="00BF0995"/>
    <w:rsid w:val="00BF12D3"/>
    <w:rsid w:val="00BF3173"/>
    <w:rsid w:val="00BF35A6"/>
    <w:rsid w:val="00BF3980"/>
    <w:rsid w:val="00C02463"/>
    <w:rsid w:val="00C03404"/>
    <w:rsid w:val="00C07BD2"/>
    <w:rsid w:val="00C10C4B"/>
    <w:rsid w:val="00C13221"/>
    <w:rsid w:val="00C13FCB"/>
    <w:rsid w:val="00C1452D"/>
    <w:rsid w:val="00C17DBB"/>
    <w:rsid w:val="00C20716"/>
    <w:rsid w:val="00C21EB7"/>
    <w:rsid w:val="00C2205B"/>
    <w:rsid w:val="00C22C29"/>
    <w:rsid w:val="00C23478"/>
    <w:rsid w:val="00C24203"/>
    <w:rsid w:val="00C259C7"/>
    <w:rsid w:val="00C2770F"/>
    <w:rsid w:val="00C277AE"/>
    <w:rsid w:val="00C31212"/>
    <w:rsid w:val="00C31300"/>
    <w:rsid w:val="00C32B72"/>
    <w:rsid w:val="00C32D30"/>
    <w:rsid w:val="00C35295"/>
    <w:rsid w:val="00C358EC"/>
    <w:rsid w:val="00C35AE0"/>
    <w:rsid w:val="00C415B8"/>
    <w:rsid w:val="00C41BFC"/>
    <w:rsid w:val="00C4398E"/>
    <w:rsid w:val="00C46275"/>
    <w:rsid w:val="00C4723C"/>
    <w:rsid w:val="00C51520"/>
    <w:rsid w:val="00C5314C"/>
    <w:rsid w:val="00C53DDE"/>
    <w:rsid w:val="00C55240"/>
    <w:rsid w:val="00C560BB"/>
    <w:rsid w:val="00C57151"/>
    <w:rsid w:val="00C576AA"/>
    <w:rsid w:val="00C57BBA"/>
    <w:rsid w:val="00C616DD"/>
    <w:rsid w:val="00C66951"/>
    <w:rsid w:val="00C740B4"/>
    <w:rsid w:val="00C74215"/>
    <w:rsid w:val="00C75606"/>
    <w:rsid w:val="00C7563C"/>
    <w:rsid w:val="00C77853"/>
    <w:rsid w:val="00C80DB8"/>
    <w:rsid w:val="00C822E6"/>
    <w:rsid w:val="00C86398"/>
    <w:rsid w:val="00C93058"/>
    <w:rsid w:val="00C939C0"/>
    <w:rsid w:val="00C93EBF"/>
    <w:rsid w:val="00C94223"/>
    <w:rsid w:val="00C95402"/>
    <w:rsid w:val="00C95CC5"/>
    <w:rsid w:val="00CA08D3"/>
    <w:rsid w:val="00CA1493"/>
    <w:rsid w:val="00CA1BE3"/>
    <w:rsid w:val="00CA26F3"/>
    <w:rsid w:val="00CA7F44"/>
    <w:rsid w:val="00CB052E"/>
    <w:rsid w:val="00CB1143"/>
    <w:rsid w:val="00CB2405"/>
    <w:rsid w:val="00CB34B9"/>
    <w:rsid w:val="00CB37A1"/>
    <w:rsid w:val="00CB3E80"/>
    <w:rsid w:val="00CB405D"/>
    <w:rsid w:val="00CB5315"/>
    <w:rsid w:val="00CB5E1C"/>
    <w:rsid w:val="00CB65FB"/>
    <w:rsid w:val="00CB66DA"/>
    <w:rsid w:val="00CB7749"/>
    <w:rsid w:val="00CB79AB"/>
    <w:rsid w:val="00CC13C0"/>
    <w:rsid w:val="00CC1860"/>
    <w:rsid w:val="00CC26A8"/>
    <w:rsid w:val="00CC31AB"/>
    <w:rsid w:val="00CC361F"/>
    <w:rsid w:val="00CC3723"/>
    <w:rsid w:val="00CC38BA"/>
    <w:rsid w:val="00CD070B"/>
    <w:rsid w:val="00CD394B"/>
    <w:rsid w:val="00CD3F29"/>
    <w:rsid w:val="00CD5056"/>
    <w:rsid w:val="00CD5A0A"/>
    <w:rsid w:val="00CE0EE1"/>
    <w:rsid w:val="00CE294E"/>
    <w:rsid w:val="00CE3012"/>
    <w:rsid w:val="00CE574C"/>
    <w:rsid w:val="00CF06CD"/>
    <w:rsid w:val="00CF1F7C"/>
    <w:rsid w:val="00CF30B9"/>
    <w:rsid w:val="00CF4209"/>
    <w:rsid w:val="00CF69D6"/>
    <w:rsid w:val="00CF69E5"/>
    <w:rsid w:val="00CF7E5D"/>
    <w:rsid w:val="00D004E3"/>
    <w:rsid w:val="00D0056A"/>
    <w:rsid w:val="00D012B6"/>
    <w:rsid w:val="00D03867"/>
    <w:rsid w:val="00D03A35"/>
    <w:rsid w:val="00D0486C"/>
    <w:rsid w:val="00D05F76"/>
    <w:rsid w:val="00D06AD3"/>
    <w:rsid w:val="00D105E0"/>
    <w:rsid w:val="00D1376B"/>
    <w:rsid w:val="00D138B0"/>
    <w:rsid w:val="00D13B55"/>
    <w:rsid w:val="00D210D6"/>
    <w:rsid w:val="00D23B03"/>
    <w:rsid w:val="00D2458F"/>
    <w:rsid w:val="00D25A93"/>
    <w:rsid w:val="00D25BF5"/>
    <w:rsid w:val="00D32DFB"/>
    <w:rsid w:val="00D341CF"/>
    <w:rsid w:val="00D4441C"/>
    <w:rsid w:val="00D44AC1"/>
    <w:rsid w:val="00D4585D"/>
    <w:rsid w:val="00D45D56"/>
    <w:rsid w:val="00D461CC"/>
    <w:rsid w:val="00D4636B"/>
    <w:rsid w:val="00D46525"/>
    <w:rsid w:val="00D55166"/>
    <w:rsid w:val="00D553EA"/>
    <w:rsid w:val="00D55496"/>
    <w:rsid w:val="00D55BB0"/>
    <w:rsid w:val="00D5604B"/>
    <w:rsid w:val="00D602E7"/>
    <w:rsid w:val="00D608A6"/>
    <w:rsid w:val="00D60B9E"/>
    <w:rsid w:val="00D614D3"/>
    <w:rsid w:val="00D61808"/>
    <w:rsid w:val="00D61ADB"/>
    <w:rsid w:val="00D666AD"/>
    <w:rsid w:val="00D673AB"/>
    <w:rsid w:val="00D6755B"/>
    <w:rsid w:val="00D71043"/>
    <w:rsid w:val="00D7267C"/>
    <w:rsid w:val="00D74E8D"/>
    <w:rsid w:val="00D75D64"/>
    <w:rsid w:val="00D764AC"/>
    <w:rsid w:val="00D77A88"/>
    <w:rsid w:val="00D80BBA"/>
    <w:rsid w:val="00D84A41"/>
    <w:rsid w:val="00D8566A"/>
    <w:rsid w:val="00D85A77"/>
    <w:rsid w:val="00D86A21"/>
    <w:rsid w:val="00D900AD"/>
    <w:rsid w:val="00D905D8"/>
    <w:rsid w:val="00D9133D"/>
    <w:rsid w:val="00D9169F"/>
    <w:rsid w:val="00D91793"/>
    <w:rsid w:val="00D91A7A"/>
    <w:rsid w:val="00D940E6"/>
    <w:rsid w:val="00D9436D"/>
    <w:rsid w:val="00D965B3"/>
    <w:rsid w:val="00D965C1"/>
    <w:rsid w:val="00DA0183"/>
    <w:rsid w:val="00DA08D7"/>
    <w:rsid w:val="00DA332C"/>
    <w:rsid w:val="00DA3802"/>
    <w:rsid w:val="00DA5CE0"/>
    <w:rsid w:val="00DA68D7"/>
    <w:rsid w:val="00DA6F3D"/>
    <w:rsid w:val="00DA7ADB"/>
    <w:rsid w:val="00DA7B24"/>
    <w:rsid w:val="00DA7BE8"/>
    <w:rsid w:val="00DB0490"/>
    <w:rsid w:val="00DB0CF2"/>
    <w:rsid w:val="00DB0E78"/>
    <w:rsid w:val="00DB4EAC"/>
    <w:rsid w:val="00DB6332"/>
    <w:rsid w:val="00DC0063"/>
    <w:rsid w:val="00DC103F"/>
    <w:rsid w:val="00DC3345"/>
    <w:rsid w:val="00DC34C2"/>
    <w:rsid w:val="00DC37FF"/>
    <w:rsid w:val="00DC661E"/>
    <w:rsid w:val="00DD4CD7"/>
    <w:rsid w:val="00DD611C"/>
    <w:rsid w:val="00DD6EEE"/>
    <w:rsid w:val="00DE08D7"/>
    <w:rsid w:val="00DE2264"/>
    <w:rsid w:val="00DE22C4"/>
    <w:rsid w:val="00DE4BCF"/>
    <w:rsid w:val="00DE727C"/>
    <w:rsid w:val="00DE72AB"/>
    <w:rsid w:val="00DE7443"/>
    <w:rsid w:val="00DE7AF1"/>
    <w:rsid w:val="00DF0E7A"/>
    <w:rsid w:val="00DF15FC"/>
    <w:rsid w:val="00DF20E3"/>
    <w:rsid w:val="00DF30B7"/>
    <w:rsid w:val="00DF4E80"/>
    <w:rsid w:val="00DF5BEE"/>
    <w:rsid w:val="00DF6055"/>
    <w:rsid w:val="00E00E0E"/>
    <w:rsid w:val="00E02059"/>
    <w:rsid w:val="00E02E2F"/>
    <w:rsid w:val="00E03B57"/>
    <w:rsid w:val="00E04E54"/>
    <w:rsid w:val="00E05F6A"/>
    <w:rsid w:val="00E07FAC"/>
    <w:rsid w:val="00E12AEA"/>
    <w:rsid w:val="00E130A5"/>
    <w:rsid w:val="00E13A7C"/>
    <w:rsid w:val="00E13AA2"/>
    <w:rsid w:val="00E140C3"/>
    <w:rsid w:val="00E175B3"/>
    <w:rsid w:val="00E21145"/>
    <w:rsid w:val="00E2337D"/>
    <w:rsid w:val="00E2603F"/>
    <w:rsid w:val="00E26FEB"/>
    <w:rsid w:val="00E2796C"/>
    <w:rsid w:val="00E31A4C"/>
    <w:rsid w:val="00E32150"/>
    <w:rsid w:val="00E3260A"/>
    <w:rsid w:val="00E34535"/>
    <w:rsid w:val="00E35193"/>
    <w:rsid w:val="00E358E1"/>
    <w:rsid w:val="00E3708E"/>
    <w:rsid w:val="00E37F45"/>
    <w:rsid w:val="00E41091"/>
    <w:rsid w:val="00E41202"/>
    <w:rsid w:val="00E4670E"/>
    <w:rsid w:val="00E47630"/>
    <w:rsid w:val="00E50F10"/>
    <w:rsid w:val="00E51C2E"/>
    <w:rsid w:val="00E54358"/>
    <w:rsid w:val="00E544CB"/>
    <w:rsid w:val="00E54A3C"/>
    <w:rsid w:val="00E55987"/>
    <w:rsid w:val="00E5611C"/>
    <w:rsid w:val="00E56609"/>
    <w:rsid w:val="00E5779A"/>
    <w:rsid w:val="00E5783C"/>
    <w:rsid w:val="00E60A7D"/>
    <w:rsid w:val="00E61E07"/>
    <w:rsid w:val="00E63D8A"/>
    <w:rsid w:val="00E64432"/>
    <w:rsid w:val="00E6452B"/>
    <w:rsid w:val="00E669A0"/>
    <w:rsid w:val="00E66EE0"/>
    <w:rsid w:val="00E67836"/>
    <w:rsid w:val="00E71209"/>
    <w:rsid w:val="00E722CA"/>
    <w:rsid w:val="00E752F9"/>
    <w:rsid w:val="00E75A4B"/>
    <w:rsid w:val="00E81B33"/>
    <w:rsid w:val="00E82925"/>
    <w:rsid w:val="00E833E4"/>
    <w:rsid w:val="00E83E37"/>
    <w:rsid w:val="00E843CD"/>
    <w:rsid w:val="00E85083"/>
    <w:rsid w:val="00E858C7"/>
    <w:rsid w:val="00E87856"/>
    <w:rsid w:val="00E879DA"/>
    <w:rsid w:val="00E93849"/>
    <w:rsid w:val="00E963C8"/>
    <w:rsid w:val="00E979A6"/>
    <w:rsid w:val="00E97A92"/>
    <w:rsid w:val="00EA1D1C"/>
    <w:rsid w:val="00EA1DEB"/>
    <w:rsid w:val="00EA1FE2"/>
    <w:rsid w:val="00EA26FD"/>
    <w:rsid w:val="00EA2F7C"/>
    <w:rsid w:val="00EA4C11"/>
    <w:rsid w:val="00EA525F"/>
    <w:rsid w:val="00EA7904"/>
    <w:rsid w:val="00EB0622"/>
    <w:rsid w:val="00EB0D56"/>
    <w:rsid w:val="00EB1B8C"/>
    <w:rsid w:val="00EB1ED2"/>
    <w:rsid w:val="00EB22E0"/>
    <w:rsid w:val="00EB2381"/>
    <w:rsid w:val="00EB5404"/>
    <w:rsid w:val="00EB5721"/>
    <w:rsid w:val="00EC64E0"/>
    <w:rsid w:val="00EC6EB1"/>
    <w:rsid w:val="00EC7775"/>
    <w:rsid w:val="00ED05D2"/>
    <w:rsid w:val="00ED0B15"/>
    <w:rsid w:val="00ED1201"/>
    <w:rsid w:val="00ED147E"/>
    <w:rsid w:val="00ED20F5"/>
    <w:rsid w:val="00ED26E9"/>
    <w:rsid w:val="00ED43EC"/>
    <w:rsid w:val="00ED5D35"/>
    <w:rsid w:val="00ED6502"/>
    <w:rsid w:val="00ED6D7C"/>
    <w:rsid w:val="00EE02D2"/>
    <w:rsid w:val="00EE14CE"/>
    <w:rsid w:val="00EE3B02"/>
    <w:rsid w:val="00EE5107"/>
    <w:rsid w:val="00EE6EEA"/>
    <w:rsid w:val="00EE7A37"/>
    <w:rsid w:val="00EF0856"/>
    <w:rsid w:val="00EF1175"/>
    <w:rsid w:val="00EF1282"/>
    <w:rsid w:val="00EF2A4E"/>
    <w:rsid w:val="00EF3935"/>
    <w:rsid w:val="00EF3FE7"/>
    <w:rsid w:val="00EF51CC"/>
    <w:rsid w:val="00EF622F"/>
    <w:rsid w:val="00EF62CE"/>
    <w:rsid w:val="00EF7460"/>
    <w:rsid w:val="00EF74C5"/>
    <w:rsid w:val="00EF7CBB"/>
    <w:rsid w:val="00F008AD"/>
    <w:rsid w:val="00F01E88"/>
    <w:rsid w:val="00F03560"/>
    <w:rsid w:val="00F0369A"/>
    <w:rsid w:val="00F05B5D"/>
    <w:rsid w:val="00F06214"/>
    <w:rsid w:val="00F07083"/>
    <w:rsid w:val="00F11879"/>
    <w:rsid w:val="00F1387F"/>
    <w:rsid w:val="00F159D2"/>
    <w:rsid w:val="00F205DD"/>
    <w:rsid w:val="00F22874"/>
    <w:rsid w:val="00F22C8A"/>
    <w:rsid w:val="00F24116"/>
    <w:rsid w:val="00F2483C"/>
    <w:rsid w:val="00F24D4A"/>
    <w:rsid w:val="00F2616D"/>
    <w:rsid w:val="00F27A10"/>
    <w:rsid w:val="00F27A8A"/>
    <w:rsid w:val="00F27C6E"/>
    <w:rsid w:val="00F30AB5"/>
    <w:rsid w:val="00F33EC2"/>
    <w:rsid w:val="00F343CC"/>
    <w:rsid w:val="00F36594"/>
    <w:rsid w:val="00F409E3"/>
    <w:rsid w:val="00F41A91"/>
    <w:rsid w:val="00F431B8"/>
    <w:rsid w:val="00F46208"/>
    <w:rsid w:val="00F475F3"/>
    <w:rsid w:val="00F47C0F"/>
    <w:rsid w:val="00F51258"/>
    <w:rsid w:val="00F53C03"/>
    <w:rsid w:val="00F54AFD"/>
    <w:rsid w:val="00F54BE8"/>
    <w:rsid w:val="00F56112"/>
    <w:rsid w:val="00F60BC9"/>
    <w:rsid w:val="00F61745"/>
    <w:rsid w:val="00F62691"/>
    <w:rsid w:val="00F636C5"/>
    <w:rsid w:val="00F64105"/>
    <w:rsid w:val="00F70193"/>
    <w:rsid w:val="00F71EB2"/>
    <w:rsid w:val="00F72403"/>
    <w:rsid w:val="00F74421"/>
    <w:rsid w:val="00F7710B"/>
    <w:rsid w:val="00F80452"/>
    <w:rsid w:val="00F82779"/>
    <w:rsid w:val="00F83C96"/>
    <w:rsid w:val="00F85F82"/>
    <w:rsid w:val="00F86D8A"/>
    <w:rsid w:val="00F90732"/>
    <w:rsid w:val="00F90AA7"/>
    <w:rsid w:val="00F93083"/>
    <w:rsid w:val="00F959AF"/>
    <w:rsid w:val="00F95DCC"/>
    <w:rsid w:val="00F971A7"/>
    <w:rsid w:val="00F97D8E"/>
    <w:rsid w:val="00FA1A29"/>
    <w:rsid w:val="00FA3452"/>
    <w:rsid w:val="00FA601F"/>
    <w:rsid w:val="00FA6B17"/>
    <w:rsid w:val="00FB1260"/>
    <w:rsid w:val="00FB130F"/>
    <w:rsid w:val="00FB1598"/>
    <w:rsid w:val="00FB5457"/>
    <w:rsid w:val="00FB6161"/>
    <w:rsid w:val="00FB74CF"/>
    <w:rsid w:val="00FB7F91"/>
    <w:rsid w:val="00FC2421"/>
    <w:rsid w:val="00FC2A1D"/>
    <w:rsid w:val="00FC2FB1"/>
    <w:rsid w:val="00FC3063"/>
    <w:rsid w:val="00FC6EF7"/>
    <w:rsid w:val="00FC75AB"/>
    <w:rsid w:val="00FD02FD"/>
    <w:rsid w:val="00FD2071"/>
    <w:rsid w:val="00FD319E"/>
    <w:rsid w:val="00FD3CD5"/>
    <w:rsid w:val="00FD3FC7"/>
    <w:rsid w:val="00FD622B"/>
    <w:rsid w:val="00FE0417"/>
    <w:rsid w:val="00FE0D28"/>
    <w:rsid w:val="00FE10D0"/>
    <w:rsid w:val="00FE2CC5"/>
    <w:rsid w:val="00FE441F"/>
    <w:rsid w:val="00FE5E79"/>
    <w:rsid w:val="00FE6F3D"/>
    <w:rsid w:val="00FF0EA2"/>
    <w:rsid w:val="00FF398A"/>
    <w:rsid w:val="00FF4703"/>
    <w:rsid w:val="00FF56D5"/>
    <w:rsid w:val="00FF6868"/>
    <w:rsid w:val="00FF6BF3"/>
    <w:rsid w:val="00FF711A"/>
    <w:rsid w:val="00FF75A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3EDA5"/>
  <w15:chartTrackingRefBased/>
  <w15:docId w15:val="{63BC91E1-C698-4AB1-8610-BAEC34186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C96"/>
    <w:pPr>
      <w:spacing w:before="160" w:after="140" w:line="360" w:lineRule="auto"/>
      <w:ind w:firstLine="432"/>
      <w:jc w:val="both"/>
    </w:pPr>
    <w:rPr>
      <w:rFonts w:ascii="Times New Roman" w:hAnsi="Times New Roman" w:cs="Times New Roman"/>
      <w:kern w:val="0"/>
      <w:sz w:val="24"/>
      <w:szCs w:val="24"/>
      <w14:ligatures w14:val="none"/>
    </w:rPr>
  </w:style>
  <w:style w:type="paragraph" w:styleId="Heading1">
    <w:name w:val="heading 1"/>
    <w:basedOn w:val="Normal"/>
    <w:link w:val="Heading1Char"/>
    <w:uiPriority w:val="9"/>
    <w:qFormat/>
    <w:rsid w:val="00C23478"/>
    <w:pPr>
      <w:numPr>
        <w:numId w:val="1"/>
      </w:numPr>
      <w:spacing w:before="0" w:after="300" w:line="240" w:lineRule="auto"/>
      <w:jc w:val="left"/>
      <w:outlineLvl w:val="0"/>
    </w:pPr>
    <w:rPr>
      <w:b/>
      <w:bCs/>
      <w:sz w:val="20"/>
      <w:szCs w:val="20"/>
    </w:rPr>
  </w:style>
  <w:style w:type="paragraph" w:styleId="Heading2">
    <w:name w:val="heading 2"/>
    <w:basedOn w:val="Heading6"/>
    <w:next w:val="Normal"/>
    <w:link w:val="Heading2Char"/>
    <w:uiPriority w:val="9"/>
    <w:unhideWhenUsed/>
    <w:qFormat/>
    <w:rsid w:val="00FC6EF7"/>
    <w:pPr>
      <w:numPr>
        <w:ilvl w:val="1"/>
      </w:numPr>
      <w:spacing w:after="200"/>
      <w:ind w:left="432" w:hanging="432"/>
      <w:outlineLvl w:val="1"/>
    </w:pPr>
    <w:rPr>
      <w:sz w:val="26"/>
      <w:szCs w:val="26"/>
    </w:rPr>
  </w:style>
  <w:style w:type="paragraph" w:styleId="Heading3">
    <w:name w:val="heading 3"/>
    <w:aliases w:val="Main_2"/>
    <w:basedOn w:val="Normal"/>
    <w:next w:val="Normal"/>
    <w:link w:val="Heading3Char"/>
    <w:uiPriority w:val="9"/>
    <w:unhideWhenUsed/>
    <w:qFormat/>
    <w:rsid w:val="00711CF8"/>
    <w:pPr>
      <w:numPr>
        <w:ilvl w:val="2"/>
        <w:numId w:val="1"/>
      </w:numPr>
      <w:spacing w:before="0" w:line="240" w:lineRule="auto"/>
      <w:ind w:left="576" w:hanging="576"/>
      <w:outlineLvl w:val="2"/>
    </w:pPr>
    <w:rPr>
      <w:b/>
      <w:bCs/>
    </w:rPr>
  </w:style>
  <w:style w:type="paragraph" w:styleId="Heading4">
    <w:name w:val="heading 4"/>
    <w:basedOn w:val="Heading3"/>
    <w:next w:val="Normal"/>
    <w:link w:val="Heading4Char"/>
    <w:uiPriority w:val="9"/>
    <w:unhideWhenUsed/>
    <w:qFormat/>
    <w:rsid w:val="006F7A81"/>
    <w:pPr>
      <w:numPr>
        <w:ilvl w:val="3"/>
      </w:numPr>
      <w:outlineLvl w:val="3"/>
    </w:pPr>
  </w:style>
  <w:style w:type="paragraph" w:styleId="Heading5">
    <w:name w:val="heading 5"/>
    <w:basedOn w:val="Normal"/>
    <w:next w:val="Normal"/>
    <w:link w:val="Heading5Char"/>
    <w:autoRedefine/>
    <w:uiPriority w:val="9"/>
    <w:unhideWhenUsed/>
    <w:qFormat/>
    <w:rsid w:val="00107FF5"/>
    <w:pPr>
      <w:ind w:firstLine="0"/>
      <w:outlineLvl w:val="4"/>
    </w:pPr>
    <w:rPr>
      <w:b/>
      <w:bCs/>
    </w:rPr>
  </w:style>
  <w:style w:type="paragraph" w:styleId="Heading6">
    <w:name w:val="heading 6"/>
    <w:basedOn w:val="Normal"/>
    <w:next w:val="Normal"/>
    <w:link w:val="Heading6Char"/>
    <w:uiPriority w:val="9"/>
    <w:unhideWhenUsed/>
    <w:qFormat/>
    <w:rsid w:val="00554EB3"/>
    <w:pPr>
      <w:numPr>
        <w:ilvl w:val="5"/>
        <w:numId w:val="1"/>
      </w:numPr>
      <w:spacing w:before="0" w:after="220" w:line="240" w:lineRule="auto"/>
      <w:jc w:val="left"/>
      <w:outlineLvl w:val="5"/>
    </w:pPr>
    <w:rPr>
      <w:b/>
      <w:bCs/>
      <w:szCs w:val="28"/>
    </w:rPr>
  </w:style>
  <w:style w:type="paragraph" w:styleId="Heading7">
    <w:name w:val="heading 7"/>
    <w:basedOn w:val="Normal"/>
    <w:next w:val="Normal"/>
    <w:link w:val="Heading7Char"/>
    <w:uiPriority w:val="9"/>
    <w:unhideWhenUsed/>
    <w:qFormat/>
    <w:rsid w:val="00824E8F"/>
    <w:pPr>
      <w:keepNext/>
      <w:keepLines/>
      <w:spacing w:before="40" w:after="0" w:line="276" w:lineRule="auto"/>
      <w:ind w:firstLine="0"/>
      <w:jc w:val="left"/>
      <w:outlineLvl w:val="6"/>
    </w:pPr>
    <w:rPr>
      <w:rFonts w:eastAsiaTheme="majorEastAsia"/>
      <w:b/>
      <w:bCs/>
      <w:sz w:val="22"/>
      <w:szCs w:val="22"/>
    </w:rPr>
  </w:style>
  <w:style w:type="paragraph" w:styleId="Heading8">
    <w:name w:val="heading 8"/>
    <w:basedOn w:val="Normal"/>
    <w:next w:val="Normal"/>
    <w:link w:val="Heading8Char"/>
    <w:uiPriority w:val="9"/>
    <w:semiHidden/>
    <w:unhideWhenUsed/>
    <w:qFormat/>
    <w:rsid w:val="0041717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579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Main 1"/>
    <w:basedOn w:val="Normal"/>
    <w:next w:val="Normal"/>
    <w:autoRedefine/>
    <w:uiPriority w:val="39"/>
    <w:unhideWhenUsed/>
    <w:qFormat/>
    <w:rsid w:val="004000DA"/>
    <w:pPr>
      <w:tabs>
        <w:tab w:val="left" w:pos="960"/>
        <w:tab w:val="right" w:leader="dot" w:pos="8872"/>
      </w:tabs>
      <w:spacing w:after="100" w:line="240" w:lineRule="auto"/>
      <w:ind w:firstLine="0"/>
    </w:pPr>
    <w:rPr>
      <w:b/>
      <w:color w:val="000000" w:themeColor="text1"/>
    </w:rPr>
  </w:style>
  <w:style w:type="paragraph" w:styleId="TOC2">
    <w:name w:val="toc 2"/>
    <w:basedOn w:val="Normal"/>
    <w:next w:val="Normal"/>
    <w:autoRedefine/>
    <w:uiPriority w:val="39"/>
    <w:unhideWhenUsed/>
    <w:qFormat/>
    <w:rsid w:val="003A0424"/>
    <w:pPr>
      <w:tabs>
        <w:tab w:val="left" w:pos="960"/>
        <w:tab w:val="right" w:leader="dot" w:pos="10456"/>
      </w:tabs>
      <w:spacing w:before="0" w:after="0" w:line="240" w:lineRule="auto"/>
    </w:pPr>
    <w:rPr>
      <w:sz w:val="22"/>
      <w:shd w:val="clear" w:color="auto" w:fill="FFFFFF"/>
    </w:rPr>
  </w:style>
  <w:style w:type="paragraph" w:styleId="TOC3">
    <w:name w:val="toc 3"/>
    <w:basedOn w:val="Normal"/>
    <w:next w:val="Normal"/>
    <w:autoRedefine/>
    <w:uiPriority w:val="39"/>
    <w:unhideWhenUsed/>
    <w:rsid w:val="003A0424"/>
    <w:pPr>
      <w:spacing w:before="40" w:after="0" w:line="240" w:lineRule="auto"/>
      <w:ind w:left="720"/>
    </w:pPr>
    <w:rPr>
      <w:sz w:val="20"/>
      <w:shd w:val="clear" w:color="auto" w:fill="FFFFFF"/>
    </w:rPr>
  </w:style>
  <w:style w:type="paragraph" w:styleId="TOC4">
    <w:name w:val="toc 4"/>
    <w:basedOn w:val="Normal"/>
    <w:next w:val="Normal"/>
    <w:autoRedefine/>
    <w:uiPriority w:val="39"/>
    <w:unhideWhenUsed/>
    <w:rsid w:val="00C35295"/>
    <w:pPr>
      <w:spacing w:after="0"/>
      <w:ind w:left="720"/>
    </w:pPr>
    <w:rPr>
      <w:rFonts w:cstheme="minorHAnsi"/>
    </w:rPr>
  </w:style>
  <w:style w:type="paragraph" w:styleId="TOC5">
    <w:name w:val="toc 5"/>
    <w:basedOn w:val="Normal"/>
    <w:next w:val="Normal"/>
    <w:autoRedefine/>
    <w:uiPriority w:val="39"/>
    <w:unhideWhenUsed/>
    <w:rsid w:val="00C35295"/>
    <w:pPr>
      <w:spacing w:after="0" w:line="240" w:lineRule="auto"/>
      <w:ind w:left="960"/>
    </w:pPr>
    <w:rPr>
      <w:rFonts w:cstheme="minorHAnsi"/>
    </w:rPr>
  </w:style>
  <w:style w:type="character" w:customStyle="1" w:styleId="Heading6Char">
    <w:name w:val="Heading 6 Char"/>
    <w:basedOn w:val="DefaultParagraphFont"/>
    <w:link w:val="Heading6"/>
    <w:uiPriority w:val="9"/>
    <w:rsid w:val="00554EB3"/>
    <w:rPr>
      <w:rFonts w:ascii="Times New Roman" w:hAnsi="Times New Roman" w:cs="Times New Roman"/>
      <w:b/>
      <w:bCs/>
      <w:kern w:val="0"/>
      <w:sz w:val="24"/>
      <w:szCs w:val="28"/>
      <w14:ligatures w14:val="none"/>
    </w:rPr>
  </w:style>
  <w:style w:type="character" w:customStyle="1" w:styleId="Heading1Char">
    <w:name w:val="Heading 1 Char"/>
    <w:basedOn w:val="DefaultParagraphFont"/>
    <w:link w:val="Heading1"/>
    <w:uiPriority w:val="9"/>
    <w:rsid w:val="00C23478"/>
    <w:rPr>
      <w:rFonts w:ascii="Times New Roman" w:hAnsi="Times New Roman" w:cs="Times New Roman"/>
      <w:b/>
      <w:bCs/>
      <w:kern w:val="0"/>
      <w:sz w:val="20"/>
      <w:szCs w:val="20"/>
      <w14:ligatures w14:val="none"/>
    </w:rPr>
  </w:style>
  <w:style w:type="paragraph" w:styleId="Subtitle">
    <w:name w:val="Subtitle"/>
    <w:aliases w:val="Main_04"/>
    <w:basedOn w:val="Normal"/>
    <w:next w:val="Normal"/>
    <w:link w:val="SubtitleChar"/>
    <w:uiPriority w:val="11"/>
    <w:rsid w:val="00CF1F7C"/>
    <w:pPr>
      <w:pBdr>
        <w:top w:val="single" w:sz="4" w:space="1" w:color="auto"/>
        <w:bottom w:val="single" w:sz="4" w:space="1" w:color="auto"/>
      </w:pBdr>
      <w:shd w:val="clear" w:color="auto" w:fill="FFE599" w:themeFill="accent4" w:themeFillTint="66"/>
    </w:pPr>
    <w:rPr>
      <w:b/>
      <w:bCs/>
    </w:rPr>
  </w:style>
  <w:style w:type="character" w:customStyle="1" w:styleId="SubtitleChar">
    <w:name w:val="Subtitle Char"/>
    <w:aliases w:val="Main_04 Char"/>
    <w:basedOn w:val="DefaultParagraphFont"/>
    <w:link w:val="Subtitle"/>
    <w:uiPriority w:val="11"/>
    <w:rsid w:val="00CF1F7C"/>
    <w:rPr>
      <w:rFonts w:ascii="Times New Roman" w:hAnsi="Times New Roman" w:cs="Times New Roman"/>
      <w:b/>
      <w:bCs/>
      <w:sz w:val="24"/>
      <w:szCs w:val="24"/>
      <w:shd w:val="clear" w:color="auto" w:fill="FFE599" w:themeFill="accent4" w:themeFillTint="66"/>
    </w:rPr>
  </w:style>
  <w:style w:type="character" w:customStyle="1" w:styleId="Heading3Char">
    <w:name w:val="Heading 3 Char"/>
    <w:aliases w:val="Main_2 Char"/>
    <w:basedOn w:val="DefaultParagraphFont"/>
    <w:link w:val="Heading3"/>
    <w:uiPriority w:val="9"/>
    <w:rsid w:val="00711CF8"/>
    <w:rPr>
      <w:rFonts w:ascii="Times New Roman" w:hAnsi="Times New Roman" w:cs="Times New Roman"/>
      <w:b/>
      <w:bCs/>
      <w:kern w:val="0"/>
      <w:sz w:val="24"/>
      <w:szCs w:val="24"/>
      <w14:ligatures w14:val="none"/>
    </w:rPr>
  </w:style>
  <w:style w:type="character" w:customStyle="1" w:styleId="Heading2Char">
    <w:name w:val="Heading 2 Char"/>
    <w:basedOn w:val="DefaultParagraphFont"/>
    <w:link w:val="Heading2"/>
    <w:uiPriority w:val="9"/>
    <w:rsid w:val="00FC6EF7"/>
    <w:rPr>
      <w:rFonts w:ascii="Times New Roman"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6F7A81"/>
    <w:rPr>
      <w:rFonts w:ascii="Times New Roman" w:hAnsi="Times New Roman" w:cs="Times New Roman"/>
      <w:b/>
      <w:bCs/>
      <w:kern w:val="0"/>
      <w:sz w:val="24"/>
      <w:szCs w:val="24"/>
      <w14:ligatures w14:val="none"/>
    </w:rPr>
  </w:style>
  <w:style w:type="paragraph" w:styleId="Title">
    <w:name w:val="Title"/>
    <w:aliases w:val="Italic"/>
    <w:basedOn w:val="Normal"/>
    <w:next w:val="Normal"/>
    <w:link w:val="TitleChar"/>
    <w:uiPriority w:val="10"/>
    <w:qFormat/>
    <w:rsid w:val="00CF1F7C"/>
    <w:pPr>
      <w:spacing w:line="240" w:lineRule="auto"/>
    </w:pPr>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107FF5"/>
    <w:rPr>
      <w:rFonts w:ascii="Times New Roman" w:hAnsi="Times New Roman" w:cs="Times New Roman"/>
      <w:b/>
      <w:bCs/>
      <w:kern w:val="0"/>
      <w:sz w:val="24"/>
      <w:szCs w:val="24"/>
      <w14:ligatures w14:val="none"/>
    </w:rPr>
  </w:style>
  <w:style w:type="paragraph" w:styleId="ListParagraph">
    <w:name w:val="List Paragraph"/>
    <w:basedOn w:val="Normal"/>
    <w:uiPriority w:val="1"/>
    <w:qFormat/>
    <w:rsid w:val="00AF1B5A"/>
    <w:pPr>
      <w:ind w:left="720"/>
      <w:contextualSpacing/>
    </w:pPr>
  </w:style>
  <w:style w:type="paragraph" w:styleId="Header">
    <w:name w:val="header"/>
    <w:basedOn w:val="Normal"/>
    <w:link w:val="HeaderChar"/>
    <w:uiPriority w:val="99"/>
    <w:unhideWhenUsed/>
    <w:rsid w:val="00A31A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A49"/>
    <w:rPr>
      <w:rFonts w:ascii="Times New Roman" w:hAnsi="Times New Roman" w:cs="Times New Roman"/>
      <w:kern w:val="0"/>
      <w14:ligatures w14:val="none"/>
    </w:rPr>
  </w:style>
  <w:style w:type="paragraph" w:styleId="Footer">
    <w:name w:val="footer"/>
    <w:basedOn w:val="Normal"/>
    <w:link w:val="FooterChar"/>
    <w:uiPriority w:val="99"/>
    <w:unhideWhenUsed/>
    <w:rsid w:val="00A31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A49"/>
    <w:rPr>
      <w:rFonts w:ascii="Times New Roman" w:hAnsi="Times New Roman" w:cs="Times New Roman"/>
      <w:kern w:val="0"/>
      <w14:ligatures w14:val="none"/>
    </w:rPr>
  </w:style>
  <w:style w:type="paragraph" w:customStyle="1" w:styleId="Style1">
    <w:name w:val="Style1"/>
    <w:basedOn w:val="Heading4"/>
    <w:link w:val="Style1Char"/>
    <w:rsid w:val="00D74E8D"/>
    <w:pPr>
      <w:ind w:left="432" w:firstLine="0"/>
    </w:pPr>
  </w:style>
  <w:style w:type="character" w:customStyle="1" w:styleId="Style1Char">
    <w:name w:val="Style1 Char"/>
    <w:basedOn w:val="Heading4Char"/>
    <w:link w:val="Style1"/>
    <w:rsid w:val="00D74E8D"/>
    <w:rPr>
      <w:rFonts w:ascii="Times New Roman" w:hAnsi="Times New Roman" w:cs="Times New Roman"/>
      <w:b/>
      <w:bCs/>
      <w:kern w:val="0"/>
      <w:sz w:val="24"/>
      <w:szCs w:val="24"/>
      <w14:ligatures w14:val="none"/>
    </w:rPr>
  </w:style>
  <w:style w:type="character" w:styleId="PlaceholderText">
    <w:name w:val="Placeholder Text"/>
    <w:basedOn w:val="DefaultParagraphFont"/>
    <w:uiPriority w:val="99"/>
    <w:semiHidden/>
    <w:rsid w:val="00D74E8D"/>
    <w:rPr>
      <w:color w:val="666666"/>
    </w:rPr>
  </w:style>
  <w:style w:type="numbering" w:customStyle="1" w:styleId="Style2">
    <w:name w:val="Style2"/>
    <w:uiPriority w:val="99"/>
    <w:rsid w:val="003137AD"/>
    <w:pPr>
      <w:numPr>
        <w:numId w:val="2"/>
      </w:numPr>
    </w:pPr>
  </w:style>
  <w:style w:type="numbering" w:customStyle="1" w:styleId="Style3">
    <w:name w:val="Style3"/>
    <w:uiPriority w:val="99"/>
    <w:rsid w:val="003137AD"/>
    <w:pPr>
      <w:numPr>
        <w:numId w:val="3"/>
      </w:numPr>
    </w:pPr>
  </w:style>
  <w:style w:type="numbering" w:customStyle="1" w:styleId="Style4">
    <w:name w:val="Style4"/>
    <w:uiPriority w:val="99"/>
    <w:rsid w:val="003137AD"/>
    <w:pPr>
      <w:numPr>
        <w:numId w:val="4"/>
      </w:numPr>
    </w:pPr>
  </w:style>
  <w:style w:type="numbering" w:customStyle="1" w:styleId="Style5">
    <w:name w:val="Style5"/>
    <w:uiPriority w:val="99"/>
    <w:rsid w:val="003137AD"/>
    <w:pPr>
      <w:numPr>
        <w:numId w:val="5"/>
      </w:numPr>
    </w:pPr>
  </w:style>
  <w:style w:type="table" w:styleId="TableGrid">
    <w:name w:val="Table Grid"/>
    <w:basedOn w:val="TableNormal"/>
    <w:uiPriority w:val="39"/>
    <w:rsid w:val="00D45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2649F"/>
    <w:pPr>
      <w:spacing w:before="0" w:after="260" w:line="276" w:lineRule="auto"/>
      <w:ind w:firstLine="0"/>
      <w:jc w:val="left"/>
    </w:pPr>
    <w:rPr>
      <w:b/>
      <w:bCs/>
    </w:rPr>
  </w:style>
  <w:style w:type="paragraph" w:styleId="Bibliography">
    <w:name w:val="Bibliography"/>
    <w:basedOn w:val="Normal"/>
    <w:next w:val="Normal"/>
    <w:uiPriority w:val="37"/>
    <w:unhideWhenUsed/>
    <w:rsid w:val="00B87810"/>
  </w:style>
  <w:style w:type="paragraph" w:styleId="NormalWeb">
    <w:name w:val="Normal (Web)"/>
    <w:basedOn w:val="Normal"/>
    <w:uiPriority w:val="99"/>
    <w:unhideWhenUsed/>
    <w:rsid w:val="007E6A92"/>
    <w:pPr>
      <w:spacing w:before="100" w:beforeAutospacing="1" w:after="100" w:afterAutospacing="1" w:line="240" w:lineRule="auto"/>
      <w:ind w:firstLine="0"/>
      <w:jc w:val="left"/>
    </w:pPr>
    <w:rPr>
      <w:rFonts w:eastAsia="Times New Roman"/>
      <w:lang w:bidi="bn-BD"/>
    </w:rPr>
  </w:style>
  <w:style w:type="character" w:styleId="Strong">
    <w:name w:val="Strong"/>
    <w:basedOn w:val="DefaultParagraphFont"/>
    <w:uiPriority w:val="22"/>
    <w:qFormat/>
    <w:rsid w:val="007E6A92"/>
    <w:rPr>
      <w:b/>
      <w:bCs/>
    </w:rPr>
  </w:style>
  <w:style w:type="character" w:customStyle="1" w:styleId="Heading7Char">
    <w:name w:val="Heading 7 Char"/>
    <w:basedOn w:val="DefaultParagraphFont"/>
    <w:link w:val="Heading7"/>
    <w:uiPriority w:val="9"/>
    <w:rsid w:val="00824E8F"/>
    <w:rPr>
      <w:rFonts w:ascii="Times New Roman" w:eastAsiaTheme="majorEastAsia" w:hAnsi="Times New Roman" w:cs="Times New Roman"/>
      <w:b/>
      <w:bCs/>
      <w:kern w:val="0"/>
      <w14:ligatures w14:val="none"/>
    </w:rPr>
  </w:style>
  <w:style w:type="character" w:customStyle="1" w:styleId="Heading8Char">
    <w:name w:val="Heading 8 Char"/>
    <w:basedOn w:val="DefaultParagraphFont"/>
    <w:link w:val="Heading8"/>
    <w:uiPriority w:val="9"/>
    <w:semiHidden/>
    <w:rsid w:val="00417170"/>
    <w:rPr>
      <w:rFonts w:asciiTheme="majorHAnsi" w:eastAsiaTheme="majorEastAsia" w:hAnsiTheme="majorHAnsi" w:cstheme="majorBidi"/>
      <w:color w:val="272727" w:themeColor="text1" w:themeTint="D8"/>
      <w:kern w:val="0"/>
      <w:sz w:val="21"/>
      <w:szCs w:val="21"/>
      <w14:ligatures w14:val="none"/>
    </w:rPr>
  </w:style>
  <w:style w:type="character" w:styleId="Hyperlink">
    <w:name w:val="Hyperlink"/>
    <w:basedOn w:val="DefaultParagraphFont"/>
    <w:uiPriority w:val="99"/>
    <w:unhideWhenUsed/>
    <w:rsid w:val="00417170"/>
    <w:rPr>
      <w:color w:val="0563C1" w:themeColor="hyperlink"/>
      <w:u w:val="single"/>
    </w:rPr>
  </w:style>
  <w:style w:type="paragraph" w:styleId="BodyText">
    <w:name w:val="Body Text"/>
    <w:basedOn w:val="Normal"/>
    <w:link w:val="BodyTextChar"/>
    <w:uiPriority w:val="1"/>
    <w:qFormat/>
    <w:rsid w:val="00327A5F"/>
    <w:pPr>
      <w:widowControl w:val="0"/>
      <w:autoSpaceDE w:val="0"/>
      <w:autoSpaceDN w:val="0"/>
      <w:spacing w:before="0" w:after="0" w:line="240" w:lineRule="auto"/>
      <w:ind w:firstLine="0"/>
      <w:jc w:val="left"/>
    </w:pPr>
    <w:rPr>
      <w:rFonts w:ascii="Cambria" w:eastAsia="Cambria" w:hAnsi="Cambria" w:cs="Cambria"/>
      <w:sz w:val="16"/>
      <w:szCs w:val="16"/>
    </w:rPr>
  </w:style>
  <w:style w:type="character" w:customStyle="1" w:styleId="BodyTextChar">
    <w:name w:val="Body Text Char"/>
    <w:basedOn w:val="DefaultParagraphFont"/>
    <w:link w:val="BodyText"/>
    <w:uiPriority w:val="1"/>
    <w:rsid w:val="00327A5F"/>
    <w:rPr>
      <w:rFonts w:ascii="Cambria" w:eastAsia="Cambria" w:hAnsi="Cambria" w:cs="Cambria"/>
      <w:kern w:val="0"/>
      <w:sz w:val="16"/>
      <w:szCs w:val="16"/>
      <w14:ligatures w14:val="none"/>
    </w:rPr>
  </w:style>
  <w:style w:type="paragraph" w:customStyle="1" w:styleId="TableParagraph">
    <w:name w:val="Table Paragraph"/>
    <w:basedOn w:val="Normal"/>
    <w:uiPriority w:val="1"/>
    <w:qFormat/>
    <w:rsid w:val="00327A5F"/>
    <w:pPr>
      <w:widowControl w:val="0"/>
      <w:autoSpaceDE w:val="0"/>
      <w:autoSpaceDN w:val="0"/>
      <w:spacing w:before="0" w:after="0" w:line="240" w:lineRule="auto"/>
      <w:ind w:firstLine="0"/>
      <w:jc w:val="left"/>
    </w:pPr>
    <w:rPr>
      <w:rFonts w:ascii="Cambria" w:eastAsia="Cambria" w:hAnsi="Cambria" w:cs="Cambria"/>
      <w:sz w:val="22"/>
      <w:szCs w:val="22"/>
    </w:rPr>
  </w:style>
  <w:style w:type="character" w:customStyle="1" w:styleId="UnresolvedMention1">
    <w:name w:val="Unresolved Mention1"/>
    <w:basedOn w:val="DefaultParagraphFont"/>
    <w:uiPriority w:val="99"/>
    <w:semiHidden/>
    <w:unhideWhenUsed/>
    <w:rsid w:val="002764C4"/>
    <w:rPr>
      <w:color w:val="605E5C"/>
      <w:shd w:val="clear" w:color="auto" w:fill="E1DFDD"/>
    </w:rPr>
  </w:style>
  <w:style w:type="character" w:styleId="HTMLCode">
    <w:name w:val="HTML Code"/>
    <w:basedOn w:val="DefaultParagraphFont"/>
    <w:uiPriority w:val="99"/>
    <w:semiHidden/>
    <w:unhideWhenUsed/>
    <w:rsid w:val="007145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lang w:bidi="bn-BD"/>
    </w:rPr>
  </w:style>
  <w:style w:type="character" w:customStyle="1" w:styleId="HTMLPreformattedChar">
    <w:name w:val="HTML Preformatted Char"/>
    <w:basedOn w:val="DefaultParagraphFont"/>
    <w:link w:val="HTMLPreformatted"/>
    <w:uiPriority w:val="99"/>
    <w:semiHidden/>
    <w:rsid w:val="00714516"/>
    <w:rPr>
      <w:rFonts w:ascii="Courier New" w:eastAsia="Times New Roman" w:hAnsi="Courier New" w:cs="Courier New"/>
      <w:kern w:val="0"/>
      <w:sz w:val="20"/>
      <w:szCs w:val="20"/>
      <w:lang w:bidi="bn-BD"/>
      <w14:ligatures w14:val="none"/>
    </w:rPr>
  </w:style>
  <w:style w:type="character" w:customStyle="1" w:styleId="Heading9Char">
    <w:name w:val="Heading 9 Char"/>
    <w:basedOn w:val="DefaultParagraphFont"/>
    <w:link w:val="Heading9"/>
    <w:uiPriority w:val="9"/>
    <w:semiHidden/>
    <w:rsid w:val="00B5579B"/>
    <w:rPr>
      <w:rFonts w:asciiTheme="majorHAnsi" w:eastAsiaTheme="majorEastAsia" w:hAnsiTheme="majorHAnsi" w:cstheme="majorBidi"/>
      <w:i/>
      <w:iCs/>
      <w:color w:val="272727" w:themeColor="text1" w:themeTint="D8"/>
      <w:kern w:val="0"/>
      <w:sz w:val="21"/>
      <w:szCs w:val="21"/>
      <w14:ligatures w14:val="none"/>
    </w:rPr>
  </w:style>
  <w:style w:type="character" w:styleId="FollowedHyperlink">
    <w:name w:val="FollowedHyperlink"/>
    <w:basedOn w:val="DefaultParagraphFont"/>
    <w:uiPriority w:val="99"/>
    <w:semiHidden/>
    <w:unhideWhenUsed/>
    <w:rsid w:val="00204758"/>
    <w:rPr>
      <w:color w:val="954F72" w:themeColor="followedHyperlink"/>
      <w:u w:val="single"/>
    </w:rPr>
  </w:style>
  <w:style w:type="character" w:styleId="Emphasis">
    <w:name w:val="Emphasis"/>
    <w:basedOn w:val="DefaultParagraphFont"/>
    <w:uiPriority w:val="20"/>
    <w:qFormat/>
    <w:rsid w:val="00714516"/>
    <w:rPr>
      <w:i/>
      <w:iCs/>
    </w:rPr>
  </w:style>
  <w:style w:type="paragraph" w:styleId="TableofFigures">
    <w:name w:val="table of figures"/>
    <w:basedOn w:val="Normal"/>
    <w:next w:val="Normal"/>
    <w:uiPriority w:val="99"/>
    <w:unhideWhenUsed/>
    <w:rsid w:val="00D4441C"/>
    <w:pPr>
      <w:spacing w:after="0" w:line="240" w:lineRule="auto"/>
    </w:pPr>
  </w:style>
  <w:style w:type="paragraph" w:customStyle="1" w:styleId="Heading20">
    <w:name w:val="Heading2"/>
    <w:basedOn w:val="Heading2"/>
    <w:next w:val="Heading2"/>
    <w:qFormat/>
    <w:rsid w:val="00054862"/>
    <w:pPr>
      <w:numPr>
        <w:ilvl w:val="0"/>
        <w:numId w:val="0"/>
      </w:numPr>
      <w:spacing w:after="220"/>
      <w:ind w:left="792" w:hanging="432"/>
      <w:jc w:val="both"/>
    </w:pPr>
    <w:rPr>
      <w:noProof/>
      <w:sz w:val="28"/>
      <w:szCs w:val="24"/>
    </w:rPr>
  </w:style>
  <w:style w:type="paragraph" w:customStyle="1" w:styleId="Heading10">
    <w:name w:val="Heading1"/>
    <w:basedOn w:val="Heading1"/>
    <w:next w:val="Heading1"/>
    <w:qFormat/>
    <w:rsid w:val="00054862"/>
    <w:pPr>
      <w:numPr>
        <w:numId w:val="0"/>
      </w:numPr>
      <w:pBdr>
        <w:top w:val="single" w:sz="4" w:space="1" w:color="auto"/>
        <w:bottom w:val="single" w:sz="4" w:space="1" w:color="auto"/>
      </w:pBdr>
      <w:spacing w:after="260" w:line="276" w:lineRule="auto"/>
      <w:ind w:left="1080" w:hanging="360"/>
      <w:jc w:val="center"/>
    </w:pPr>
    <w:rPr>
      <w:kern w:val="2"/>
      <w:sz w:val="28"/>
      <w:szCs w:val="28"/>
      <w14:ligatures w14:val="standardContextual"/>
    </w:rPr>
  </w:style>
  <w:style w:type="character" w:styleId="LineNumber">
    <w:name w:val="line number"/>
    <w:basedOn w:val="DefaultParagraphFont"/>
    <w:uiPriority w:val="99"/>
    <w:semiHidden/>
    <w:unhideWhenUsed/>
    <w:rsid w:val="00ED1201"/>
  </w:style>
  <w:style w:type="paragraph" w:styleId="Revision">
    <w:name w:val="Revision"/>
    <w:hidden/>
    <w:uiPriority w:val="99"/>
    <w:semiHidden/>
    <w:rsid w:val="0082422B"/>
    <w:pPr>
      <w:spacing w:after="0" w:line="240" w:lineRule="auto"/>
    </w:pPr>
    <w:rPr>
      <w:rFonts w:ascii="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225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7843">
      <w:bodyDiv w:val="1"/>
      <w:marLeft w:val="0"/>
      <w:marRight w:val="0"/>
      <w:marTop w:val="0"/>
      <w:marBottom w:val="0"/>
      <w:divBdr>
        <w:top w:val="none" w:sz="0" w:space="0" w:color="auto"/>
        <w:left w:val="none" w:sz="0" w:space="0" w:color="auto"/>
        <w:bottom w:val="none" w:sz="0" w:space="0" w:color="auto"/>
        <w:right w:val="none" w:sz="0" w:space="0" w:color="auto"/>
      </w:divBdr>
    </w:div>
    <w:div w:id="55707144">
      <w:bodyDiv w:val="1"/>
      <w:marLeft w:val="0"/>
      <w:marRight w:val="0"/>
      <w:marTop w:val="0"/>
      <w:marBottom w:val="0"/>
      <w:divBdr>
        <w:top w:val="none" w:sz="0" w:space="0" w:color="auto"/>
        <w:left w:val="none" w:sz="0" w:space="0" w:color="auto"/>
        <w:bottom w:val="none" w:sz="0" w:space="0" w:color="auto"/>
        <w:right w:val="none" w:sz="0" w:space="0" w:color="auto"/>
      </w:divBdr>
    </w:div>
    <w:div w:id="65500161">
      <w:bodyDiv w:val="1"/>
      <w:marLeft w:val="0"/>
      <w:marRight w:val="0"/>
      <w:marTop w:val="0"/>
      <w:marBottom w:val="0"/>
      <w:divBdr>
        <w:top w:val="none" w:sz="0" w:space="0" w:color="auto"/>
        <w:left w:val="none" w:sz="0" w:space="0" w:color="auto"/>
        <w:bottom w:val="none" w:sz="0" w:space="0" w:color="auto"/>
        <w:right w:val="none" w:sz="0" w:space="0" w:color="auto"/>
      </w:divBdr>
    </w:div>
    <w:div w:id="162596202">
      <w:bodyDiv w:val="1"/>
      <w:marLeft w:val="0"/>
      <w:marRight w:val="0"/>
      <w:marTop w:val="0"/>
      <w:marBottom w:val="0"/>
      <w:divBdr>
        <w:top w:val="none" w:sz="0" w:space="0" w:color="auto"/>
        <w:left w:val="none" w:sz="0" w:space="0" w:color="auto"/>
        <w:bottom w:val="none" w:sz="0" w:space="0" w:color="auto"/>
        <w:right w:val="none" w:sz="0" w:space="0" w:color="auto"/>
      </w:divBdr>
    </w:div>
    <w:div w:id="170413715">
      <w:bodyDiv w:val="1"/>
      <w:marLeft w:val="0"/>
      <w:marRight w:val="0"/>
      <w:marTop w:val="0"/>
      <w:marBottom w:val="0"/>
      <w:divBdr>
        <w:top w:val="none" w:sz="0" w:space="0" w:color="auto"/>
        <w:left w:val="none" w:sz="0" w:space="0" w:color="auto"/>
        <w:bottom w:val="none" w:sz="0" w:space="0" w:color="auto"/>
        <w:right w:val="none" w:sz="0" w:space="0" w:color="auto"/>
      </w:divBdr>
    </w:div>
    <w:div w:id="183792722">
      <w:bodyDiv w:val="1"/>
      <w:marLeft w:val="0"/>
      <w:marRight w:val="0"/>
      <w:marTop w:val="0"/>
      <w:marBottom w:val="0"/>
      <w:divBdr>
        <w:top w:val="none" w:sz="0" w:space="0" w:color="auto"/>
        <w:left w:val="none" w:sz="0" w:space="0" w:color="auto"/>
        <w:bottom w:val="none" w:sz="0" w:space="0" w:color="auto"/>
        <w:right w:val="none" w:sz="0" w:space="0" w:color="auto"/>
      </w:divBdr>
    </w:div>
    <w:div w:id="230704067">
      <w:bodyDiv w:val="1"/>
      <w:marLeft w:val="0"/>
      <w:marRight w:val="0"/>
      <w:marTop w:val="0"/>
      <w:marBottom w:val="0"/>
      <w:divBdr>
        <w:top w:val="none" w:sz="0" w:space="0" w:color="auto"/>
        <w:left w:val="none" w:sz="0" w:space="0" w:color="auto"/>
        <w:bottom w:val="none" w:sz="0" w:space="0" w:color="auto"/>
        <w:right w:val="none" w:sz="0" w:space="0" w:color="auto"/>
      </w:divBdr>
    </w:div>
    <w:div w:id="235289351">
      <w:bodyDiv w:val="1"/>
      <w:marLeft w:val="0"/>
      <w:marRight w:val="0"/>
      <w:marTop w:val="0"/>
      <w:marBottom w:val="0"/>
      <w:divBdr>
        <w:top w:val="none" w:sz="0" w:space="0" w:color="auto"/>
        <w:left w:val="none" w:sz="0" w:space="0" w:color="auto"/>
        <w:bottom w:val="none" w:sz="0" w:space="0" w:color="auto"/>
        <w:right w:val="none" w:sz="0" w:space="0" w:color="auto"/>
      </w:divBdr>
    </w:div>
    <w:div w:id="252904324">
      <w:bodyDiv w:val="1"/>
      <w:marLeft w:val="0"/>
      <w:marRight w:val="0"/>
      <w:marTop w:val="0"/>
      <w:marBottom w:val="0"/>
      <w:divBdr>
        <w:top w:val="none" w:sz="0" w:space="0" w:color="auto"/>
        <w:left w:val="none" w:sz="0" w:space="0" w:color="auto"/>
        <w:bottom w:val="none" w:sz="0" w:space="0" w:color="auto"/>
        <w:right w:val="none" w:sz="0" w:space="0" w:color="auto"/>
      </w:divBdr>
    </w:div>
    <w:div w:id="272325431">
      <w:bodyDiv w:val="1"/>
      <w:marLeft w:val="0"/>
      <w:marRight w:val="0"/>
      <w:marTop w:val="0"/>
      <w:marBottom w:val="0"/>
      <w:divBdr>
        <w:top w:val="none" w:sz="0" w:space="0" w:color="auto"/>
        <w:left w:val="none" w:sz="0" w:space="0" w:color="auto"/>
        <w:bottom w:val="none" w:sz="0" w:space="0" w:color="auto"/>
        <w:right w:val="none" w:sz="0" w:space="0" w:color="auto"/>
      </w:divBdr>
    </w:div>
    <w:div w:id="509565419">
      <w:bodyDiv w:val="1"/>
      <w:marLeft w:val="0"/>
      <w:marRight w:val="0"/>
      <w:marTop w:val="0"/>
      <w:marBottom w:val="0"/>
      <w:divBdr>
        <w:top w:val="none" w:sz="0" w:space="0" w:color="auto"/>
        <w:left w:val="none" w:sz="0" w:space="0" w:color="auto"/>
        <w:bottom w:val="none" w:sz="0" w:space="0" w:color="auto"/>
        <w:right w:val="none" w:sz="0" w:space="0" w:color="auto"/>
      </w:divBdr>
    </w:div>
    <w:div w:id="518083022">
      <w:bodyDiv w:val="1"/>
      <w:marLeft w:val="0"/>
      <w:marRight w:val="0"/>
      <w:marTop w:val="0"/>
      <w:marBottom w:val="0"/>
      <w:divBdr>
        <w:top w:val="none" w:sz="0" w:space="0" w:color="auto"/>
        <w:left w:val="none" w:sz="0" w:space="0" w:color="auto"/>
        <w:bottom w:val="none" w:sz="0" w:space="0" w:color="auto"/>
        <w:right w:val="none" w:sz="0" w:space="0" w:color="auto"/>
      </w:divBdr>
    </w:div>
    <w:div w:id="540634034">
      <w:bodyDiv w:val="1"/>
      <w:marLeft w:val="0"/>
      <w:marRight w:val="0"/>
      <w:marTop w:val="0"/>
      <w:marBottom w:val="0"/>
      <w:divBdr>
        <w:top w:val="none" w:sz="0" w:space="0" w:color="auto"/>
        <w:left w:val="none" w:sz="0" w:space="0" w:color="auto"/>
        <w:bottom w:val="none" w:sz="0" w:space="0" w:color="auto"/>
        <w:right w:val="none" w:sz="0" w:space="0" w:color="auto"/>
      </w:divBdr>
    </w:div>
    <w:div w:id="568345505">
      <w:bodyDiv w:val="1"/>
      <w:marLeft w:val="0"/>
      <w:marRight w:val="0"/>
      <w:marTop w:val="0"/>
      <w:marBottom w:val="0"/>
      <w:divBdr>
        <w:top w:val="none" w:sz="0" w:space="0" w:color="auto"/>
        <w:left w:val="none" w:sz="0" w:space="0" w:color="auto"/>
        <w:bottom w:val="none" w:sz="0" w:space="0" w:color="auto"/>
        <w:right w:val="none" w:sz="0" w:space="0" w:color="auto"/>
      </w:divBdr>
    </w:div>
    <w:div w:id="579487675">
      <w:bodyDiv w:val="1"/>
      <w:marLeft w:val="0"/>
      <w:marRight w:val="0"/>
      <w:marTop w:val="0"/>
      <w:marBottom w:val="0"/>
      <w:divBdr>
        <w:top w:val="none" w:sz="0" w:space="0" w:color="auto"/>
        <w:left w:val="none" w:sz="0" w:space="0" w:color="auto"/>
        <w:bottom w:val="none" w:sz="0" w:space="0" w:color="auto"/>
        <w:right w:val="none" w:sz="0" w:space="0" w:color="auto"/>
      </w:divBdr>
    </w:div>
    <w:div w:id="595098998">
      <w:bodyDiv w:val="1"/>
      <w:marLeft w:val="0"/>
      <w:marRight w:val="0"/>
      <w:marTop w:val="0"/>
      <w:marBottom w:val="0"/>
      <w:divBdr>
        <w:top w:val="none" w:sz="0" w:space="0" w:color="auto"/>
        <w:left w:val="none" w:sz="0" w:space="0" w:color="auto"/>
        <w:bottom w:val="none" w:sz="0" w:space="0" w:color="auto"/>
        <w:right w:val="none" w:sz="0" w:space="0" w:color="auto"/>
      </w:divBdr>
    </w:div>
    <w:div w:id="662664961">
      <w:bodyDiv w:val="1"/>
      <w:marLeft w:val="0"/>
      <w:marRight w:val="0"/>
      <w:marTop w:val="0"/>
      <w:marBottom w:val="0"/>
      <w:divBdr>
        <w:top w:val="none" w:sz="0" w:space="0" w:color="auto"/>
        <w:left w:val="none" w:sz="0" w:space="0" w:color="auto"/>
        <w:bottom w:val="none" w:sz="0" w:space="0" w:color="auto"/>
        <w:right w:val="none" w:sz="0" w:space="0" w:color="auto"/>
      </w:divBdr>
    </w:div>
    <w:div w:id="665476887">
      <w:bodyDiv w:val="1"/>
      <w:marLeft w:val="0"/>
      <w:marRight w:val="0"/>
      <w:marTop w:val="0"/>
      <w:marBottom w:val="0"/>
      <w:divBdr>
        <w:top w:val="none" w:sz="0" w:space="0" w:color="auto"/>
        <w:left w:val="none" w:sz="0" w:space="0" w:color="auto"/>
        <w:bottom w:val="none" w:sz="0" w:space="0" w:color="auto"/>
        <w:right w:val="none" w:sz="0" w:space="0" w:color="auto"/>
      </w:divBdr>
    </w:div>
    <w:div w:id="695228976">
      <w:bodyDiv w:val="1"/>
      <w:marLeft w:val="0"/>
      <w:marRight w:val="0"/>
      <w:marTop w:val="0"/>
      <w:marBottom w:val="0"/>
      <w:divBdr>
        <w:top w:val="none" w:sz="0" w:space="0" w:color="auto"/>
        <w:left w:val="none" w:sz="0" w:space="0" w:color="auto"/>
        <w:bottom w:val="none" w:sz="0" w:space="0" w:color="auto"/>
        <w:right w:val="none" w:sz="0" w:space="0" w:color="auto"/>
      </w:divBdr>
    </w:div>
    <w:div w:id="781458326">
      <w:bodyDiv w:val="1"/>
      <w:marLeft w:val="0"/>
      <w:marRight w:val="0"/>
      <w:marTop w:val="0"/>
      <w:marBottom w:val="0"/>
      <w:divBdr>
        <w:top w:val="none" w:sz="0" w:space="0" w:color="auto"/>
        <w:left w:val="none" w:sz="0" w:space="0" w:color="auto"/>
        <w:bottom w:val="none" w:sz="0" w:space="0" w:color="auto"/>
        <w:right w:val="none" w:sz="0" w:space="0" w:color="auto"/>
      </w:divBdr>
    </w:div>
    <w:div w:id="809902115">
      <w:bodyDiv w:val="1"/>
      <w:marLeft w:val="0"/>
      <w:marRight w:val="0"/>
      <w:marTop w:val="0"/>
      <w:marBottom w:val="0"/>
      <w:divBdr>
        <w:top w:val="none" w:sz="0" w:space="0" w:color="auto"/>
        <w:left w:val="none" w:sz="0" w:space="0" w:color="auto"/>
        <w:bottom w:val="none" w:sz="0" w:space="0" w:color="auto"/>
        <w:right w:val="none" w:sz="0" w:space="0" w:color="auto"/>
      </w:divBdr>
    </w:div>
    <w:div w:id="862666925">
      <w:bodyDiv w:val="1"/>
      <w:marLeft w:val="0"/>
      <w:marRight w:val="0"/>
      <w:marTop w:val="0"/>
      <w:marBottom w:val="0"/>
      <w:divBdr>
        <w:top w:val="none" w:sz="0" w:space="0" w:color="auto"/>
        <w:left w:val="none" w:sz="0" w:space="0" w:color="auto"/>
        <w:bottom w:val="none" w:sz="0" w:space="0" w:color="auto"/>
        <w:right w:val="none" w:sz="0" w:space="0" w:color="auto"/>
      </w:divBdr>
    </w:div>
    <w:div w:id="893008340">
      <w:bodyDiv w:val="1"/>
      <w:marLeft w:val="0"/>
      <w:marRight w:val="0"/>
      <w:marTop w:val="0"/>
      <w:marBottom w:val="0"/>
      <w:divBdr>
        <w:top w:val="none" w:sz="0" w:space="0" w:color="auto"/>
        <w:left w:val="none" w:sz="0" w:space="0" w:color="auto"/>
        <w:bottom w:val="none" w:sz="0" w:space="0" w:color="auto"/>
        <w:right w:val="none" w:sz="0" w:space="0" w:color="auto"/>
      </w:divBdr>
    </w:div>
    <w:div w:id="910701159">
      <w:bodyDiv w:val="1"/>
      <w:marLeft w:val="0"/>
      <w:marRight w:val="0"/>
      <w:marTop w:val="0"/>
      <w:marBottom w:val="0"/>
      <w:divBdr>
        <w:top w:val="none" w:sz="0" w:space="0" w:color="auto"/>
        <w:left w:val="none" w:sz="0" w:space="0" w:color="auto"/>
        <w:bottom w:val="none" w:sz="0" w:space="0" w:color="auto"/>
        <w:right w:val="none" w:sz="0" w:space="0" w:color="auto"/>
      </w:divBdr>
    </w:div>
    <w:div w:id="911692926">
      <w:bodyDiv w:val="1"/>
      <w:marLeft w:val="0"/>
      <w:marRight w:val="0"/>
      <w:marTop w:val="0"/>
      <w:marBottom w:val="0"/>
      <w:divBdr>
        <w:top w:val="none" w:sz="0" w:space="0" w:color="auto"/>
        <w:left w:val="none" w:sz="0" w:space="0" w:color="auto"/>
        <w:bottom w:val="none" w:sz="0" w:space="0" w:color="auto"/>
        <w:right w:val="none" w:sz="0" w:space="0" w:color="auto"/>
      </w:divBdr>
    </w:div>
    <w:div w:id="913515578">
      <w:bodyDiv w:val="1"/>
      <w:marLeft w:val="0"/>
      <w:marRight w:val="0"/>
      <w:marTop w:val="0"/>
      <w:marBottom w:val="0"/>
      <w:divBdr>
        <w:top w:val="none" w:sz="0" w:space="0" w:color="auto"/>
        <w:left w:val="none" w:sz="0" w:space="0" w:color="auto"/>
        <w:bottom w:val="none" w:sz="0" w:space="0" w:color="auto"/>
        <w:right w:val="none" w:sz="0" w:space="0" w:color="auto"/>
      </w:divBdr>
    </w:div>
    <w:div w:id="934940311">
      <w:bodyDiv w:val="1"/>
      <w:marLeft w:val="0"/>
      <w:marRight w:val="0"/>
      <w:marTop w:val="0"/>
      <w:marBottom w:val="0"/>
      <w:divBdr>
        <w:top w:val="none" w:sz="0" w:space="0" w:color="auto"/>
        <w:left w:val="none" w:sz="0" w:space="0" w:color="auto"/>
        <w:bottom w:val="none" w:sz="0" w:space="0" w:color="auto"/>
        <w:right w:val="none" w:sz="0" w:space="0" w:color="auto"/>
      </w:divBdr>
      <w:divsChild>
        <w:div w:id="2087416743">
          <w:marLeft w:val="0"/>
          <w:marRight w:val="0"/>
          <w:marTop w:val="0"/>
          <w:marBottom w:val="0"/>
          <w:divBdr>
            <w:top w:val="none" w:sz="0" w:space="0" w:color="auto"/>
            <w:left w:val="none" w:sz="0" w:space="0" w:color="auto"/>
            <w:bottom w:val="none" w:sz="0" w:space="0" w:color="auto"/>
            <w:right w:val="none" w:sz="0" w:space="0" w:color="auto"/>
          </w:divBdr>
          <w:divsChild>
            <w:div w:id="1801412061">
              <w:marLeft w:val="0"/>
              <w:marRight w:val="0"/>
              <w:marTop w:val="0"/>
              <w:marBottom w:val="0"/>
              <w:divBdr>
                <w:top w:val="none" w:sz="0" w:space="0" w:color="auto"/>
                <w:left w:val="none" w:sz="0" w:space="0" w:color="auto"/>
                <w:bottom w:val="none" w:sz="0" w:space="0" w:color="auto"/>
                <w:right w:val="none" w:sz="0" w:space="0" w:color="auto"/>
              </w:divBdr>
              <w:divsChild>
                <w:div w:id="219943870">
                  <w:marLeft w:val="0"/>
                  <w:marRight w:val="0"/>
                  <w:marTop w:val="0"/>
                  <w:marBottom w:val="0"/>
                  <w:divBdr>
                    <w:top w:val="none" w:sz="0" w:space="0" w:color="auto"/>
                    <w:left w:val="none" w:sz="0" w:space="0" w:color="auto"/>
                    <w:bottom w:val="none" w:sz="0" w:space="0" w:color="auto"/>
                    <w:right w:val="none" w:sz="0" w:space="0" w:color="auto"/>
                  </w:divBdr>
                  <w:divsChild>
                    <w:div w:id="113837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4614">
          <w:marLeft w:val="0"/>
          <w:marRight w:val="0"/>
          <w:marTop w:val="0"/>
          <w:marBottom w:val="0"/>
          <w:divBdr>
            <w:top w:val="none" w:sz="0" w:space="0" w:color="auto"/>
            <w:left w:val="none" w:sz="0" w:space="0" w:color="auto"/>
            <w:bottom w:val="none" w:sz="0" w:space="0" w:color="auto"/>
            <w:right w:val="none" w:sz="0" w:space="0" w:color="auto"/>
          </w:divBdr>
          <w:divsChild>
            <w:div w:id="899174777">
              <w:marLeft w:val="0"/>
              <w:marRight w:val="0"/>
              <w:marTop w:val="0"/>
              <w:marBottom w:val="0"/>
              <w:divBdr>
                <w:top w:val="none" w:sz="0" w:space="0" w:color="auto"/>
                <w:left w:val="none" w:sz="0" w:space="0" w:color="auto"/>
                <w:bottom w:val="none" w:sz="0" w:space="0" w:color="auto"/>
                <w:right w:val="none" w:sz="0" w:space="0" w:color="auto"/>
              </w:divBdr>
              <w:divsChild>
                <w:div w:id="340089710">
                  <w:marLeft w:val="0"/>
                  <w:marRight w:val="0"/>
                  <w:marTop w:val="0"/>
                  <w:marBottom w:val="0"/>
                  <w:divBdr>
                    <w:top w:val="none" w:sz="0" w:space="0" w:color="auto"/>
                    <w:left w:val="none" w:sz="0" w:space="0" w:color="auto"/>
                    <w:bottom w:val="none" w:sz="0" w:space="0" w:color="auto"/>
                    <w:right w:val="none" w:sz="0" w:space="0" w:color="auto"/>
                  </w:divBdr>
                  <w:divsChild>
                    <w:div w:id="20454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726025">
      <w:bodyDiv w:val="1"/>
      <w:marLeft w:val="0"/>
      <w:marRight w:val="0"/>
      <w:marTop w:val="0"/>
      <w:marBottom w:val="0"/>
      <w:divBdr>
        <w:top w:val="none" w:sz="0" w:space="0" w:color="auto"/>
        <w:left w:val="none" w:sz="0" w:space="0" w:color="auto"/>
        <w:bottom w:val="none" w:sz="0" w:space="0" w:color="auto"/>
        <w:right w:val="none" w:sz="0" w:space="0" w:color="auto"/>
      </w:divBdr>
    </w:div>
    <w:div w:id="993677311">
      <w:bodyDiv w:val="1"/>
      <w:marLeft w:val="0"/>
      <w:marRight w:val="0"/>
      <w:marTop w:val="0"/>
      <w:marBottom w:val="0"/>
      <w:divBdr>
        <w:top w:val="none" w:sz="0" w:space="0" w:color="auto"/>
        <w:left w:val="none" w:sz="0" w:space="0" w:color="auto"/>
        <w:bottom w:val="none" w:sz="0" w:space="0" w:color="auto"/>
        <w:right w:val="none" w:sz="0" w:space="0" w:color="auto"/>
      </w:divBdr>
    </w:div>
    <w:div w:id="1001858741">
      <w:bodyDiv w:val="1"/>
      <w:marLeft w:val="0"/>
      <w:marRight w:val="0"/>
      <w:marTop w:val="0"/>
      <w:marBottom w:val="0"/>
      <w:divBdr>
        <w:top w:val="none" w:sz="0" w:space="0" w:color="auto"/>
        <w:left w:val="none" w:sz="0" w:space="0" w:color="auto"/>
        <w:bottom w:val="none" w:sz="0" w:space="0" w:color="auto"/>
        <w:right w:val="none" w:sz="0" w:space="0" w:color="auto"/>
      </w:divBdr>
    </w:div>
    <w:div w:id="1029647060">
      <w:bodyDiv w:val="1"/>
      <w:marLeft w:val="0"/>
      <w:marRight w:val="0"/>
      <w:marTop w:val="0"/>
      <w:marBottom w:val="0"/>
      <w:divBdr>
        <w:top w:val="none" w:sz="0" w:space="0" w:color="auto"/>
        <w:left w:val="none" w:sz="0" w:space="0" w:color="auto"/>
        <w:bottom w:val="none" w:sz="0" w:space="0" w:color="auto"/>
        <w:right w:val="none" w:sz="0" w:space="0" w:color="auto"/>
      </w:divBdr>
    </w:div>
    <w:div w:id="1069156255">
      <w:bodyDiv w:val="1"/>
      <w:marLeft w:val="0"/>
      <w:marRight w:val="0"/>
      <w:marTop w:val="0"/>
      <w:marBottom w:val="0"/>
      <w:divBdr>
        <w:top w:val="none" w:sz="0" w:space="0" w:color="auto"/>
        <w:left w:val="none" w:sz="0" w:space="0" w:color="auto"/>
        <w:bottom w:val="none" w:sz="0" w:space="0" w:color="auto"/>
        <w:right w:val="none" w:sz="0" w:space="0" w:color="auto"/>
      </w:divBdr>
      <w:divsChild>
        <w:div w:id="1458184396">
          <w:marLeft w:val="0"/>
          <w:marRight w:val="0"/>
          <w:marTop w:val="0"/>
          <w:marBottom w:val="0"/>
          <w:divBdr>
            <w:top w:val="none" w:sz="0" w:space="0" w:color="auto"/>
            <w:left w:val="none" w:sz="0" w:space="0" w:color="auto"/>
            <w:bottom w:val="none" w:sz="0" w:space="0" w:color="auto"/>
            <w:right w:val="none" w:sz="0" w:space="0" w:color="auto"/>
          </w:divBdr>
          <w:divsChild>
            <w:div w:id="65080363">
              <w:marLeft w:val="0"/>
              <w:marRight w:val="0"/>
              <w:marTop w:val="0"/>
              <w:marBottom w:val="0"/>
              <w:divBdr>
                <w:top w:val="none" w:sz="0" w:space="0" w:color="auto"/>
                <w:left w:val="none" w:sz="0" w:space="0" w:color="auto"/>
                <w:bottom w:val="none" w:sz="0" w:space="0" w:color="auto"/>
                <w:right w:val="none" w:sz="0" w:space="0" w:color="auto"/>
              </w:divBdr>
              <w:divsChild>
                <w:div w:id="876353207">
                  <w:marLeft w:val="0"/>
                  <w:marRight w:val="0"/>
                  <w:marTop w:val="0"/>
                  <w:marBottom w:val="0"/>
                  <w:divBdr>
                    <w:top w:val="none" w:sz="0" w:space="0" w:color="auto"/>
                    <w:left w:val="none" w:sz="0" w:space="0" w:color="auto"/>
                    <w:bottom w:val="none" w:sz="0" w:space="0" w:color="auto"/>
                    <w:right w:val="none" w:sz="0" w:space="0" w:color="auto"/>
                  </w:divBdr>
                  <w:divsChild>
                    <w:div w:id="1387530589">
                      <w:marLeft w:val="0"/>
                      <w:marRight w:val="0"/>
                      <w:marTop w:val="0"/>
                      <w:marBottom w:val="0"/>
                      <w:divBdr>
                        <w:top w:val="none" w:sz="0" w:space="0" w:color="auto"/>
                        <w:left w:val="none" w:sz="0" w:space="0" w:color="auto"/>
                        <w:bottom w:val="none" w:sz="0" w:space="0" w:color="auto"/>
                        <w:right w:val="none" w:sz="0" w:space="0" w:color="auto"/>
                      </w:divBdr>
                      <w:divsChild>
                        <w:div w:id="1221984355">
                          <w:marLeft w:val="0"/>
                          <w:marRight w:val="0"/>
                          <w:marTop w:val="0"/>
                          <w:marBottom w:val="0"/>
                          <w:divBdr>
                            <w:top w:val="none" w:sz="0" w:space="0" w:color="auto"/>
                            <w:left w:val="none" w:sz="0" w:space="0" w:color="auto"/>
                            <w:bottom w:val="none" w:sz="0" w:space="0" w:color="auto"/>
                            <w:right w:val="none" w:sz="0" w:space="0" w:color="auto"/>
                          </w:divBdr>
                          <w:divsChild>
                            <w:div w:id="1595563">
                              <w:marLeft w:val="0"/>
                              <w:marRight w:val="0"/>
                              <w:marTop w:val="0"/>
                              <w:marBottom w:val="0"/>
                              <w:divBdr>
                                <w:top w:val="none" w:sz="0" w:space="0" w:color="auto"/>
                                <w:left w:val="none" w:sz="0" w:space="0" w:color="auto"/>
                                <w:bottom w:val="none" w:sz="0" w:space="0" w:color="auto"/>
                                <w:right w:val="none" w:sz="0" w:space="0" w:color="auto"/>
                              </w:divBdr>
                              <w:divsChild>
                                <w:div w:id="1662931019">
                                  <w:marLeft w:val="0"/>
                                  <w:marRight w:val="0"/>
                                  <w:marTop w:val="0"/>
                                  <w:marBottom w:val="0"/>
                                  <w:divBdr>
                                    <w:top w:val="none" w:sz="0" w:space="0" w:color="auto"/>
                                    <w:left w:val="none" w:sz="0" w:space="0" w:color="auto"/>
                                    <w:bottom w:val="none" w:sz="0" w:space="0" w:color="auto"/>
                                    <w:right w:val="none" w:sz="0" w:space="0" w:color="auto"/>
                                  </w:divBdr>
                                  <w:divsChild>
                                    <w:div w:id="1002704757">
                                      <w:marLeft w:val="0"/>
                                      <w:marRight w:val="0"/>
                                      <w:marTop w:val="0"/>
                                      <w:marBottom w:val="0"/>
                                      <w:divBdr>
                                        <w:top w:val="none" w:sz="0" w:space="0" w:color="auto"/>
                                        <w:left w:val="none" w:sz="0" w:space="0" w:color="auto"/>
                                        <w:bottom w:val="none" w:sz="0" w:space="0" w:color="auto"/>
                                        <w:right w:val="none" w:sz="0" w:space="0" w:color="auto"/>
                                      </w:divBdr>
                                      <w:divsChild>
                                        <w:div w:id="339821364">
                                          <w:marLeft w:val="0"/>
                                          <w:marRight w:val="0"/>
                                          <w:marTop w:val="0"/>
                                          <w:marBottom w:val="0"/>
                                          <w:divBdr>
                                            <w:top w:val="none" w:sz="0" w:space="0" w:color="auto"/>
                                            <w:left w:val="none" w:sz="0" w:space="0" w:color="auto"/>
                                            <w:bottom w:val="none" w:sz="0" w:space="0" w:color="auto"/>
                                            <w:right w:val="none" w:sz="0" w:space="0" w:color="auto"/>
                                          </w:divBdr>
                                        </w:div>
                                      </w:divsChild>
                                    </w:div>
                                    <w:div w:id="406465672">
                                      <w:marLeft w:val="0"/>
                                      <w:marRight w:val="0"/>
                                      <w:marTop w:val="0"/>
                                      <w:marBottom w:val="0"/>
                                      <w:divBdr>
                                        <w:top w:val="none" w:sz="0" w:space="0" w:color="auto"/>
                                        <w:left w:val="none" w:sz="0" w:space="0" w:color="auto"/>
                                        <w:bottom w:val="none" w:sz="0" w:space="0" w:color="auto"/>
                                        <w:right w:val="none" w:sz="0" w:space="0" w:color="auto"/>
                                      </w:divBdr>
                                    </w:div>
                                  </w:divsChild>
                                </w:div>
                                <w:div w:id="382366581">
                                  <w:marLeft w:val="0"/>
                                  <w:marRight w:val="0"/>
                                  <w:marTop w:val="0"/>
                                  <w:marBottom w:val="0"/>
                                  <w:divBdr>
                                    <w:top w:val="none" w:sz="0" w:space="0" w:color="auto"/>
                                    <w:left w:val="none" w:sz="0" w:space="0" w:color="auto"/>
                                    <w:bottom w:val="none" w:sz="0" w:space="0" w:color="auto"/>
                                    <w:right w:val="none" w:sz="0" w:space="0" w:color="auto"/>
                                  </w:divBdr>
                                  <w:divsChild>
                                    <w:div w:id="259605301">
                                      <w:marLeft w:val="0"/>
                                      <w:marRight w:val="0"/>
                                      <w:marTop w:val="0"/>
                                      <w:marBottom w:val="0"/>
                                      <w:divBdr>
                                        <w:top w:val="none" w:sz="0" w:space="0" w:color="auto"/>
                                        <w:left w:val="none" w:sz="0" w:space="0" w:color="auto"/>
                                        <w:bottom w:val="none" w:sz="0" w:space="0" w:color="auto"/>
                                        <w:right w:val="none" w:sz="0" w:space="0" w:color="auto"/>
                                      </w:divBdr>
                                      <w:divsChild>
                                        <w:div w:id="1750033612">
                                          <w:marLeft w:val="0"/>
                                          <w:marRight w:val="0"/>
                                          <w:marTop w:val="0"/>
                                          <w:marBottom w:val="0"/>
                                          <w:divBdr>
                                            <w:top w:val="none" w:sz="0" w:space="0" w:color="auto"/>
                                            <w:left w:val="none" w:sz="0" w:space="0" w:color="auto"/>
                                            <w:bottom w:val="none" w:sz="0" w:space="0" w:color="auto"/>
                                            <w:right w:val="none" w:sz="0" w:space="0" w:color="auto"/>
                                          </w:divBdr>
                                        </w:div>
                                      </w:divsChild>
                                    </w:div>
                                    <w:div w:id="18765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761741">
      <w:bodyDiv w:val="1"/>
      <w:marLeft w:val="0"/>
      <w:marRight w:val="0"/>
      <w:marTop w:val="0"/>
      <w:marBottom w:val="0"/>
      <w:divBdr>
        <w:top w:val="none" w:sz="0" w:space="0" w:color="auto"/>
        <w:left w:val="none" w:sz="0" w:space="0" w:color="auto"/>
        <w:bottom w:val="none" w:sz="0" w:space="0" w:color="auto"/>
        <w:right w:val="none" w:sz="0" w:space="0" w:color="auto"/>
      </w:divBdr>
    </w:div>
    <w:div w:id="1194227411">
      <w:bodyDiv w:val="1"/>
      <w:marLeft w:val="0"/>
      <w:marRight w:val="0"/>
      <w:marTop w:val="0"/>
      <w:marBottom w:val="0"/>
      <w:divBdr>
        <w:top w:val="none" w:sz="0" w:space="0" w:color="auto"/>
        <w:left w:val="none" w:sz="0" w:space="0" w:color="auto"/>
        <w:bottom w:val="none" w:sz="0" w:space="0" w:color="auto"/>
        <w:right w:val="none" w:sz="0" w:space="0" w:color="auto"/>
      </w:divBdr>
    </w:div>
    <w:div w:id="1250046500">
      <w:bodyDiv w:val="1"/>
      <w:marLeft w:val="0"/>
      <w:marRight w:val="0"/>
      <w:marTop w:val="0"/>
      <w:marBottom w:val="0"/>
      <w:divBdr>
        <w:top w:val="none" w:sz="0" w:space="0" w:color="auto"/>
        <w:left w:val="none" w:sz="0" w:space="0" w:color="auto"/>
        <w:bottom w:val="none" w:sz="0" w:space="0" w:color="auto"/>
        <w:right w:val="none" w:sz="0" w:space="0" w:color="auto"/>
      </w:divBdr>
    </w:div>
    <w:div w:id="1254046613">
      <w:bodyDiv w:val="1"/>
      <w:marLeft w:val="0"/>
      <w:marRight w:val="0"/>
      <w:marTop w:val="0"/>
      <w:marBottom w:val="0"/>
      <w:divBdr>
        <w:top w:val="none" w:sz="0" w:space="0" w:color="auto"/>
        <w:left w:val="none" w:sz="0" w:space="0" w:color="auto"/>
        <w:bottom w:val="none" w:sz="0" w:space="0" w:color="auto"/>
        <w:right w:val="none" w:sz="0" w:space="0" w:color="auto"/>
      </w:divBdr>
    </w:div>
    <w:div w:id="1272132578">
      <w:bodyDiv w:val="1"/>
      <w:marLeft w:val="0"/>
      <w:marRight w:val="0"/>
      <w:marTop w:val="0"/>
      <w:marBottom w:val="0"/>
      <w:divBdr>
        <w:top w:val="none" w:sz="0" w:space="0" w:color="auto"/>
        <w:left w:val="none" w:sz="0" w:space="0" w:color="auto"/>
        <w:bottom w:val="none" w:sz="0" w:space="0" w:color="auto"/>
        <w:right w:val="none" w:sz="0" w:space="0" w:color="auto"/>
      </w:divBdr>
    </w:div>
    <w:div w:id="1284533510">
      <w:bodyDiv w:val="1"/>
      <w:marLeft w:val="0"/>
      <w:marRight w:val="0"/>
      <w:marTop w:val="0"/>
      <w:marBottom w:val="0"/>
      <w:divBdr>
        <w:top w:val="none" w:sz="0" w:space="0" w:color="auto"/>
        <w:left w:val="none" w:sz="0" w:space="0" w:color="auto"/>
        <w:bottom w:val="none" w:sz="0" w:space="0" w:color="auto"/>
        <w:right w:val="none" w:sz="0" w:space="0" w:color="auto"/>
      </w:divBdr>
    </w:div>
    <w:div w:id="1286933545">
      <w:bodyDiv w:val="1"/>
      <w:marLeft w:val="0"/>
      <w:marRight w:val="0"/>
      <w:marTop w:val="0"/>
      <w:marBottom w:val="0"/>
      <w:divBdr>
        <w:top w:val="none" w:sz="0" w:space="0" w:color="auto"/>
        <w:left w:val="none" w:sz="0" w:space="0" w:color="auto"/>
        <w:bottom w:val="none" w:sz="0" w:space="0" w:color="auto"/>
        <w:right w:val="none" w:sz="0" w:space="0" w:color="auto"/>
      </w:divBdr>
    </w:div>
    <w:div w:id="1346904195">
      <w:bodyDiv w:val="1"/>
      <w:marLeft w:val="0"/>
      <w:marRight w:val="0"/>
      <w:marTop w:val="0"/>
      <w:marBottom w:val="0"/>
      <w:divBdr>
        <w:top w:val="none" w:sz="0" w:space="0" w:color="auto"/>
        <w:left w:val="none" w:sz="0" w:space="0" w:color="auto"/>
        <w:bottom w:val="none" w:sz="0" w:space="0" w:color="auto"/>
        <w:right w:val="none" w:sz="0" w:space="0" w:color="auto"/>
      </w:divBdr>
    </w:div>
    <w:div w:id="1372150861">
      <w:bodyDiv w:val="1"/>
      <w:marLeft w:val="0"/>
      <w:marRight w:val="0"/>
      <w:marTop w:val="0"/>
      <w:marBottom w:val="0"/>
      <w:divBdr>
        <w:top w:val="none" w:sz="0" w:space="0" w:color="auto"/>
        <w:left w:val="none" w:sz="0" w:space="0" w:color="auto"/>
        <w:bottom w:val="none" w:sz="0" w:space="0" w:color="auto"/>
        <w:right w:val="none" w:sz="0" w:space="0" w:color="auto"/>
      </w:divBdr>
    </w:div>
    <w:div w:id="1372681475">
      <w:bodyDiv w:val="1"/>
      <w:marLeft w:val="0"/>
      <w:marRight w:val="0"/>
      <w:marTop w:val="0"/>
      <w:marBottom w:val="0"/>
      <w:divBdr>
        <w:top w:val="none" w:sz="0" w:space="0" w:color="auto"/>
        <w:left w:val="none" w:sz="0" w:space="0" w:color="auto"/>
        <w:bottom w:val="none" w:sz="0" w:space="0" w:color="auto"/>
        <w:right w:val="none" w:sz="0" w:space="0" w:color="auto"/>
      </w:divBdr>
      <w:divsChild>
        <w:div w:id="1296377173">
          <w:marLeft w:val="0"/>
          <w:marRight w:val="0"/>
          <w:marTop w:val="0"/>
          <w:marBottom w:val="0"/>
          <w:divBdr>
            <w:top w:val="none" w:sz="0" w:space="0" w:color="auto"/>
            <w:left w:val="none" w:sz="0" w:space="0" w:color="auto"/>
            <w:bottom w:val="none" w:sz="0" w:space="0" w:color="auto"/>
            <w:right w:val="none" w:sz="0" w:space="0" w:color="auto"/>
          </w:divBdr>
          <w:divsChild>
            <w:div w:id="807239347">
              <w:marLeft w:val="0"/>
              <w:marRight w:val="0"/>
              <w:marTop w:val="0"/>
              <w:marBottom w:val="0"/>
              <w:divBdr>
                <w:top w:val="none" w:sz="0" w:space="0" w:color="auto"/>
                <w:left w:val="none" w:sz="0" w:space="0" w:color="auto"/>
                <w:bottom w:val="none" w:sz="0" w:space="0" w:color="auto"/>
                <w:right w:val="none" w:sz="0" w:space="0" w:color="auto"/>
              </w:divBdr>
              <w:divsChild>
                <w:div w:id="385102489">
                  <w:marLeft w:val="0"/>
                  <w:marRight w:val="0"/>
                  <w:marTop w:val="0"/>
                  <w:marBottom w:val="0"/>
                  <w:divBdr>
                    <w:top w:val="none" w:sz="0" w:space="0" w:color="auto"/>
                    <w:left w:val="none" w:sz="0" w:space="0" w:color="auto"/>
                    <w:bottom w:val="none" w:sz="0" w:space="0" w:color="auto"/>
                    <w:right w:val="none" w:sz="0" w:space="0" w:color="auto"/>
                  </w:divBdr>
                  <w:divsChild>
                    <w:div w:id="993410211">
                      <w:marLeft w:val="0"/>
                      <w:marRight w:val="0"/>
                      <w:marTop w:val="240"/>
                      <w:marBottom w:val="240"/>
                      <w:divBdr>
                        <w:top w:val="none" w:sz="0" w:space="0" w:color="auto"/>
                        <w:left w:val="none" w:sz="0" w:space="0" w:color="auto"/>
                        <w:bottom w:val="none" w:sz="0" w:space="0" w:color="auto"/>
                        <w:right w:val="none" w:sz="0" w:space="0" w:color="auto"/>
                      </w:divBdr>
                    </w:div>
                    <w:div w:id="1633514256">
                      <w:marLeft w:val="0"/>
                      <w:marRight w:val="0"/>
                      <w:marTop w:val="240"/>
                      <w:marBottom w:val="240"/>
                      <w:divBdr>
                        <w:top w:val="none" w:sz="0" w:space="0" w:color="auto"/>
                        <w:left w:val="none" w:sz="0" w:space="0" w:color="auto"/>
                        <w:bottom w:val="none" w:sz="0" w:space="0" w:color="auto"/>
                        <w:right w:val="none" w:sz="0" w:space="0" w:color="auto"/>
                      </w:divBdr>
                    </w:div>
                    <w:div w:id="1145006001">
                      <w:marLeft w:val="0"/>
                      <w:marRight w:val="0"/>
                      <w:marTop w:val="240"/>
                      <w:marBottom w:val="240"/>
                      <w:divBdr>
                        <w:top w:val="none" w:sz="0" w:space="0" w:color="auto"/>
                        <w:left w:val="none" w:sz="0" w:space="0" w:color="auto"/>
                        <w:bottom w:val="none" w:sz="0" w:space="0" w:color="auto"/>
                        <w:right w:val="none" w:sz="0" w:space="0" w:color="auto"/>
                      </w:divBdr>
                    </w:div>
                    <w:div w:id="430047958">
                      <w:marLeft w:val="0"/>
                      <w:marRight w:val="0"/>
                      <w:marTop w:val="240"/>
                      <w:marBottom w:val="240"/>
                      <w:divBdr>
                        <w:top w:val="none" w:sz="0" w:space="0" w:color="auto"/>
                        <w:left w:val="none" w:sz="0" w:space="0" w:color="auto"/>
                        <w:bottom w:val="none" w:sz="0" w:space="0" w:color="auto"/>
                        <w:right w:val="none" w:sz="0" w:space="0" w:color="auto"/>
                      </w:divBdr>
                    </w:div>
                    <w:div w:id="1124077831">
                      <w:marLeft w:val="0"/>
                      <w:marRight w:val="0"/>
                      <w:marTop w:val="240"/>
                      <w:marBottom w:val="240"/>
                      <w:divBdr>
                        <w:top w:val="none" w:sz="0" w:space="0" w:color="auto"/>
                        <w:left w:val="none" w:sz="0" w:space="0" w:color="auto"/>
                        <w:bottom w:val="none" w:sz="0" w:space="0" w:color="auto"/>
                        <w:right w:val="none" w:sz="0" w:space="0" w:color="auto"/>
                      </w:divBdr>
                    </w:div>
                    <w:div w:id="1187064861">
                      <w:marLeft w:val="0"/>
                      <w:marRight w:val="0"/>
                      <w:marTop w:val="240"/>
                      <w:marBottom w:val="240"/>
                      <w:divBdr>
                        <w:top w:val="none" w:sz="0" w:space="0" w:color="auto"/>
                        <w:left w:val="none" w:sz="0" w:space="0" w:color="auto"/>
                        <w:bottom w:val="none" w:sz="0" w:space="0" w:color="auto"/>
                        <w:right w:val="none" w:sz="0" w:space="0" w:color="auto"/>
                      </w:divBdr>
                    </w:div>
                    <w:div w:id="1770392514">
                      <w:marLeft w:val="0"/>
                      <w:marRight w:val="0"/>
                      <w:marTop w:val="240"/>
                      <w:marBottom w:val="240"/>
                      <w:divBdr>
                        <w:top w:val="none" w:sz="0" w:space="0" w:color="auto"/>
                        <w:left w:val="none" w:sz="0" w:space="0" w:color="auto"/>
                        <w:bottom w:val="none" w:sz="0" w:space="0" w:color="auto"/>
                        <w:right w:val="none" w:sz="0" w:space="0" w:color="auto"/>
                      </w:divBdr>
                    </w:div>
                    <w:div w:id="188378435">
                      <w:marLeft w:val="0"/>
                      <w:marRight w:val="0"/>
                      <w:marTop w:val="240"/>
                      <w:marBottom w:val="240"/>
                      <w:divBdr>
                        <w:top w:val="none" w:sz="0" w:space="0" w:color="auto"/>
                        <w:left w:val="none" w:sz="0" w:space="0" w:color="auto"/>
                        <w:bottom w:val="none" w:sz="0" w:space="0" w:color="auto"/>
                        <w:right w:val="none" w:sz="0" w:space="0" w:color="auto"/>
                      </w:divBdr>
                    </w:div>
                    <w:div w:id="1167013242">
                      <w:marLeft w:val="0"/>
                      <w:marRight w:val="0"/>
                      <w:marTop w:val="240"/>
                      <w:marBottom w:val="240"/>
                      <w:divBdr>
                        <w:top w:val="none" w:sz="0" w:space="0" w:color="auto"/>
                        <w:left w:val="none" w:sz="0" w:space="0" w:color="auto"/>
                        <w:bottom w:val="none" w:sz="0" w:space="0" w:color="auto"/>
                        <w:right w:val="none" w:sz="0" w:space="0" w:color="auto"/>
                      </w:divBdr>
                    </w:div>
                    <w:div w:id="562326798">
                      <w:marLeft w:val="0"/>
                      <w:marRight w:val="0"/>
                      <w:marTop w:val="240"/>
                      <w:marBottom w:val="240"/>
                      <w:divBdr>
                        <w:top w:val="none" w:sz="0" w:space="0" w:color="auto"/>
                        <w:left w:val="none" w:sz="0" w:space="0" w:color="auto"/>
                        <w:bottom w:val="none" w:sz="0" w:space="0" w:color="auto"/>
                        <w:right w:val="none" w:sz="0" w:space="0" w:color="auto"/>
                      </w:divBdr>
                    </w:div>
                    <w:div w:id="1682314155">
                      <w:marLeft w:val="0"/>
                      <w:marRight w:val="0"/>
                      <w:marTop w:val="240"/>
                      <w:marBottom w:val="240"/>
                      <w:divBdr>
                        <w:top w:val="none" w:sz="0" w:space="0" w:color="auto"/>
                        <w:left w:val="none" w:sz="0" w:space="0" w:color="auto"/>
                        <w:bottom w:val="none" w:sz="0" w:space="0" w:color="auto"/>
                        <w:right w:val="none" w:sz="0" w:space="0" w:color="auto"/>
                      </w:divBdr>
                    </w:div>
                    <w:div w:id="190462812">
                      <w:marLeft w:val="0"/>
                      <w:marRight w:val="0"/>
                      <w:marTop w:val="240"/>
                      <w:marBottom w:val="240"/>
                      <w:divBdr>
                        <w:top w:val="none" w:sz="0" w:space="0" w:color="auto"/>
                        <w:left w:val="none" w:sz="0" w:space="0" w:color="auto"/>
                        <w:bottom w:val="none" w:sz="0" w:space="0" w:color="auto"/>
                        <w:right w:val="none" w:sz="0" w:space="0" w:color="auto"/>
                      </w:divBdr>
                    </w:div>
                    <w:div w:id="1628973607">
                      <w:marLeft w:val="0"/>
                      <w:marRight w:val="0"/>
                      <w:marTop w:val="240"/>
                      <w:marBottom w:val="240"/>
                      <w:divBdr>
                        <w:top w:val="none" w:sz="0" w:space="0" w:color="auto"/>
                        <w:left w:val="none" w:sz="0" w:space="0" w:color="auto"/>
                        <w:bottom w:val="none" w:sz="0" w:space="0" w:color="auto"/>
                        <w:right w:val="none" w:sz="0" w:space="0" w:color="auto"/>
                      </w:divBdr>
                    </w:div>
                    <w:div w:id="481314666">
                      <w:marLeft w:val="0"/>
                      <w:marRight w:val="0"/>
                      <w:marTop w:val="240"/>
                      <w:marBottom w:val="240"/>
                      <w:divBdr>
                        <w:top w:val="none" w:sz="0" w:space="0" w:color="auto"/>
                        <w:left w:val="none" w:sz="0" w:space="0" w:color="auto"/>
                        <w:bottom w:val="none" w:sz="0" w:space="0" w:color="auto"/>
                        <w:right w:val="none" w:sz="0" w:space="0" w:color="auto"/>
                      </w:divBdr>
                    </w:div>
                    <w:div w:id="12363545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0991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61557">
      <w:bodyDiv w:val="1"/>
      <w:marLeft w:val="0"/>
      <w:marRight w:val="0"/>
      <w:marTop w:val="0"/>
      <w:marBottom w:val="0"/>
      <w:divBdr>
        <w:top w:val="none" w:sz="0" w:space="0" w:color="auto"/>
        <w:left w:val="none" w:sz="0" w:space="0" w:color="auto"/>
        <w:bottom w:val="none" w:sz="0" w:space="0" w:color="auto"/>
        <w:right w:val="none" w:sz="0" w:space="0" w:color="auto"/>
      </w:divBdr>
    </w:div>
    <w:div w:id="1406026622">
      <w:bodyDiv w:val="1"/>
      <w:marLeft w:val="0"/>
      <w:marRight w:val="0"/>
      <w:marTop w:val="0"/>
      <w:marBottom w:val="0"/>
      <w:divBdr>
        <w:top w:val="none" w:sz="0" w:space="0" w:color="auto"/>
        <w:left w:val="none" w:sz="0" w:space="0" w:color="auto"/>
        <w:bottom w:val="none" w:sz="0" w:space="0" w:color="auto"/>
        <w:right w:val="none" w:sz="0" w:space="0" w:color="auto"/>
      </w:divBdr>
      <w:divsChild>
        <w:div w:id="391268910">
          <w:marLeft w:val="0"/>
          <w:marRight w:val="0"/>
          <w:marTop w:val="0"/>
          <w:marBottom w:val="0"/>
          <w:divBdr>
            <w:top w:val="none" w:sz="0" w:space="0" w:color="auto"/>
            <w:left w:val="none" w:sz="0" w:space="0" w:color="auto"/>
            <w:bottom w:val="none" w:sz="0" w:space="0" w:color="auto"/>
            <w:right w:val="none" w:sz="0" w:space="0" w:color="auto"/>
          </w:divBdr>
          <w:divsChild>
            <w:div w:id="993800773">
              <w:marLeft w:val="0"/>
              <w:marRight w:val="0"/>
              <w:marTop w:val="0"/>
              <w:marBottom w:val="0"/>
              <w:divBdr>
                <w:top w:val="none" w:sz="0" w:space="0" w:color="auto"/>
                <w:left w:val="none" w:sz="0" w:space="0" w:color="auto"/>
                <w:bottom w:val="none" w:sz="0" w:space="0" w:color="auto"/>
                <w:right w:val="none" w:sz="0" w:space="0" w:color="auto"/>
              </w:divBdr>
              <w:divsChild>
                <w:div w:id="86705457">
                  <w:marLeft w:val="0"/>
                  <w:marRight w:val="0"/>
                  <w:marTop w:val="0"/>
                  <w:marBottom w:val="0"/>
                  <w:divBdr>
                    <w:top w:val="none" w:sz="0" w:space="0" w:color="auto"/>
                    <w:left w:val="none" w:sz="0" w:space="0" w:color="auto"/>
                    <w:bottom w:val="none" w:sz="0" w:space="0" w:color="auto"/>
                    <w:right w:val="none" w:sz="0" w:space="0" w:color="auto"/>
                  </w:divBdr>
                  <w:divsChild>
                    <w:div w:id="7499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61319">
          <w:marLeft w:val="0"/>
          <w:marRight w:val="0"/>
          <w:marTop w:val="0"/>
          <w:marBottom w:val="0"/>
          <w:divBdr>
            <w:top w:val="none" w:sz="0" w:space="0" w:color="auto"/>
            <w:left w:val="none" w:sz="0" w:space="0" w:color="auto"/>
            <w:bottom w:val="none" w:sz="0" w:space="0" w:color="auto"/>
            <w:right w:val="none" w:sz="0" w:space="0" w:color="auto"/>
          </w:divBdr>
          <w:divsChild>
            <w:div w:id="1168059944">
              <w:marLeft w:val="0"/>
              <w:marRight w:val="0"/>
              <w:marTop w:val="0"/>
              <w:marBottom w:val="0"/>
              <w:divBdr>
                <w:top w:val="none" w:sz="0" w:space="0" w:color="auto"/>
                <w:left w:val="none" w:sz="0" w:space="0" w:color="auto"/>
                <w:bottom w:val="none" w:sz="0" w:space="0" w:color="auto"/>
                <w:right w:val="none" w:sz="0" w:space="0" w:color="auto"/>
              </w:divBdr>
              <w:divsChild>
                <w:div w:id="1773625756">
                  <w:marLeft w:val="0"/>
                  <w:marRight w:val="0"/>
                  <w:marTop w:val="0"/>
                  <w:marBottom w:val="0"/>
                  <w:divBdr>
                    <w:top w:val="none" w:sz="0" w:space="0" w:color="auto"/>
                    <w:left w:val="none" w:sz="0" w:space="0" w:color="auto"/>
                    <w:bottom w:val="none" w:sz="0" w:space="0" w:color="auto"/>
                    <w:right w:val="none" w:sz="0" w:space="0" w:color="auto"/>
                  </w:divBdr>
                  <w:divsChild>
                    <w:div w:id="16690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24063">
      <w:bodyDiv w:val="1"/>
      <w:marLeft w:val="0"/>
      <w:marRight w:val="0"/>
      <w:marTop w:val="0"/>
      <w:marBottom w:val="0"/>
      <w:divBdr>
        <w:top w:val="none" w:sz="0" w:space="0" w:color="auto"/>
        <w:left w:val="none" w:sz="0" w:space="0" w:color="auto"/>
        <w:bottom w:val="none" w:sz="0" w:space="0" w:color="auto"/>
        <w:right w:val="none" w:sz="0" w:space="0" w:color="auto"/>
      </w:divBdr>
    </w:div>
    <w:div w:id="1439445678">
      <w:bodyDiv w:val="1"/>
      <w:marLeft w:val="0"/>
      <w:marRight w:val="0"/>
      <w:marTop w:val="0"/>
      <w:marBottom w:val="0"/>
      <w:divBdr>
        <w:top w:val="none" w:sz="0" w:space="0" w:color="auto"/>
        <w:left w:val="none" w:sz="0" w:space="0" w:color="auto"/>
        <w:bottom w:val="none" w:sz="0" w:space="0" w:color="auto"/>
        <w:right w:val="none" w:sz="0" w:space="0" w:color="auto"/>
      </w:divBdr>
    </w:div>
    <w:div w:id="1508013858">
      <w:bodyDiv w:val="1"/>
      <w:marLeft w:val="0"/>
      <w:marRight w:val="0"/>
      <w:marTop w:val="0"/>
      <w:marBottom w:val="0"/>
      <w:divBdr>
        <w:top w:val="none" w:sz="0" w:space="0" w:color="auto"/>
        <w:left w:val="none" w:sz="0" w:space="0" w:color="auto"/>
        <w:bottom w:val="none" w:sz="0" w:space="0" w:color="auto"/>
        <w:right w:val="none" w:sz="0" w:space="0" w:color="auto"/>
      </w:divBdr>
    </w:div>
    <w:div w:id="1510948307">
      <w:bodyDiv w:val="1"/>
      <w:marLeft w:val="0"/>
      <w:marRight w:val="0"/>
      <w:marTop w:val="0"/>
      <w:marBottom w:val="0"/>
      <w:divBdr>
        <w:top w:val="none" w:sz="0" w:space="0" w:color="auto"/>
        <w:left w:val="none" w:sz="0" w:space="0" w:color="auto"/>
        <w:bottom w:val="none" w:sz="0" w:space="0" w:color="auto"/>
        <w:right w:val="none" w:sz="0" w:space="0" w:color="auto"/>
      </w:divBdr>
    </w:div>
    <w:div w:id="1577662717">
      <w:bodyDiv w:val="1"/>
      <w:marLeft w:val="0"/>
      <w:marRight w:val="0"/>
      <w:marTop w:val="0"/>
      <w:marBottom w:val="0"/>
      <w:divBdr>
        <w:top w:val="none" w:sz="0" w:space="0" w:color="auto"/>
        <w:left w:val="none" w:sz="0" w:space="0" w:color="auto"/>
        <w:bottom w:val="none" w:sz="0" w:space="0" w:color="auto"/>
        <w:right w:val="none" w:sz="0" w:space="0" w:color="auto"/>
      </w:divBdr>
    </w:div>
    <w:div w:id="1597713795">
      <w:bodyDiv w:val="1"/>
      <w:marLeft w:val="0"/>
      <w:marRight w:val="0"/>
      <w:marTop w:val="0"/>
      <w:marBottom w:val="0"/>
      <w:divBdr>
        <w:top w:val="none" w:sz="0" w:space="0" w:color="auto"/>
        <w:left w:val="none" w:sz="0" w:space="0" w:color="auto"/>
        <w:bottom w:val="none" w:sz="0" w:space="0" w:color="auto"/>
        <w:right w:val="none" w:sz="0" w:space="0" w:color="auto"/>
      </w:divBdr>
    </w:div>
    <w:div w:id="1604872387">
      <w:bodyDiv w:val="1"/>
      <w:marLeft w:val="0"/>
      <w:marRight w:val="0"/>
      <w:marTop w:val="0"/>
      <w:marBottom w:val="0"/>
      <w:divBdr>
        <w:top w:val="none" w:sz="0" w:space="0" w:color="auto"/>
        <w:left w:val="none" w:sz="0" w:space="0" w:color="auto"/>
        <w:bottom w:val="none" w:sz="0" w:space="0" w:color="auto"/>
        <w:right w:val="none" w:sz="0" w:space="0" w:color="auto"/>
      </w:divBdr>
    </w:div>
    <w:div w:id="1617519593">
      <w:bodyDiv w:val="1"/>
      <w:marLeft w:val="0"/>
      <w:marRight w:val="0"/>
      <w:marTop w:val="0"/>
      <w:marBottom w:val="0"/>
      <w:divBdr>
        <w:top w:val="none" w:sz="0" w:space="0" w:color="auto"/>
        <w:left w:val="none" w:sz="0" w:space="0" w:color="auto"/>
        <w:bottom w:val="none" w:sz="0" w:space="0" w:color="auto"/>
        <w:right w:val="none" w:sz="0" w:space="0" w:color="auto"/>
      </w:divBdr>
    </w:div>
    <w:div w:id="1627201395">
      <w:bodyDiv w:val="1"/>
      <w:marLeft w:val="0"/>
      <w:marRight w:val="0"/>
      <w:marTop w:val="0"/>
      <w:marBottom w:val="0"/>
      <w:divBdr>
        <w:top w:val="none" w:sz="0" w:space="0" w:color="auto"/>
        <w:left w:val="none" w:sz="0" w:space="0" w:color="auto"/>
        <w:bottom w:val="none" w:sz="0" w:space="0" w:color="auto"/>
        <w:right w:val="none" w:sz="0" w:space="0" w:color="auto"/>
      </w:divBdr>
    </w:div>
    <w:div w:id="1655992685">
      <w:bodyDiv w:val="1"/>
      <w:marLeft w:val="0"/>
      <w:marRight w:val="0"/>
      <w:marTop w:val="0"/>
      <w:marBottom w:val="0"/>
      <w:divBdr>
        <w:top w:val="none" w:sz="0" w:space="0" w:color="auto"/>
        <w:left w:val="none" w:sz="0" w:space="0" w:color="auto"/>
        <w:bottom w:val="none" w:sz="0" w:space="0" w:color="auto"/>
        <w:right w:val="none" w:sz="0" w:space="0" w:color="auto"/>
      </w:divBdr>
    </w:div>
    <w:div w:id="1661419395">
      <w:bodyDiv w:val="1"/>
      <w:marLeft w:val="0"/>
      <w:marRight w:val="0"/>
      <w:marTop w:val="0"/>
      <w:marBottom w:val="0"/>
      <w:divBdr>
        <w:top w:val="none" w:sz="0" w:space="0" w:color="auto"/>
        <w:left w:val="none" w:sz="0" w:space="0" w:color="auto"/>
        <w:bottom w:val="none" w:sz="0" w:space="0" w:color="auto"/>
        <w:right w:val="none" w:sz="0" w:space="0" w:color="auto"/>
      </w:divBdr>
    </w:div>
    <w:div w:id="1667439967">
      <w:bodyDiv w:val="1"/>
      <w:marLeft w:val="0"/>
      <w:marRight w:val="0"/>
      <w:marTop w:val="0"/>
      <w:marBottom w:val="0"/>
      <w:divBdr>
        <w:top w:val="none" w:sz="0" w:space="0" w:color="auto"/>
        <w:left w:val="none" w:sz="0" w:space="0" w:color="auto"/>
        <w:bottom w:val="none" w:sz="0" w:space="0" w:color="auto"/>
        <w:right w:val="none" w:sz="0" w:space="0" w:color="auto"/>
      </w:divBdr>
    </w:div>
    <w:div w:id="1761246094">
      <w:bodyDiv w:val="1"/>
      <w:marLeft w:val="0"/>
      <w:marRight w:val="0"/>
      <w:marTop w:val="0"/>
      <w:marBottom w:val="0"/>
      <w:divBdr>
        <w:top w:val="none" w:sz="0" w:space="0" w:color="auto"/>
        <w:left w:val="none" w:sz="0" w:space="0" w:color="auto"/>
        <w:bottom w:val="none" w:sz="0" w:space="0" w:color="auto"/>
        <w:right w:val="none" w:sz="0" w:space="0" w:color="auto"/>
      </w:divBdr>
    </w:div>
    <w:div w:id="1782186604">
      <w:bodyDiv w:val="1"/>
      <w:marLeft w:val="0"/>
      <w:marRight w:val="0"/>
      <w:marTop w:val="0"/>
      <w:marBottom w:val="0"/>
      <w:divBdr>
        <w:top w:val="none" w:sz="0" w:space="0" w:color="auto"/>
        <w:left w:val="none" w:sz="0" w:space="0" w:color="auto"/>
        <w:bottom w:val="none" w:sz="0" w:space="0" w:color="auto"/>
        <w:right w:val="none" w:sz="0" w:space="0" w:color="auto"/>
      </w:divBdr>
    </w:div>
    <w:div w:id="1910072173">
      <w:bodyDiv w:val="1"/>
      <w:marLeft w:val="0"/>
      <w:marRight w:val="0"/>
      <w:marTop w:val="0"/>
      <w:marBottom w:val="0"/>
      <w:divBdr>
        <w:top w:val="none" w:sz="0" w:space="0" w:color="auto"/>
        <w:left w:val="none" w:sz="0" w:space="0" w:color="auto"/>
        <w:bottom w:val="none" w:sz="0" w:space="0" w:color="auto"/>
        <w:right w:val="none" w:sz="0" w:space="0" w:color="auto"/>
      </w:divBdr>
    </w:div>
    <w:div w:id="2077512379">
      <w:bodyDiv w:val="1"/>
      <w:marLeft w:val="0"/>
      <w:marRight w:val="0"/>
      <w:marTop w:val="0"/>
      <w:marBottom w:val="0"/>
      <w:divBdr>
        <w:top w:val="none" w:sz="0" w:space="0" w:color="auto"/>
        <w:left w:val="none" w:sz="0" w:space="0" w:color="auto"/>
        <w:bottom w:val="none" w:sz="0" w:space="0" w:color="auto"/>
        <w:right w:val="none" w:sz="0" w:space="0" w:color="auto"/>
      </w:divBdr>
    </w:div>
    <w:div w:id="2122412946">
      <w:bodyDiv w:val="1"/>
      <w:marLeft w:val="0"/>
      <w:marRight w:val="0"/>
      <w:marTop w:val="0"/>
      <w:marBottom w:val="0"/>
      <w:divBdr>
        <w:top w:val="none" w:sz="0" w:space="0" w:color="auto"/>
        <w:left w:val="none" w:sz="0" w:space="0" w:color="auto"/>
        <w:bottom w:val="none" w:sz="0" w:space="0" w:color="auto"/>
        <w:right w:val="none" w:sz="0" w:space="0" w:color="auto"/>
      </w:divBdr>
      <w:divsChild>
        <w:div w:id="1265839310">
          <w:marLeft w:val="0"/>
          <w:marRight w:val="0"/>
          <w:marTop w:val="0"/>
          <w:marBottom w:val="0"/>
          <w:divBdr>
            <w:top w:val="none" w:sz="0" w:space="0" w:color="auto"/>
            <w:left w:val="none" w:sz="0" w:space="0" w:color="auto"/>
            <w:bottom w:val="none" w:sz="0" w:space="0" w:color="auto"/>
            <w:right w:val="none" w:sz="0" w:space="0" w:color="auto"/>
          </w:divBdr>
        </w:div>
        <w:div w:id="1821651940">
          <w:marLeft w:val="0"/>
          <w:marRight w:val="0"/>
          <w:marTop w:val="0"/>
          <w:marBottom w:val="0"/>
          <w:divBdr>
            <w:top w:val="none" w:sz="0" w:space="0" w:color="auto"/>
            <w:left w:val="none" w:sz="0" w:space="0" w:color="auto"/>
            <w:bottom w:val="none" w:sz="0" w:space="0" w:color="auto"/>
            <w:right w:val="none" w:sz="0" w:space="0" w:color="auto"/>
          </w:divBdr>
        </w:div>
        <w:div w:id="1075325980">
          <w:marLeft w:val="0"/>
          <w:marRight w:val="0"/>
          <w:marTop w:val="0"/>
          <w:marBottom w:val="0"/>
          <w:divBdr>
            <w:top w:val="none" w:sz="0" w:space="0" w:color="auto"/>
            <w:left w:val="none" w:sz="0" w:space="0" w:color="auto"/>
            <w:bottom w:val="none" w:sz="0" w:space="0" w:color="auto"/>
            <w:right w:val="none" w:sz="0" w:space="0" w:color="auto"/>
          </w:divBdr>
        </w:div>
        <w:div w:id="1235356396">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aher.cu.ms@gmail.com"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ran.r-project.org/web/packages/aLBI/index.html"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alamms@cu.ac.bd" TargetMode="External"/><Relationship Id="rId14" Type="http://schemas.openxmlformats.org/officeDocument/2006/relationships/image" Target="media/image4.png"/><Relationship Id="rId22" Type="http://schemas.openxmlformats.org/officeDocument/2006/relationships/image" Target="media/image11.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D8071-0047-4691-BB0E-8EFD990BF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4764</TotalTime>
  <Pages>29</Pages>
  <Words>24667</Words>
  <Characters>140606</Characters>
  <Application>Microsoft Office Word</Application>
  <DocSecurity>0</DocSecurity>
  <Lines>1171</Lines>
  <Paragraphs>329</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INTRODUCTION</vt:lpstr>
      <vt:lpstr>METHODOLOGY</vt:lpstr>
      <vt:lpstr>    Study area</vt:lpstr>
      <vt:lpstr>    Collection of length frequency data</vt:lpstr>
      <vt:lpstr>    Data analysis</vt:lpstr>
      <vt:lpstr>        Main functions of aLBI package</vt:lpstr>
      <vt:lpstr>    Package development</vt:lpstr>
      <vt:lpstr>        Main functions</vt:lpstr>
      <vt:lpstr>        Calculating frequency table</vt:lpstr>
      <vt:lpstr>        Estimating growth parameters by FishPar function</vt:lpstr>
      <vt:lpstr>        Estimating Length-Based Indicators (LBIs) by FishPar function</vt:lpstr>
      <vt:lpstr>        Stock spawning biomass (SB) evaluation</vt:lpstr>
      <vt:lpstr>        Package development and documentationEvaluating the robustness of the aLBI packa</vt:lpstr>
      <vt:lpstr>    Bootstrap resampling procedure </vt:lpstr>
      <vt:lpstr>RESUTS</vt:lpstr>
      <vt:lpstr>    Installation of the package</vt:lpstr>
      <vt:lpstr>    Observed output of FishPar function</vt:lpstr>
      <vt:lpstr>        Frequency distribution plot</vt:lpstr>
      <vt:lpstr>        Estimating different length groups </vt:lpstr>
      <vt:lpstr>    These metrics highlight the need for size limits to protect juveniles and mature</vt:lpstr>
      <vt:lpstr>        Length-Based Indicators (LBIs)</vt:lpstr>
      <vt:lpstr>        Scenario produced with different biz size for the aLBI indicators </vt:lpstr>
      <vt:lpstr>    </vt:lpstr>
      <vt:lpstr>    Observed stock status of FishSS function</vt:lpstr>
      <vt:lpstr>DISCUSSION</vt:lpstr>
      <vt:lpstr>    Development and application of the aLBI package</vt:lpstr>
      <vt:lpstr>    Performance evaluation of aLBI package</vt:lpstr>
      <vt:lpstr>        Frequency table and distribution curve </vt:lpstr>
      <vt:lpstr>        Different length parameters and their uncertainty</vt:lpstr>
    </vt:vector>
  </TitlesOfParts>
  <Company/>
  <LinksUpToDate>false</LinksUpToDate>
  <CharactersWithSpaces>164944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403</cp:revision>
  <cp:lastPrinted>2024-11-25T06:10:00Z</cp:lastPrinted>
  <dcterms:created xsi:type="dcterms:W3CDTF">2024-07-11T09:32:00Z</dcterms:created>
  <dcterms:modified xsi:type="dcterms:W3CDTF">2024-12-01T16:54:00Z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id="akTDLTE7"/&gt;&lt;style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