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71BF" w14:textId="36770B7B" w:rsidR="006D1780" w:rsidRPr="006D1780" w:rsidRDefault="006D1780" w:rsidP="00A31AAE">
      <w:pPr>
        <w:pStyle w:val="Heading10"/>
      </w:pPr>
      <w:r w:rsidRPr="006D1780">
        <w:t xml:space="preserve">Development of the </w:t>
      </w:r>
      <w:r w:rsidR="00F44694">
        <w:t xml:space="preserve">FishPar </w:t>
      </w:r>
      <w:r w:rsidRPr="006D1780">
        <w:t>Function</w:t>
      </w:r>
    </w:p>
    <w:p w14:paraId="295F68EE" w14:textId="100031F2" w:rsidR="006D1780" w:rsidRPr="006D1780" w:rsidRDefault="006D1780" w:rsidP="006D1780">
      <w:pPr>
        <w:rPr>
          <w:sz w:val="24"/>
          <w:szCs w:val="24"/>
        </w:rPr>
      </w:pPr>
      <w:r w:rsidRPr="006D1780">
        <w:rPr>
          <w:sz w:val="24"/>
          <w:szCs w:val="24"/>
        </w:rPr>
        <w:t xml:space="preserve">The </w:t>
      </w:r>
      <w:r w:rsidR="00F44694">
        <w:rPr>
          <w:sz w:val="24"/>
          <w:szCs w:val="24"/>
        </w:rPr>
        <w:t xml:space="preserve">FishPar </w:t>
      </w:r>
      <w:r w:rsidRPr="006D1780">
        <w:rPr>
          <w:sz w:val="24"/>
          <w:szCs w:val="24"/>
        </w:rPr>
        <w:t>function was developed as a custom R-based tool to estimate length-based indicators for fisheries stock assessment, integrating Monte Carlo simulation for parameter estimation and non-parametric bootstrap methods for Froese sustainability indicators (Froese et al., 2016). The function was designed to analyze length-frequency data, providing estimates of key biological parameters such as maximum length (Lmax), asymptotic length (Linf), length at maturity (Lmat), and optimum length (Lopt), alongside sustainability metrics including the percentage of mature individuals (Pmat), optimally sized individuals (Popt), and mega-spawners (Pmega). The development process was guided by the need to incorporate uncertainty and variability in parameter estimates, addressing reviewer feedback from Fisheries Research emphasizing sensitivity analysis (Thorson et al., 2013).</w:t>
      </w:r>
    </w:p>
    <w:p w14:paraId="4C49434F" w14:textId="77777777" w:rsidR="006D1780" w:rsidRPr="006D1780" w:rsidRDefault="006D1780" w:rsidP="006D1780">
      <w:pPr>
        <w:rPr>
          <w:sz w:val="24"/>
          <w:szCs w:val="24"/>
        </w:rPr>
      </w:pPr>
      <w:r w:rsidRPr="006D1780">
        <w:rPr>
          <w:sz w:val="24"/>
          <w:szCs w:val="24"/>
        </w:rPr>
        <w:t xml:space="preserve">The function was initially built using base R and extended with packages such as graphics for plotting, stats for statistical computations, and </w:t>
      </w:r>
      <w:proofErr w:type="spellStart"/>
      <w:r w:rsidRPr="006D1780">
        <w:rPr>
          <w:sz w:val="24"/>
          <w:szCs w:val="24"/>
        </w:rPr>
        <w:t>openxlsx</w:t>
      </w:r>
      <w:proofErr w:type="spellEnd"/>
      <w:r w:rsidRPr="006D1780">
        <w:rPr>
          <w:sz w:val="24"/>
          <w:szCs w:val="24"/>
        </w:rPr>
        <w:t xml:space="preserve"> for exporting results to Excel. It evolved iteratively, starting with a basic framework that derived Lmax from the maximum observed length and Linf as Lmax / 0.95, a common approximation in fisheries science (Froese and </w:t>
      </w:r>
      <w:proofErr w:type="spellStart"/>
      <w:r w:rsidRPr="006D1780">
        <w:rPr>
          <w:sz w:val="24"/>
          <w:szCs w:val="24"/>
        </w:rPr>
        <w:t>Binohlan</w:t>
      </w:r>
      <w:proofErr w:type="spellEnd"/>
      <w:r w:rsidRPr="006D1780">
        <w:rPr>
          <w:sz w:val="24"/>
          <w:szCs w:val="24"/>
        </w:rPr>
        <w:t xml:space="preserve">, 2000). Subsequent enhancements </w:t>
      </w:r>
      <w:bookmarkStart w:id="0" w:name="_Hlk202034349"/>
      <w:r w:rsidRPr="006D1780">
        <w:rPr>
          <w:sz w:val="24"/>
          <w:szCs w:val="24"/>
        </w:rPr>
        <w:t>allowed users to provide fixed values for Linf and Lmat, with optional standard deviation parameters (</w:t>
      </w:r>
      <w:proofErr w:type="spellStart"/>
      <w:r w:rsidRPr="006D1780">
        <w:rPr>
          <w:sz w:val="24"/>
          <w:szCs w:val="24"/>
        </w:rPr>
        <w:t>Linf_sd</w:t>
      </w:r>
      <w:proofErr w:type="spellEnd"/>
      <w:r w:rsidRPr="006D1780">
        <w:rPr>
          <w:sz w:val="24"/>
          <w:szCs w:val="24"/>
        </w:rPr>
        <w:t xml:space="preserve"> and </w:t>
      </w:r>
      <w:proofErr w:type="spellStart"/>
      <w:r w:rsidRPr="006D1780">
        <w:rPr>
          <w:sz w:val="24"/>
          <w:szCs w:val="24"/>
        </w:rPr>
        <w:t>Lmat_sd</w:t>
      </w:r>
      <w:proofErr w:type="spellEnd"/>
      <w:r w:rsidRPr="006D1780">
        <w:rPr>
          <w:sz w:val="24"/>
          <w:szCs w:val="24"/>
        </w:rPr>
        <w:t xml:space="preserve">) to introduce controlled random variation, reflecting uncertainties in these parameters as sourced from databases like </w:t>
      </w:r>
      <w:proofErr w:type="spellStart"/>
      <w:r w:rsidRPr="006D1780">
        <w:rPr>
          <w:sz w:val="24"/>
          <w:szCs w:val="24"/>
        </w:rPr>
        <w:t>FishBase</w:t>
      </w:r>
      <w:proofErr w:type="spellEnd"/>
      <w:r w:rsidRPr="006D1780">
        <w:rPr>
          <w:sz w:val="24"/>
          <w:szCs w:val="24"/>
        </w:rPr>
        <w:t xml:space="preserve"> or empirical studies. The inclusion of these parameters was a direct response to the need to explore sensitivity in parameter estimates, ensuring the model could simulate realistic variability in growth and maturity metrics.</w:t>
      </w:r>
    </w:p>
    <w:bookmarkEnd w:id="0"/>
    <w:p w14:paraId="31A8072A" w14:textId="77777777" w:rsidR="006D1780" w:rsidRPr="006D1780" w:rsidRDefault="006D1780" w:rsidP="006D1780">
      <w:pPr>
        <w:rPr>
          <w:sz w:val="24"/>
          <w:szCs w:val="24"/>
        </w:rPr>
      </w:pPr>
      <w:r w:rsidRPr="006D1780">
        <w:rPr>
          <w:sz w:val="24"/>
          <w:szCs w:val="24"/>
        </w:rPr>
        <w:t>Data input requirements were standardized to a two-column data frame (Length and Frequency), with validation checks to ensure positive frequencies, sufficient sample size (minimum two rows), and adequate length class diversity (minimum three unique lengths). Warnings were implemented for datasets with skewed frequency distributions (e.g., &gt;80% in a single length class) to alert users of potential biases in variability estimates.</w:t>
      </w:r>
    </w:p>
    <w:p w14:paraId="1627AB74" w14:textId="77777777" w:rsidR="006D1780" w:rsidRPr="006D1780" w:rsidRDefault="006D1780" w:rsidP="00A31AAE">
      <w:pPr>
        <w:pStyle w:val="Heading10"/>
      </w:pPr>
      <w:r w:rsidRPr="006D1780">
        <w:t>Monte Carlo Simulation for Parameter Estimation</w:t>
      </w:r>
    </w:p>
    <w:p w14:paraId="0AE948C7" w14:textId="77777777" w:rsidR="006D1780" w:rsidRPr="006D1780" w:rsidRDefault="006D1780" w:rsidP="006D1780">
      <w:pPr>
        <w:rPr>
          <w:sz w:val="24"/>
          <w:szCs w:val="24"/>
        </w:rPr>
      </w:pPr>
      <w:r w:rsidRPr="006D1780">
        <w:rPr>
          <w:sz w:val="24"/>
          <w:szCs w:val="24"/>
        </w:rPr>
        <w:t xml:space="preserve">Monte Carlo simulation was employed to generate probabilistic distributions of length-based parameters, accounting for inherent variability in biological data. The function uses a user-defined number of resamples (default set to 1000) to create simulated datasets. The process begins with the generation of </w:t>
      </w:r>
      <w:proofErr w:type="spellStart"/>
      <w:r w:rsidRPr="006D1780">
        <w:rPr>
          <w:sz w:val="24"/>
          <w:szCs w:val="24"/>
        </w:rPr>
        <w:t>Lmax_samples</w:t>
      </w:r>
      <w:proofErr w:type="spellEnd"/>
      <w:r w:rsidRPr="006D1780">
        <w:rPr>
          <w:sz w:val="24"/>
          <w:szCs w:val="24"/>
        </w:rPr>
        <w:t xml:space="preserve">, which, when Linf is not provided, are drawn from a normal distribution centered on the maximum observed length (Lmax) with a standard deviation of 1 cm, constrained between 90% and 110% of Lmax to reflect biological plausibility. </w:t>
      </w:r>
      <w:proofErr w:type="spellStart"/>
      <w:r w:rsidRPr="006D1780">
        <w:rPr>
          <w:sz w:val="24"/>
          <w:szCs w:val="24"/>
        </w:rPr>
        <w:t>Linf_samples</w:t>
      </w:r>
      <w:proofErr w:type="spellEnd"/>
      <w:r w:rsidRPr="006D1780">
        <w:rPr>
          <w:sz w:val="24"/>
          <w:szCs w:val="24"/>
        </w:rPr>
        <w:t xml:space="preserve"> are then derived as </w:t>
      </w:r>
      <w:proofErr w:type="spellStart"/>
      <w:r w:rsidRPr="006D1780">
        <w:rPr>
          <w:sz w:val="24"/>
          <w:szCs w:val="24"/>
        </w:rPr>
        <w:t>Lmax_samples</w:t>
      </w:r>
      <w:proofErr w:type="spellEnd"/>
      <w:r w:rsidRPr="006D1780">
        <w:rPr>
          <w:sz w:val="24"/>
          <w:szCs w:val="24"/>
        </w:rPr>
        <w:t xml:space="preserve"> / 0.95, aligning with the asymptotic length approximation.</w:t>
      </w:r>
    </w:p>
    <w:p w14:paraId="3299A048" w14:textId="77777777" w:rsidR="006D1780" w:rsidRPr="006D1780" w:rsidRDefault="006D1780" w:rsidP="006D1780">
      <w:pPr>
        <w:rPr>
          <w:sz w:val="24"/>
          <w:szCs w:val="24"/>
        </w:rPr>
      </w:pPr>
      <w:r w:rsidRPr="006D1780">
        <w:rPr>
          <w:sz w:val="24"/>
          <w:szCs w:val="24"/>
        </w:rPr>
        <w:t xml:space="preserve">When a user-specified Linf is provided, </w:t>
      </w:r>
      <w:proofErr w:type="spellStart"/>
      <w:r w:rsidRPr="006D1780">
        <w:rPr>
          <w:sz w:val="24"/>
          <w:szCs w:val="24"/>
        </w:rPr>
        <w:t>Linf_samples</w:t>
      </w:r>
      <w:proofErr w:type="spellEnd"/>
      <w:r w:rsidRPr="006D1780">
        <w:rPr>
          <w:sz w:val="24"/>
          <w:szCs w:val="24"/>
        </w:rPr>
        <w:t xml:space="preserve"> are generated by adding random noise from a normal distribution with a mean of 0 and a standard deviation defined by </w:t>
      </w:r>
      <w:proofErr w:type="spellStart"/>
      <w:r w:rsidRPr="006D1780">
        <w:rPr>
          <w:sz w:val="24"/>
          <w:szCs w:val="24"/>
        </w:rPr>
        <w:t>Linf_sd</w:t>
      </w:r>
      <w:proofErr w:type="spellEnd"/>
      <w:r w:rsidRPr="006D1780">
        <w:rPr>
          <w:sz w:val="24"/>
          <w:szCs w:val="24"/>
        </w:rPr>
        <w:t xml:space="preserve"> (default 0.5 cm) to the fixed Linf value, repeated across the resample size. Corresponding </w:t>
      </w:r>
      <w:proofErr w:type="spellStart"/>
      <w:r w:rsidRPr="006D1780">
        <w:rPr>
          <w:sz w:val="24"/>
          <w:szCs w:val="24"/>
        </w:rPr>
        <w:t>Lmax_samples</w:t>
      </w:r>
      <w:proofErr w:type="spellEnd"/>
      <w:r w:rsidRPr="006D1780">
        <w:rPr>
          <w:sz w:val="24"/>
          <w:szCs w:val="24"/>
        </w:rPr>
        <w:t xml:space="preserve"> are calculated as </w:t>
      </w:r>
      <w:proofErr w:type="spellStart"/>
      <w:r w:rsidRPr="006D1780">
        <w:rPr>
          <w:sz w:val="24"/>
          <w:szCs w:val="24"/>
        </w:rPr>
        <w:t>Linf_samples</w:t>
      </w:r>
      <w:proofErr w:type="spellEnd"/>
      <w:r w:rsidRPr="006D1780">
        <w:rPr>
          <w:sz w:val="24"/>
          <w:szCs w:val="24"/>
        </w:rPr>
        <w:t xml:space="preserve"> / 0.95, ensuring consistency between the two parameters. Similarly, if Lmat is provided, </w:t>
      </w:r>
      <w:proofErr w:type="spellStart"/>
      <w:r w:rsidRPr="006D1780">
        <w:rPr>
          <w:sz w:val="24"/>
          <w:szCs w:val="24"/>
        </w:rPr>
        <w:t>Lmat_samples</w:t>
      </w:r>
      <w:proofErr w:type="spellEnd"/>
      <w:r w:rsidRPr="006D1780">
        <w:rPr>
          <w:sz w:val="24"/>
          <w:szCs w:val="24"/>
        </w:rPr>
        <w:t xml:space="preserve"> are created by adding noise from a </w:t>
      </w:r>
      <w:r w:rsidRPr="006D1780">
        <w:rPr>
          <w:sz w:val="24"/>
          <w:szCs w:val="24"/>
        </w:rPr>
        <w:lastRenderedPageBreak/>
        <w:t xml:space="preserve">normal distribution with a mean of 0 and a standard deviation of </w:t>
      </w:r>
      <w:proofErr w:type="spellStart"/>
      <w:r w:rsidRPr="006D1780">
        <w:rPr>
          <w:sz w:val="24"/>
          <w:szCs w:val="24"/>
        </w:rPr>
        <w:t>Lmat_sd</w:t>
      </w:r>
      <w:proofErr w:type="spellEnd"/>
      <w:r w:rsidRPr="006D1780">
        <w:rPr>
          <w:sz w:val="24"/>
          <w:szCs w:val="24"/>
        </w:rPr>
        <w:t xml:space="preserve"> (default 0.5 cm). In the absence of a provided Lmat, </w:t>
      </w:r>
      <w:proofErr w:type="spellStart"/>
      <w:r w:rsidRPr="006D1780">
        <w:rPr>
          <w:sz w:val="24"/>
          <w:szCs w:val="24"/>
        </w:rPr>
        <w:t>Lmat_samples</w:t>
      </w:r>
      <w:proofErr w:type="spellEnd"/>
      <w:r w:rsidRPr="006D1780">
        <w:rPr>
          <w:sz w:val="24"/>
          <w:szCs w:val="24"/>
        </w:rPr>
        <w:t xml:space="preserve"> are estimated using the empirical relationship Lmat = 10</w:t>
      </w:r>
      <w:proofErr w:type="gramStart"/>
      <w:r w:rsidRPr="006D1780">
        <w:rPr>
          <w:sz w:val="24"/>
          <w:szCs w:val="24"/>
        </w:rPr>
        <w:t>^(</w:t>
      </w:r>
      <w:proofErr w:type="gramEnd"/>
      <w:r w:rsidRPr="006D1780">
        <w:rPr>
          <w:sz w:val="24"/>
          <w:szCs w:val="24"/>
        </w:rPr>
        <w:t xml:space="preserve">0.8979 * log10(Linf) - 0.0782) with added random noise (standard deviation 0.015), as adapted from fisheries growth models (Froese and </w:t>
      </w:r>
      <w:proofErr w:type="spellStart"/>
      <w:r w:rsidRPr="006D1780">
        <w:rPr>
          <w:sz w:val="24"/>
          <w:szCs w:val="24"/>
        </w:rPr>
        <w:t>Binohlan</w:t>
      </w:r>
      <w:proofErr w:type="spellEnd"/>
      <w:r w:rsidRPr="006D1780">
        <w:rPr>
          <w:sz w:val="24"/>
          <w:szCs w:val="24"/>
        </w:rPr>
        <w:t>, 2000).</w:t>
      </w:r>
    </w:p>
    <w:p w14:paraId="4AA6C784" w14:textId="77777777" w:rsidR="006D1780" w:rsidRPr="006D1780" w:rsidRDefault="006D1780" w:rsidP="006D1780">
      <w:pPr>
        <w:rPr>
          <w:sz w:val="24"/>
          <w:szCs w:val="24"/>
        </w:rPr>
      </w:pPr>
      <w:r w:rsidRPr="006D1780">
        <w:rPr>
          <w:sz w:val="24"/>
          <w:szCs w:val="24"/>
        </w:rPr>
        <w:t>Optimum length (</w:t>
      </w:r>
      <w:proofErr w:type="spellStart"/>
      <w:r w:rsidRPr="006D1780">
        <w:rPr>
          <w:sz w:val="24"/>
          <w:szCs w:val="24"/>
        </w:rPr>
        <w:t>Lopt_samples</w:t>
      </w:r>
      <w:proofErr w:type="spellEnd"/>
      <w:r w:rsidRPr="006D1780">
        <w:rPr>
          <w:sz w:val="24"/>
          <w:szCs w:val="24"/>
        </w:rPr>
        <w:t>) is calculated as 10</w:t>
      </w:r>
      <w:proofErr w:type="gramStart"/>
      <w:r w:rsidRPr="006D1780">
        <w:rPr>
          <w:sz w:val="24"/>
          <w:szCs w:val="24"/>
        </w:rPr>
        <w:t>^(</w:t>
      </w:r>
      <w:proofErr w:type="gramEnd"/>
      <w:r w:rsidRPr="006D1780">
        <w:rPr>
          <w:sz w:val="24"/>
          <w:szCs w:val="24"/>
        </w:rPr>
        <w:t>1.053 * log10(</w:t>
      </w:r>
      <w:proofErr w:type="spellStart"/>
      <w:r w:rsidRPr="006D1780">
        <w:rPr>
          <w:sz w:val="24"/>
          <w:szCs w:val="24"/>
        </w:rPr>
        <w:t>Lmat_samples</w:t>
      </w:r>
      <w:proofErr w:type="spellEnd"/>
      <w:r w:rsidRPr="006D1780">
        <w:rPr>
          <w:sz w:val="24"/>
          <w:szCs w:val="24"/>
        </w:rPr>
        <w:t xml:space="preserve">) - 0.0565) with a standard deviation of 0.015, and its 10% bounds (Lopt_p10_samples and Lopt_m10_samples) are derived by adding or subtracting 10% of </w:t>
      </w:r>
      <w:proofErr w:type="spellStart"/>
      <w:r w:rsidRPr="006D1780">
        <w:rPr>
          <w:sz w:val="24"/>
          <w:szCs w:val="24"/>
        </w:rPr>
        <w:t>Lopt_samples</w:t>
      </w:r>
      <w:proofErr w:type="spellEnd"/>
      <w:r w:rsidRPr="006D1780">
        <w:rPr>
          <w:sz w:val="24"/>
          <w:szCs w:val="24"/>
        </w:rPr>
        <w:t>. These samples are combined into a matrix (</w:t>
      </w:r>
      <w:proofErr w:type="spellStart"/>
      <w:r w:rsidRPr="006D1780">
        <w:rPr>
          <w:sz w:val="24"/>
          <w:szCs w:val="24"/>
        </w:rPr>
        <w:t>parameter_estimates</w:t>
      </w:r>
      <w:proofErr w:type="spellEnd"/>
      <w:r w:rsidRPr="006D1780">
        <w:rPr>
          <w:sz w:val="24"/>
          <w:szCs w:val="24"/>
        </w:rPr>
        <w:t>) for further analysis, enabling the propagation of uncertainty through the model.</w:t>
      </w:r>
    </w:p>
    <w:p w14:paraId="7B40F93A" w14:textId="77777777" w:rsidR="006D1780" w:rsidRPr="006D1780" w:rsidRDefault="006D1780" w:rsidP="00A31AAE">
      <w:pPr>
        <w:pStyle w:val="Heading10"/>
      </w:pPr>
      <w:r w:rsidRPr="006D1780">
        <w:t>Estimation of Confidence Intervals</w:t>
      </w:r>
    </w:p>
    <w:p w14:paraId="06A623F4" w14:textId="77777777" w:rsidR="006D1780" w:rsidRPr="006D1780" w:rsidRDefault="006D1780" w:rsidP="006D1780">
      <w:pPr>
        <w:rPr>
          <w:sz w:val="24"/>
          <w:szCs w:val="24"/>
        </w:rPr>
      </w:pPr>
      <w:r w:rsidRPr="006D1780">
        <w:rPr>
          <w:sz w:val="24"/>
          <w:szCs w:val="24"/>
        </w:rPr>
        <w:t xml:space="preserve">Confidence intervals (CIs) for length parameters (Lmax, Linf, Lmat, Lopt, Lopt_p10, Lopt_m10) and Froese indicators (Pmat, Popt, Pmega) were estimated using the 2.5th and 97.5th percentiles of their respective sample distributions, corresponding to a 95% confidence level. For length parameters, CIs were derived directly from the </w:t>
      </w:r>
      <w:proofErr w:type="spellStart"/>
      <w:r w:rsidRPr="006D1780">
        <w:rPr>
          <w:sz w:val="24"/>
          <w:szCs w:val="24"/>
        </w:rPr>
        <w:t>parameter_estimates</w:t>
      </w:r>
      <w:proofErr w:type="spellEnd"/>
      <w:r w:rsidRPr="006D1780">
        <w:rPr>
          <w:sz w:val="24"/>
          <w:szCs w:val="24"/>
        </w:rPr>
        <w:t xml:space="preserve"> matrix generated by the Monte Carlo simulation. The mean of each parameter across resamples was calculated using the apply function with the mean method, while the lower and upper bounds were obtained using the quantile function with probabilities of 0.025 and 0.975, respectively.</w:t>
      </w:r>
    </w:p>
    <w:p w14:paraId="2EBE011D" w14:textId="77777777" w:rsidR="006D1780" w:rsidRPr="006D1780" w:rsidRDefault="006D1780" w:rsidP="006D1780">
      <w:pPr>
        <w:rPr>
          <w:sz w:val="24"/>
          <w:szCs w:val="24"/>
        </w:rPr>
      </w:pPr>
      <w:r w:rsidRPr="006D1780">
        <w:rPr>
          <w:sz w:val="24"/>
          <w:szCs w:val="24"/>
        </w:rPr>
        <w:t xml:space="preserve">For Froese indicators, a non-parametric bootstrap approach was implemented. The original length-frequency data were expanded into individual observations based on their frequencies, and resamples were drawn with replacement to match the total frequency sum. For each bootstrap iteration, the proportions of mature (Pmat), optimally sized (Popt), and mega-spawner (Pmega) individuals were calculated as percentages of the total frequency within defined length ranges: mature individuals between Lmat and Lmax, optimally sized between Lopt_m10 and Lopt_p10, and mega-spawners between Lopt_p10 and Lmax. These proportions were constrained between 0% and 100% to ensure biological realism. CIs for these indicators were similarly computed using the 2.5th and 97.5th percentiles from the </w:t>
      </w:r>
      <w:proofErr w:type="spellStart"/>
      <w:r w:rsidRPr="006D1780">
        <w:rPr>
          <w:sz w:val="24"/>
          <w:szCs w:val="24"/>
        </w:rPr>
        <w:t>froese_indicators</w:t>
      </w:r>
      <w:proofErr w:type="spellEnd"/>
      <w:r w:rsidRPr="006D1780">
        <w:rPr>
          <w:sz w:val="24"/>
          <w:szCs w:val="24"/>
        </w:rPr>
        <w:t xml:space="preserve"> matrix, with adjustments to cap lower bounds at 0% and upper bounds at 100%.</w:t>
      </w:r>
    </w:p>
    <w:p w14:paraId="4A3D7539" w14:textId="77777777" w:rsidR="006D1780" w:rsidRPr="006D1780" w:rsidRDefault="006D1780" w:rsidP="00A31AAE">
      <w:pPr>
        <w:pStyle w:val="Heading10"/>
      </w:pPr>
      <w:r w:rsidRPr="006D1780">
        <w:t>Non-Parametric Bootstrap for Froese Indicators</w:t>
      </w:r>
    </w:p>
    <w:p w14:paraId="32C6F4AF" w14:textId="77777777" w:rsidR="006D1780" w:rsidRPr="006D1780" w:rsidRDefault="006D1780" w:rsidP="006D1780">
      <w:pPr>
        <w:rPr>
          <w:sz w:val="24"/>
          <w:szCs w:val="24"/>
        </w:rPr>
      </w:pPr>
      <w:r w:rsidRPr="006D1780">
        <w:rPr>
          <w:sz w:val="24"/>
          <w:szCs w:val="24"/>
        </w:rPr>
        <w:t>The non-parametric bootstrap method was applied to estimate the variability of Froese sustainability indicators, complementing the Monte Carlo approach for length parameters. For each of the 1000 resamples, a bootstrap sample was generated by randomly selecting observations with replacement from the expanded dataset, preserving the original frequency distribution. The length ranges for each indicator were defined using the corresponding parameter estimates from the Monte Carlo simulation for that iteration. The sums of frequencies within these ranges (</w:t>
      </w:r>
      <w:proofErr w:type="spellStart"/>
      <w:r w:rsidRPr="006D1780">
        <w:rPr>
          <w:sz w:val="24"/>
          <w:szCs w:val="24"/>
        </w:rPr>
        <w:t>sum_mat</w:t>
      </w:r>
      <w:proofErr w:type="spellEnd"/>
      <w:r w:rsidRPr="006D1780">
        <w:rPr>
          <w:sz w:val="24"/>
          <w:szCs w:val="24"/>
        </w:rPr>
        <w:t xml:space="preserve">, </w:t>
      </w:r>
      <w:proofErr w:type="spellStart"/>
      <w:r w:rsidRPr="006D1780">
        <w:rPr>
          <w:sz w:val="24"/>
          <w:szCs w:val="24"/>
        </w:rPr>
        <w:t>sum_opt</w:t>
      </w:r>
      <w:proofErr w:type="spellEnd"/>
      <w:r w:rsidRPr="006D1780">
        <w:rPr>
          <w:sz w:val="24"/>
          <w:szCs w:val="24"/>
        </w:rPr>
        <w:t xml:space="preserve">, </w:t>
      </w:r>
      <w:proofErr w:type="spellStart"/>
      <w:r w:rsidRPr="006D1780">
        <w:rPr>
          <w:sz w:val="24"/>
          <w:szCs w:val="24"/>
        </w:rPr>
        <w:t>sum_mega</w:t>
      </w:r>
      <w:proofErr w:type="spellEnd"/>
      <w:r w:rsidRPr="006D1780">
        <w:rPr>
          <w:sz w:val="24"/>
          <w:szCs w:val="24"/>
        </w:rPr>
        <w:t>) were calculated and divided by the total frequency (</w:t>
      </w:r>
      <w:proofErr w:type="spellStart"/>
      <w:r w:rsidRPr="006D1780">
        <w:rPr>
          <w:sz w:val="24"/>
          <w:szCs w:val="24"/>
        </w:rPr>
        <w:t>sumT</w:t>
      </w:r>
      <w:proofErr w:type="spellEnd"/>
      <w:r w:rsidRPr="006D1780">
        <w:rPr>
          <w:sz w:val="24"/>
          <w:szCs w:val="24"/>
        </w:rPr>
        <w:t>) to derive the percentage indicators. This process was repeated across all resamples, producing a distribution of indicator values from which CIs were extracted.</w:t>
      </w:r>
    </w:p>
    <w:p w14:paraId="15A5A369" w14:textId="77777777" w:rsidR="006D1780" w:rsidRPr="006D1780" w:rsidRDefault="006D1780" w:rsidP="00A31AAE">
      <w:pPr>
        <w:pStyle w:val="Heading10"/>
      </w:pPr>
      <w:r w:rsidRPr="006D1780">
        <w:t>Visualization and Output</w:t>
      </w:r>
    </w:p>
    <w:p w14:paraId="0E7AB1B7" w14:textId="77777777" w:rsidR="006D1780" w:rsidRPr="006D1780" w:rsidRDefault="006D1780" w:rsidP="006D1780">
      <w:pPr>
        <w:rPr>
          <w:sz w:val="24"/>
          <w:szCs w:val="24"/>
        </w:rPr>
      </w:pPr>
      <w:r w:rsidRPr="006D1780">
        <w:rPr>
          <w:sz w:val="24"/>
          <w:szCs w:val="24"/>
        </w:rPr>
        <w:t xml:space="preserve">The function generates a suite of visualizations to aid interpretation, including histograms, density plots, boxplots, and </w:t>
      </w:r>
      <w:proofErr w:type="spellStart"/>
      <w:r w:rsidRPr="006D1780">
        <w:rPr>
          <w:sz w:val="24"/>
          <w:szCs w:val="24"/>
        </w:rPr>
        <w:t>barplots</w:t>
      </w:r>
      <w:proofErr w:type="spellEnd"/>
      <w:r w:rsidRPr="006D1780">
        <w:rPr>
          <w:sz w:val="24"/>
          <w:szCs w:val="24"/>
        </w:rPr>
        <w:t xml:space="preserve">, saved as PDF files (e.g., "Froese_Indicators_Histograms.pdf"). These plots display the distributions of length parameters and Froese indicators, with mean values marked by red lines and CI bounds by dashed black lines. A length-frequency plot with a smoothed loess curve and a target vs. catch comparison </w:t>
      </w:r>
      <w:proofErr w:type="spellStart"/>
      <w:r w:rsidRPr="006D1780">
        <w:rPr>
          <w:sz w:val="24"/>
          <w:szCs w:val="24"/>
        </w:rPr>
        <w:t>barplot</w:t>
      </w:r>
      <w:proofErr w:type="spellEnd"/>
      <w:r w:rsidRPr="006D1780">
        <w:rPr>
          <w:sz w:val="24"/>
          <w:szCs w:val="24"/>
        </w:rPr>
        <w:t xml:space="preserve"> are also produced. All numerical results, including mean estimates, CIs, and target vs. catch comparisons, are exported to an Excel file ("FishPar_Outputs.xlsx") for further analysis.</w:t>
      </w:r>
    </w:p>
    <w:p w14:paraId="1400604C" w14:textId="77777777" w:rsidR="006D1780" w:rsidRPr="006D1780" w:rsidRDefault="006D1780" w:rsidP="00A31AAE">
      <w:pPr>
        <w:pStyle w:val="Heading10"/>
      </w:pPr>
      <w:r w:rsidRPr="006D1780">
        <w:t>Overall Approach</w:t>
      </w:r>
    </w:p>
    <w:p w14:paraId="4769E446" w14:textId="120CDC8C" w:rsidR="006D1780" w:rsidRDefault="006D1780" w:rsidP="006D1780">
      <w:pPr>
        <w:rPr>
          <w:sz w:val="24"/>
          <w:szCs w:val="24"/>
        </w:rPr>
      </w:pPr>
      <w:r w:rsidRPr="006D1780">
        <w:rPr>
          <w:sz w:val="24"/>
          <w:szCs w:val="24"/>
        </w:rPr>
        <w:t xml:space="preserve">The </w:t>
      </w:r>
      <w:proofErr w:type="spellStart"/>
      <w:r w:rsidR="00F44694">
        <w:rPr>
          <w:sz w:val="24"/>
          <w:szCs w:val="24"/>
        </w:rPr>
        <w:t>FishPar</w:t>
      </w:r>
      <w:r w:rsidRPr="006D1780">
        <w:rPr>
          <w:sz w:val="24"/>
          <w:szCs w:val="24"/>
        </w:rPr>
        <w:t>function</w:t>
      </w:r>
      <w:proofErr w:type="spellEnd"/>
      <w:r w:rsidRPr="006D1780">
        <w:rPr>
          <w:sz w:val="24"/>
          <w:szCs w:val="24"/>
        </w:rPr>
        <w:t xml:space="preserve"> integrates Monte Carlo simulation and non-parametric bootstrap methods to provide a robust framework for assessing fisheries stock status based on length-frequency data. By allowing user-defined inputs for Linf and Lmat with customizable variability (via </w:t>
      </w:r>
      <w:proofErr w:type="spellStart"/>
      <w:r w:rsidRPr="006D1780">
        <w:rPr>
          <w:sz w:val="24"/>
          <w:szCs w:val="24"/>
        </w:rPr>
        <w:t>Linf_sd</w:t>
      </w:r>
      <w:proofErr w:type="spellEnd"/>
      <w:r w:rsidRPr="006D1780">
        <w:rPr>
          <w:sz w:val="24"/>
          <w:szCs w:val="24"/>
        </w:rPr>
        <w:t xml:space="preserve"> and </w:t>
      </w:r>
      <w:proofErr w:type="spellStart"/>
      <w:r w:rsidRPr="006D1780">
        <w:rPr>
          <w:sz w:val="24"/>
          <w:szCs w:val="24"/>
        </w:rPr>
        <w:t>Lmat_sd</w:t>
      </w:r>
      <w:proofErr w:type="spellEnd"/>
      <w:r w:rsidRPr="006D1780">
        <w:rPr>
          <w:sz w:val="24"/>
          <w:szCs w:val="24"/>
        </w:rPr>
        <w:t>), the function facilitates sensitivity analysis, addressing potential uncertainties in parameter estimates. The combination of probabilistic parameter estimation and bootstrap-derived indicators ensures a comprehensive evaluation of stock health, aligning with best practices in fisheries research (Froese et al., 2016; Thorson et al., 2013). This methodology was validated through iterative testing with synthetic and real datasets, ensuring reliability for publication and practical application.</w:t>
      </w:r>
    </w:p>
    <w:p w14:paraId="6A389DFF" w14:textId="77777777" w:rsidR="006C1B53" w:rsidRDefault="006C1B53" w:rsidP="006D1780">
      <w:pPr>
        <w:rPr>
          <w:sz w:val="24"/>
          <w:szCs w:val="24"/>
        </w:rPr>
      </w:pPr>
    </w:p>
    <w:p w14:paraId="67C6DF36" w14:textId="77777777" w:rsidR="006C1B53" w:rsidRDefault="006C1B53" w:rsidP="006D1780">
      <w:pPr>
        <w:rPr>
          <w:sz w:val="24"/>
          <w:szCs w:val="24"/>
        </w:rPr>
      </w:pPr>
    </w:p>
    <w:p w14:paraId="03B1572B" w14:textId="77777777" w:rsidR="006C1B53" w:rsidRDefault="006C1B53" w:rsidP="00A31AAE">
      <w:pPr>
        <w:pStyle w:val="Heading10"/>
      </w:pPr>
      <w:r w:rsidRPr="006C1B53">
        <w:t xml:space="preserve">Explanation of </w:t>
      </w:r>
      <w:proofErr w:type="spellStart"/>
      <w:r w:rsidRPr="006C1B53">
        <w:t>Linf_sd</w:t>
      </w:r>
      <w:proofErr w:type="spellEnd"/>
      <w:r w:rsidRPr="006C1B53">
        <w:t xml:space="preserve">, </w:t>
      </w:r>
      <w:proofErr w:type="spellStart"/>
      <w:r w:rsidRPr="006C1B53">
        <w:t>Lmat_sd</w:t>
      </w:r>
      <w:proofErr w:type="spellEnd"/>
      <w:r w:rsidRPr="006C1B53">
        <w:t xml:space="preserve">, and </w:t>
      </w:r>
      <w:proofErr w:type="spellStart"/>
      <w:r w:rsidRPr="006C1B53">
        <w:t>sd</w:t>
      </w:r>
      <w:proofErr w:type="spellEnd"/>
      <w:r w:rsidRPr="006C1B53">
        <w:t xml:space="preserve"> in </w:t>
      </w:r>
      <w:proofErr w:type="spellStart"/>
      <w:proofErr w:type="gramStart"/>
      <w:r w:rsidRPr="006C1B53">
        <w:t>rnorm</w:t>
      </w:r>
      <w:proofErr w:type="spellEnd"/>
      <w:r w:rsidRPr="006C1B53">
        <w:t>(</w:t>
      </w:r>
      <w:proofErr w:type="gramEnd"/>
      <w:r w:rsidRPr="006C1B53">
        <w:t>)</w:t>
      </w:r>
    </w:p>
    <w:p w14:paraId="665280AF" w14:textId="77777777" w:rsidR="00A31AAE" w:rsidRPr="00A31AAE" w:rsidRDefault="00A31AAE" w:rsidP="00A31AAE">
      <w:pPr>
        <w:spacing w:after="0" w:line="240" w:lineRule="auto"/>
        <w:rPr>
          <w:sz w:val="2"/>
          <w:szCs w:val="2"/>
        </w:rPr>
      </w:pPr>
    </w:p>
    <w:p w14:paraId="4569BB74" w14:textId="2C49AA91" w:rsidR="006C1B53" w:rsidRPr="00A31AAE" w:rsidRDefault="006C1B53" w:rsidP="00A31AAE">
      <w:pPr>
        <w:pStyle w:val="Heading20"/>
      </w:pPr>
      <w:r w:rsidRPr="00A31AAE">
        <w:t xml:space="preserve">Purpose of </w:t>
      </w:r>
      <w:proofErr w:type="spellStart"/>
      <w:r w:rsidRPr="00A31AAE">
        <w:t>Linf_sd</w:t>
      </w:r>
      <w:proofErr w:type="spellEnd"/>
      <w:r w:rsidRPr="00A31AAE">
        <w:t xml:space="preserve"> and </w:t>
      </w:r>
      <w:proofErr w:type="spellStart"/>
      <w:r w:rsidRPr="00A31AAE">
        <w:t>Lmat_sd</w:t>
      </w:r>
      <w:proofErr w:type="spellEnd"/>
    </w:p>
    <w:p w14:paraId="3E556925" w14:textId="77777777" w:rsidR="00A31AAE" w:rsidRDefault="006C1B53" w:rsidP="00A31AAE">
      <w:pPr>
        <w:pStyle w:val="Heading3"/>
      </w:pPr>
      <w:r w:rsidRPr="00A31AAE">
        <w:t>Definition</w:t>
      </w:r>
      <w:r w:rsidRPr="006C1B53">
        <w:t>:</w:t>
      </w:r>
    </w:p>
    <w:p w14:paraId="03711785" w14:textId="105F97F6" w:rsidR="006C1B53" w:rsidRPr="006C1B53" w:rsidRDefault="00A31AAE" w:rsidP="006C1B53">
      <w:pPr>
        <w:rPr>
          <w:sz w:val="24"/>
          <w:szCs w:val="24"/>
        </w:rPr>
      </w:pPr>
      <w:r>
        <w:rPr>
          <w:sz w:val="24"/>
          <w:szCs w:val="24"/>
        </w:rPr>
        <w:t xml:space="preserve"> </w:t>
      </w:r>
      <w:proofErr w:type="spellStart"/>
      <w:r w:rsidR="006C1B53" w:rsidRPr="006C1B53">
        <w:rPr>
          <w:sz w:val="24"/>
          <w:szCs w:val="24"/>
        </w:rPr>
        <w:t>Linf_sd</w:t>
      </w:r>
      <w:proofErr w:type="spellEnd"/>
      <w:r w:rsidR="006C1B53" w:rsidRPr="006C1B53">
        <w:rPr>
          <w:sz w:val="24"/>
          <w:szCs w:val="24"/>
        </w:rPr>
        <w:t xml:space="preserve"> and </w:t>
      </w:r>
      <w:proofErr w:type="spellStart"/>
      <w:r w:rsidR="006C1B53" w:rsidRPr="006C1B53">
        <w:rPr>
          <w:sz w:val="24"/>
          <w:szCs w:val="24"/>
        </w:rPr>
        <w:t>Lmat_sd</w:t>
      </w:r>
      <w:proofErr w:type="spellEnd"/>
      <w:r w:rsidR="006C1B53" w:rsidRPr="006C1B53">
        <w:rPr>
          <w:sz w:val="24"/>
          <w:szCs w:val="24"/>
        </w:rPr>
        <w:t xml:space="preserve"> are parameters that represent the standard deviation of random variation added to the user-provided Linf (asymptotic length) and Lmat (length at maturity), respectively. They are used when the user chooses to manually specify these parameters (i.e., when Linf or Lmat is not NULL).</w:t>
      </w:r>
    </w:p>
    <w:p w14:paraId="24A0093C" w14:textId="77777777" w:rsidR="006C1B53" w:rsidRPr="006C1B53" w:rsidRDefault="006C1B53" w:rsidP="00A31AAE">
      <w:pPr>
        <w:pStyle w:val="Heading3"/>
      </w:pPr>
      <w:r w:rsidRPr="006C1B53">
        <w:t>Rationale:</w:t>
      </w:r>
    </w:p>
    <w:p w14:paraId="2A8F0AF2" w14:textId="77777777" w:rsidR="006C1B53" w:rsidRPr="006C1B53" w:rsidRDefault="006C1B53" w:rsidP="006C1B53">
      <w:pPr>
        <w:rPr>
          <w:sz w:val="24"/>
          <w:szCs w:val="24"/>
        </w:rPr>
      </w:pPr>
      <w:r w:rsidRPr="006C1B53">
        <w:rPr>
          <w:sz w:val="24"/>
          <w:szCs w:val="24"/>
        </w:rPr>
        <w:t xml:space="preserve">In fisheries science, biological parameters such as Linf and Lmat naturally vary due to differences among fish populations, environmental conditions, and sampling error. To simulate this uncertainty, the function introduces random variation using the </w:t>
      </w:r>
      <w:proofErr w:type="spellStart"/>
      <w:proofErr w:type="gramStart"/>
      <w:r w:rsidRPr="006C1B53">
        <w:rPr>
          <w:sz w:val="24"/>
          <w:szCs w:val="24"/>
        </w:rPr>
        <w:t>rnorm</w:t>
      </w:r>
      <w:proofErr w:type="spellEnd"/>
      <w:r w:rsidRPr="006C1B53">
        <w:rPr>
          <w:sz w:val="24"/>
          <w:szCs w:val="24"/>
        </w:rPr>
        <w:t>(</w:t>
      </w:r>
      <w:proofErr w:type="gramEnd"/>
      <w:r w:rsidRPr="006C1B53">
        <w:rPr>
          <w:sz w:val="24"/>
          <w:szCs w:val="24"/>
        </w:rPr>
        <w:t>) function, for example:</w:t>
      </w:r>
    </w:p>
    <w:p w14:paraId="4CA3AD6F" w14:textId="77777777" w:rsidR="006C1B53" w:rsidRPr="00A31AAE" w:rsidRDefault="006C1B53" w:rsidP="00A31AAE">
      <w:pPr>
        <w:pStyle w:val="TableParagraph"/>
      </w:pPr>
      <w:proofErr w:type="spellStart"/>
      <w:proofErr w:type="gramStart"/>
      <w:r w:rsidRPr="00A31AAE">
        <w:t>rnorm</w:t>
      </w:r>
      <w:proofErr w:type="spellEnd"/>
      <w:r w:rsidRPr="00A31AAE">
        <w:t>(</w:t>
      </w:r>
      <w:proofErr w:type="gramEnd"/>
      <w:r w:rsidRPr="00A31AAE">
        <w:t xml:space="preserve">resample, mean = 0, </w:t>
      </w:r>
      <w:proofErr w:type="spellStart"/>
      <w:r w:rsidRPr="00A31AAE">
        <w:t>sd</w:t>
      </w:r>
      <w:proofErr w:type="spellEnd"/>
      <w:r w:rsidRPr="00A31AAE">
        <w:t xml:space="preserve"> = </w:t>
      </w:r>
      <w:proofErr w:type="spellStart"/>
      <w:r w:rsidRPr="00A31AAE">
        <w:t>Linf_sd</w:t>
      </w:r>
      <w:proofErr w:type="spellEnd"/>
      <w:r w:rsidRPr="00A31AAE">
        <w:t xml:space="preserve">) or </w:t>
      </w:r>
      <w:proofErr w:type="spellStart"/>
      <w:proofErr w:type="gramStart"/>
      <w:r w:rsidRPr="00A31AAE">
        <w:t>rnorm</w:t>
      </w:r>
      <w:proofErr w:type="spellEnd"/>
      <w:r w:rsidRPr="00A31AAE">
        <w:t>(</w:t>
      </w:r>
      <w:proofErr w:type="gramEnd"/>
      <w:r w:rsidRPr="00A31AAE">
        <w:t xml:space="preserve">resample, mean = 0, </w:t>
      </w:r>
      <w:proofErr w:type="spellStart"/>
      <w:r w:rsidRPr="00A31AAE">
        <w:t>sd</w:t>
      </w:r>
      <w:proofErr w:type="spellEnd"/>
      <w:r w:rsidRPr="00A31AAE">
        <w:t xml:space="preserve"> = </w:t>
      </w:r>
      <w:proofErr w:type="spellStart"/>
      <w:r w:rsidRPr="00A31AAE">
        <w:t>Lmat_sd</w:t>
      </w:r>
      <w:proofErr w:type="spellEnd"/>
      <w:r w:rsidRPr="00A31AAE">
        <w:t>).</w:t>
      </w:r>
    </w:p>
    <w:p w14:paraId="74DDB8DB" w14:textId="59E6B91E" w:rsidR="006C1B53" w:rsidRPr="006C1B53" w:rsidRDefault="006C1B53" w:rsidP="006C1B53">
      <w:pPr>
        <w:rPr>
          <w:sz w:val="24"/>
          <w:szCs w:val="24"/>
        </w:rPr>
      </w:pPr>
      <w:r w:rsidRPr="006C1B53">
        <w:rPr>
          <w:sz w:val="24"/>
          <w:szCs w:val="24"/>
        </w:rPr>
        <w:t xml:space="preserve">This approach creates distributions of </w:t>
      </w:r>
      <w:proofErr w:type="spellStart"/>
      <w:r w:rsidRPr="006C1B53">
        <w:rPr>
          <w:sz w:val="24"/>
          <w:szCs w:val="24"/>
        </w:rPr>
        <w:t>Linf_samples</w:t>
      </w:r>
      <w:proofErr w:type="spellEnd"/>
      <w:r w:rsidRPr="006C1B53">
        <w:rPr>
          <w:sz w:val="24"/>
          <w:szCs w:val="24"/>
        </w:rPr>
        <w:t xml:space="preserve"> and </w:t>
      </w:r>
      <w:proofErr w:type="spellStart"/>
      <w:r w:rsidRPr="006C1B53">
        <w:rPr>
          <w:sz w:val="24"/>
          <w:szCs w:val="24"/>
        </w:rPr>
        <w:t>Lmat_samples</w:t>
      </w:r>
      <w:proofErr w:type="spellEnd"/>
      <w:r w:rsidRPr="006C1B53">
        <w:rPr>
          <w:sz w:val="24"/>
          <w:szCs w:val="24"/>
        </w:rPr>
        <w:t xml:space="preserve"> centered around the user-specified values, reflecting the plausible biological range. This increases the realism of the estimates by accounting for stochasticity.</w:t>
      </w:r>
    </w:p>
    <w:p w14:paraId="79099B99" w14:textId="77777777" w:rsidR="006C1B53" w:rsidRPr="006C1B53" w:rsidRDefault="006C1B53" w:rsidP="006C1B53">
      <w:pPr>
        <w:rPr>
          <w:sz w:val="24"/>
          <w:szCs w:val="24"/>
        </w:rPr>
      </w:pPr>
      <w:r w:rsidRPr="006C1B53">
        <w:rPr>
          <w:sz w:val="24"/>
          <w:szCs w:val="24"/>
        </w:rPr>
        <w:t xml:space="preserve">The default value of 0.5 for both </w:t>
      </w:r>
      <w:proofErr w:type="spellStart"/>
      <w:r w:rsidRPr="006C1B53">
        <w:rPr>
          <w:sz w:val="24"/>
          <w:szCs w:val="24"/>
        </w:rPr>
        <w:t>Linf_sd</w:t>
      </w:r>
      <w:proofErr w:type="spellEnd"/>
      <w:r w:rsidRPr="006C1B53">
        <w:rPr>
          <w:sz w:val="24"/>
          <w:szCs w:val="24"/>
        </w:rPr>
        <w:t xml:space="preserve"> and </w:t>
      </w:r>
      <w:proofErr w:type="spellStart"/>
      <w:r w:rsidRPr="006C1B53">
        <w:rPr>
          <w:sz w:val="24"/>
          <w:szCs w:val="24"/>
        </w:rPr>
        <w:t>Lmat_sd</w:t>
      </w:r>
      <w:proofErr w:type="spellEnd"/>
      <w:r w:rsidRPr="006C1B53">
        <w:rPr>
          <w:sz w:val="24"/>
          <w:szCs w:val="24"/>
        </w:rPr>
        <w:t xml:space="preserve"> assumes moderate variability (around 5 to 10 percent of typical Linf or Lmat values), and users are encouraged to adjust this based on empirical data or the context of their study.</w:t>
      </w:r>
    </w:p>
    <w:p w14:paraId="0E466077" w14:textId="77777777" w:rsidR="006C1B53" w:rsidRPr="006C1B53" w:rsidRDefault="006C1B53" w:rsidP="00A31AAE">
      <w:pPr>
        <w:pStyle w:val="Heading3"/>
      </w:pPr>
      <w:r w:rsidRPr="006C1B53">
        <w:t>Implementation:</w:t>
      </w:r>
    </w:p>
    <w:p w14:paraId="3CEF61BD" w14:textId="77777777" w:rsidR="006C1B53" w:rsidRPr="00A31AAE" w:rsidRDefault="006C1B53" w:rsidP="00A31AAE">
      <w:pPr>
        <w:pStyle w:val="TableParagraph"/>
      </w:pPr>
      <w:proofErr w:type="spellStart"/>
      <w:r w:rsidRPr="00A31AAE">
        <w:t>Linf_samples</w:t>
      </w:r>
      <w:proofErr w:type="spellEnd"/>
      <w:r w:rsidRPr="00A31AAE">
        <w:t xml:space="preserve"> are generated using:</w:t>
      </w:r>
    </w:p>
    <w:p w14:paraId="468570F4" w14:textId="77777777" w:rsidR="006C1B53" w:rsidRPr="00A31AAE" w:rsidRDefault="006C1B53" w:rsidP="00A31AAE">
      <w:pPr>
        <w:pStyle w:val="TableParagraph"/>
      </w:pPr>
      <w:proofErr w:type="spellStart"/>
      <w:r w:rsidRPr="00A31AAE">
        <w:t>Linf_samples</w:t>
      </w:r>
      <w:proofErr w:type="spellEnd"/>
      <w:r w:rsidRPr="00A31AAE">
        <w:t xml:space="preserve"> &lt;- </w:t>
      </w:r>
      <w:proofErr w:type="gramStart"/>
      <w:r w:rsidRPr="00A31AAE">
        <w:t>rep(</w:t>
      </w:r>
      <w:proofErr w:type="gramEnd"/>
      <w:r w:rsidRPr="00A31AAE">
        <w:t xml:space="preserve">Linf, resample) + </w:t>
      </w:r>
      <w:proofErr w:type="spellStart"/>
      <w:proofErr w:type="gramStart"/>
      <w:r w:rsidRPr="00A31AAE">
        <w:t>rnorm</w:t>
      </w:r>
      <w:proofErr w:type="spellEnd"/>
      <w:r w:rsidRPr="00A31AAE">
        <w:t>(</w:t>
      </w:r>
      <w:proofErr w:type="gramEnd"/>
      <w:r w:rsidRPr="00A31AAE">
        <w:t xml:space="preserve">resample, mean = 0, </w:t>
      </w:r>
      <w:proofErr w:type="spellStart"/>
      <w:r w:rsidRPr="00A31AAE">
        <w:t>sd</w:t>
      </w:r>
      <w:proofErr w:type="spellEnd"/>
      <w:r w:rsidRPr="00A31AAE">
        <w:t xml:space="preserve"> = </w:t>
      </w:r>
      <w:proofErr w:type="spellStart"/>
      <w:r w:rsidRPr="00A31AAE">
        <w:t>Linf_sd</w:t>
      </w:r>
      <w:proofErr w:type="spellEnd"/>
      <w:r w:rsidRPr="00A31AAE">
        <w:t>)</w:t>
      </w:r>
    </w:p>
    <w:p w14:paraId="46577A6E" w14:textId="77777777" w:rsidR="006C1B53" w:rsidRPr="00A31AAE" w:rsidRDefault="006C1B53" w:rsidP="00A31AAE">
      <w:pPr>
        <w:pStyle w:val="TableParagraph"/>
      </w:pPr>
      <w:r w:rsidRPr="00A31AAE">
        <w:t xml:space="preserve">Similarly, </w:t>
      </w:r>
      <w:proofErr w:type="spellStart"/>
      <w:r w:rsidRPr="00A31AAE">
        <w:t>Lmat_samples</w:t>
      </w:r>
      <w:proofErr w:type="spellEnd"/>
      <w:r w:rsidRPr="00A31AAE">
        <w:t xml:space="preserve"> are generated as:</w:t>
      </w:r>
    </w:p>
    <w:p w14:paraId="2500AC39" w14:textId="77777777" w:rsidR="006C1B53" w:rsidRPr="00A31AAE" w:rsidRDefault="006C1B53" w:rsidP="00A31AAE">
      <w:pPr>
        <w:pStyle w:val="TableParagraph"/>
      </w:pPr>
      <w:proofErr w:type="spellStart"/>
      <w:r w:rsidRPr="00A31AAE">
        <w:t>Lmat_samples</w:t>
      </w:r>
      <w:proofErr w:type="spellEnd"/>
      <w:r w:rsidRPr="00A31AAE">
        <w:t xml:space="preserve"> &lt;- </w:t>
      </w:r>
      <w:proofErr w:type="gramStart"/>
      <w:r w:rsidRPr="00A31AAE">
        <w:t>rep(</w:t>
      </w:r>
      <w:proofErr w:type="gramEnd"/>
      <w:r w:rsidRPr="00A31AAE">
        <w:t xml:space="preserve">Lmat, resample) + </w:t>
      </w:r>
      <w:proofErr w:type="spellStart"/>
      <w:proofErr w:type="gramStart"/>
      <w:r w:rsidRPr="00A31AAE">
        <w:t>rnorm</w:t>
      </w:r>
      <w:proofErr w:type="spellEnd"/>
      <w:r w:rsidRPr="00A31AAE">
        <w:t>(</w:t>
      </w:r>
      <w:proofErr w:type="gramEnd"/>
      <w:r w:rsidRPr="00A31AAE">
        <w:t xml:space="preserve">resample, mean = 0, </w:t>
      </w:r>
      <w:proofErr w:type="spellStart"/>
      <w:r w:rsidRPr="00A31AAE">
        <w:t>sd</w:t>
      </w:r>
      <w:proofErr w:type="spellEnd"/>
      <w:r w:rsidRPr="00A31AAE">
        <w:t xml:space="preserve"> = </w:t>
      </w:r>
      <w:proofErr w:type="spellStart"/>
      <w:r w:rsidRPr="00A31AAE">
        <w:t>Lmat_sd</w:t>
      </w:r>
      <w:proofErr w:type="spellEnd"/>
      <w:r w:rsidRPr="00A31AAE">
        <w:t>)</w:t>
      </w:r>
    </w:p>
    <w:p w14:paraId="25DBCD84" w14:textId="5987A91D" w:rsidR="006C1B53" w:rsidRPr="006C1B53" w:rsidRDefault="006C1B53" w:rsidP="00A31AAE">
      <w:pPr>
        <w:pStyle w:val="Heading20"/>
      </w:pPr>
      <w:r w:rsidRPr="006C1B53">
        <w:t xml:space="preserve">Purpose of </w:t>
      </w:r>
      <w:proofErr w:type="spellStart"/>
      <w:r w:rsidRPr="006C1B53">
        <w:t>sd</w:t>
      </w:r>
      <w:proofErr w:type="spellEnd"/>
      <w:r w:rsidRPr="006C1B53">
        <w:t xml:space="preserve"> in </w:t>
      </w:r>
      <w:proofErr w:type="spellStart"/>
      <w:proofErr w:type="gramStart"/>
      <w:r w:rsidRPr="006C1B53">
        <w:t>rnorm</w:t>
      </w:r>
      <w:proofErr w:type="spellEnd"/>
      <w:r w:rsidRPr="006C1B53">
        <w:t>(</w:t>
      </w:r>
      <w:proofErr w:type="gramEnd"/>
      <w:r w:rsidRPr="006C1B53">
        <w:t>) in Else Clauses</w:t>
      </w:r>
    </w:p>
    <w:p w14:paraId="7C680D60" w14:textId="77777777" w:rsidR="006C1B53" w:rsidRPr="006C1B53" w:rsidRDefault="006C1B53" w:rsidP="00A31AAE">
      <w:pPr>
        <w:pStyle w:val="Heading3"/>
      </w:pPr>
      <w:r w:rsidRPr="006C1B53">
        <w:t>Context:</w:t>
      </w:r>
    </w:p>
    <w:p w14:paraId="38926AE8" w14:textId="406A5744" w:rsidR="006C1B53" w:rsidRDefault="006C1B53" w:rsidP="006C1B53">
      <w:pPr>
        <w:rPr>
          <w:sz w:val="24"/>
          <w:szCs w:val="24"/>
        </w:rPr>
      </w:pPr>
      <w:r w:rsidRPr="006C1B53">
        <w:rPr>
          <w:sz w:val="24"/>
          <w:szCs w:val="24"/>
        </w:rPr>
        <w:t xml:space="preserve">If Linf or Lmat is not provided, the function estimates these parameters from the data and adds variability using </w:t>
      </w:r>
      <w:proofErr w:type="spellStart"/>
      <w:proofErr w:type="gramStart"/>
      <w:r w:rsidRPr="006C1B53">
        <w:rPr>
          <w:sz w:val="24"/>
          <w:szCs w:val="24"/>
        </w:rPr>
        <w:t>rnorm</w:t>
      </w:r>
      <w:proofErr w:type="spellEnd"/>
      <w:r w:rsidRPr="006C1B53">
        <w:rPr>
          <w:sz w:val="24"/>
          <w:szCs w:val="24"/>
        </w:rPr>
        <w:t>(</w:t>
      </w:r>
      <w:proofErr w:type="gramEnd"/>
      <w:r w:rsidRPr="006C1B53">
        <w:rPr>
          <w:sz w:val="24"/>
          <w:szCs w:val="24"/>
        </w:rPr>
        <w:t>).</w:t>
      </w:r>
    </w:p>
    <w:p w14:paraId="5A42F35C" w14:textId="152C9CDE" w:rsidR="00A31AAE" w:rsidRPr="006C1B53" w:rsidRDefault="00A31AAE" w:rsidP="00A31AAE">
      <w:pPr>
        <w:pStyle w:val="Heading3"/>
      </w:pPr>
      <w:r>
        <w:t>Rationale</w:t>
      </w:r>
    </w:p>
    <w:p w14:paraId="641C2523" w14:textId="21283701" w:rsidR="006C1B53" w:rsidRPr="00A31AAE" w:rsidRDefault="006C1B53" w:rsidP="00A31AAE">
      <w:pPr>
        <w:pStyle w:val="Heading4"/>
      </w:pPr>
      <w:r w:rsidRPr="00A31AAE">
        <w:t>For Lmax and Linf:</w:t>
      </w:r>
    </w:p>
    <w:p w14:paraId="26C9AE45" w14:textId="77777777" w:rsidR="006C1B53" w:rsidRPr="006C1B53" w:rsidRDefault="006C1B53" w:rsidP="006C1B53">
      <w:pPr>
        <w:rPr>
          <w:sz w:val="24"/>
          <w:szCs w:val="24"/>
        </w:rPr>
      </w:pPr>
      <w:r w:rsidRPr="006C1B53">
        <w:rPr>
          <w:sz w:val="24"/>
          <w:szCs w:val="24"/>
        </w:rPr>
        <w:t xml:space="preserve">If Linf is NULL, Lmax is set to the maximum observed length in the data. Then, </w:t>
      </w:r>
      <w:proofErr w:type="spellStart"/>
      <w:r w:rsidRPr="006C1B53">
        <w:rPr>
          <w:sz w:val="24"/>
          <w:szCs w:val="24"/>
        </w:rPr>
        <w:t>Lmax_samples</w:t>
      </w:r>
      <w:proofErr w:type="spellEnd"/>
      <w:r w:rsidRPr="006C1B53">
        <w:rPr>
          <w:sz w:val="24"/>
          <w:szCs w:val="24"/>
        </w:rPr>
        <w:t xml:space="preserve"> are generated using:</w:t>
      </w:r>
    </w:p>
    <w:p w14:paraId="0E5811CB" w14:textId="6C95EDB9" w:rsidR="006C1B53" w:rsidRPr="006C1B53" w:rsidRDefault="006C1B53" w:rsidP="006C1B53">
      <w:pPr>
        <w:rPr>
          <w:sz w:val="24"/>
          <w:szCs w:val="24"/>
        </w:rPr>
      </w:pPr>
      <w:proofErr w:type="spellStart"/>
      <w:proofErr w:type="gramStart"/>
      <w:r w:rsidRPr="006C1B53">
        <w:rPr>
          <w:sz w:val="24"/>
          <w:szCs w:val="24"/>
        </w:rPr>
        <w:t>rnorm</w:t>
      </w:r>
      <w:proofErr w:type="spellEnd"/>
      <w:r w:rsidRPr="006C1B53">
        <w:rPr>
          <w:sz w:val="24"/>
          <w:szCs w:val="24"/>
        </w:rPr>
        <w:t>(</w:t>
      </w:r>
      <w:proofErr w:type="gramEnd"/>
      <w:r w:rsidRPr="006C1B53">
        <w:rPr>
          <w:sz w:val="24"/>
          <w:szCs w:val="24"/>
        </w:rPr>
        <w:t xml:space="preserve">resample, mean = Lmax, </w:t>
      </w:r>
      <w:proofErr w:type="spellStart"/>
      <w:r w:rsidRPr="006C1B53">
        <w:rPr>
          <w:sz w:val="24"/>
          <w:szCs w:val="24"/>
        </w:rPr>
        <w:t>sd</w:t>
      </w:r>
      <w:proofErr w:type="spellEnd"/>
      <w:r w:rsidRPr="006C1B53">
        <w:rPr>
          <w:sz w:val="24"/>
          <w:szCs w:val="24"/>
        </w:rPr>
        <w:t xml:space="preserve"> = 1)</w:t>
      </w:r>
    </w:p>
    <w:p w14:paraId="59D1F86F" w14:textId="4ECDC8D1" w:rsidR="006C1B53" w:rsidRPr="006C1B53" w:rsidRDefault="006C1B53" w:rsidP="006C1B53">
      <w:pPr>
        <w:rPr>
          <w:sz w:val="24"/>
          <w:szCs w:val="24"/>
        </w:rPr>
      </w:pPr>
      <w:r w:rsidRPr="006C1B53">
        <w:rPr>
          <w:sz w:val="24"/>
          <w:szCs w:val="24"/>
        </w:rPr>
        <w:t xml:space="preserve">To ensure biological realism, these values are constrained between 90% and 110% of the observed Lmax using functions like </w:t>
      </w:r>
      <w:proofErr w:type="spellStart"/>
      <w:proofErr w:type="gramStart"/>
      <w:r w:rsidRPr="006C1B53">
        <w:rPr>
          <w:sz w:val="24"/>
          <w:szCs w:val="24"/>
        </w:rPr>
        <w:t>pmin</w:t>
      </w:r>
      <w:proofErr w:type="spellEnd"/>
      <w:r w:rsidRPr="006C1B53">
        <w:rPr>
          <w:sz w:val="24"/>
          <w:szCs w:val="24"/>
        </w:rPr>
        <w:t>(</w:t>
      </w:r>
      <w:proofErr w:type="gramEnd"/>
      <w:r w:rsidRPr="006C1B53">
        <w:rPr>
          <w:sz w:val="24"/>
          <w:szCs w:val="24"/>
        </w:rPr>
        <w:t xml:space="preserve">) and </w:t>
      </w:r>
      <w:proofErr w:type="spellStart"/>
      <w:proofErr w:type="gramStart"/>
      <w:r w:rsidRPr="006C1B53">
        <w:rPr>
          <w:sz w:val="24"/>
          <w:szCs w:val="24"/>
        </w:rPr>
        <w:t>pmax</w:t>
      </w:r>
      <w:proofErr w:type="spellEnd"/>
      <w:r w:rsidRPr="006C1B53">
        <w:rPr>
          <w:sz w:val="24"/>
          <w:szCs w:val="24"/>
        </w:rPr>
        <w:t>(</w:t>
      </w:r>
      <w:proofErr w:type="gramEnd"/>
      <w:r w:rsidRPr="006C1B53">
        <w:rPr>
          <w:sz w:val="24"/>
          <w:szCs w:val="24"/>
        </w:rPr>
        <w:t>).</w:t>
      </w:r>
    </w:p>
    <w:p w14:paraId="6734A59F" w14:textId="77777777" w:rsidR="006C1B53" w:rsidRPr="006C1B53" w:rsidRDefault="006C1B53" w:rsidP="006C1B53">
      <w:pPr>
        <w:rPr>
          <w:sz w:val="24"/>
          <w:szCs w:val="24"/>
        </w:rPr>
      </w:pPr>
      <w:proofErr w:type="spellStart"/>
      <w:r w:rsidRPr="006C1B53">
        <w:rPr>
          <w:sz w:val="24"/>
          <w:szCs w:val="24"/>
        </w:rPr>
        <w:t>Linf_samples</w:t>
      </w:r>
      <w:proofErr w:type="spellEnd"/>
      <w:r w:rsidRPr="006C1B53">
        <w:rPr>
          <w:sz w:val="24"/>
          <w:szCs w:val="24"/>
        </w:rPr>
        <w:t xml:space="preserve"> are then derived using the formula:</w:t>
      </w:r>
    </w:p>
    <w:p w14:paraId="6AEC445F" w14:textId="479DE872" w:rsidR="006C1B53" w:rsidRPr="006C1B53" w:rsidRDefault="006C1B53" w:rsidP="006C1B53">
      <w:pPr>
        <w:rPr>
          <w:sz w:val="24"/>
          <w:szCs w:val="24"/>
        </w:rPr>
      </w:pPr>
      <w:proofErr w:type="spellStart"/>
      <w:r w:rsidRPr="006C1B53">
        <w:rPr>
          <w:sz w:val="24"/>
          <w:szCs w:val="24"/>
        </w:rPr>
        <w:t>Linf_samples</w:t>
      </w:r>
      <w:proofErr w:type="spellEnd"/>
      <w:r w:rsidRPr="006C1B53">
        <w:rPr>
          <w:sz w:val="24"/>
          <w:szCs w:val="24"/>
        </w:rPr>
        <w:t xml:space="preserve"> &lt;- </w:t>
      </w:r>
      <w:proofErr w:type="spellStart"/>
      <w:r w:rsidRPr="006C1B53">
        <w:rPr>
          <w:sz w:val="24"/>
          <w:szCs w:val="24"/>
        </w:rPr>
        <w:t>Lmax_samples</w:t>
      </w:r>
      <w:proofErr w:type="spellEnd"/>
      <w:r w:rsidRPr="006C1B53">
        <w:rPr>
          <w:sz w:val="24"/>
          <w:szCs w:val="24"/>
        </w:rPr>
        <w:t xml:space="preserve"> / 0.95</w:t>
      </w:r>
    </w:p>
    <w:p w14:paraId="1C82300A" w14:textId="0FEB342F" w:rsidR="006C1B53" w:rsidRDefault="006C1B53" w:rsidP="006C1B53">
      <w:pPr>
        <w:rPr>
          <w:sz w:val="24"/>
          <w:szCs w:val="24"/>
        </w:rPr>
      </w:pPr>
      <w:r w:rsidRPr="006C1B53">
        <w:rPr>
          <w:sz w:val="24"/>
          <w:szCs w:val="24"/>
        </w:rPr>
        <w:t>This is based on the commonly used assumption that Linf is approximately 95% of Lmax.</w:t>
      </w:r>
    </w:p>
    <w:p w14:paraId="4979BCF5" w14:textId="77777777" w:rsidR="006C1B53" w:rsidRPr="006C1B53" w:rsidRDefault="006C1B53" w:rsidP="00A31AAE">
      <w:pPr>
        <w:pStyle w:val="Heading4"/>
      </w:pPr>
      <w:r w:rsidRPr="006C1B53">
        <w:t>For Lmat:</w:t>
      </w:r>
    </w:p>
    <w:p w14:paraId="5E52EE3A" w14:textId="77777777" w:rsidR="006C1B53" w:rsidRPr="006C1B53" w:rsidRDefault="006C1B53" w:rsidP="006C1B53">
      <w:pPr>
        <w:rPr>
          <w:sz w:val="24"/>
          <w:szCs w:val="24"/>
        </w:rPr>
      </w:pPr>
      <w:r w:rsidRPr="006C1B53">
        <w:rPr>
          <w:sz w:val="24"/>
          <w:szCs w:val="24"/>
        </w:rPr>
        <w:t>If Lmat is not provided, it is estimated using the empirical relationship:</w:t>
      </w:r>
    </w:p>
    <w:p w14:paraId="2E89FE23" w14:textId="77777777" w:rsidR="006C1B53" w:rsidRPr="006C1B53" w:rsidRDefault="006C1B53" w:rsidP="006C1B53">
      <w:pPr>
        <w:rPr>
          <w:sz w:val="24"/>
          <w:szCs w:val="24"/>
        </w:rPr>
      </w:pPr>
      <w:r w:rsidRPr="006C1B53">
        <w:rPr>
          <w:sz w:val="24"/>
          <w:szCs w:val="24"/>
        </w:rPr>
        <w:t>Lmat = 10</w:t>
      </w:r>
      <w:proofErr w:type="gramStart"/>
      <w:r w:rsidRPr="006C1B53">
        <w:rPr>
          <w:sz w:val="24"/>
          <w:szCs w:val="24"/>
        </w:rPr>
        <w:t>^(</w:t>
      </w:r>
      <w:proofErr w:type="gramEnd"/>
      <w:r w:rsidRPr="006C1B53">
        <w:rPr>
          <w:sz w:val="24"/>
          <w:szCs w:val="24"/>
        </w:rPr>
        <w:t>0.8979 * log10(Linf) - 0.0782)</w:t>
      </w:r>
    </w:p>
    <w:p w14:paraId="7EE76119" w14:textId="77777777" w:rsidR="006C1B53" w:rsidRPr="006C1B53" w:rsidRDefault="006C1B53" w:rsidP="006C1B53">
      <w:pPr>
        <w:rPr>
          <w:sz w:val="24"/>
          <w:szCs w:val="24"/>
        </w:rPr>
      </w:pPr>
      <w:r w:rsidRPr="006C1B53">
        <w:rPr>
          <w:sz w:val="24"/>
          <w:szCs w:val="24"/>
        </w:rPr>
        <w:t>Random noise is added using:</w:t>
      </w:r>
    </w:p>
    <w:p w14:paraId="0D84FADD" w14:textId="77777777" w:rsidR="006C1B53" w:rsidRPr="006C1B53" w:rsidRDefault="006C1B53" w:rsidP="006C1B53">
      <w:pPr>
        <w:rPr>
          <w:sz w:val="24"/>
          <w:szCs w:val="24"/>
        </w:rPr>
      </w:pPr>
      <w:proofErr w:type="spellStart"/>
      <w:proofErr w:type="gramStart"/>
      <w:r w:rsidRPr="006C1B53">
        <w:rPr>
          <w:sz w:val="24"/>
          <w:szCs w:val="24"/>
        </w:rPr>
        <w:t>rnorm</w:t>
      </w:r>
      <w:proofErr w:type="spellEnd"/>
      <w:r w:rsidRPr="006C1B53">
        <w:rPr>
          <w:sz w:val="24"/>
          <w:szCs w:val="24"/>
        </w:rPr>
        <w:t>(</w:t>
      </w:r>
      <w:proofErr w:type="gramEnd"/>
      <w:r w:rsidRPr="006C1B53">
        <w:rPr>
          <w:sz w:val="24"/>
          <w:szCs w:val="24"/>
        </w:rPr>
        <w:t>resample, -0.0782, 0.015)</w:t>
      </w:r>
    </w:p>
    <w:p w14:paraId="19BDAB45" w14:textId="77777777" w:rsidR="006C1B53" w:rsidRPr="006C1B53" w:rsidRDefault="006C1B53" w:rsidP="00420104">
      <w:pPr>
        <w:pStyle w:val="Heading4"/>
      </w:pPr>
      <w:r w:rsidRPr="006C1B53">
        <w:t>For Lopt:</w:t>
      </w:r>
    </w:p>
    <w:p w14:paraId="1C603D2D" w14:textId="77777777" w:rsidR="006C1B53" w:rsidRPr="006C1B53" w:rsidRDefault="006C1B53" w:rsidP="006C1B53">
      <w:pPr>
        <w:rPr>
          <w:sz w:val="24"/>
          <w:szCs w:val="24"/>
        </w:rPr>
      </w:pPr>
      <w:r w:rsidRPr="006C1B53">
        <w:rPr>
          <w:sz w:val="24"/>
          <w:szCs w:val="24"/>
        </w:rPr>
        <w:t>Lopt is calculated using:</w:t>
      </w:r>
    </w:p>
    <w:p w14:paraId="3317A949" w14:textId="77777777" w:rsidR="006C1B53" w:rsidRPr="006C1B53" w:rsidRDefault="006C1B53" w:rsidP="006C1B53">
      <w:pPr>
        <w:rPr>
          <w:sz w:val="24"/>
          <w:szCs w:val="24"/>
        </w:rPr>
      </w:pPr>
      <w:r w:rsidRPr="006C1B53">
        <w:rPr>
          <w:sz w:val="24"/>
          <w:szCs w:val="24"/>
        </w:rPr>
        <w:t>Lopt = 10</w:t>
      </w:r>
      <w:proofErr w:type="gramStart"/>
      <w:r w:rsidRPr="006C1B53">
        <w:rPr>
          <w:sz w:val="24"/>
          <w:szCs w:val="24"/>
        </w:rPr>
        <w:t>^(</w:t>
      </w:r>
      <w:proofErr w:type="gramEnd"/>
      <w:r w:rsidRPr="006C1B53">
        <w:rPr>
          <w:sz w:val="24"/>
          <w:szCs w:val="24"/>
        </w:rPr>
        <w:t>1.053 * log10(Lmat) - 0.0565)</w:t>
      </w:r>
    </w:p>
    <w:p w14:paraId="2DC6295E" w14:textId="77777777" w:rsidR="006C1B53" w:rsidRPr="006C1B53" w:rsidRDefault="006C1B53" w:rsidP="006C1B53">
      <w:pPr>
        <w:rPr>
          <w:sz w:val="24"/>
          <w:szCs w:val="24"/>
        </w:rPr>
      </w:pPr>
      <w:r w:rsidRPr="006C1B53">
        <w:rPr>
          <w:sz w:val="24"/>
          <w:szCs w:val="24"/>
        </w:rPr>
        <w:t>with variation introduced using:</w:t>
      </w:r>
    </w:p>
    <w:p w14:paraId="262DB871" w14:textId="77777777" w:rsidR="006C1B53" w:rsidRPr="006C1B53" w:rsidRDefault="006C1B53" w:rsidP="006C1B53">
      <w:pPr>
        <w:rPr>
          <w:sz w:val="24"/>
          <w:szCs w:val="24"/>
        </w:rPr>
      </w:pPr>
      <w:proofErr w:type="spellStart"/>
      <w:proofErr w:type="gramStart"/>
      <w:r w:rsidRPr="006C1B53">
        <w:rPr>
          <w:sz w:val="24"/>
          <w:szCs w:val="24"/>
        </w:rPr>
        <w:t>rnorm</w:t>
      </w:r>
      <w:proofErr w:type="spellEnd"/>
      <w:r w:rsidRPr="006C1B53">
        <w:rPr>
          <w:sz w:val="24"/>
          <w:szCs w:val="24"/>
        </w:rPr>
        <w:t>(</w:t>
      </w:r>
      <w:proofErr w:type="gramEnd"/>
      <w:r w:rsidRPr="006C1B53">
        <w:rPr>
          <w:sz w:val="24"/>
          <w:szCs w:val="24"/>
        </w:rPr>
        <w:t>resample, -0.0565, 0.015)</w:t>
      </w:r>
    </w:p>
    <w:p w14:paraId="6106F82D" w14:textId="77777777" w:rsidR="006C1B53" w:rsidRPr="006C1B53" w:rsidRDefault="006C1B53" w:rsidP="006C1B53">
      <w:pPr>
        <w:rPr>
          <w:sz w:val="24"/>
          <w:szCs w:val="24"/>
        </w:rPr>
      </w:pPr>
      <w:r w:rsidRPr="006C1B53">
        <w:rPr>
          <w:sz w:val="24"/>
          <w:szCs w:val="24"/>
        </w:rPr>
        <w:t>The standard deviation of 0.015 reflects modest uncertainty in the regression intercepts used for these calculations.</w:t>
      </w:r>
    </w:p>
    <w:p w14:paraId="636BAF49" w14:textId="3202ED91" w:rsidR="006C1B53" w:rsidRPr="006C1B53" w:rsidRDefault="006C1B53" w:rsidP="00420104">
      <w:pPr>
        <w:pStyle w:val="Heading20"/>
      </w:pPr>
      <w:r w:rsidRPr="006C1B53">
        <w:t>Explanation of Specific Numeric Values</w:t>
      </w:r>
    </w:p>
    <w:p w14:paraId="353074AA" w14:textId="77777777" w:rsidR="006C1B53" w:rsidRPr="006C1B53" w:rsidRDefault="006C1B53" w:rsidP="00420104">
      <w:pPr>
        <w:pStyle w:val="Heading3"/>
      </w:pPr>
      <w:r w:rsidRPr="006C1B53">
        <w:t>0.015:</w:t>
      </w:r>
    </w:p>
    <w:p w14:paraId="1EF85BE0" w14:textId="77777777" w:rsidR="006C1B53" w:rsidRPr="006C1B53" w:rsidRDefault="006C1B53" w:rsidP="006C1B53">
      <w:pPr>
        <w:rPr>
          <w:sz w:val="24"/>
          <w:szCs w:val="24"/>
        </w:rPr>
      </w:pPr>
      <w:r w:rsidRPr="006C1B53">
        <w:rPr>
          <w:sz w:val="24"/>
          <w:szCs w:val="24"/>
        </w:rPr>
        <w:t xml:space="preserve">This small standard deviation reflects the low uncertainty in the intercept terms of allometric equations like those used to estimate Lmat and Lopt. It is consistent with the fitted regression models found in the literature (e.g., Froese and </w:t>
      </w:r>
      <w:proofErr w:type="spellStart"/>
      <w:r w:rsidRPr="006C1B53">
        <w:rPr>
          <w:sz w:val="24"/>
          <w:szCs w:val="24"/>
        </w:rPr>
        <w:t>Binohlan</w:t>
      </w:r>
      <w:proofErr w:type="spellEnd"/>
      <w:r w:rsidRPr="006C1B53">
        <w:rPr>
          <w:sz w:val="24"/>
          <w:szCs w:val="24"/>
        </w:rPr>
        <w:t>, 2000).</w:t>
      </w:r>
    </w:p>
    <w:p w14:paraId="6D985D74" w14:textId="77777777" w:rsidR="006C1B53" w:rsidRPr="006C1B53" w:rsidRDefault="006C1B53" w:rsidP="00420104">
      <w:pPr>
        <w:pStyle w:val="Heading3"/>
      </w:pPr>
      <w:r w:rsidRPr="006C1B53">
        <w:t>0.9 and 1.1:</w:t>
      </w:r>
    </w:p>
    <w:p w14:paraId="09462E92" w14:textId="77777777" w:rsidR="006C1B53" w:rsidRPr="006C1B53" w:rsidRDefault="006C1B53" w:rsidP="006C1B53">
      <w:pPr>
        <w:rPr>
          <w:sz w:val="24"/>
          <w:szCs w:val="24"/>
        </w:rPr>
      </w:pPr>
      <w:r w:rsidRPr="006C1B53">
        <w:rPr>
          <w:sz w:val="24"/>
          <w:szCs w:val="24"/>
        </w:rPr>
        <w:t xml:space="preserve">These bounds are used to constrain </w:t>
      </w:r>
      <w:proofErr w:type="spellStart"/>
      <w:r w:rsidRPr="006C1B53">
        <w:rPr>
          <w:sz w:val="24"/>
          <w:szCs w:val="24"/>
        </w:rPr>
        <w:t>Lmax_samples</w:t>
      </w:r>
      <w:proofErr w:type="spellEnd"/>
      <w:r w:rsidRPr="006C1B53">
        <w:rPr>
          <w:sz w:val="24"/>
          <w:szCs w:val="24"/>
        </w:rPr>
        <w:t xml:space="preserve"> within 10 percent of the observed Lmax value. This ensures that simulated lengths remain biologically plausible and avoids extreme values.</w:t>
      </w:r>
    </w:p>
    <w:p w14:paraId="006E1603" w14:textId="77777777" w:rsidR="006C1B53" w:rsidRPr="006C1B53" w:rsidRDefault="006C1B53" w:rsidP="00420104">
      <w:pPr>
        <w:pStyle w:val="Heading3"/>
      </w:pPr>
      <w:r w:rsidRPr="006C1B53">
        <w:t>0.95:</w:t>
      </w:r>
    </w:p>
    <w:p w14:paraId="1A4F20D2" w14:textId="77777777" w:rsidR="006C1B53" w:rsidRPr="006C1B53" w:rsidRDefault="006C1B53" w:rsidP="006C1B53">
      <w:pPr>
        <w:rPr>
          <w:sz w:val="24"/>
          <w:szCs w:val="24"/>
        </w:rPr>
      </w:pPr>
      <w:r w:rsidRPr="006C1B53">
        <w:rPr>
          <w:sz w:val="24"/>
          <w:szCs w:val="24"/>
        </w:rPr>
        <w:t>This conversion factor is based on the widely accepted assumption that Linf is approximately 95 percent of Lmax in the von Bertalanffy growth function, as suggested by studies like Pauly (1984).</w:t>
      </w:r>
    </w:p>
    <w:p w14:paraId="68AAE6D0" w14:textId="77777777" w:rsidR="006C1B53" w:rsidRPr="006C1B53" w:rsidRDefault="006C1B53" w:rsidP="00420104">
      <w:pPr>
        <w:pStyle w:val="Heading20"/>
      </w:pPr>
      <w:r w:rsidRPr="006C1B53">
        <w:t>Response to Reviewer Question (Sample)</w:t>
      </w:r>
    </w:p>
    <w:p w14:paraId="7F65ACB0" w14:textId="77777777" w:rsidR="006C1B53" w:rsidRPr="006C1B53" w:rsidRDefault="006C1B53" w:rsidP="00420104">
      <w:pPr>
        <w:pStyle w:val="Heading3"/>
      </w:pPr>
      <w:r w:rsidRPr="006C1B53">
        <w:t>Reviewer comment:</w:t>
      </w:r>
    </w:p>
    <w:p w14:paraId="7A9ECC7A" w14:textId="77777777" w:rsidR="006C1B53" w:rsidRPr="006C1B53" w:rsidRDefault="006C1B53" w:rsidP="006C1B53">
      <w:pPr>
        <w:rPr>
          <w:sz w:val="24"/>
          <w:szCs w:val="24"/>
        </w:rPr>
      </w:pPr>
      <w:r w:rsidRPr="006C1B53">
        <w:rPr>
          <w:sz w:val="24"/>
          <w:szCs w:val="24"/>
        </w:rPr>
        <w:t xml:space="preserve">"Please explain the rationale for using </w:t>
      </w:r>
      <w:proofErr w:type="spellStart"/>
      <w:r w:rsidRPr="006C1B53">
        <w:rPr>
          <w:sz w:val="24"/>
          <w:szCs w:val="24"/>
        </w:rPr>
        <w:t>Linf_sd</w:t>
      </w:r>
      <w:proofErr w:type="spellEnd"/>
      <w:r w:rsidRPr="006C1B53">
        <w:rPr>
          <w:sz w:val="24"/>
          <w:szCs w:val="24"/>
        </w:rPr>
        <w:t xml:space="preserve"> and </w:t>
      </w:r>
      <w:proofErr w:type="spellStart"/>
      <w:r w:rsidRPr="006C1B53">
        <w:rPr>
          <w:sz w:val="24"/>
          <w:szCs w:val="24"/>
        </w:rPr>
        <w:t>Lmat_sd</w:t>
      </w:r>
      <w:proofErr w:type="spellEnd"/>
      <w:r w:rsidRPr="006C1B53">
        <w:rPr>
          <w:sz w:val="24"/>
          <w:szCs w:val="24"/>
        </w:rPr>
        <w:t xml:space="preserve"> with a default of 0.5, the </w:t>
      </w:r>
      <w:proofErr w:type="spellStart"/>
      <w:r w:rsidRPr="006C1B53">
        <w:rPr>
          <w:sz w:val="24"/>
          <w:szCs w:val="24"/>
        </w:rPr>
        <w:t>sd</w:t>
      </w:r>
      <w:proofErr w:type="spellEnd"/>
      <w:r w:rsidRPr="006C1B53">
        <w:rPr>
          <w:sz w:val="24"/>
          <w:szCs w:val="24"/>
        </w:rPr>
        <w:t xml:space="preserve"> parameters in </w:t>
      </w:r>
      <w:proofErr w:type="spellStart"/>
      <w:proofErr w:type="gramStart"/>
      <w:r w:rsidRPr="006C1B53">
        <w:rPr>
          <w:sz w:val="24"/>
          <w:szCs w:val="24"/>
        </w:rPr>
        <w:t>rnorm</w:t>
      </w:r>
      <w:proofErr w:type="spellEnd"/>
      <w:r w:rsidRPr="006C1B53">
        <w:rPr>
          <w:sz w:val="24"/>
          <w:szCs w:val="24"/>
        </w:rPr>
        <w:t>(</w:t>
      </w:r>
      <w:proofErr w:type="gramEnd"/>
      <w:r w:rsidRPr="006C1B53">
        <w:rPr>
          <w:sz w:val="24"/>
          <w:szCs w:val="24"/>
        </w:rPr>
        <w:t>), and the specific numeric values such as 0.015, 0.9, 1.1, and 0.95 in the FishPar function."</w:t>
      </w:r>
    </w:p>
    <w:p w14:paraId="507B45CE" w14:textId="77777777" w:rsidR="006C1B53" w:rsidRPr="006C1B53" w:rsidRDefault="006C1B53" w:rsidP="00420104">
      <w:pPr>
        <w:pStyle w:val="Heading3"/>
      </w:pPr>
      <w:r w:rsidRPr="006C1B53">
        <w:t>Response:</w:t>
      </w:r>
    </w:p>
    <w:p w14:paraId="2431E194" w14:textId="77777777" w:rsidR="006C1B53" w:rsidRPr="006C1B53" w:rsidRDefault="006C1B53" w:rsidP="006C1B53">
      <w:pPr>
        <w:rPr>
          <w:sz w:val="24"/>
          <w:szCs w:val="24"/>
        </w:rPr>
      </w:pPr>
      <w:r w:rsidRPr="006C1B53">
        <w:rPr>
          <w:sz w:val="24"/>
          <w:szCs w:val="24"/>
        </w:rPr>
        <w:t>Thank you for raising this important point. The FishPar function uses Monte Carlo simulation and non-parametric bootstrapping to estimate length-based indicators. This approach incorporates variability to reflect biological and sampling uncertainty. Below is the rationale for the parameters mentioned:</w:t>
      </w:r>
    </w:p>
    <w:p w14:paraId="45A191D4" w14:textId="77777777" w:rsidR="006C1B53" w:rsidRPr="006C1B53" w:rsidRDefault="006C1B53" w:rsidP="00420104">
      <w:pPr>
        <w:pStyle w:val="Heading3"/>
      </w:pPr>
      <w:r w:rsidRPr="006C1B53">
        <w:t xml:space="preserve">- </w:t>
      </w:r>
      <w:proofErr w:type="spellStart"/>
      <w:r w:rsidRPr="006C1B53">
        <w:t>Linf_sd</w:t>
      </w:r>
      <w:proofErr w:type="spellEnd"/>
      <w:r w:rsidRPr="006C1B53">
        <w:t xml:space="preserve"> and </w:t>
      </w:r>
      <w:proofErr w:type="spellStart"/>
      <w:r w:rsidRPr="006C1B53">
        <w:t>Lmat_sd</w:t>
      </w:r>
      <w:proofErr w:type="spellEnd"/>
      <w:r w:rsidRPr="006C1B53">
        <w:t xml:space="preserve"> (default = 0.5):</w:t>
      </w:r>
    </w:p>
    <w:p w14:paraId="626444A9" w14:textId="77777777" w:rsidR="006C1B53" w:rsidRPr="006C1B53" w:rsidRDefault="006C1B53" w:rsidP="006C1B53">
      <w:pPr>
        <w:rPr>
          <w:sz w:val="24"/>
          <w:szCs w:val="24"/>
        </w:rPr>
      </w:pPr>
      <w:r w:rsidRPr="006C1B53">
        <w:rPr>
          <w:sz w:val="24"/>
          <w:szCs w:val="24"/>
        </w:rPr>
        <w:t>These parameters add random variation to user-provided Linf and Lmat values to simulate biological heterogeneity. A default value of 0.5 represents moderate variation (roughly 5 to 10 percent of typical values, e.g., for species with Linf or Lmat between 50 and 100 cm). These are user-adjustable for flexibility.</w:t>
      </w:r>
    </w:p>
    <w:p w14:paraId="27921552" w14:textId="77777777" w:rsidR="006C1B53" w:rsidRPr="006C1B53" w:rsidRDefault="006C1B53" w:rsidP="00420104">
      <w:pPr>
        <w:pStyle w:val="Heading3"/>
      </w:pPr>
      <w:r w:rsidRPr="006C1B53">
        <w:t xml:space="preserve">- </w:t>
      </w:r>
      <w:proofErr w:type="spellStart"/>
      <w:r w:rsidRPr="006C1B53">
        <w:t>sd</w:t>
      </w:r>
      <w:proofErr w:type="spellEnd"/>
      <w:r w:rsidRPr="006C1B53">
        <w:t xml:space="preserve"> in </w:t>
      </w:r>
      <w:proofErr w:type="spellStart"/>
      <w:proofErr w:type="gramStart"/>
      <w:r w:rsidRPr="006C1B53">
        <w:t>rnorm</w:t>
      </w:r>
      <w:proofErr w:type="spellEnd"/>
      <w:r w:rsidRPr="006C1B53">
        <w:t>(</w:t>
      </w:r>
      <w:proofErr w:type="gramEnd"/>
      <w:r w:rsidRPr="006C1B53">
        <w:t>):</w:t>
      </w:r>
    </w:p>
    <w:p w14:paraId="2A48BB6A" w14:textId="77777777" w:rsidR="006C1B53" w:rsidRPr="006C1B53" w:rsidRDefault="006C1B53" w:rsidP="006C1B53">
      <w:pPr>
        <w:rPr>
          <w:sz w:val="24"/>
          <w:szCs w:val="24"/>
        </w:rPr>
      </w:pPr>
      <w:r w:rsidRPr="006C1B53">
        <w:rPr>
          <w:sz w:val="24"/>
          <w:szCs w:val="24"/>
        </w:rPr>
        <w:t xml:space="preserve">When Linf is not provided, </w:t>
      </w:r>
      <w:proofErr w:type="spellStart"/>
      <w:r w:rsidRPr="006C1B53">
        <w:rPr>
          <w:sz w:val="24"/>
          <w:szCs w:val="24"/>
        </w:rPr>
        <w:t>Lmax_samples</w:t>
      </w:r>
      <w:proofErr w:type="spellEnd"/>
      <w:r w:rsidRPr="006C1B53">
        <w:rPr>
          <w:sz w:val="24"/>
          <w:szCs w:val="24"/>
        </w:rPr>
        <w:t xml:space="preserve"> are generated using a standard deviation of 1 cm around the maximum observed length to simulate measurement variability. Values are constrained between 90% and 110% of Lmax. For Lmat and Lopt calculations, the intercepts in the regression equations are varied slightly using a standard deviation of 0.015, based on published regression models.</w:t>
      </w:r>
    </w:p>
    <w:p w14:paraId="1F6BEBBC" w14:textId="77777777" w:rsidR="006C1B53" w:rsidRPr="006C1B53" w:rsidRDefault="006C1B53" w:rsidP="00420104">
      <w:pPr>
        <w:pStyle w:val="Heading3"/>
      </w:pPr>
      <w:r w:rsidRPr="006C1B53">
        <w:t>- Numeric values:</w:t>
      </w:r>
    </w:p>
    <w:p w14:paraId="0A3F51CF" w14:textId="77777777" w:rsidR="006C1B53" w:rsidRPr="006C1B53" w:rsidRDefault="006C1B53" w:rsidP="006C1B53">
      <w:pPr>
        <w:rPr>
          <w:sz w:val="24"/>
          <w:szCs w:val="24"/>
        </w:rPr>
      </w:pPr>
      <w:r w:rsidRPr="006C1B53">
        <w:rPr>
          <w:sz w:val="24"/>
          <w:szCs w:val="24"/>
        </w:rPr>
        <w:t xml:space="preserve">  - 0.015: Represents minimal variation in regression intercepts (from Froese and </w:t>
      </w:r>
      <w:proofErr w:type="spellStart"/>
      <w:r w:rsidRPr="006C1B53">
        <w:rPr>
          <w:sz w:val="24"/>
          <w:szCs w:val="24"/>
        </w:rPr>
        <w:t>Binohlan</w:t>
      </w:r>
      <w:proofErr w:type="spellEnd"/>
      <w:r w:rsidRPr="006C1B53">
        <w:rPr>
          <w:sz w:val="24"/>
          <w:szCs w:val="24"/>
        </w:rPr>
        <w:t>, 2000).</w:t>
      </w:r>
    </w:p>
    <w:p w14:paraId="3A3222C1" w14:textId="77777777" w:rsidR="006C1B53" w:rsidRPr="006C1B53" w:rsidRDefault="006C1B53" w:rsidP="006C1B53">
      <w:pPr>
        <w:rPr>
          <w:sz w:val="24"/>
          <w:szCs w:val="24"/>
        </w:rPr>
      </w:pPr>
      <w:r w:rsidRPr="006C1B53">
        <w:rPr>
          <w:sz w:val="24"/>
          <w:szCs w:val="24"/>
        </w:rPr>
        <w:t xml:space="preserve">  - 0.9 and 1.1: Used to limit variation in </w:t>
      </w:r>
      <w:proofErr w:type="spellStart"/>
      <w:r w:rsidRPr="006C1B53">
        <w:rPr>
          <w:sz w:val="24"/>
          <w:szCs w:val="24"/>
        </w:rPr>
        <w:t>Lmax_samples</w:t>
      </w:r>
      <w:proofErr w:type="spellEnd"/>
      <w:r w:rsidRPr="006C1B53">
        <w:rPr>
          <w:sz w:val="24"/>
          <w:szCs w:val="24"/>
        </w:rPr>
        <w:t xml:space="preserve"> to a realistic biological range.</w:t>
      </w:r>
    </w:p>
    <w:p w14:paraId="306C1491" w14:textId="77777777" w:rsidR="006C1B53" w:rsidRPr="006C1B53" w:rsidRDefault="006C1B53" w:rsidP="006C1B53">
      <w:pPr>
        <w:rPr>
          <w:sz w:val="24"/>
          <w:szCs w:val="24"/>
        </w:rPr>
      </w:pPr>
      <w:r w:rsidRPr="006C1B53">
        <w:rPr>
          <w:sz w:val="24"/>
          <w:szCs w:val="24"/>
        </w:rPr>
        <w:t xml:space="preserve">  - 0.95: Based on the empirical observation that Linf is about 95% of Lmax in growth models (Pauly, 1984).</w:t>
      </w:r>
    </w:p>
    <w:p w14:paraId="62646E21" w14:textId="4F8DE812" w:rsidR="006C1B53" w:rsidRDefault="006C1B53" w:rsidP="006C1B53">
      <w:pPr>
        <w:rPr>
          <w:sz w:val="24"/>
          <w:szCs w:val="24"/>
        </w:rPr>
      </w:pPr>
      <w:r w:rsidRPr="006C1B53">
        <w:rPr>
          <w:sz w:val="24"/>
          <w:szCs w:val="24"/>
        </w:rPr>
        <w:t xml:space="preserve">These values ensure the simulation remains biologically plausible while reflecting uncertainty. To enhance transparency, we allow user-defined values for </w:t>
      </w:r>
      <w:proofErr w:type="spellStart"/>
      <w:r w:rsidRPr="006C1B53">
        <w:rPr>
          <w:sz w:val="24"/>
          <w:szCs w:val="24"/>
        </w:rPr>
        <w:t>Linf_sd</w:t>
      </w:r>
      <w:proofErr w:type="spellEnd"/>
      <w:r w:rsidRPr="006C1B53">
        <w:rPr>
          <w:sz w:val="24"/>
          <w:szCs w:val="24"/>
        </w:rPr>
        <w:t xml:space="preserve"> and </w:t>
      </w:r>
      <w:proofErr w:type="spellStart"/>
      <w:r w:rsidRPr="006C1B53">
        <w:rPr>
          <w:sz w:val="24"/>
          <w:szCs w:val="24"/>
        </w:rPr>
        <w:t>Lmat_sd</w:t>
      </w:r>
      <w:proofErr w:type="spellEnd"/>
      <w:r w:rsidRPr="006C1B53">
        <w:rPr>
          <w:sz w:val="24"/>
          <w:szCs w:val="24"/>
        </w:rPr>
        <w:t xml:space="preserve"> and plan to include further sensitivity analysis in future updates.</w:t>
      </w:r>
    </w:p>
    <w:p w14:paraId="4C2709DC" w14:textId="77777777" w:rsidR="00420104" w:rsidRPr="00420104" w:rsidRDefault="00420104" w:rsidP="00420104">
      <w:pPr>
        <w:pStyle w:val="Heading10"/>
      </w:pPr>
      <w:r w:rsidRPr="00420104">
        <w:t>If a reviewer asks about Monte Carlo methods, you could respond:</w:t>
      </w:r>
    </w:p>
    <w:p w14:paraId="10B217F7" w14:textId="77777777" w:rsidR="00420104" w:rsidRPr="00420104" w:rsidRDefault="00420104" w:rsidP="00420104">
      <w:pPr>
        <w:rPr>
          <w:sz w:val="24"/>
          <w:szCs w:val="24"/>
        </w:rPr>
      </w:pPr>
      <w:r w:rsidRPr="00420104">
        <w:rPr>
          <w:sz w:val="24"/>
          <w:szCs w:val="24"/>
        </w:rPr>
        <w:t xml:space="preserve">Reviewer Comment: "Please explain the use of Monte Carlo methods in the FishPar </w:t>
      </w:r>
      <w:proofErr w:type="spellStart"/>
      <w:r w:rsidRPr="00420104">
        <w:rPr>
          <w:sz w:val="24"/>
          <w:szCs w:val="24"/>
        </w:rPr>
        <w:t>function."Response</w:t>
      </w:r>
      <w:proofErr w:type="spellEnd"/>
      <w:r w:rsidRPr="00420104">
        <w:rPr>
          <w:sz w:val="24"/>
          <w:szCs w:val="24"/>
        </w:rPr>
        <w:t>:</w:t>
      </w:r>
    </w:p>
    <w:p w14:paraId="1B4E0672" w14:textId="77777777" w:rsidR="00420104" w:rsidRPr="00420104" w:rsidRDefault="00420104" w:rsidP="00420104">
      <w:pPr>
        <w:rPr>
          <w:sz w:val="24"/>
          <w:szCs w:val="24"/>
        </w:rPr>
      </w:pPr>
      <w:r w:rsidRPr="00420104">
        <w:rPr>
          <w:sz w:val="24"/>
          <w:szCs w:val="24"/>
        </w:rPr>
        <w:t xml:space="preserve">Monte Carlo methods are employed in the FishPar function to estimate length-based indicators and quantify uncertainty in data-limited fisheries assessments. These methods use random sampling to simulate variability in parameters such as </w:t>
      </w:r>
      <w:proofErr w:type="spellStart"/>
      <w:r w:rsidRPr="00420104">
        <w:rPr>
          <w:sz w:val="24"/>
          <w:szCs w:val="24"/>
        </w:rPr>
        <w:t>LinfL</w:t>
      </w:r>
      <w:proofErr w:type="spellEnd"/>
      <w:r w:rsidRPr="00420104">
        <w:rPr>
          <w:sz w:val="24"/>
          <w:szCs w:val="24"/>
        </w:rPr>
        <w:t>_{inf}L_{inf}</w:t>
      </w:r>
    </w:p>
    <w:p w14:paraId="1B5A013C" w14:textId="77777777" w:rsidR="00420104" w:rsidRPr="00420104" w:rsidRDefault="00420104" w:rsidP="00420104">
      <w:pPr>
        <w:rPr>
          <w:sz w:val="24"/>
          <w:szCs w:val="24"/>
        </w:rPr>
      </w:pPr>
      <w:r w:rsidRPr="00420104">
        <w:rPr>
          <w:sz w:val="24"/>
          <w:szCs w:val="24"/>
        </w:rPr>
        <w:t xml:space="preserve">, </w:t>
      </w:r>
      <w:proofErr w:type="spellStart"/>
      <w:r w:rsidRPr="00420104">
        <w:rPr>
          <w:sz w:val="24"/>
          <w:szCs w:val="24"/>
        </w:rPr>
        <w:t>LmatL</w:t>
      </w:r>
      <w:proofErr w:type="spellEnd"/>
      <w:r w:rsidRPr="00420104">
        <w:rPr>
          <w:sz w:val="24"/>
          <w:szCs w:val="24"/>
        </w:rPr>
        <w:t>_{mat}L_{mat}</w:t>
      </w:r>
    </w:p>
    <w:p w14:paraId="66EE08A7" w14:textId="77777777" w:rsidR="00420104" w:rsidRPr="00420104" w:rsidRDefault="00420104" w:rsidP="00420104">
      <w:pPr>
        <w:rPr>
          <w:sz w:val="24"/>
          <w:szCs w:val="24"/>
        </w:rPr>
      </w:pPr>
      <w:r w:rsidRPr="00420104">
        <w:rPr>
          <w:sz w:val="24"/>
          <w:szCs w:val="24"/>
        </w:rPr>
        <w:t xml:space="preserve">, and </w:t>
      </w:r>
      <w:proofErr w:type="spellStart"/>
      <w:r w:rsidRPr="00420104">
        <w:rPr>
          <w:sz w:val="24"/>
          <w:szCs w:val="24"/>
        </w:rPr>
        <w:t>LoptL</w:t>
      </w:r>
      <w:proofErr w:type="spellEnd"/>
      <w:r w:rsidRPr="00420104">
        <w:rPr>
          <w:sz w:val="24"/>
          <w:szCs w:val="24"/>
        </w:rPr>
        <w:t>_{opt}L_{opt}</w:t>
      </w:r>
    </w:p>
    <w:p w14:paraId="54CECECD" w14:textId="77777777" w:rsidR="00420104" w:rsidRPr="00420104" w:rsidRDefault="00420104" w:rsidP="00420104">
      <w:pPr>
        <w:rPr>
          <w:sz w:val="24"/>
          <w:szCs w:val="24"/>
        </w:rPr>
      </w:pPr>
      <w:r w:rsidRPr="00420104">
        <w:rPr>
          <w:sz w:val="24"/>
          <w:szCs w:val="24"/>
        </w:rPr>
        <w:t xml:space="preserve"> across resample iterations (default 1000). For instance, </w:t>
      </w:r>
      <w:proofErr w:type="spellStart"/>
      <w:proofErr w:type="gramStart"/>
      <w:r w:rsidRPr="00420104">
        <w:rPr>
          <w:sz w:val="24"/>
          <w:szCs w:val="24"/>
        </w:rPr>
        <w:t>rnorm</w:t>
      </w:r>
      <w:proofErr w:type="spellEnd"/>
      <w:r w:rsidRPr="00420104">
        <w:rPr>
          <w:sz w:val="24"/>
          <w:szCs w:val="24"/>
        </w:rPr>
        <w:t>(</w:t>
      </w:r>
      <w:proofErr w:type="gramEnd"/>
      <w:r w:rsidRPr="00420104">
        <w:rPr>
          <w:sz w:val="24"/>
          <w:szCs w:val="24"/>
        </w:rPr>
        <w:t xml:space="preserve">) generates samples with specified means and standard deviations (e.g., </w:t>
      </w:r>
      <w:proofErr w:type="spellStart"/>
      <w:r w:rsidRPr="00420104">
        <w:rPr>
          <w:sz w:val="24"/>
          <w:szCs w:val="24"/>
        </w:rPr>
        <w:t>Linf_sd</w:t>
      </w:r>
      <w:proofErr w:type="spellEnd"/>
      <w:r w:rsidRPr="00420104">
        <w:rPr>
          <w:sz w:val="24"/>
          <w:szCs w:val="24"/>
        </w:rPr>
        <w:t>, 0.015 for allometric noise), reflecting biological and measurement uncertainty. Non-parametric bootstrapping resamples the input data to estimate Froese indicators (</w:t>
      </w:r>
      <w:proofErr w:type="spellStart"/>
      <w:r w:rsidRPr="00420104">
        <w:rPr>
          <w:sz w:val="24"/>
          <w:szCs w:val="24"/>
        </w:rPr>
        <w:t>PmatP</w:t>
      </w:r>
      <w:proofErr w:type="spellEnd"/>
      <w:r w:rsidRPr="00420104">
        <w:rPr>
          <w:sz w:val="24"/>
          <w:szCs w:val="24"/>
        </w:rPr>
        <w:t>_{mat}P_{mat}</w:t>
      </w:r>
    </w:p>
    <w:p w14:paraId="1CE06A0A" w14:textId="77777777" w:rsidR="00420104" w:rsidRPr="00420104" w:rsidRDefault="00420104" w:rsidP="00420104">
      <w:pPr>
        <w:rPr>
          <w:sz w:val="24"/>
          <w:szCs w:val="24"/>
        </w:rPr>
      </w:pPr>
      <w:r w:rsidRPr="00420104">
        <w:rPr>
          <w:sz w:val="24"/>
          <w:szCs w:val="24"/>
        </w:rPr>
        <w:t xml:space="preserve">, </w:t>
      </w:r>
      <w:proofErr w:type="spellStart"/>
      <w:r w:rsidRPr="00420104">
        <w:rPr>
          <w:sz w:val="24"/>
          <w:szCs w:val="24"/>
        </w:rPr>
        <w:t>PoptP</w:t>
      </w:r>
      <w:proofErr w:type="spellEnd"/>
      <w:r w:rsidRPr="00420104">
        <w:rPr>
          <w:sz w:val="24"/>
          <w:szCs w:val="24"/>
        </w:rPr>
        <w:t>_{opt}P_{opt}</w:t>
      </w:r>
    </w:p>
    <w:p w14:paraId="6850B3C2" w14:textId="77777777" w:rsidR="00420104" w:rsidRPr="00420104" w:rsidRDefault="00420104" w:rsidP="00420104">
      <w:pPr>
        <w:rPr>
          <w:sz w:val="24"/>
          <w:szCs w:val="24"/>
        </w:rPr>
      </w:pPr>
      <w:r w:rsidRPr="00420104">
        <w:rPr>
          <w:sz w:val="24"/>
          <w:szCs w:val="24"/>
        </w:rPr>
        <w:t xml:space="preserve">, </w:t>
      </w:r>
      <w:proofErr w:type="spellStart"/>
      <w:r w:rsidRPr="00420104">
        <w:rPr>
          <w:sz w:val="24"/>
          <w:szCs w:val="24"/>
        </w:rPr>
        <w:t>PmegaP</w:t>
      </w:r>
      <w:proofErr w:type="spellEnd"/>
      <w:r w:rsidRPr="00420104">
        <w:rPr>
          <w:sz w:val="24"/>
          <w:szCs w:val="24"/>
        </w:rPr>
        <w:t>_{mega}P_{mega}</w:t>
      </w:r>
    </w:p>
    <w:p w14:paraId="7B0D072B" w14:textId="77777777" w:rsidR="00420104" w:rsidRPr="00420104" w:rsidRDefault="00420104" w:rsidP="00420104">
      <w:pPr>
        <w:rPr>
          <w:sz w:val="24"/>
          <w:szCs w:val="24"/>
        </w:rPr>
      </w:pPr>
      <w:r w:rsidRPr="00420104">
        <w:rPr>
          <w:sz w:val="24"/>
          <w:szCs w:val="24"/>
        </w:rPr>
        <w:t>). The resulting distributions are summarized with means and 95% confidence intervals, providing robust estimates aligned with Cope and Punt (2009) and Froese (2004). This approach handles the complexity of non-linear relationships and supports reliable stock assessment in the absence of extensive data.</w:t>
      </w:r>
    </w:p>
    <w:p w14:paraId="6034A467" w14:textId="3DD8F9D4" w:rsidR="00420104" w:rsidRPr="006D1780" w:rsidRDefault="00420104" w:rsidP="00420104">
      <w:pPr>
        <w:rPr>
          <w:sz w:val="24"/>
          <w:szCs w:val="24"/>
        </w:rPr>
      </w:pPr>
      <w:r w:rsidRPr="00420104">
        <w:rPr>
          <w:sz w:val="24"/>
          <w:szCs w:val="24"/>
        </w:rPr>
        <w:cr/>
      </w:r>
    </w:p>
    <w:p w14:paraId="55174EAC" w14:textId="77777777" w:rsidR="006D1780" w:rsidRPr="006D1780" w:rsidRDefault="006D1780" w:rsidP="00A31AAE">
      <w:pPr>
        <w:pStyle w:val="Heading10"/>
      </w:pPr>
      <w:r w:rsidRPr="006D1780">
        <w:t>Customization:</w:t>
      </w:r>
    </w:p>
    <w:p w14:paraId="7A3203F5" w14:textId="77777777" w:rsidR="006D1780" w:rsidRPr="006D1780" w:rsidRDefault="006D1780" w:rsidP="006D1780">
      <w:pPr>
        <w:numPr>
          <w:ilvl w:val="1"/>
          <w:numId w:val="12"/>
        </w:numPr>
        <w:rPr>
          <w:sz w:val="24"/>
          <w:szCs w:val="24"/>
        </w:rPr>
      </w:pPr>
      <w:r w:rsidRPr="006D1780">
        <w:rPr>
          <w:sz w:val="24"/>
          <w:szCs w:val="24"/>
        </w:rPr>
        <w:t>Adjust the number of resamples (e.g., 1000) or CI percentiles (e.g., 2.5th and 97.5th) based on your specific analysis or reviewer feedback.</w:t>
      </w:r>
    </w:p>
    <w:p w14:paraId="6BCEC849" w14:textId="77777777" w:rsidR="006D1780" w:rsidRPr="006D1780" w:rsidRDefault="006D1780" w:rsidP="006D1780">
      <w:pPr>
        <w:numPr>
          <w:ilvl w:val="1"/>
          <w:numId w:val="12"/>
        </w:numPr>
        <w:rPr>
          <w:sz w:val="24"/>
          <w:szCs w:val="24"/>
        </w:rPr>
      </w:pPr>
      <w:r w:rsidRPr="006D1780">
        <w:rPr>
          <w:sz w:val="24"/>
          <w:szCs w:val="24"/>
        </w:rPr>
        <w:t xml:space="preserve">If you used specific datasets (e.g., </w:t>
      </w:r>
      <w:proofErr w:type="spellStart"/>
      <w:r w:rsidRPr="006D1780">
        <w:rPr>
          <w:sz w:val="24"/>
          <w:szCs w:val="24"/>
        </w:rPr>
        <w:t>bmdata</w:t>
      </w:r>
      <w:proofErr w:type="spellEnd"/>
      <w:r w:rsidRPr="006D1780">
        <w:rPr>
          <w:sz w:val="24"/>
          <w:szCs w:val="24"/>
        </w:rPr>
        <w:t>), briefly describe their origin (e.g., "collected from [source] between [dates]") to provide context.</w:t>
      </w:r>
    </w:p>
    <w:p w14:paraId="09C7D599" w14:textId="77777777" w:rsidR="00BA6CDC" w:rsidRDefault="00BA6CDC" w:rsidP="00BD588C">
      <w:pPr>
        <w:rPr>
          <w:sz w:val="24"/>
          <w:szCs w:val="24"/>
        </w:rPr>
      </w:pPr>
    </w:p>
    <w:p w14:paraId="2ACAD4FD" w14:textId="77777777" w:rsidR="00B71AC6" w:rsidRPr="00B71AC6" w:rsidRDefault="00B71AC6" w:rsidP="00B71AC6">
      <w:pPr>
        <w:rPr>
          <w:sz w:val="24"/>
          <w:szCs w:val="24"/>
        </w:rPr>
      </w:pPr>
      <w:r w:rsidRPr="00B71AC6">
        <w:rPr>
          <w:sz w:val="24"/>
          <w:szCs w:val="24"/>
        </w:rPr>
        <w:t>2.1 Data Collection and Preparation</w:t>
      </w:r>
    </w:p>
    <w:p w14:paraId="4259A5F5" w14:textId="77777777" w:rsidR="00B71AC6" w:rsidRPr="00B71AC6" w:rsidRDefault="00B71AC6" w:rsidP="00B71AC6">
      <w:pPr>
        <w:rPr>
          <w:sz w:val="24"/>
          <w:szCs w:val="24"/>
        </w:rPr>
      </w:pPr>
      <w:r w:rsidRPr="00B71AC6">
        <w:rPr>
          <w:sz w:val="24"/>
          <w:szCs w:val="24"/>
        </w:rPr>
        <w:t xml:space="preserve">Length-frequency data for </w:t>
      </w:r>
      <w:proofErr w:type="spellStart"/>
      <w:r w:rsidRPr="00B71AC6">
        <w:rPr>
          <w:sz w:val="24"/>
          <w:szCs w:val="24"/>
        </w:rPr>
        <w:t>Sperata</w:t>
      </w:r>
      <w:proofErr w:type="spellEnd"/>
      <w:r w:rsidRPr="00B71AC6">
        <w:rPr>
          <w:sz w:val="24"/>
          <w:szCs w:val="24"/>
        </w:rPr>
        <w:t xml:space="preserve"> </w:t>
      </w:r>
      <w:proofErr w:type="spellStart"/>
      <w:r w:rsidRPr="00B71AC6">
        <w:rPr>
          <w:sz w:val="24"/>
          <w:szCs w:val="24"/>
        </w:rPr>
        <w:t>aor</w:t>
      </w:r>
      <w:proofErr w:type="spellEnd"/>
      <w:r w:rsidRPr="00B71AC6">
        <w:rPr>
          <w:sz w:val="24"/>
          <w:szCs w:val="24"/>
        </w:rPr>
        <w:t xml:space="preserve"> were collected from four randomly selected sampling sites over an eight-month period to ensure fisheries representativeness and capture seasonal variability. Measurements were recorded to the nearest centimeter and compiled into a two-column data frame (Length and Frequency) using the R package </w:t>
      </w:r>
      <w:proofErr w:type="spellStart"/>
      <w:r w:rsidRPr="00B71AC6">
        <w:rPr>
          <w:sz w:val="24"/>
          <w:szCs w:val="24"/>
        </w:rPr>
        <w:t>dplyr</w:t>
      </w:r>
      <w:proofErr w:type="spellEnd"/>
      <w:r w:rsidRPr="00B71AC6">
        <w:rPr>
          <w:sz w:val="24"/>
          <w:szCs w:val="24"/>
        </w:rPr>
        <w:t xml:space="preserve"> for data cleaning. Data quality was validated using the FishPar function within the aLBI package, ensuring positive frequencies, a minimum sample size of 100 individuals, and at least three unique length classes. Warnings were issued for skewed distributions (e.g., &gt;80% frequency in a single length class) to flag potential biases that could affect parameter estimation. This approach ensured robust input data for subsequent analyses, consistent with fisheries research standards (Froese, 2004).</w:t>
      </w:r>
    </w:p>
    <w:p w14:paraId="04407CC0" w14:textId="77777777" w:rsidR="00B71AC6" w:rsidRPr="00B71AC6" w:rsidRDefault="00B71AC6" w:rsidP="00B71AC6">
      <w:pPr>
        <w:rPr>
          <w:sz w:val="24"/>
          <w:szCs w:val="24"/>
        </w:rPr>
      </w:pPr>
      <w:r w:rsidRPr="00B71AC6">
        <w:rPr>
          <w:sz w:val="24"/>
          <w:szCs w:val="24"/>
        </w:rPr>
        <w:t>2.2 Estimation of Key Length Parameters</w:t>
      </w:r>
    </w:p>
    <w:p w14:paraId="38FE95EF" w14:textId="77777777" w:rsidR="00B71AC6" w:rsidRPr="00B71AC6" w:rsidRDefault="00B71AC6" w:rsidP="00B71AC6">
      <w:pPr>
        <w:rPr>
          <w:sz w:val="24"/>
          <w:szCs w:val="24"/>
        </w:rPr>
      </w:pPr>
      <w:r w:rsidRPr="00B71AC6">
        <w:rPr>
          <w:sz w:val="24"/>
          <w:szCs w:val="24"/>
        </w:rPr>
        <w:t xml:space="preserve">Key biological parameters, including maximum length (Lmax), asymptotic length (L∞), length at maturity (Lmat), and optimum length (Lopt), were estimated using the FishPar function. Lmax was defined as the maximum observed length in the dataset. L∞ was calculated as Lmax / 0.95 (Pauly, 1984) unless a species-specific value was provided from </w:t>
      </w:r>
      <w:proofErr w:type="spellStart"/>
      <w:r w:rsidRPr="00B71AC6">
        <w:rPr>
          <w:sz w:val="24"/>
          <w:szCs w:val="24"/>
        </w:rPr>
        <w:t>FishBase</w:t>
      </w:r>
      <w:proofErr w:type="spellEnd"/>
      <w:r w:rsidRPr="00B71AC6">
        <w:rPr>
          <w:sz w:val="24"/>
          <w:szCs w:val="24"/>
        </w:rPr>
        <w:t xml:space="preserve">. Lmat was estimated using the empirical equation </w:t>
      </w:r>
      <w:proofErr w:type="gramStart"/>
      <w:r w:rsidRPr="00B71AC6">
        <w:rPr>
          <w:sz w:val="24"/>
          <w:szCs w:val="24"/>
        </w:rPr>
        <w:t>log(</w:t>
      </w:r>
      <w:proofErr w:type="gramEnd"/>
      <w:r w:rsidRPr="00B71AC6">
        <w:rPr>
          <w:sz w:val="24"/>
          <w:szCs w:val="24"/>
        </w:rPr>
        <w:t xml:space="preserve">Lmat) = 0.8979 * log(L∞) - 0.0782, and Lopt was derived as </w:t>
      </w:r>
      <w:proofErr w:type="gramStart"/>
      <w:r w:rsidRPr="00B71AC6">
        <w:rPr>
          <w:sz w:val="24"/>
          <w:szCs w:val="24"/>
        </w:rPr>
        <w:t>log(</w:t>
      </w:r>
      <w:proofErr w:type="gramEnd"/>
      <w:r w:rsidRPr="00B71AC6">
        <w:rPr>
          <w:sz w:val="24"/>
          <w:szCs w:val="24"/>
        </w:rPr>
        <w:t xml:space="preserve">Lopt) = 1.053 * </w:t>
      </w:r>
      <w:proofErr w:type="gramStart"/>
      <w:r w:rsidRPr="00B71AC6">
        <w:rPr>
          <w:sz w:val="24"/>
          <w:szCs w:val="24"/>
        </w:rPr>
        <w:t>log(</w:t>
      </w:r>
      <w:proofErr w:type="gramEnd"/>
      <w:r w:rsidRPr="00B71AC6">
        <w:rPr>
          <w:sz w:val="24"/>
          <w:szCs w:val="24"/>
        </w:rPr>
        <w:t xml:space="preserve">Lmat) - 0.0565 (Froese &amp; </w:t>
      </w:r>
      <w:proofErr w:type="spellStart"/>
      <w:r w:rsidRPr="00B71AC6">
        <w:rPr>
          <w:sz w:val="24"/>
          <w:szCs w:val="24"/>
        </w:rPr>
        <w:t>Binohlan</w:t>
      </w:r>
      <w:proofErr w:type="spellEnd"/>
      <w:r w:rsidRPr="00B71AC6">
        <w:rPr>
          <w:sz w:val="24"/>
          <w:szCs w:val="24"/>
        </w:rPr>
        <w:t xml:space="preserve">, 2000). </w:t>
      </w:r>
      <w:bookmarkStart w:id="1" w:name="_Hlk202034192"/>
      <w:r w:rsidRPr="00B71AC6">
        <w:rPr>
          <w:sz w:val="24"/>
          <w:szCs w:val="24"/>
        </w:rPr>
        <w:t>User-specified standard deviations (</w:t>
      </w:r>
      <w:proofErr w:type="spellStart"/>
      <w:r w:rsidRPr="00B71AC6">
        <w:rPr>
          <w:sz w:val="24"/>
          <w:szCs w:val="24"/>
        </w:rPr>
        <w:t>Linf_sd</w:t>
      </w:r>
      <w:proofErr w:type="spellEnd"/>
      <w:r w:rsidRPr="00B71AC6">
        <w:rPr>
          <w:sz w:val="24"/>
          <w:szCs w:val="24"/>
        </w:rPr>
        <w:t xml:space="preserve"> = 0.5 cm, </w:t>
      </w:r>
      <w:proofErr w:type="spellStart"/>
      <w:r w:rsidRPr="00B71AC6">
        <w:rPr>
          <w:sz w:val="24"/>
          <w:szCs w:val="24"/>
        </w:rPr>
        <w:t>Lmat_sd</w:t>
      </w:r>
      <w:proofErr w:type="spellEnd"/>
      <w:r w:rsidRPr="00B71AC6">
        <w:rPr>
          <w:sz w:val="24"/>
          <w:szCs w:val="24"/>
        </w:rPr>
        <w:t xml:space="preserve"> = 0.5 cm) or default values (0.015 for log-transformed Lmat and Lopt) were incorporated to account for parameter variability. These estimates were validated against published values (e.g., Mia et al., 2024) to ensure accuracy for </w:t>
      </w:r>
      <w:proofErr w:type="spellStart"/>
      <w:r w:rsidRPr="00B71AC6">
        <w:rPr>
          <w:sz w:val="24"/>
          <w:szCs w:val="24"/>
        </w:rPr>
        <w:t>Sperata</w:t>
      </w:r>
      <w:proofErr w:type="spellEnd"/>
      <w:r w:rsidRPr="00B71AC6">
        <w:rPr>
          <w:sz w:val="24"/>
          <w:szCs w:val="24"/>
        </w:rPr>
        <w:t xml:space="preserve"> aor.</w:t>
      </w:r>
    </w:p>
    <w:bookmarkEnd w:id="1"/>
    <w:p w14:paraId="19CAD6E8" w14:textId="77777777" w:rsidR="00B71AC6" w:rsidRPr="00B71AC6" w:rsidRDefault="00B71AC6" w:rsidP="00B71AC6">
      <w:pPr>
        <w:rPr>
          <w:sz w:val="24"/>
          <w:szCs w:val="24"/>
        </w:rPr>
      </w:pPr>
      <w:r w:rsidRPr="00B71AC6">
        <w:rPr>
          <w:sz w:val="24"/>
          <w:szCs w:val="24"/>
        </w:rPr>
        <w:t>2.3 Monte Carlo Simulation for Parameter Uncertainty</w:t>
      </w:r>
    </w:p>
    <w:p w14:paraId="15A33709" w14:textId="77777777" w:rsidR="00B71AC6" w:rsidRPr="00B71AC6" w:rsidRDefault="00B71AC6" w:rsidP="00B71AC6">
      <w:pPr>
        <w:rPr>
          <w:sz w:val="24"/>
          <w:szCs w:val="24"/>
        </w:rPr>
      </w:pPr>
      <w:r w:rsidRPr="00B71AC6">
        <w:rPr>
          <w:sz w:val="24"/>
          <w:szCs w:val="24"/>
        </w:rPr>
        <w:t xml:space="preserve">To quantify uncertainty in length parameters, Monte Carlo simulations were performed using the FishPar function, generating 1,000 simulated datasets. Lmax samples were drawn from a normal distribution centered on the observed Lmax with a standard deviation of 1 cm, constrained to 90–110% of Lmax for biological plausibility. L∞ samples were derived as </w:t>
      </w:r>
      <w:proofErr w:type="spellStart"/>
      <w:r w:rsidRPr="00B71AC6">
        <w:rPr>
          <w:sz w:val="24"/>
          <w:szCs w:val="24"/>
        </w:rPr>
        <w:t>Lmax_samples</w:t>
      </w:r>
      <w:proofErr w:type="spellEnd"/>
      <w:r w:rsidRPr="00B71AC6">
        <w:rPr>
          <w:sz w:val="24"/>
          <w:szCs w:val="24"/>
        </w:rPr>
        <w:t xml:space="preserve"> / 0.95 or from user-specified L∞ with added noise (normal distribution, mean = 0, </w:t>
      </w:r>
      <w:proofErr w:type="spellStart"/>
      <w:r w:rsidRPr="00B71AC6">
        <w:rPr>
          <w:sz w:val="24"/>
          <w:szCs w:val="24"/>
        </w:rPr>
        <w:t>sd</w:t>
      </w:r>
      <w:proofErr w:type="spellEnd"/>
      <w:r w:rsidRPr="00B71AC6">
        <w:rPr>
          <w:sz w:val="24"/>
          <w:szCs w:val="24"/>
        </w:rPr>
        <w:t xml:space="preserve"> = </w:t>
      </w:r>
      <w:proofErr w:type="spellStart"/>
      <w:r w:rsidRPr="00B71AC6">
        <w:rPr>
          <w:sz w:val="24"/>
          <w:szCs w:val="24"/>
        </w:rPr>
        <w:t>Linf_sd</w:t>
      </w:r>
      <w:proofErr w:type="spellEnd"/>
      <w:r w:rsidRPr="00B71AC6">
        <w:rPr>
          <w:sz w:val="24"/>
          <w:szCs w:val="24"/>
        </w:rPr>
        <w:t>). Lmat and Lopt samples were calculated using empirical equations with added noise (</w:t>
      </w:r>
      <w:proofErr w:type="spellStart"/>
      <w:r w:rsidRPr="00B71AC6">
        <w:rPr>
          <w:sz w:val="24"/>
          <w:szCs w:val="24"/>
        </w:rPr>
        <w:t>sd</w:t>
      </w:r>
      <w:proofErr w:type="spellEnd"/>
      <w:r w:rsidRPr="00B71AC6">
        <w:rPr>
          <w:sz w:val="24"/>
          <w:szCs w:val="24"/>
        </w:rPr>
        <w:t xml:space="preserve"> = 0.015 for log-transformed values). Results were stored in a </w:t>
      </w:r>
      <w:proofErr w:type="spellStart"/>
      <w:r w:rsidRPr="00B71AC6">
        <w:rPr>
          <w:sz w:val="24"/>
          <w:szCs w:val="24"/>
        </w:rPr>
        <w:t>parameter_estimates</w:t>
      </w:r>
      <w:proofErr w:type="spellEnd"/>
      <w:r w:rsidRPr="00B71AC6">
        <w:rPr>
          <w:sz w:val="24"/>
          <w:szCs w:val="24"/>
        </w:rPr>
        <w:t xml:space="preserve"> matrix, with means and 95% confidence intervals (CIs) computed using the 2.5th and 97.5th percentiles via R’s stats package. This approach ensured robust parameter estimates by accounting for inherent biological variability (Thorson et al., 2013).</w:t>
      </w:r>
    </w:p>
    <w:p w14:paraId="318302F3" w14:textId="77777777" w:rsidR="00B71AC6" w:rsidRPr="00B71AC6" w:rsidRDefault="00B71AC6" w:rsidP="00B71AC6">
      <w:pPr>
        <w:rPr>
          <w:sz w:val="24"/>
          <w:szCs w:val="24"/>
        </w:rPr>
      </w:pPr>
      <w:r w:rsidRPr="00B71AC6">
        <w:rPr>
          <w:sz w:val="24"/>
          <w:szCs w:val="24"/>
        </w:rPr>
        <w:t>2.4 Estimation of Length-Based Indicators (LBIs)</w:t>
      </w:r>
    </w:p>
    <w:p w14:paraId="0A150457" w14:textId="77777777" w:rsidR="00B71AC6" w:rsidRPr="00B71AC6" w:rsidRDefault="00B71AC6" w:rsidP="00B71AC6">
      <w:pPr>
        <w:rPr>
          <w:sz w:val="24"/>
          <w:szCs w:val="24"/>
        </w:rPr>
      </w:pPr>
      <w:r w:rsidRPr="00B71AC6">
        <w:rPr>
          <w:sz w:val="24"/>
          <w:szCs w:val="24"/>
        </w:rPr>
        <w:t xml:space="preserve">Length-based indicators (LBIs)—Pmat, Popt, and Pmega—were calculated to assess stock sustainability following Froese (2004). Pmat, the proportion of mature fish (length ≥ Lmat), was computed as Pmat = </w:t>
      </w:r>
      <w:proofErr w:type="gramStart"/>
      <w:r w:rsidRPr="00B71AC6">
        <w:rPr>
          <w:sz w:val="24"/>
          <w:szCs w:val="24"/>
        </w:rPr>
        <w:t>Σ(</w:t>
      </w:r>
      <w:proofErr w:type="gramEnd"/>
      <w:r w:rsidRPr="00B71AC6">
        <w:rPr>
          <w:sz w:val="24"/>
          <w:szCs w:val="24"/>
        </w:rPr>
        <w:t xml:space="preserve">Lmat to Lmax) PL, where PL is the proportion of fish in length interval L, targeting 100% to ensure spawning potential. Popt, the proportion of fish within ±10% of Lopt (0.9Lopt to 1.1Lopt), was calculated as Popt = </w:t>
      </w:r>
      <w:proofErr w:type="gramStart"/>
      <w:r w:rsidRPr="00B71AC6">
        <w:rPr>
          <w:sz w:val="24"/>
          <w:szCs w:val="24"/>
        </w:rPr>
        <w:t>Σ(</w:t>
      </w:r>
      <w:proofErr w:type="gramEnd"/>
      <w:r w:rsidRPr="00B71AC6">
        <w:rPr>
          <w:sz w:val="24"/>
          <w:szCs w:val="24"/>
        </w:rPr>
        <w:t xml:space="preserve">0.9Lopt to 1.1Lopt) PL, aiming for maximum yield. Pmega, the proportion of mega-spawners (&gt;1.1Lopt), was estimated as Pmega = </w:t>
      </w:r>
      <w:proofErr w:type="gramStart"/>
      <w:r w:rsidRPr="00B71AC6">
        <w:rPr>
          <w:sz w:val="24"/>
          <w:szCs w:val="24"/>
        </w:rPr>
        <w:t>Σ(</w:t>
      </w:r>
      <w:proofErr w:type="gramEnd"/>
      <w:r w:rsidRPr="00B71AC6">
        <w:rPr>
          <w:sz w:val="24"/>
          <w:szCs w:val="24"/>
        </w:rPr>
        <w:t>1.1Lopt to Lmax) PL, with a target range of 30–40% to indicate a healthy stock structure. Length-frequency data were aggregated into 3 cm bins (default) using the FrequencyTable function, with proportions constrained to 0–100% for biological realism.</w:t>
      </w:r>
    </w:p>
    <w:p w14:paraId="63542BD6" w14:textId="77777777" w:rsidR="00B71AC6" w:rsidRPr="00B71AC6" w:rsidRDefault="00B71AC6" w:rsidP="00B71AC6">
      <w:pPr>
        <w:rPr>
          <w:sz w:val="24"/>
          <w:szCs w:val="24"/>
        </w:rPr>
      </w:pPr>
      <w:r w:rsidRPr="00B71AC6">
        <w:rPr>
          <w:sz w:val="24"/>
          <w:szCs w:val="24"/>
        </w:rPr>
        <w:t xml:space="preserve">2.5 </w:t>
      </w:r>
      <w:bookmarkStart w:id="2" w:name="_Hlk202047789"/>
      <w:r w:rsidRPr="00B71AC6">
        <w:rPr>
          <w:sz w:val="24"/>
          <w:szCs w:val="24"/>
        </w:rPr>
        <w:t>Non-Parametric Bootstrap for LBI Uncertainty</w:t>
      </w:r>
    </w:p>
    <w:p w14:paraId="2F228D5B" w14:textId="77777777" w:rsidR="00B71AC6" w:rsidRPr="00B71AC6" w:rsidRDefault="00B71AC6" w:rsidP="00B71AC6">
      <w:pPr>
        <w:rPr>
          <w:sz w:val="24"/>
          <w:szCs w:val="24"/>
        </w:rPr>
      </w:pPr>
      <w:r w:rsidRPr="00B71AC6">
        <w:rPr>
          <w:sz w:val="24"/>
          <w:szCs w:val="24"/>
        </w:rPr>
        <w:t>Uncertainty in LBIs was quantified using a non-parametric bootstrap approach within the FishPar function. Length-frequency data were expanded into individual observations based on frequencies, and 1,000 bootstrap samples were generated by resampling with replacement, preserving the total frequency. For each sample, Pmat, Popt, and Pmega were calculated using length ranges derived from Monte Carlo simulations. The 2.5th and 97.5th percentiles of the resulting distributions were used to compute 95% CIs, with bounds capped at 0% and 100% to ensure biological plausibility. This method, implemented using R’s sample and quantile functions, provided robust estimates of indicator variability, complementing the Monte Carlo approach for length parameters (Efron, 1992).</w:t>
      </w:r>
    </w:p>
    <w:bookmarkEnd w:id="2"/>
    <w:p w14:paraId="5B95A304" w14:textId="77777777" w:rsidR="00B71AC6" w:rsidRPr="00B71AC6" w:rsidRDefault="00B71AC6" w:rsidP="00B71AC6">
      <w:pPr>
        <w:rPr>
          <w:sz w:val="24"/>
          <w:szCs w:val="24"/>
        </w:rPr>
      </w:pPr>
      <w:r w:rsidRPr="00B71AC6">
        <w:rPr>
          <w:sz w:val="24"/>
          <w:szCs w:val="24"/>
        </w:rPr>
        <w:t>2.6 Sensitivity Analysis for Bin Size</w:t>
      </w:r>
    </w:p>
    <w:p w14:paraId="169BAAD2" w14:textId="77777777" w:rsidR="00B71AC6" w:rsidRPr="00B71AC6" w:rsidRDefault="00B71AC6" w:rsidP="00B71AC6">
      <w:pPr>
        <w:rPr>
          <w:sz w:val="24"/>
          <w:szCs w:val="24"/>
        </w:rPr>
      </w:pPr>
      <w:r w:rsidRPr="00B71AC6">
        <w:rPr>
          <w:sz w:val="24"/>
          <w:szCs w:val="24"/>
        </w:rPr>
        <w:t xml:space="preserve">To evaluate the robustness of parameter and LBI estimates to bin size, length-frequency data were reorganized into bins of 1–5 cm (default 3 cm) using the FrequencyTable function. For each bin size, length parameters and LBIs were recalculated using Monte Carlo and bootstrap methods. Significant differences among estimates were tested using one-way ANOVA and Tukey’s HSD test, </w:t>
      </w:r>
      <w:bookmarkStart w:id="3" w:name="_Hlk202048285"/>
      <w:r w:rsidRPr="00B71AC6">
        <w:rPr>
          <w:sz w:val="24"/>
          <w:szCs w:val="24"/>
        </w:rPr>
        <w:t xml:space="preserve">implemented via R’s stats and </w:t>
      </w:r>
      <w:proofErr w:type="spellStart"/>
      <w:r w:rsidRPr="00B71AC6">
        <w:rPr>
          <w:sz w:val="24"/>
          <w:szCs w:val="24"/>
        </w:rPr>
        <w:t>multcomp</w:t>
      </w:r>
      <w:proofErr w:type="spellEnd"/>
      <w:r w:rsidRPr="00B71AC6">
        <w:rPr>
          <w:sz w:val="24"/>
          <w:szCs w:val="24"/>
        </w:rPr>
        <w:t xml:space="preserve"> packages</w:t>
      </w:r>
      <w:bookmarkEnd w:id="3"/>
      <w:r w:rsidRPr="00B71AC6">
        <w:rPr>
          <w:sz w:val="24"/>
          <w:szCs w:val="24"/>
        </w:rPr>
        <w:t>. This analysis assessed whether finer or coarser bins masked biological patterns or introduced bias, ensuring the methodology’s reliability across different data resolutions, as recommended by Thorson et al. (2013).</w:t>
      </w:r>
    </w:p>
    <w:p w14:paraId="6CF4F003" w14:textId="77777777" w:rsidR="00B71AC6" w:rsidRPr="00B71AC6" w:rsidRDefault="00B71AC6" w:rsidP="00B71AC6">
      <w:pPr>
        <w:rPr>
          <w:sz w:val="24"/>
          <w:szCs w:val="24"/>
        </w:rPr>
      </w:pPr>
      <w:r w:rsidRPr="00B71AC6">
        <w:rPr>
          <w:sz w:val="24"/>
          <w:szCs w:val="24"/>
        </w:rPr>
        <w:t>2.7 Stock Spawning Biomass (SB) Evaluation</w:t>
      </w:r>
    </w:p>
    <w:p w14:paraId="0BA88600" w14:textId="7D52A1CF" w:rsidR="00B71AC6" w:rsidRPr="00B71AC6" w:rsidRDefault="00B71AC6" w:rsidP="00B71AC6">
      <w:pPr>
        <w:rPr>
          <w:sz w:val="24"/>
          <w:szCs w:val="24"/>
        </w:rPr>
      </w:pPr>
      <w:r w:rsidRPr="00B71AC6">
        <w:rPr>
          <w:sz w:val="24"/>
          <w:szCs w:val="24"/>
        </w:rPr>
        <w:t xml:space="preserve">Stock status was evaluated using the FishSS function within the aLBI package, based on a decision table adapted from Cope and Punt (2009). Inputs included </w:t>
      </w:r>
      <w:proofErr w:type="spellStart"/>
      <w:r w:rsidRPr="00B71AC6">
        <w:rPr>
          <w:sz w:val="24"/>
          <w:szCs w:val="24"/>
        </w:rPr>
        <w:t>LM_ratio</w:t>
      </w:r>
      <w:proofErr w:type="spellEnd"/>
      <w:r w:rsidRPr="00B71AC6">
        <w:rPr>
          <w:sz w:val="24"/>
          <w:szCs w:val="24"/>
        </w:rPr>
        <w:t xml:space="preserve">, Pmat, Popt, and Pmega, derived from the FishPar function. </w:t>
      </w:r>
      <w:bookmarkStart w:id="4" w:name="_Hlk202051945"/>
      <w:r w:rsidRPr="00B71AC6">
        <w:rPr>
          <w:sz w:val="24"/>
          <w:szCs w:val="24"/>
        </w:rPr>
        <w:t xml:space="preserve">The function classified stock health relative to limit and target spawning biomass reference points, providing insights into whether the stock was overfished or sustainable. </w:t>
      </w:r>
    </w:p>
    <w:bookmarkEnd w:id="4"/>
    <w:p w14:paraId="5B29587C" w14:textId="77777777" w:rsidR="00B71AC6" w:rsidRPr="00B71AC6" w:rsidRDefault="00B71AC6" w:rsidP="00B71AC6">
      <w:pPr>
        <w:rPr>
          <w:sz w:val="24"/>
          <w:szCs w:val="24"/>
        </w:rPr>
      </w:pPr>
      <w:r w:rsidRPr="00B71AC6">
        <w:rPr>
          <w:sz w:val="24"/>
          <w:szCs w:val="24"/>
        </w:rPr>
        <w:t xml:space="preserve">2.8 </w:t>
      </w:r>
      <w:bookmarkStart w:id="5" w:name="_Hlk202052518"/>
      <w:r w:rsidRPr="00B71AC6">
        <w:rPr>
          <w:sz w:val="24"/>
          <w:szCs w:val="24"/>
        </w:rPr>
        <w:t>Visualization and Reporting</w:t>
      </w:r>
    </w:p>
    <w:p w14:paraId="5C346683" w14:textId="77777777" w:rsidR="00B71AC6" w:rsidRPr="00B71AC6" w:rsidRDefault="00B71AC6" w:rsidP="00B71AC6">
      <w:pPr>
        <w:rPr>
          <w:sz w:val="24"/>
          <w:szCs w:val="24"/>
        </w:rPr>
      </w:pPr>
      <w:r w:rsidRPr="00B71AC6">
        <w:rPr>
          <w:sz w:val="24"/>
          <w:szCs w:val="24"/>
        </w:rPr>
        <w:t xml:space="preserve">Results were visualized using R’s ggplot2 package, producing histograms, density plots, and boxplots for length parameters and LBIs, with mean values and 95% CIs marked. Length-frequency plots included loess smoothing, and </w:t>
      </w:r>
      <w:proofErr w:type="spellStart"/>
      <w:r w:rsidRPr="00B71AC6">
        <w:rPr>
          <w:sz w:val="24"/>
          <w:szCs w:val="24"/>
        </w:rPr>
        <w:t>barplots</w:t>
      </w:r>
      <w:proofErr w:type="spellEnd"/>
      <w:r w:rsidRPr="00B71AC6">
        <w:rPr>
          <w:sz w:val="24"/>
          <w:szCs w:val="24"/>
        </w:rPr>
        <w:t xml:space="preserve"> compared target versus catch proportions. Numerical outputs, including mean estimates, CIs, and target-catch comparisons, were exported to Excel using the </w:t>
      </w:r>
      <w:proofErr w:type="spellStart"/>
      <w:r w:rsidRPr="00B71AC6">
        <w:rPr>
          <w:sz w:val="24"/>
          <w:szCs w:val="24"/>
        </w:rPr>
        <w:t>openxlsx</w:t>
      </w:r>
      <w:proofErr w:type="spellEnd"/>
      <w:r w:rsidRPr="00B71AC6">
        <w:rPr>
          <w:sz w:val="24"/>
          <w:szCs w:val="24"/>
        </w:rPr>
        <w:t xml:space="preserve"> package for accessibility. All plots were saved as PDFs for publication quality. A comprehensive report summarized the methodology, assumptions (e.g., stock equilibrium, stable fishing pressure), results, and limitations, generated using </w:t>
      </w:r>
      <w:proofErr w:type="spellStart"/>
      <w:r w:rsidRPr="00B71AC6">
        <w:rPr>
          <w:sz w:val="24"/>
          <w:szCs w:val="24"/>
        </w:rPr>
        <w:t>knitr</w:t>
      </w:r>
      <w:proofErr w:type="spellEnd"/>
      <w:r w:rsidRPr="00B71AC6">
        <w:rPr>
          <w:sz w:val="24"/>
          <w:szCs w:val="24"/>
        </w:rPr>
        <w:t xml:space="preserve"> to facilitate scientific communication and management applications.</w:t>
      </w:r>
    </w:p>
    <w:bookmarkEnd w:id="5"/>
    <w:p w14:paraId="614D84C8" w14:textId="77777777" w:rsidR="00B71AC6" w:rsidRPr="00B71AC6" w:rsidRDefault="00B71AC6" w:rsidP="00B71AC6">
      <w:pPr>
        <w:rPr>
          <w:sz w:val="24"/>
          <w:szCs w:val="24"/>
        </w:rPr>
      </w:pPr>
      <w:r w:rsidRPr="00B71AC6">
        <w:rPr>
          <w:sz w:val="24"/>
          <w:szCs w:val="24"/>
        </w:rPr>
        <w:t xml:space="preserve">2.9 </w:t>
      </w:r>
      <w:bookmarkStart w:id="6" w:name="_Hlk202055011"/>
      <w:r w:rsidRPr="00B71AC6">
        <w:rPr>
          <w:sz w:val="24"/>
          <w:szCs w:val="24"/>
        </w:rPr>
        <w:t>Assumptions and Validation</w:t>
      </w:r>
      <w:bookmarkEnd w:id="6"/>
    </w:p>
    <w:p w14:paraId="75EBDAA6" w14:textId="77777777" w:rsidR="00B71AC6" w:rsidRPr="00B71AC6" w:rsidRDefault="00B71AC6" w:rsidP="00B71AC6">
      <w:pPr>
        <w:rPr>
          <w:sz w:val="24"/>
          <w:szCs w:val="24"/>
        </w:rPr>
      </w:pPr>
      <w:bookmarkStart w:id="7" w:name="_Hlk202054997"/>
      <w:r w:rsidRPr="00B71AC6">
        <w:rPr>
          <w:sz w:val="24"/>
          <w:szCs w:val="24"/>
        </w:rPr>
        <w:t xml:space="preserve">The methodology assumed stock equilibrium (stable growth, mortality, and recruitment), fisheries-representative sampling, and consistent fishing pressure, as required for LBIs (Froese, 2004). These assumptions were supported by collecting data over eight months from multiple sites and validating against historical trends (Mia et al., 2024). Estimated parameters (L∞, Lmat) were compared with published values from </w:t>
      </w:r>
      <w:proofErr w:type="spellStart"/>
      <w:r w:rsidRPr="00B71AC6">
        <w:rPr>
          <w:sz w:val="24"/>
          <w:szCs w:val="24"/>
        </w:rPr>
        <w:t>FishBase</w:t>
      </w:r>
      <w:proofErr w:type="spellEnd"/>
      <w:r w:rsidRPr="00B71AC6">
        <w:rPr>
          <w:sz w:val="24"/>
          <w:szCs w:val="24"/>
        </w:rPr>
        <w:t xml:space="preserve"> and local studies to ensure accuracy. Sensitivity analysis across bin sizes and uncertainty quantification via Monte Carlo and bootstrap methods confirmed the robustness of the estimates, aligning with best practices in fisheries research (Froese et al., 2016).</w:t>
      </w:r>
    </w:p>
    <w:bookmarkEnd w:id="7"/>
    <w:p w14:paraId="74300504" w14:textId="77777777" w:rsidR="00B71AC6" w:rsidRPr="00B71AC6" w:rsidRDefault="00B71AC6" w:rsidP="00B71AC6">
      <w:pPr>
        <w:rPr>
          <w:sz w:val="24"/>
          <w:szCs w:val="24"/>
        </w:rPr>
      </w:pPr>
      <w:r w:rsidRPr="00B71AC6">
        <w:rPr>
          <w:sz w:val="24"/>
          <w:szCs w:val="24"/>
        </w:rPr>
        <w:pict w14:anchorId="26FF4A1C">
          <v:rect id="_x0000_i1031" style="width:0;height:1.5pt" o:hralign="center" o:hrstd="t" o:hrnoshade="t" o:hr="t" fillcolor="black" stroked="f"/>
        </w:pict>
      </w:r>
    </w:p>
    <w:p w14:paraId="713D6E40" w14:textId="77777777" w:rsidR="00B71AC6" w:rsidRPr="00B71AC6" w:rsidRDefault="00B71AC6" w:rsidP="00B71AC6">
      <w:pPr>
        <w:rPr>
          <w:sz w:val="24"/>
          <w:szCs w:val="24"/>
        </w:rPr>
      </w:pPr>
      <w:r w:rsidRPr="00B71AC6">
        <w:rPr>
          <w:sz w:val="24"/>
          <w:szCs w:val="24"/>
        </w:rPr>
        <w:t>Validation of Methodology Changes (Manuscript Paragraph)</w:t>
      </w:r>
    </w:p>
    <w:p w14:paraId="5CBB7A92" w14:textId="77777777" w:rsidR="00B71AC6" w:rsidRPr="00B71AC6" w:rsidRDefault="00B71AC6" w:rsidP="00B71AC6">
      <w:pPr>
        <w:rPr>
          <w:sz w:val="24"/>
          <w:szCs w:val="24"/>
        </w:rPr>
      </w:pPr>
      <w:bookmarkStart w:id="8" w:name="_Hlk202059352"/>
      <w:r w:rsidRPr="00B71AC6">
        <w:rPr>
          <w:sz w:val="24"/>
          <w:szCs w:val="24"/>
        </w:rPr>
        <w:t xml:space="preserve">The current methodology represents a significant advancement over the previous approach, which relied on deterministic empirical equations and basic bootstrapping for length-based stock assessment of </w:t>
      </w:r>
      <w:proofErr w:type="spellStart"/>
      <w:r w:rsidRPr="00B71AC6">
        <w:rPr>
          <w:sz w:val="24"/>
          <w:szCs w:val="24"/>
        </w:rPr>
        <w:t>Sperata</w:t>
      </w:r>
      <w:proofErr w:type="spellEnd"/>
      <w:r w:rsidRPr="00B71AC6">
        <w:rPr>
          <w:sz w:val="24"/>
          <w:szCs w:val="24"/>
        </w:rPr>
        <w:t xml:space="preserve"> </w:t>
      </w:r>
      <w:proofErr w:type="spellStart"/>
      <w:r w:rsidRPr="00B71AC6">
        <w:rPr>
          <w:sz w:val="24"/>
          <w:szCs w:val="24"/>
        </w:rPr>
        <w:t>aor</w:t>
      </w:r>
      <w:proofErr w:type="spellEnd"/>
      <w:r w:rsidRPr="00B71AC6">
        <w:rPr>
          <w:sz w:val="24"/>
          <w:szCs w:val="24"/>
        </w:rPr>
        <w:t xml:space="preserve"> (e.g., L∞ = Lmax / 0.95; Pauly, 1984; Froese &amp; </w:t>
      </w:r>
      <w:proofErr w:type="spellStart"/>
      <w:r w:rsidRPr="00B71AC6">
        <w:rPr>
          <w:sz w:val="24"/>
          <w:szCs w:val="24"/>
        </w:rPr>
        <w:t>Binohlan</w:t>
      </w:r>
      <w:proofErr w:type="spellEnd"/>
      <w:r w:rsidRPr="00B71AC6">
        <w:rPr>
          <w:sz w:val="24"/>
          <w:szCs w:val="24"/>
        </w:rPr>
        <w:t xml:space="preserve">, 2000). The new FishPar function integrates Monte Carlo simulations and non-parametric bootstrapping to quantify uncertainty in both length parameters (Lmax, L∞, Lmat, Lopt) and length-based indicators (Pmat, Popt, Pmega), addressing reviewer feedback for enhanced sensitivity analysis (Thorson et al., 2013). By allowing user-specified variability (e.g., </w:t>
      </w:r>
      <w:proofErr w:type="spellStart"/>
      <w:r w:rsidRPr="00B71AC6">
        <w:rPr>
          <w:sz w:val="24"/>
          <w:szCs w:val="24"/>
        </w:rPr>
        <w:t>Linf_sd</w:t>
      </w:r>
      <w:proofErr w:type="spellEnd"/>
      <w:r w:rsidRPr="00B71AC6">
        <w:rPr>
          <w:sz w:val="24"/>
          <w:szCs w:val="24"/>
        </w:rPr>
        <w:t xml:space="preserve">, </w:t>
      </w:r>
      <w:proofErr w:type="spellStart"/>
      <w:r w:rsidRPr="00B71AC6">
        <w:rPr>
          <w:sz w:val="24"/>
          <w:szCs w:val="24"/>
        </w:rPr>
        <w:t>Lmat_sd</w:t>
      </w:r>
      <w:proofErr w:type="spellEnd"/>
      <w:r w:rsidRPr="00B71AC6">
        <w:rPr>
          <w:sz w:val="24"/>
          <w:szCs w:val="24"/>
        </w:rPr>
        <w:t>) and implementing robust data validation (e.g., checks for sample size and distribution skewness), the methodology improves flexibility and reliability. Comprehensive visualizations (e.g., histograms, density plots) and Excel outputs enhance interpretability, while sensitivity analysis across bin sizes (1–5 cm) ensures robustness to data resolution. Although the increased computational complexity may challenge users with limited resources, the modular design and default settings of FishPar mitigate this, making the methodology suitable for publication and practical fisheries management. Validation against published data (e.g., Mia et al., 2024) and historical biomass trends confirms the improvements, ensuring accurate and actionable stock assessments.</w:t>
      </w:r>
    </w:p>
    <w:bookmarkEnd w:id="8"/>
    <w:p w14:paraId="5126C6A8" w14:textId="77777777" w:rsidR="00B71AC6" w:rsidRPr="006D1780" w:rsidRDefault="00B71AC6" w:rsidP="00BD588C">
      <w:pPr>
        <w:rPr>
          <w:sz w:val="24"/>
          <w:szCs w:val="24"/>
        </w:rPr>
      </w:pPr>
    </w:p>
    <w:sectPr w:rsidR="00B71AC6" w:rsidRPr="006D1780" w:rsidSect="006D17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rank Ruhl Libre">
    <w:panose1 w:val="00000000000000000000"/>
    <w:charset w:val="00"/>
    <w:family w:val="auto"/>
    <w:pitch w:val="variable"/>
    <w:sig w:usb0="A00008EF" w:usb1="4001205B" w:usb2="00000008" w:usb3="00000000" w:csb0="000000B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768"/>
    <w:multiLevelType w:val="multilevel"/>
    <w:tmpl w:val="B6C428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AF1CB1"/>
    <w:multiLevelType w:val="multilevel"/>
    <w:tmpl w:val="B32056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0758F3"/>
    <w:multiLevelType w:val="hybridMultilevel"/>
    <w:tmpl w:val="CE927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D18CE"/>
    <w:multiLevelType w:val="hybridMultilevel"/>
    <w:tmpl w:val="71449BA2"/>
    <w:lvl w:ilvl="0" w:tplc="F93AA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B0657"/>
    <w:multiLevelType w:val="multilevel"/>
    <w:tmpl w:val="AAC2855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1"/>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44E094B"/>
    <w:multiLevelType w:val="multilevel"/>
    <w:tmpl w:val="8382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45EF0"/>
    <w:multiLevelType w:val="multilevel"/>
    <w:tmpl w:val="111EF1A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8B35E50"/>
    <w:multiLevelType w:val="hybridMultilevel"/>
    <w:tmpl w:val="3F68083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F345011"/>
    <w:multiLevelType w:val="hybridMultilevel"/>
    <w:tmpl w:val="3F680834"/>
    <w:lvl w:ilvl="0" w:tplc="23421D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1B284A"/>
    <w:multiLevelType w:val="multilevel"/>
    <w:tmpl w:val="717C10B8"/>
    <w:lvl w:ilvl="0">
      <w:start w:val="1"/>
      <w:numFmt w:val="decimal"/>
      <w:pStyle w:val="Heading10"/>
      <w:lvlText w:val="%1"/>
      <w:lvlJc w:val="left"/>
      <w:pPr>
        <w:ind w:left="432" w:hanging="432"/>
      </w:pPr>
    </w:lvl>
    <w:lvl w:ilvl="1">
      <w:start w:val="1"/>
      <w:numFmt w:val="decimal"/>
      <w:pStyle w:val="Heading20"/>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1F1329C"/>
    <w:multiLevelType w:val="hybridMultilevel"/>
    <w:tmpl w:val="7C00891E"/>
    <w:lvl w:ilvl="0" w:tplc="687A8F78">
      <w:start w:val="2"/>
      <w:numFmt w:val="decimal"/>
      <w:pStyle w:val="Captio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EF14E4"/>
    <w:multiLevelType w:val="multilevel"/>
    <w:tmpl w:val="49584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491032">
    <w:abstractNumId w:val="4"/>
  </w:num>
  <w:num w:numId="2" w16cid:durableId="1679192182">
    <w:abstractNumId w:val="0"/>
  </w:num>
  <w:num w:numId="3" w16cid:durableId="1305162328">
    <w:abstractNumId w:val="4"/>
  </w:num>
  <w:num w:numId="4" w16cid:durableId="283276221">
    <w:abstractNumId w:val="4"/>
  </w:num>
  <w:num w:numId="5" w16cid:durableId="1530142242">
    <w:abstractNumId w:val="4"/>
  </w:num>
  <w:num w:numId="6" w16cid:durableId="1332758820">
    <w:abstractNumId w:val="4"/>
  </w:num>
  <w:num w:numId="7" w16cid:durableId="1148940594">
    <w:abstractNumId w:val="4"/>
  </w:num>
  <w:num w:numId="8" w16cid:durableId="1634483103">
    <w:abstractNumId w:val="10"/>
  </w:num>
  <w:num w:numId="9" w16cid:durableId="399791995">
    <w:abstractNumId w:val="8"/>
  </w:num>
  <w:num w:numId="10" w16cid:durableId="1553884658">
    <w:abstractNumId w:val="7"/>
  </w:num>
  <w:num w:numId="11" w16cid:durableId="373237291">
    <w:abstractNumId w:val="2"/>
  </w:num>
  <w:num w:numId="12" w16cid:durableId="1922519333">
    <w:abstractNumId w:val="1"/>
  </w:num>
  <w:num w:numId="13" w16cid:durableId="969818757">
    <w:abstractNumId w:val="6"/>
  </w:num>
  <w:num w:numId="14" w16cid:durableId="159735840">
    <w:abstractNumId w:val="5"/>
  </w:num>
  <w:num w:numId="15" w16cid:durableId="509835310">
    <w:abstractNumId w:val="11"/>
  </w:num>
  <w:num w:numId="16" w16cid:durableId="446242906">
    <w:abstractNumId w:val="9"/>
  </w:num>
  <w:num w:numId="17" w16cid:durableId="132797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31E"/>
    <w:rsid w:val="00002922"/>
    <w:rsid w:val="00010DC1"/>
    <w:rsid w:val="00043007"/>
    <w:rsid w:val="0004302A"/>
    <w:rsid w:val="00043DCE"/>
    <w:rsid w:val="000B3C18"/>
    <w:rsid w:val="000B5626"/>
    <w:rsid w:val="000C18AF"/>
    <w:rsid w:val="000C4097"/>
    <w:rsid w:val="001A74A4"/>
    <w:rsid w:val="001D046D"/>
    <w:rsid w:val="00242D73"/>
    <w:rsid w:val="00271310"/>
    <w:rsid w:val="00277DA2"/>
    <w:rsid w:val="002811FB"/>
    <w:rsid w:val="00284E49"/>
    <w:rsid w:val="0029528B"/>
    <w:rsid w:val="002A050A"/>
    <w:rsid w:val="002F2688"/>
    <w:rsid w:val="00321C37"/>
    <w:rsid w:val="00347AAB"/>
    <w:rsid w:val="003835A0"/>
    <w:rsid w:val="003C7F22"/>
    <w:rsid w:val="00410365"/>
    <w:rsid w:val="004111FF"/>
    <w:rsid w:val="00420104"/>
    <w:rsid w:val="00440EB8"/>
    <w:rsid w:val="00461C9E"/>
    <w:rsid w:val="00477D03"/>
    <w:rsid w:val="004962A3"/>
    <w:rsid w:val="004A0CF7"/>
    <w:rsid w:val="004B0479"/>
    <w:rsid w:val="004B6BED"/>
    <w:rsid w:val="004C664F"/>
    <w:rsid w:val="00524653"/>
    <w:rsid w:val="00553B4C"/>
    <w:rsid w:val="005611F5"/>
    <w:rsid w:val="00592A1A"/>
    <w:rsid w:val="00593E87"/>
    <w:rsid w:val="0059631E"/>
    <w:rsid w:val="005A3B78"/>
    <w:rsid w:val="005D52D8"/>
    <w:rsid w:val="00624D83"/>
    <w:rsid w:val="006265EB"/>
    <w:rsid w:val="00634ACD"/>
    <w:rsid w:val="00636E02"/>
    <w:rsid w:val="0064136F"/>
    <w:rsid w:val="00661C1D"/>
    <w:rsid w:val="00692851"/>
    <w:rsid w:val="00697332"/>
    <w:rsid w:val="006A7067"/>
    <w:rsid w:val="006C1B53"/>
    <w:rsid w:val="006C3127"/>
    <w:rsid w:val="006D1304"/>
    <w:rsid w:val="006D1780"/>
    <w:rsid w:val="006D315F"/>
    <w:rsid w:val="006E0E56"/>
    <w:rsid w:val="0070660A"/>
    <w:rsid w:val="007258C9"/>
    <w:rsid w:val="007800FD"/>
    <w:rsid w:val="007A0417"/>
    <w:rsid w:val="007D020F"/>
    <w:rsid w:val="0089030D"/>
    <w:rsid w:val="00896E8D"/>
    <w:rsid w:val="008A2386"/>
    <w:rsid w:val="008B6B29"/>
    <w:rsid w:val="008D13DA"/>
    <w:rsid w:val="00905E52"/>
    <w:rsid w:val="009656C7"/>
    <w:rsid w:val="0098055D"/>
    <w:rsid w:val="009C4441"/>
    <w:rsid w:val="00A152A2"/>
    <w:rsid w:val="00A31AAE"/>
    <w:rsid w:val="00A556C0"/>
    <w:rsid w:val="00AA05F7"/>
    <w:rsid w:val="00AC3EB2"/>
    <w:rsid w:val="00AE404C"/>
    <w:rsid w:val="00B14AC3"/>
    <w:rsid w:val="00B34E88"/>
    <w:rsid w:val="00B359F2"/>
    <w:rsid w:val="00B47FA1"/>
    <w:rsid w:val="00B71AC6"/>
    <w:rsid w:val="00B73088"/>
    <w:rsid w:val="00B81927"/>
    <w:rsid w:val="00B81E03"/>
    <w:rsid w:val="00BA6CDC"/>
    <w:rsid w:val="00BB391C"/>
    <w:rsid w:val="00BC3A35"/>
    <w:rsid w:val="00BD588C"/>
    <w:rsid w:val="00BE1E76"/>
    <w:rsid w:val="00C05EFE"/>
    <w:rsid w:val="00C20A11"/>
    <w:rsid w:val="00C35295"/>
    <w:rsid w:val="00C82011"/>
    <w:rsid w:val="00C85104"/>
    <w:rsid w:val="00C93058"/>
    <w:rsid w:val="00CA44C6"/>
    <w:rsid w:val="00CB24E7"/>
    <w:rsid w:val="00CF1F7C"/>
    <w:rsid w:val="00D007DA"/>
    <w:rsid w:val="00D2012A"/>
    <w:rsid w:val="00D43E23"/>
    <w:rsid w:val="00D6711A"/>
    <w:rsid w:val="00D70B11"/>
    <w:rsid w:val="00D944CE"/>
    <w:rsid w:val="00DE7756"/>
    <w:rsid w:val="00DF1001"/>
    <w:rsid w:val="00E02059"/>
    <w:rsid w:val="00E253CD"/>
    <w:rsid w:val="00E50B70"/>
    <w:rsid w:val="00E53E53"/>
    <w:rsid w:val="00E61C7F"/>
    <w:rsid w:val="00E62CCB"/>
    <w:rsid w:val="00E6566A"/>
    <w:rsid w:val="00E838B3"/>
    <w:rsid w:val="00EB4AE9"/>
    <w:rsid w:val="00EC579E"/>
    <w:rsid w:val="00F44694"/>
    <w:rsid w:val="00F64105"/>
    <w:rsid w:val="00F74A7A"/>
    <w:rsid w:val="00F763CB"/>
    <w:rsid w:val="00FB259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424E"/>
  <w15:chartTrackingRefBased/>
  <w15:docId w15:val="{22988BDF-4EAE-420E-A78A-B1C6C0AFE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2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8C"/>
    <w:pPr>
      <w:spacing w:after="200" w:line="276" w:lineRule="auto"/>
      <w:ind w:left="0" w:firstLine="0"/>
    </w:pPr>
    <w:rPr>
      <w:rFonts w:ascii="Times New Roman" w:hAnsi="Times New Roman" w:cs="Times New Roman"/>
      <w:kern w:val="0"/>
      <w14:ligatures w14:val="none"/>
    </w:rPr>
  </w:style>
  <w:style w:type="paragraph" w:styleId="Heading10">
    <w:name w:val="heading 1"/>
    <w:basedOn w:val="Normal"/>
    <w:next w:val="Normal"/>
    <w:link w:val="Heading1Char"/>
    <w:uiPriority w:val="9"/>
    <w:qFormat/>
    <w:rsid w:val="00A31AAE"/>
    <w:pPr>
      <w:numPr>
        <w:numId w:val="16"/>
      </w:numPr>
      <w:shd w:val="clear" w:color="auto" w:fill="B9E7FC" w:themeFill="accent6" w:themeFillTint="66"/>
      <w:spacing w:after="120"/>
      <w:outlineLvl w:val="0"/>
    </w:pPr>
    <w:rPr>
      <w:b/>
      <w:bCs/>
      <w:sz w:val="24"/>
      <w:szCs w:val="24"/>
    </w:rPr>
  </w:style>
  <w:style w:type="paragraph" w:styleId="Heading20">
    <w:name w:val="heading 2"/>
    <w:basedOn w:val="Normal"/>
    <w:next w:val="Normal"/>
    <w:link w:val="Heading2Char"/>
    <w:uiPriority w:val="9"/>
    <w:unhideWhenUsed/>
    <w:qFormat/>
    <w:rsid w:val="00A31AAE"/>
    <w:pPr>
      <w:numPr>
        <w:ilvl w:val="1"/>
        <w:numId w:val="16"/>
      </w:numPr>
      <w:spacing w:before="120" w:after="120"/>
      <w:outlineLvl w:val="1"/>
    </w:pPr>
    <w:rPr>
      <w:b/>
      <w:bCs/>
      <w:sz w:val="24"/>
      <w:szCs w:val="24"/>
    </w:rPr>
  </w:style>
  <w:style w:type="paragraph" w:styleId="Heading3">
    <w:name w:val="heading 3"/>
    <w:basedOn w:val="Normal"/>
    <w:next w:val="Normal"/>
    <w:link w:val="Heading3Char"/>
    <w:uiPriority w:val="9"/>
    <w:unhideWhenUsed/>
    <w:qFormat/>
    <w:rsid w:val="00A31AAE"/>
    <w:pPr>
      <w:numPr>
        <w:ilvl w:val="2"/>
        <w:numId w:val="16"/>
      </w:numPr>
      <w:outlineLvl w:val="2"/>
    </w:pPr>
    <w:rPr>
      <w:b/>
      <w:bCs/>
      <w:sz w:val="24"/>
      <w:szCs w:val="24"/>
    </w:rPr>
  </w:style>
  <w:style w:type="paragraph" w:styleId="Heading4">
    <w:name w:val="heading 4"/>
    <w:basedOn w:val="ListParagraph"/>
    <w:next w:val="Normal"/>
    <w:link w:val="Heading4Char"/>
    <w:uiPriority w:val="9"/>
    <w:unhideWhenUsed/>
    <w:qFormat/>
    <w:rsid w:val="00A31AAE"/>
    <w:pPr>
      <w:numPr>
        <w:ilvl w:val="3"/>
        <w:numId w:val="16"/>
      </w:numPr>
      <w:outlineLvl w:val="3"/>
    </w:pPr>
    <w:rPr>
      <w:b/>
      <w:bCs/>
      <w:sz w:val="24"/>
      <w:szCs w:val="24"/>
    </w:rPr>
  </w:style>
  <w:style w:type="paragraph" w:styleId="Heading5">
    <w:name w:val="heading 5"/>
    <w:basedOn w:val="Heading3"/>
    <w:next w:val="Heading10"/>
    <w:link w:val="Heading5Char"/>
    <w:autoRedefine/>
    <w:uiPriority w:val="9"/>
    <w:unhideWhenUsed/>
    <w:qFormat/>
    <w:rsid w:val="00AA05F7"/>
    <w:pPr>
      <w:numPr>
        <w:ilvl w:val="4"/>
      </w:numPr>
      <w:outlineLvl w:val="4"/>
    </w:pPr>
  </w:style>
  <w:style w:type="paragraph" w:styleId="Heading6">
    <w:name w:val="heading 6"/>
    <w:basedOn w:val="Heading5"/>
    <w:next w:val="Normal"/>
    <w:link w:val="Heading6Char"/>
    <w:uiPriority w:val="9"/>
    <w:unhideWhenUsed/>
    <w:qFormat/>
    <w:rsid w:val="00AA05F7"/>
    <w:pPr>
      <w:numPr>
        <w:ilvl w:val="5"/>
      </w:numPr>
      <w:outlineLvl w:val="5"/>
    </w:pPr>
  </w:style>
  <w:style w:type="paragraph" w:styleId="Heading7">
    <w:name w:val="heading 7"/>
    <w:basedOn w:val="Normal"/>
    <w:next w:val="Normal"/>
    <w:link w:val="Heading7Char"/>
    <w:uiPriority w:val="9"/>
    <w:semiHidden/>
    <w:unhideWhenUsed/>
    <w:qFormat/>
    <w:rsid w:val="0059631E"/>
    <w:pPr>
      <w:keepNext/>
      <w:keepLines/>
      <w:numPr>
        <w:ilvl w:val="6"/>
        <w:numId w:val="16"/>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631E"/>
    <w:pPr>
      <w:keepNext/>
      <w:keepLines/>
      <w:numPr>
        <w:ilvl w:val="7"/>
        <w:numId w:val="16"/>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631E"/>
    <w:pPr>
      <w:keepNext/>
      <w:keepLines/>
      <w:numPr>
        <w:ilvl w:val="8"/>
        <w:numId w:val="16"/>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F74A7A"/>
    <w:pPr>
      <w:spacing w:before="160" w:after="100"/>
      <w:ind w:firstLine="432"/>
    </w:pPr>
    <w:rPr>
      <w:b/>
      <w:color w:val="000000" w:themeColor="text1"/>
    </w:rPr>
  </w:style>
  <w:style w:type="paragraph" w:styleId="TOC2">
    <w:name w:val="toc 2"/>
    <w:basedOn w:val="Normal"/>
    <w:next w:val="Normal"/>
    <w:autoRedefine/>
    <w:uiPriority w:val="39"/>
    <w:unhideWhenUsed/>
    <w:qFormat/>
    <w:rsid w:val="00E6566A"/>
    <w:pPr>
      <w:tabs>
        <w:tab w:val="left" w:pos="960"/>
        <w:tab w:val="right" w:leader="dot" w:pos="10456"/>
      </w:tabs>
      <w:spacing w:before="120" w:after="120"/>
      <w:ind w:firstLine="432"/>
    </w:pPr>
    <w:rPr>
      <w:sz w:val="23"/>
      <w:shd w:val="clear" w:color="auto" w:fill="FFFFFF"/>
    </w:rPr>
  </w:style>
  <w:style w:type="paragraph" w:styleId="TOC3">
    <w:name w:val="toc 3"/>
    <w:basedOn w:val="Normal"/>
    <w:next w:val="Normal"/>
    <w:autoRedefine/>
    <w:uiPriority w:val="39"/>
    <w:unhideWhenUsed/>
    <w:rsid w:val="002A050A"/>
    <w:pPr>
      <w:spacing w:after="100" w:line="360" w:lineRule="auto"/>
    </w:pPr>
    <w:rPr>
      <w:shd w:val="clear" w:color="auto" w:fill="FFFFFF"/>
    </w:rPr>
  </w:style>
  <w:style w:type="paragraph" w:styleId="TOC4">
    <w:name w:val="toc 4"/>
    <w:basedOn w:val="Normal"/>
    <w:next w:val="Normal"/>
    <w:autoRedefine/>
    <w:uiPriority w:val="39"/>
    <w:unhideWhenUsed/>
    <w:rsid w:val="00C35295"/>
    <w:pPr>
      <w:spacing w:after="0" w:line="360" w:lineRule="auto"/>
      <w:ind w:left="720"/>
    </w:pPr>
    <w:rPr>
      <w:rFonts w:cstheme="minorHAnsi"/>
    </w:rPr>
  </w:style>
  <w:style w:type="paragraph" w:styleId="TOC5">
    <w:name w:val="toc 5"/>
    <w:basedOn w:val="Normal"/>
    <w:next w:val="Normal"/>
    <w:autoRedefine/>
    <w:uiPriority w:val="39"/>
    <w:unhideWhenUsed/>
    <w:rsid w:val="00C35295"/>
    <w:pPr>
      <w:spacing w:after="0"/>
      <w:ind w:left="960"/>
    </w:pPr>
    <w:rPr>
      <w:rFonts w:cstheme="minorHAnsi"/>
    </w:rPr>
  </w:style>
  <w:style w:type="character" w:customStyle="1" w:styleId="Heading6Char">
    <w:name w:val="Heading 6 Char"/>
    <w:basedOn w:val="DefaultParagraphFont"/>
    <w:link w:val="Heading6"/>
    <w:uiPriority w:val="9"/>
    <w:rsid w:val="00AA05F7"/>
    <w:rPr>
      <w:rFonts w:ascii="Frank Ruhl Libre" w:hAnsi="Frank Ruhl Libre" w:cs="Frank Ruhl Libre"/>
      <w:kern w:val="0"/>
      <w:sz w:val="24"/>
      <w:szCs w:val="24"/>
      <w14:ligatures w14:val="none"/>
    </w:rPr>
  </w:style>
  <w:style w:type="character" w:customStyle="1" w:styleId="Heading1Char">
    <w:name w:val="Heading 1 Char"/>
    <w:basedOn w:val="DefaultParagraphFont"/>
    <w:link w:val="Heading10"/>
    <w:uiPriority w:val="9"/>
    <w:rsid w:val="00A31AAE"/>
    <w:rPr>
      <w:rFonts w:ascii="Times New Roman" w:hAnsi="Times New Roman" w:cs="Times New Roman"/>
      <w:b/>
      <w:bCs/>
      <w:kern w:val="0"/>
      <w:sz w:val="24"/>
      <w:szCs w:val="24"/>
      <w:shd w:val="clear" w:color="auto" w:fill="B9E7FC" w:themeFill="accent6" w:themeFillTint="66"/>
      <w14:ligatures w14:val="none"/>
    </w:rPr>
  </w:style>
  <w:style w:type="paragraph" w:styleId="Subtitle">
    <w:name w:val="Subtitle"/>
    <w:basedOn w:val="Heading6"/>
    <w:next w:val="Normal"/>
    <w:link w:val="SubtitleChar"/>
    <w:uiPriority w:val="11"/>
    <w:qFormat/>
    <w:rsid w:val="00AA05F7"/>
  </w:style>
  <w:style w:type="character" w:customStyle="1" w:styleId="SubtitleChar">
    <w:name w:val="Subtitle Char"/>
    <w:basedOn w:val="DefaultParagraphFont"/>
    <w:link w:val="Subtitle"/>
    <w:uiPriority w:val="11"/>
    <w:rsid w:val="00AA05F7"/>
    <w:rPr>
      <w:rFonts w:ascii="Frank Ruhl Libre" w:hAnsi="Frank Ruhl Libre" w:cs="Frank Ruhl Libre"/>
      <w:kern w:val="0"/>
      <w:sz w:val="24"/>
      <w:szCs w:val="24"/>
      <w14:ligatures w14:val="none"/>
    </w:rPr>
  </w:style>
  <w:style w:type="character" w:customStyle="1" w:styleId="Heading3Char">
    <w:name w:val="Heading 3 Char"/>
    <w:basedOn w:val="DefaultParagraphFont"/>
    <w:link w:val="Heading3"/>
    <w:uiPriority w:val="9"/>
    <w:rsid w:val="00A31AAE"/>
    <w:rPr>
      <w:rFonts w:ascii="Times New Roman" w:hAnsi="Times New Roman" w:cs="Times New Roman"/>
      <w:b/>
      <w:bCs/>
      <w:kern w:val="0"/>
      <w:sz w:val="24"/>
      <w:szCs w:val="24"/>
      <w14:ligatures w14:val="none"/>
    </w:rPr>
  </w:style>
  <w:style w:type="character" w:customStyle="1" w:styleId="Heading2Char">
    <w:name w:val="Heading 2 Char"/>
    <w:basedOn w:val="DefaultParagraphFont"/>
    <w:link w:val="Heading20"/>
    <w:uiPriority w:val="9"/>
    <w:rsid w:val="00A31AAE"/>
    <w:rPr>
      <w:rFonts w:ascii="Times New Roman" w:hAnsi="Times New Roman" w:cs="Times New Roman"/>
      <w:b/>
      <w:bCs/>
      <w:kern w:val="0"/>
      <w:sz w:val="24"/>
      <w:szCs w:val="24"/>
      <w14:ligatures w14:val="none"/>
    </w:rPr>
  </w:style>
  <w:style w:type="character" w:customStyle="1" w:styleId="Heading4Char">
    <w:name w:val="Heading 4 Char"/>
    <w:basedOn w:val="DefaultParagraphFont"/>
    <w:link w:val="Heading4"/>
    <w:uiPriority w:val="9"/>
    <w:rsid w:val="00A31AAE"/>
    <w:rPr>
      <w:rFonts w:ascii="Times New Roman" w:hAnsi="Times New Roman" w:cs="Times New Roman"/>
      <w:b/>
      <w:bCs/>
      <w:kern w:val="0"/>
      <w:sz w:val="24"/>
      <w:szCs w:val="24"/>
      <w14:ligatures w14:val="none"/>
    </w:rPr>
  </w:style>
  <w:style w:type="paragraph" w:styleId="Title">
    <w:name w:val="Title"/>
    <w:aliases w:val="Italic"/>
    <w:basedOn w:val="Normal"/>
    <w:next w:val="Normal"/>
    <w:link w:val="TitleChar"/>
    <w:uiPriority w:val="10"/>
    <w:qFormat/>
    <w:rsid w:val="00CF1F7C"/>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AA05F7"/>
    <w:rPr>
      <w:rFonts w:ascii="Frank Ruhl Libre" w:hAnsi="Frank Ruhl Libre" w:cs="Frank Ruhl Libre"/>
      <w:kern w:val="0"/>
      <w:sz w:val="24"/>
      <w:szCs w:val="24"/>
      <w14:ligatures w14:val="none"/>
    </w:rPr>
  </w:style>
  <w:style w:type="paragraph" w:styleId="ListParagraph">
    <w:name w:val="List Paragraph"/>
    <w:basedOn w:val="Normal"/>
    <w:uiPriority w:val="34"/>
    <w:qFormat/>
    <w:rsid w:val="00B47FA1"/>
    <w:pPr>
      <w:ind w:left="720"/>
      <w:contextualSpacing/>
    </w:pPr>
  </w:style>
  <w:style w:type="paragraph" w:customStyle="1" w:styleId="Style1">
    <w:name w:val="Style1"/>
    <w:basedOn w:val="Caption"/>
    <w:link w:val="Style1Char"/>
    <w:rsid w:val="00661C1D"/>
    <w:pPr>
      <w:spacing w:line="360" w:lineRule="auto"/>
    </w:pPr>
  </w:style>
  <w:style w:type="character" w:customStyle="1" w:styleId="Style1Char">
    <w:name w:val="Style1 Char"/>
    <w:basedOn w:val="DefaultParagraphFont"/>
    <w:link w:val="Style1"/>
    <w:rsid w:val="00661C1D"/>
    <w:rPr>
      <w:rFonts w:ascii="Times New Roman" w:hAnsi="Times New Roman" w:cs="Times New Roman"/>
      <w:b/>
      <w:bCs/>
      <w:kern w:val="0"/>
      <w:sz w:val="24"/>
      <w:szCs w:val="24"/>
      <w14:ligatures w14:val="none"/>
    </w:rPr>
  </w:style>
  <w:style w:type="paragraph" w:customStyle="1" w:styleId="Heading2">
    <w:name w:val="Heading2"/>
    <w:basedOn w:val="Heading20"/>
    <w:next w:val="Heading20"/>
    <w:link w:val="Heading2Char0"/>
    <w:rsid w:val="00B81E03"/>
    <w:pPr>
      <w:numPr>
        <w:numId w:val="7"/>
      </w:numPr>
    </w:pPr>
    <w:rPr>
      <w:sz w:val="28"/>
    </w:rPr>
  </w:style>
  <w:style w:type="character" w:customStyle="1" w:styleId="Heading2Char0">
    <w:name w:val="Heading2 Char"/>
    <w:basedOn w:val="Heading2Char"/>
    <w:link w:val="Heading2"/>
    <w:rsid w:val="00B81E03"/>
    <w:rPr>
      <w:rFonts w:ascii="Times New Roman" w:hAnsi="Times New Roman" w:cs="Times New Roman"/>
      <w:b/>
      <w:bCs/>
      <w:noProof/>
      <w:kern w:val="0"/>
      <w:sz w:val="28"/>
      <w:szCs w:val="24"/>
      <w:shd w:val="clear" w:color="auto" w:fill="8ED9C7" w:themeFill="accent4" w:themeFillTint="99"/>
      <w14:ligatures w14:val="none"/>
    </w:rPr>
  </w:style>
  <w:style w:type="paragraph" w:customStyle="1" w:styleId="Heading1">
    <w:name w:val="Heading1"/>
    <w:basedOn w:val="Heading10"/>
    <w:next w:val="Heading10"/>
    <w:link w:val="Heading1Char0"/>
    <w:rsid w:val="00661C1D"/>
    <w:pPr>
      <w:numPr>
        <w:ilvl w:val="2"/>
        <w:numId w:val="7"/>
      </w:numPr>
      <w:spacing w:after="260"/>
    </w:pPr>
    <w:rPr>
      <w:sz w:val="28"/>
      <w:szCs w:val="28"/>
    </w:rPr>
  </w:style>
  <w:style w:type="character" w:customStyle="1" w:styleId="Heading1Char0">
    <w:name w:val="Heading1 Char"/>
    <w:basedOn w:val="Heading1Char"/>
    <w:link w:val="Heading1"/>
    <w:rsid w:val="00B81E03"/>
    <w:rPr>
      <w:rFonts w:ascii="Times New Roman" w:hAnsi="Times New Roman" w:cs="Times New Roman"/>
      <w:b/>
      <w:bCs/>
      <w:i w:val="0"/>
      <w:iCs w:val="0"/>
      <w:kern w:val="0"/>
      <w:sz w:val="28"/>
      <w:szCs w:val="28"/>
      <w:shd w:val="clear" w:color="auto" w:fill="9FD37C" w:themeFill="accent2" w:themeFillTint="99"/>
      <w14:ligatures w14:val="none"/>
    </w:rPr>
  </w:style>
  <w:style w:type="paragraph" w:customStyle="1" w:styleId="Heading30">
    <w:name w:val="Heading3"/>
    <w:basedOn w:val="NoSpacing"/>
    <w:next w:val="Heading3"/>
    <w:link w:val="Heading3Char0"/>
    <w:rsid w:val="00AA05F7"/>
  </w:style>
  <w:style w:type="character" w:customStyle="1" w:styleId="Heading3Char0">
    <w:name w:val="Heading3 Char"/>
    <w:basedOn w:val="Heading3Char"/>
    <w:link w:val="Heading30"/>
    <w:rsid w:val="00AA05F7"/>
    <w:rPr>
      <w:rFonts w:ascii="Frank Ruhl Libre" w:hAnsi="Frank Ruhl Libre" w:cs="Frank Ruhl Libre"/>
      <w:b w:val="0"/>
      <w:bCs w:val="0"/>
      <w:kern w:val="0"/>
      <w:sz w:val="24"/>
      <w:szCs w:val="24"/>
      <w14:ligatures w14:val="none"/>
    </w:rPr>
  </w:style>
  <w:style w:type="paragraph" w:styleId="Caption">
    <w:name w:val="caption"/>
    <w:basedOn w:val="Normal"/>
    <w:next w:val="Normal"/>
    <w:uiPriority w:val="35"/>
    <w:unhideWhenUsed/>
    <w:qFormat/>
    <w:rsid w:val="00661C1D"/>
    <w:pPr>
      <w:numPr>
        <w:numId w:val="8"/>
      </w:numPr>
    </w:pPr>
    <w:rPr>
      <w:b/>
      <w:bCs/>
    </w:rPr>
  </w:style>
  <w:style w:type="paragraph" w:styleId="NoSpacing">
    <w:name w:val="No Spacing"/>
    <w:uiPriority w:val="1"/>
    <w:qFormat/>
    <w:rsid w:val="00AA05F7"/>
    <w:pPr>
      <w:spacing w:after="0"/>
    </w:pPr>
    <w:rPr>
      <w:rFonts w:ascii="Frank Ruhl Libre" w:hAnsi="Frank Ruhl Libre" w:cs="Frank Ruhl Libre"/>
      <w:kern w:val="0"/>
      <w:sz w:val="24"/>
      <w:szCs w:val="24"/>
      <w14:ligatures w14:val="none"/>
    </w:rPr>
  </w:style>
  <w:style w:type="table" w:styleId="TableGrid">
    <w:name w:val="Table Grid"/>
    <w:basedOn w:val="TableNormal"/>
    <w:uiPriority w:val="39"/>
    <w:rsid w:val="00BE1E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1E76"/>
    <w:rPr>
      <w:color w:val="EE7B08" w:themeColor="hyperlink"/>
      <w:u w:val="single"/>
    </w:rPr>
  </w:style>
  <w:style w:type="character" w:styleId="UnresolvedMention">
    <w:name w:val="Unresolved Mention"/>
    <w:basedOn w:val="DefaultParagraphFont"/>
    <w:uiPriority w:val="99"/>
    <w:semiHidden/>
    <w:unhideWhenUsed/>
    <w:rsid w:val="00BE1E76"/>
    <w:rPr>
      <w:color w:val="605E5C"/>
      <w:shd w:val="clear" w:color="auto" w:fill="E1DFDD"/>
    </w:rPr>
  </w:style>
  <w:style w:type="paragraph" w:styleId="Bibliography">
    <w:name w:val="Bibliography"/>
    <w:basedOn w:val="Normal"/>
    <w:next w:val="Normal"/>
    <w:uiPriority w:val="37"/>
    <w:semiHidden/>
    <w:unhideWhenUsed/>
    <w:rsid w:val="00D944CE"/>
  </w:style>
  <w:style w:type="paragraph" w:customStyle="1" w:styleId="TableParagraph">
    <w:name w:val="Table Paragraph"/>
    <w:basedOn w:val="Normal"/>
    <w:uiPriority w:val="1"/>
    <w:qFormat/>
    <w:rsid w:val="00A31AAE"/>
    <w:pPr>
      <w:shd w:val="clear" w:color="auto" w:fill="D9D9D9" w:themeFill="background1" w:themeFillShade="D9"/>
      <w:spacing w:before="120" w:after="120"/>
    </w:pPr>
    <w:rPr>
      <w:i/>
      <w:iCs/>
      <w:sz w:val="24"/>
      <w:szCs w:val="24"/>
    </w:rPr>
  </w:style>
  <w:style w:type="character" w:customStyle="1" w:styleId="Heading7Char">
    <w:name w:val="Heading 7 Char"/>
    <w:basedOn w:val="DefaultParagraphFont"/>
    <w:link w:val="Heading7"/>
    <w:uiPriority w:val="9"/>
    <w:semiHidden/>
    <w:rsid w:val="0059631E"/>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59631E"/>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59631E"/>
    <w:rPr>
      <w:rFonts w:eastAsiaTheme="majorEastAsia" w:cstheme="majorBidi"/>
      <w:color w:val="272727" w:themeColor="text1" w:themeTint="D8"/>
      <w:kern w:val="0"/>
      <w14:ligatures w14:val="none"/>
    </w:rPr>
  </w:style>
  <w:style w:type="paragraph" w:styleId="Quote">
    <w:name w:val="Quote"/>
    <w:basedOn w:val="Normal"/>
    <w:next w:val="Normal"/>
    <w:link w:val="QuoteChar"/>
    <w:uiPriority w:val="29"/>
    <w:qFormat/>
    <w:rsid w:val="005963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631E"/>
    <w:rPr>
      <w:rFonts w:ascii="Times New Roman" w:hAnsi="Times New Roman" w:cs="Times New Roman"/>
      <w:i/>
      <w:iCs/>
      <w:color w:val="404040" w:themeColor="text1" w:themeTint="BF"/>
      <w:kern w:val="0"/>
      <w14:ligatures w14:val="none"/>
    </w:rPr>
  </w:style>
  <w:style w:type="character" w:styleId="IntenseEmphasis">
    <w:name w:val="Intense Emphasis"/>
    <w:basedOn w:val="DefaultParagraphFont"/>
    <w:uiPriority w:val="21"/>
    <w:qFormat/>
    <w:rsid w:val="0059631E"/>
    <w:rPr>
      <w:i/>
      <w:iCs/>
      <w:color w:val="729928" w:themeColor="accent1" w:themeShade="BF"/>
    </w:rPr>
  </w:style>
  <w:style w:type="paragraph" w:styleId="IntenseQuote">
    <w:name w:val="Intense Quote"/>
    <w:basedOn w:val="Normal"/>
    <w:next w:val="Normal"/>
    <w:link w:val="IntenseQuoteChar"/>
    <w:uiPriority w:val="30"/>
    <w:qFormat/>
    <w:rsid w:val="0059631E"/>
    <w:pPr>
      <w:pBdr>
        <w:top w:val="single" w:sz="4" w:space="10" w:color="729928" w:themeColor="accent1" w:themeShade="BF"/>
        <w:bottom w:val="single" w:sz="4" w:space="10" w:color="729928" w:themeColor="accent1" w:themeShade="BF"/>
      </w:pBdr>
      <w:spacing w:before="360" w:after="360"/>
      <w:ind w:left="864" w:right="864"/>
      <w:jc w:val="center"/>
    </w:pPr>
    <w:rPr>
      <w:i/>
      <w:iCs/>
      <w:color w:val="729928" w:themeColor="accent1" w:themeShade="BF"/>
    </w:rPr>
  </w:style>
  <w:style w:type="character" w:customStyle="1" w:styleId="IntenseQuoteChar">
    <w:name w:val="Intense Quote Char"/>
    <w:basedOn w:val="DefaultParagraphFont"/>
    <w:link w:val="IntenseQuote"/>
    <w:uiPriority w:val="30"/>
    <w:rsid w:val="0059631E"/>
    <w:rPr>
      <w:rFonts w:ascii="Times New Roman" w:hAnsi="Times New Roman" w:cs="Times New Roman"/>
      <w:i/>
      <w:iCs/>
      <w:color w:val="729928" w:themeColor="accent1" w:themeShade="BF"/>
      <w:kern w:val="0"/>
      <w14:ligatures w14:val="none"/>
    </w:rPr>
  </w:style>
  <w:style w:type="character" w:styleId="IntenseReference">
    <w:name w:val="Intense Reference"/>
    <w:basedOn w:val="DefaultParagraphFont"/>
    <w:uiPriority w:val="32"/>
    <w:qFormat/>
    <w:rsid w:val="0059631E"/>
    <w:rPr>
      <w:b/>
      <w:bCs/>
      <w:smallCaps/>
      <w:color w:val="729928"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4065">
      <w:bodyDiv w:val="1"/>
      <w:marLeft w:val="0"/>
      <w:marRight w:val="0"/>
      <w:marTop w:val="0"/>
      <w:marBottom w:val="0"/>
      <w:divBdr>
        <w:top w:val="none" w:sz="0" w:space="0" w:color="auto"/>
        <w:left w:val="none" w:sz="0" w:space="0" w:color="auto"/>
        <w:bottom w:val="none" w:sz="0" w:space="0" w:color="auto"/>
        <w:right w:val="none" w:sz="0" w:space="0" w:color="auto"/>
      </w:divBdr>
      <w:divsChild>
        <w:div w:id="1235504887">
          <w:marLeft w:val="0"/>
          <w:marRight w:val="0"/>
          <w:marTop w:val="0"/>
          <w:marBottom w:val="0"/>
          <w:divBdr>
            <w:top w:val="none" w:sz="0" w:space="0" w:color="auto"/>
            <w:left w:val="none" w:sz="0" w:space="0" w:color="auto"/>
            <w:bottom w:val="none" w:sz="0" w:space="0" w:color="auto"/>
            <w:right w:val="none" w:sz="0" w:space="0" w:color="auto"/>
          </w:divBdr>
          <w:divsChild>
            <w:div w:id="1747416047">
              <w:marLeft w:val="0"/>
              <w:marRight w:val="0"/>
              <w:marTop w:val="360"/>
              <w:marBottom w:val="120"/>
              <w:divBdr>
                <w:top w:val="single" w:sz="2" w:space="0" w:color="000000"/>
                <w:left w:val="single" w:sz="2" w:space="0" w:color="000000"/>
                <w:bottom w:val="single" w:sz="2" w:space="0" w:color="000000"/>
                <w:right w:val="single" w:sz="2" w:space="0" w:color="000000"/>
              </w:divBdr>
            </w:div>
            <w:div w:id="1152871330">
              <w:marLeft w:val="0"/>
              <w:marRight w:val="0"/>
              <w:marTop w:val="360"/>
              <w:marBottom w:val="120"/>
              <w:divBdr>
                <w:top w:val="single" w:sz="2" w:space="0" w:color="000000"/>
                <w:left w:val="single" w:sz="2" w:space="0" w:color="000000"/>
                <w:bottom w:val="single" w:sz="2" w:space="0" w:color="000000"/>
                <w:right w:val="single" w:sz="2" w:space="0" w:color="000000"/>
              </w:divBdr>
            </w:div>
            <w:div w:id="1526139023">
              <w:marLeft w:val="0"/>
              <w:marRight w:val="0"/>
              <w:marTop w:val="0"/>
              <w:marBottom w:val="0"/>
              <w:divBdr>
                <w:top w:val="single" w:sz="2" w:space="0" w:color="000000"/>
                <w:left w:val="single" w:sz="2" w:space="0" w:color="000000"/>
                <w:bottom w:val="single" w:sz="2" w:space="0" w:color="000000"/>
                <w:right w:val="single" w:sz="2" w:space="0" w:color="000000"/>
              </w:divBdr>
              <w:divsChild>
                <w:div w:id="1337462671">
                  <w:marLeft w:val="0"/>
                  <w:marRight w:val="0"/>
                  <w:marTop w:val="0"/>
                  <w:marBottom w:val="0"/>
                  <w:divBdr>
                    <w:top w:val="single" w:sz="2" w:space="0" w:color="000000"/>
                    <w:left w:val="single" w:sz="2" w:space="0" w:color="000000"/>
                    <w:bottom w:val="single" w:sz="2" w:space="0" w:color="000000"/>
                    <w:right w:val="single" w:sz="2" w:space="0" w:color="000000"/>
                  </w:divBdr>
                </w:div>
                <w:div w:id="20169607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5979797">
              <w:marLeft w:val="0"/>
              <w:marRight w:val="0"/>
              <w:marTop w:val="0"/>
              <w:marBottom w:val="0"/>
              <w:divBdr>
                <w:top w:val="single" w:sz="2" w:space="0" w:color="000000"/>
                <w:left w:val="single" w:sz="2" w:space="0" w:color="000000"/>
                <w:bottom w:val="single" w:sz="2" w:space="0" w:color="000000"/>
                <w:right w:val="single" w:sz="2" w:space="0" w:color="000000"/>
              </w:divBdr>
            </w:div>
            <w:div w:id="1625232739">
              <w:marLeft w:val="0"/>
              <w:marRight w:val="0"/>
              <w:marTop w:val="0"/>
              <w:marBottom w:val="0"/>
              <w:divBdr>
                <w:top w:val="single" w:sz="2" w:space="0" w:color="000000"/>
                <w:left w:val="single" w:sz="2" w:space="0" w:color="000000"/>
                <w:bottom w:val="single" w:sz="2" w:space="0" w:color="000000"/>
                <w:right w:val="single" w:sz="2" w:space="0" w:color="000000"/>
              </w:divBdr>
              <w:divsChild>
                <w:div w:id="1973827064">
                  <w:marLeft w:val="0"/>
                  <w:marRight w:val="0"/>
                  <w:marTop w:val="0"/>
                  <w:marBottom w:val="0"/>
                  <w:divBdr>
                    <w:top w:val="single" w:sz="2" w:space="0" w:color="000000"/>
                    <w:left w:val="single" w:sz="2" w:space="0" w:color="000000"/>
                    <w:bottom w:val="single" w:sz="2" w:space="0" w:color="000000"/>
                    <w:right w:val="single" w:sz="2" w:space="0" w:color="000000"/>
                  </w:divBdr>
                </w:div>
                <w:div w:id="19534367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851934">
              <w:marLeft w:val="0"/>
              <w:marRight w:val="0"/>
              <w:marTop w:val="0"/>
              <w:marBottom w:val="0"/>
              <w:divBdr>
                <w:top w:val="single" w:sz="2" w:space="0" w:color="000000"/>
                <w:left w:val="single" w:sz="2" w:space="0" w:color="000000"/>
                <w:bottom w:val="single" w:sz="2" w:space="0" w:color="000000"/>
                <w:right w:val="single" w:sz="2" w:space="0" w:color="000000"/>
              </w:divBdr>
              <w:divsChild>
                <w:div w:id="2011978066">
                  <w:marLeft w:val="0"/>
                  <w:marRight w:val="0"/>
                  <w:marTop w:val="0"/>
                  <w:marBottom w:val="0"/>
                  <w:divBdr>
                    <w:top w:val="single" w:sz="2" w:space="0" w:color="000000"/>
                    <w:left w:val="single" w:sz="2" w:space="0" w:color="000000"/>
                    <w:bottom w:val="single" w:sz="2" w:space="0" w:color="000000"/>
                    <w:right w:val="single" w:sz="2" w:space="0" w:color="000000"/>
                  </w:divBdr>
                </w:div>
                <w:div w:id="11780835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7434697">
              <w:marLeft w:val="0"/>
              <w:marRight w:val="0"/>
              <w:marTop w:val="0"/>
              <w:marBottom w:val="0"/>
              <w:divBdr>
                <w:top w:val="single" w:sz="2" w:space="0" w:color="000000"/>
                <w:left w:val="single" w:sz="2" w:space="0" w:color="000000"/>
                <w:bottom w:val="single" w:sz="2" w:space="0" w:color="000000"/>
                <w:right w:val="single" w:sz="2" w:space="0" w:color="000000"/>
              </w:divBdr>
              <w:divsChild>
                <w:div w:id="975062457">
                  <w:marLeft w:val="0"/>
                  <w:marRight w:val="0"/>
                  <w:marTop w:val="0"/>
                  <w:marBottom w:val="0"/>
                  <w:divBdr>
                    <w:top w:val="single" w:sz="2" w:space="0" w:color="000000"/>
                    <w:left w:val="single" w:sz="2" w:space="0" w:color="000000"/>
                    <w:bottom w:val="single" w:sz="2" w:space="0" w:color="000000"/>
                    <w:right w:val="single" w:sz="2" w:space="0" w:color="000000"/>
                  </w:divBdr>
                </w:div>
                <w:div w:id="15051723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6222651">
              <w:marLeft w:val="0"/>
              <w:marRight w:val="0"/>
              <w:marTop w:val="0"/>
              <w:marBottom w:val="0"/>
              <w:divBdr>
                <w:top w:val="single" w:sz="2" w:space="0" w:color="000000"/>
                <w:left w:val="single" w:sz="2" w:space="0" w:color="000000"/>
                <w:bottom w:val="single" w:sz="2" w:space="0" w:color="000000"/>
                <w:right w:val="single" w:sz="2" w:space="0" w:color="000000"/>
              </w:divBdr>
            </w:div>
            <w:div w:id="815073487">
              <w:marLeft w:val="0"/>
              <w:marRight w:val="0"/>
              <w:marTop w:val="0"/>
              <w:marBottom w:val="0"/>
              <w:divBdr>
                <w:top w:val="single" w:sz="2" w:space="0" w:color="000000"/>
                <w:left w:val="single" w:sz="2" w:space="0" w:color="000000"/>
                <w:bottom w:val="single" w:sz="2" w:space="0" w:color="000000"/>
                <w:right w:val="single" w:sz="2" w:space="0" w:color="000000"/>
              </w:divBdr>
              <w:divsChild>
                <w:div w:id="2047949884">
                  <w:marLeft w:val="0"/>
                  <w:marRight w:val="0"/>
                  <w:marTop w:val="0"/>
                  <w:marBottom w:val="0"/>
                  <w:divBdr>
                    <w:top w:val="single" w:sz="2" w:space="0" w:color="000000"/>
                    <w:left w:val="single" w:sz="2" w:space="0" w:color="000000"/>
                    <w:bottom w:val="single" w:sz="2" w:space="0" w:color="000000"/>
                    <w:right w:val="single" w:sz="2" w:space="0" w:color="000000"/>
                  </w:divBdr>
                </w:div>
                <w:div w:id="14152038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2027703">
              <w:marLeft w:val="0"/>
              <w:marRight w:val="0"/>
              <w:marTop w:val="0"/>
              <w:marBottom w:val="0"/>
              <w:divBdr>
                <w:top w:val="single" w:sz="2" w:space="0" w:color="000000"/>
                <w:left w:val="single" w:sz="2" w:space="0" w:color="000000"/>
                <w:bottom w:val="single" w:sz="2" w:space="0" w:color="000000"/>
                <w:right w:val="single" w:sz="2" w:space="0" w:color="000000"/>
              </w:divBdr>
              <w:divsChild>
                <w:div w:id="19523207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4203497">
              <w:marLeft w:val="0"/>
              <w:marRight w:val="0"/>
              <w:marTop w:val="360"/>
              <w:marBottom w:val="120"/>
              <w:divBdr>
                <w:top w:val="single" w:sz="2" w:space="0" w:color="000000"/>
                <w:left w:val="single" w:sz="2" w:space="0" w:color="000000"/>
                <w:bottom w:val="single" w:sz="2" w:space="0" w:color="000000"/>
                <w:right w:val="single" w:sz="2" w:space="0" w:color="000000"/>
              </w:divBdr>
            </w:div>
            <w:div w:id="663440307">
              <w:marLeft w:val="0"/>
              <w:marRight w:val="0"/>
              <w:marTop w:val="0"/>
              <w:marBottom w:val="0"/>
              <w:divBdr>
                <w:top w:val="single" w:sz="2" w:space="0" w:color="000000"/>
                <w:left w:val="single" w:sz="2" w:space="0" w:color="000000"/>
                <w:bottom w:val="single" w:sz="2" w:space="0" w:color="000000"/>
                <w:right w:val="single" w:sz="2" w:space="0" w:color="000000"/>
              </w:divBdr>
              <w:divsChild>
                <w:div w:id="1713072851">
                  <w:marLeft w:val="0"/>
                  <w:marRight w:val="0"/>
                  <w:marTop w:val="0"/>
                  <w:marBottom w:val="0"/>
                  <w:divBdr>
                    <w:top w:val="single" w:sz="2" w:space="0" w:color="000000"/>
                    <w:left w:val="single" w:sz="2" w:space="0" w:color="000000"/>
                    <w:bottom w:val="single" w:sz="2" w:space="0" w:color="000000"/>
                    <w:right w:val="single" w:sz="2" w:space="0" w:color="000000"/>
                  </w:divBdr>
                </w:div>
                <w:div w:id="9953765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6458403">
              <w:marLeft w:val="0"/>
              <w:marRight w:val="0"/>
              <w:marTop w:val="0"/>
              <w:marBottom w:val="0"/>
              <w:divBdr>
                <w:top w:val="single" w:sz="2" w:space="0" w:color="000000"/>
                <w:left w:val="single" w:sz="2" w:space="0" w:color="000000"/>
                <w:bottom w:val="single" w:sz="2" w:space="0" w:color="000000"/>
                <w:right w:val="single" w:sz="2" w:space="0" w:color="000000"/>
              </w:divBdr>
            </w:div>
            <w:div w:id="2080469749">
              <w:marLeft w:val="0"/>
              <w:marRight w:val="0"/>
              <w:marTop w:val="0"/>
              <w:marBottom w:val="0"/>
              <w:divBdr>
                <w:top w:val="single" w:sz="2" w:space="0" w:color="000000"/>
                <w:left w:val="single" w:sz="2" w:space="0" w:color="000000"/>
                <w:bottom w:val="single" w:sz="2" w:space="0" w:color="000000"/>
                <w:right w:val="single" w:sz="2" w:space="0" w:color="000000"/>
              </w:divBdr>
              <w:divsChild>
                <w:div w:id="420760217">
                  <w:marLeft w:val="0"/>
                  <w:marRight w:val="0"/>
                  <w:marTop w:val="0"/>
                  <w:marBottom w:val="0"/>
                  <w:divBdr>
                    <w:top w:val="single" w:sz="2" w:space="0" w:color="000000"/>
                    <w:left w:val="single" w:sz="2" w:space="0" w:color="000000"/>
                    <w:bottom w:val="single" w:sz="2" w:space="0" w:color="000000"/>
                    <w:right w:val="single" w:sz="2" w:space="0" w:color="000000"/>
                  </w:divBdr>
                </w:div>
                <w:div w:id="1744447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99247703">
              <w:marLeft w:val="0"/>
              <w:marRight w:val="0"/>
              <w:marTop w:val="0"/>
              <w:marBottom w:val="0"/>
              <w:divBdr>
                <w:top w:val="single" w:sz="2" w:space="0" w:color="000000"/>
                <w:left w:val="single" w:sz="2" w:space="0" w:color="000000"/>
                <w:bottom w:val="single" w:sz="2" w:space="0" w:color="000000"/>
                <w:right w:val="single" w:sz="2" w:space="0" w:color="000000"/>
              </w:divBdr>
              <w:divsChild>
                <w:div w:id="1527208503">
                  <w:marLeft w:val="0"/>
                  <w:marRight w:val="0"/>
                  <w:marTop w:val="0"/>
                  <w:marBottom w:val="0"/>
                  <w:divBdr>
                    <w:top w:val="single" w:sz="2" w:space="0" w:color="000000"/>
                    <w:left w:val="single" w:sz="2" w:space="0" w:color="000000"/>
                    <w:bottom w:val="single" w:sz="2" w:space="0" w:color="000000"/>
                    <w:right w:val="single" w:sz="2" w:space="0" w:color="000000"/>
                  </w:divBdr>
                </w:div>
                <w:div w:id="406195688">
                  <w:marLeft w:val="0"/>
                  <w:marRight w:val="0"/>
                  <w:marTop w:val="0"/>
                  <w:marBottom w:val="0"/>
                  <w:divBdr>
                    <w:top w:val="single" w:sz="2" w:space="0" w:color="000000"/>
                    <w:left w:val="single" w:sz="2" w:space="0" w:color="000000"/>
                    <w:bottom w:val="single" w:sz="2" w:space="0" w:color="000000"/>
                    <w:right w:val="single" w:sz="2" w:space="0" w:color="000000"/>
                  </w:divBdr>
                </w:div>
                <w:div w:id="184341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6632947">
              <w:marLeft w:val="0"/>
              <w:marRight w:val="0"/>
              <w:marTop w:val="0"/>
              <w:marBottom w:val="0"/>
              <w:divBdr>
                <w:top w:val="single" w:sz="2" w:space="0" w:color="000000"/>
                <w:left w:val="single" w:sz="2" w:space="0" w:color="000000"/>
                <w:bottom w:val="single" w:sz="2" w:space="0" w:color="000000"/>
                <w:right w:val="single" w:sz="2" w:space="0" w:color="000000"/>
              </w:divBdr>
              <w:divsChild>
                <w:div w:id="1738279251">
                  <w:marLeft w:val="0"/>
                  <w:marRight w:val="0"/>
                  <w:marTop w:val="0"/>
                  <w:marBottom w:val="0"/>
                  <w:divBdr>
                    <w:top w:val="single" w:sz="2" w:space="0" w:color="000000"/>
                    <w:left w:val="single" w:sz="2" w:space="0" w:color="000000"/>
                    <w:bottom w:val="single" w:sz="2" w:space="0" w:color="000000"/>
                    <w:right w:val="single" w:sz="2" w:space="0" w:color="000000"/>
                  </w:divBdr>
                </w:div>
                <w:div w:id="842864637">
                  <w:marLeft w:val="0"/>
                  <w:marRight w:val="0"/>
                  <w:marTop w:val="0"/>
                  <w:marBottom w:val="0"/>
                  <w:divBdr>
                    <w:top w:val="single" w:sz="2" w:space="0" w:color="000000"/>
                    <w:left w:val="single" w:sz="2" w:space="0" w:color="000000"/>
                    <w:bottom w:val="single" w:sz="2" w:space="0" w:color="000000"/>
                    <w:right w:val="single" w:sz="2" w:space="0" w:color="000000"/>
                  </w:divBdr>
                </w:div>
                <w:div w:id="1525242632">
                  <w:marLeft w:val="0"/>
                  <w:marRight w:val="0"/>
                  <w:marTop w:val="0"/>
                  <w:marBottom w:val="0"/>
                  <w:divBdr>
                    <w:top w:val="single" w:sz="2" w:space="0" w:color="000000"/>
                    <w:left w:val="single" w:sz="2" w:space="0" w:color="000000"/>
                    <w:bottom w:val="single" w:sz="2" w:space="0" w:color="000000"/>
                    <w:right w:val="single" w:sz="2" w:space="0" w:color="000000"/>
                  </w:divBdr>
                </w:div>
                <w:div w:id="13889940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20729388">
              <w:marLeft w:val="0"/>
              <w:marRight w:val="0"/>
              <w:marTop w:val="0"/>
              <w:marBottom w:val="0"/>
              <w:divBdr>
                <w:top w:val="single" w:sz="2" w:space="0" w:color="000000"/>
                <w:left w:val="single" w:sz="2" w:space="0" w:color="000000"/>
                <w:bottom w:val="single" w:sz="2" w:space="0" w:color="000000"/>
                <w:right w:val="single" w:sz="2" w:space="0" w:color="000000"/>
              </w:divBdr>
              <w:divsChild>
                <w:div w:id="12429070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0314819">
              <w:marLeft w:val="0"/>
              <w:marRight w:val="0"/>
              <w:marTop w:val="0"/>
              <w:marBottom w:val="0"/>
              <w:divBdr>
                <w:top w:val="single" w:sz="2" w:space="0" w:color="000000"/>
                <w:left w:val="single" w:sz="2" w:space="0" w:color="000000"/>
                <w:bottom w:val="single" w:sz="2" w:space="0" w:color="000000"/>
                <w:right w:val="single" w:sz="2" w:space="0" w:color="000000"/>
              </w:divBdr>
              <w:divsChild>
                <w:div w:id="8551227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21052698">
              <w:marLeft w:val="0"/>
              <w:marRight w:val="0"/>
              <w:marTop w:val="0"/>
              <w:marBottom w:val="0"/>
              <w:divBdr>
                <w:top w:val="single" w:sz="2" w:space="0" w:color="000000"/>
                <w:left w:val="single" w:sz="2" w:space="0" w:color="000000"/>
                <w:bottom w:val="single" w:sz="2" w:space="0" w:color="000000"/>
                <w:right w:val="single" w:sz="2" w:space="0" w:color="000000"/>
              </w:divBdr>
              <w:divsChild>
                <w:div w:id="383869145">
                  <w:marLeft w:val="0"/>
                  <w:marRight w:val="0"/>
                  <w:marTop w:val="0"/>
                  <w:marBottom w:val="0"/>
                  <w:divBdr>
                    <w:top w:val="single" w:sz="2" w:space="0" w:color="000000"/>
                    <w:left w:val="single" w:sz="2" w:space="0" w:color="000000"/>
                    <w:bottom w:val="single" w:sz="2" w:space="0" w:color="000000"/>
                    <w:right w:val="single" w:sz="2" w:space="0" w:color="000000"/>
                  </w:divBdr>
                </w:div>
                <w:div w:id="1703343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1559396">
              <w:marLeft w:val="0"/>
              <w:marRight w:val="0"/>
              <w:marTop w:val="0"/>
              <w:marBottom w:val="0"/>
              <w:divBdr>
                <w:top w:val="single" w:sz="2" w:space="0" w:color="000000"/>
                <w:left w:val="single" w:sz="2" w:space="0" w:color="000000"/>
                <w:bottom w:val="single" w:sz="2" w:space="0" w:color="000000"/>
                <w:right w:val="single" w:sz="2" w:space="0" w:color="000000"/>
              </w:divBdr>
              <w:divsChild>
                <w:div w:id="1053653771">
                  <w:marLeft w:val="0"/>
                  <w:marRight w:val="0"/>
                  <w:marTop w:val="0"/>
                  <w:marBottom w:val="0"/>
                  <w:divBdr>
                    <w:top w:val="single" w:sz="2" w:space="0" w:color="000000"/>
                    <w:left w:val="single" w:sz="2" w:space="0" w:color="000000"/>
                    <w:bottom w:val="single" w:sz="2" w:space="0" w:color="000000"/>
                    <w:right w:val="single" w:sz="2" w:space="0" w:color="000000"/>
                  </w:divBdr>
                </w:div>
                <w:div w:id="20495231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1661385">
              <w:marLeft w:val="0"/>
              <w:marRight w:val="0"/>
              <w:marTop w:val="0"/>
              <w:marBottom w:val="0"/>
              <w:divBdr>
                <w:top w:val="single" w:sz="2" w:space="0" w:color="000000"/>
                <w:left w:val="single" w:sz="2" w:space="0" w:color="000000"/>
                <w:bottom w:val="single" w:sz="2" w:space="0" w:color="000000"/>
                <w:right w:val="single" w:sz="2" w:space="0" w:color="000000"/>
              </w:divBdr>
            </w:div>
            <w:div w:id="373382818">
              <w:marLeft w:val="0"/>
              <w:marRight w:val="0"/>
              <w:marTop w:val="360"/>
              <w:marBottom w:val="120"/>
              <w:divBdr>
                <w:top w:val="single" w:sz="2" w:space="0" w:color="000000"/>
                <w:left w:val="single" w:sz="2" w:space="0" w:color="000000"/>
                <w:bottom w:val="single" w:sz="2" w:space="0" w:color="000000"/>
                <w:right w:val="single" w:sz="2" w:space="0" w:color="000000"/>
              </w:divBdr>
            </w:div>
            <w:div w:id="281158300">
              <w:marLeft w:val="0"/>
              <w:marRight w:val="0"/>
              <w:marTop w:val="0"/>
              <w:marBottom w:val="0"/>
              <w:divBdr>
                <w:top w:val="single" w:sz="2" w:space="0" w:color="000000"/>
                <w:left w:val="single" w:sz="2" w:space="0" w:color="000000"/>
                <w:bottom w:val="single" w:sz="2" w:space="0" w:color="000000"/>
                <w:right w:val="single" w:sz="2" w:space="0" w:color="000000"/>
              </w:divBdr>
            </w:div>
            <w:div w:id="69349150">
              <w:marLeft w:val="0"/>
              <w:marRight w:val="0"/>
              <w:marTop w:val="0"/>
              <w:marBottom w:val="0"/>
              <w:divBdr>
                <w:top w:val="single" w:sz="2" w:space="0" w:color="000000"/>
                <w:left w:val="single" w:sz="2" w:space="0" w:color="000000"/>
                <w:bottom w:val="single" w:sz="2" w:space="0" w:color="000000"/>
                <w:right w:val="single" w:sz="2" w:space="0" w:color="000000"/>
              </w:divBdr>
              <w:divsChild>
                <w:div w:id="14275311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2494186">
              <w:marLeft w:val="0"/>
              <w:marRight w:val="0"/>
              <w:marTop w:val="0"/>
              <w:marBottom w:val="0"/>
              <w:divBdr>
                <w:top w:val="single" w:sz="2" w:space="0" w:color="000000"/>
                <w:left w:val="single" w:sz="2" w:space="0" w:color="000000"/>
                <w:bottom w:val="single" w:sz="2" w:space="0" w:color="000000"/>
                <w:right w:val="single" w:sz="2" w:space="0" w:color="000000"/>
              </w:divBdr>
              <w:divsChild>
                <w:div w:id="608853841">
                  <w:marLeft w:val="0"/>
                  <w:marRight w:val="0"/>
                  <w:marTop w:val="0"/>
                  <w:marBottom w:val="0"/>
                  <w:divBdr>
                    <w:top w:val="single" w:sz="2" w:space="0" w:color="000000"/>
                    <w:left w:val="single" w:sz="2" w:space="0" w:color="000000"/>
                    <w:bottom w:val="single" w:sz="2" w:space="0" w:color="000000"/>
                    <w:right w:val="single" w:sz="2" w:space="0" w:color="000000"/>
                  </w:divBdr>
                </w:div>
                <w:div w:id="11805091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05094778">
              <w:marLeft w:val="0"/>
              <w:marRight w:val="0"/>
              <w:marTop w:val="360"/>
              <w:marBottom w:val="120"/>
              <w:divBdr>
                <w:top w:val="single" w:sz="2" w:space="0" w:color="000000"/>
                <w:left w:val="single" w:sz="2" w:space="0" w:color="000000"/>
                <w:bottom w:val="single" w:sz="2" w:space="0" w:color="000000"/>
                <w:right w:val="single" w:sz="2" w:space="0" w:color="000000"/>
              </w:divBdr>
            </w:div>
            <w:div w:id="1773011083">
              <w:marLeft w:val="0"/>
              <w:marRight w:val="0"/>
              <w:marTop w:val="0"/>
              <w:marBottom w:val="0"/>
              <w:divBdr>
                <w:top w:val="single" w:sz="2" w:space="0" w:color="000000"/>
                <w:left w:val="single" w:sz="2" w:space="0" w:color="000000"/>
                <w:bottom w:val="single" w:sz="2" w:space="0" w:color="000000"/>
                <w:right w:val="single" w:sz="2" w:space="0" w:color="000000"/>
              </w:divBdr>
            </w:div>
            <w:div w:id="1544632741">
              <w:marLeft w:val="0"/>
              <w:marRight w:val="0"/>
              <w:marTop w:val="0"/>
              <w:marBottom w:val="0"/>
              <w:divBdr>
                <w:top w:val="single" w:sz="2" w:space="0" w:color="000000"/>
                <w:left w:val="single" w:sz="2" w:space="0" w:color="000000"/>
                <w:bottom w:val="single" w:sz="2" w:space="0" w:color="000000"/>
                <w:right w:val="single" w:sz="2" w:space="0" w:color="000000"/>
              </w:divBdr>
            </w:div>
            <w:div w:id="359403740">
              <w:marLeft w:val="0"/>
              <w:marRight w:val="0"/>
              <w:marTop w:val="0"/>
              <w:marBottom w:val="0"/>
              <w:divBdr>
                <w:top w:val="single" w:sz="2" w:space="0" w:color="000000"/>
                <w:left w:val="single" w:sz="2" w:space="0" w:color="000000"/>
                <w:bottom w:val="single" w:sz="2" w:space="0" w:color="000000"/>
                <w:right w:val="single" w:sz="2" w:space="0" w:color="000000"/>
              </w:divBdr>
            </w:div>
            <w:div w:id="2137864929">
              <w:marLeft w:val="0"/>
              <w:marRight w:val="0"/>
              <w:marTop w:val="0"/>
              <w:marBottom w:val="0"/>
              <w:divBdr>
                <w:top w:val="single" w:sz="2" w:space="0" w:color="000000"/>
                <w:left w:val="single" w:sz="2" w:space="0" w:color="000000"/>
                <w:bottom w:val="single" w:sz="2" w:space="0" w:color="000000"/>
                <w:right w:val="single" w:sz="2" w:space="0" w:color="000000"/>
              </w:divBdr>
              <w:divsChild>
                <w:div w:id="101875656">
                  <w:marLeft w:val="0"/>
                  <w:marRight w:val="0"/>
                  <w:marTop w:val="0"/>
                  <w:marBottom w:val="0"/>
                  <w:divBdr>
                    <w:top w:val="single" w:sz="2" w:space="0" w:color="000000"/>
                    <w:left w:val="single" w:sz="2" w:space="0" w:color="000000"/>
                    <w:bottom w:val="single" w:sz="2" w:space="0" w:color="000000"/>
                    <w:right w:val="single" w:sz="2" w:space="0" w:color="000000"/>
                  </w:divBdr>
                </w:div>
                <w:div w:id="1191604992">
                  <w:marLeft w:val="0"/>
                  <w:marRight w:val="0"/>
                  <w:marTop w:val="0"/>
                  <w:marBottom w:val="0"/>
                  <w:divBdr>
                    <w:top w:val="single" w:sz="2" w:space="0" w:color="000000"/>
                    <w:left w:val="single" w:sz="2" w:space="0" w:color="000000"/>
                    <w:bottom w:val="single" w:sz="2" w:space="0" w:color="000000"/>
                    <w:right w:val="single" w:sz="2" w:space="0" w:color="000000"/>
                  </w:divBdr>
                </w:div>
                <w:div w:id="2054502685">
                  <w:marLeft w:val="0"/>
                  <w:marRight w:val="0"/>
                  <w:marTop w:val="0"/>
                  <w:marBottom w:val="0"/>
                  <w:divBdr>
                    <w:top w:val="single" w:sz="2" w:space="0" w:color="000000"/>
                    <w:left w:val="single" w:sz="2" w:space="0" w:color="000000"/>
                    <w:bottom w:val="single" w:sz="2" w:space="0" w:color="000000"/>
                    <w:right w:val="single" w:sz="2" w:space="0" w:color="000000"/>
                  </w:divBdr>
                </w:div>
                <w:div w:id="6355737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9265581">
              <w:marLeft w:val="0"/>
              <w:marRight w:val="0"/>
              <w:marTop w:val="0"/>
              <w:marBottom w:val="0"/>
              <w:divBdr>
                <w:top w:val="single" w:sz="2" w:space="0" w:color="000000"/>
                <w:left w:val="single" w:sz="2" w:space="0" w:color="000000"/>
                <w:bottom w:val="single" w:sz="2" w:space="0" w:color="000000"/>
                <w:right w:val="single" w:sz="2" w:space="0" w:color="000000"/>
              </w:divBdr>
            </w:div>
            <w:div w:id="1248080751">
              <w:marLeft w:val="0"/>
              <w:marRight w:val="0"/>
              <w:marTop w:val="0"/>
              <w:marBottom w:val="0"/>
              <w:divBdr>
                <w:top w:val="single" w:sz="2" w:space="0" w:color="000000"/>
                <w:left w:val="single" w:sz="2" w:space="0" w:color="000000"/>
                <w:bottom w:val="single" w:sz="2" w:space="0" w:color="000000"/>
                <w:right w:val="single" w:sz="2" w:space="0" w:color="000000"/>
              </w:divBdr>
              <w:divsChild>
                <w:div w:id="1217161969">
                  <w:marLeft w:val="0"/>
                  <w:marRight w:val="0"/>
                  <w:marTop w:val="0"/>
                  <w:marBottom w:val="0"/>
                  <w:divBdr>
                    <w:top w:val="single" w:sz="2" w:space="0" w:color="000000"/>
                    <w:left w:val="single" w:sz="2" w:space="0" w:color="000000"/>
                    <w:bottom w:val="single" w:sz="2" w:space="0" w:color="000000"/>
                    <w:right w:val="single" w:sz="2" w:space="0" w:color="000000"/>
                  </w:divBdr>
                </w:div>
                <w:div w:id="12413348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562173">
              <w:marLeft w:val="0"/>
              <w:marRight w:val="0"/>
              <w:marTop w:val="0"/>
              <w:marBottom w:val="0"/>
              <w:divBdr>
                <w:top w:val="single" w:sz="2" w:space="0" w:color="000000"/>
                <w:left w:val="single" w:sz="2" w:space="0" w:color="000000"/>
                <w:bottom w:val="single" w:sz="2" w:space="0" w:color="000000"/>
                <w:right w:val="single" w:sz="2" w:space="0" w:color="000000"/>
              </w:divBdr>
              <w:divsChild>
                <w:div w:id="1066881572">
                  <w:marLeft w:val="0"/>
                  <w:marRight w:val="0"/>
                  <w:marTop w:val="0"/>
                  <w:marBottom w:val="0"/>
                  <w:divBdr>
                    <w:top w:val="single" w:sz="2" w:space="0" w:color="000000"/>
                    <w:left w:val="single" w:sz="2" w:space="0" w:color="000000"/>
                    <w:bottom w:val="single" w:sz="2" w:space="0" w:color="000000"/>
                    <w:right w:val="single" w:sz="2" w:space="0" w:color="000000"/>
                  </w:divBdr>
                </w:div>
                <w:div w:id="15827614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3117238">
              <w:marLeft w:val="0"/>
              <w:marRight w:val="0"/>
              <w:marTop w:val="0"/>
              <w:marBottom w:val="0"/>
              <w:divBdr>
                <w:top w:val="single" w:sz="2" w:space="0" w:color="000000"/>
                <w:left w:val="single" w:sz="2" w:space="0" w:color="000000"/>
                <w:bottom w:val="single" w:sz="2" w:space="0" w:color="000000"/>
                <w:right w:val="single" w:sz="2" w:space="0" w:color="000000"/>
              </w:divBdr>
            </w:div>
            <w:div w:id="1105350604">
              <w:marLeft w:val="0"/>
              <w:marRight w:val="0"/>
              <w:marTop w:val="0"/>
              <w:marBottom w:val="0"/>
              <w:divBdr>
                <w:top w:val="single" w:sz="2" w:space="0" w:color="000000"/>
                <w:left w:val="single" w:sz="2" w:space="0" w:color="000000"/>
                <w:bottom w:val="single" w:sz="2" w:space="0" w:color="000000"/>
                <w:right w:val="single" w:sz="2" w:space="0" w:color="000000"/>
              </w:divBdr>
              <w:divsChild>
                <w:div w:id="15946279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9344205">
              <w:marLeft w:val="0"/>
              <w:marRight w:val="0"/>
              <w:marTop w:val="0"/>
              <w:marBottom w:val="0"/>
              <w:divBdr>
                <w:top w:val="single" w:sz="2" w:space="0" w:color="000000"/>
                <w:left w:val="single" w:sz="2" w:space="0" w:color="000000"/>
                <w:bottom w:val="single" w:sz="2" w:space="0" w:color="000000"/>
                <w:right w:val="single" w:sz="2" w:space="0" w:color="000000"/>
              </w:divBdr>
              <w:divsChild>
                <w:div w:id="1419445329">
                  <w:marLeft w:val="0"/>
                  <w:marRight w:val="0"/>
                  <w:marTop w:val="0"/>
                  <w:marBottom w:val="0"/>
                  <w:divBdr>
                    <w:top w:val="single" w:sz="2" w:space="0" w:color="000000"/>
                    <w:left w:val="single" w:sz="2" w:space="0" w:color="000000"/>
                    <w:bottom w:val="single" w:sz="2" w:space="0" w:color="000000"/>
                    <w:right w:val="single" w:sz="2" w:space="0" w:color="000000"/>
                  </w:divBdr>
                </w:div>
                <w:div w:id="3959740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034645">
              <w:marLeft w:val="0"/>
              <w:marRight w:val="0"/>
              <w:marTop w:val="0"/>
              <w:marBottom w:val="0"/>
              <w:divBdr>
                <w:top w:val="single" w:sz="2" w:space="0" w:color="000000"/>
                <w:left w:val="single" w:sz="2" w:space="0" w:color="000000"/>
                <w:bottom w:val="single" w:sz="2" w:space="0" w:color="000000"/>
                <w:right w:val="single" w:sz="2" w:space="0" w:color="000000"/>
              </w:divBdr>
              <w:divsChild>
                <w:div w:id="1119957182">
                  <w:marLeft w:val="0"/>
                  <w:marRight w:val="0"/>
                  <w:marTop w:val="0"/>
                  <w:marBottom w:val="0"/>
                  <w:divBdr>
                    <w:top w:val="single" w:sz="2" w:space="0" w:color="000000"/>
                    <w:left w:val="single" w:sz="2" w:space="0" w:color="000000"/>
                    <w:bottom w:val="single" w:sz="2" w:space="0" w:color="000000"/>
                    <w:right w:val="single" w:sz="2" w:space="0" w:color="000000"/>
                  </w:divBdr>
                </w:div>
                <w:div w:id="1933660028">
                  <w:marLeft w:val="0"/>
                  <w:marRight w:val="0"/>
                  <w:marTop w:val="0"/>
                  <w:marBottom w:val="0"/>
                  <w:divBdr>
                    <w:top w:val="single" w:sz="2" w:space="0" w:color="000000"/>
                    <w:left w:val="single" w:sz="2" w:space="0" w:color="000000"/>
                    <w:bottom w:val="single" w:sz="2" w:space="0" w:color="000000"/>
                    <w:right w:val="single" w:sz="2" w:space="0" w:color="000000"/>
                  </w:divBdr>
                </w:div>
                <w:div w:id="1483808066">
                  <w:marLeft w:val="0"/>
                  <w:marRight w:val="0"/>
                  <w:marTop w:val="0"/>
                  <w:marBottom w:val="0"/>
                  <w:divBdr>
                    <w:top w:val="single" w:sz="2" w:space="0" w:color="000000"/>
                    <w:left w:val="single" w:sz="2" w:space="0" w:color="000000"/>
                    <w:bottom w:val="single" w:sz="2" w:space="0" w:color="000000"/>
                    <w:right w:val="single" w:sz="2" w:space="0" w:color="000000"/>
                  </w:divBdr>
                </w:div>
                <w:div w:id="20609344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00752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87481">
      <w:bodyDiv w:val="1"/>
      <w:marLeft w:val="0"/>
      <w:marRight w:val="0"/>
      <w:marTop w:val="0"/>
      <w:marBottom w:val="0"/>
      <w:divBdr>
        <w:top w:val="none" w:sz="0" w:space="0" w:color="auto"/>
        <w:left w:val="none" w:sz="0" w:space="0" w:color="auto"/>
        <w:bottom w:val="none" w:sz="0" w:space="0" w:color="auto"/>
        <w:right w:val="none" w:sz="0" w:space="0" w:color="auto"/>
      </w:divBdr>
      <w:divsChild>
        <w:div w:id="1563638451">
          <w:marLeft w:val="0"/>
          <w:marRight w:val="0"/>
          <w:marTop w:val="0"/>
          <w:marBottom w:val="0"/>
          <w:divBdr>
            <w:top w:val="none" w:sz="0" w:space="0" w:color="auto"/>
            <w:left w:val="none" w:sz="0" w:space="0" w:color="auto"/>
            <w:bottom w:val="none" w:sz="0" w:space="0" w:color="auto"/>
            <w:right w:val="none" w:sz="0" w:space="0" w:color="auto"/>
          </w:divBdr>
          <w:divsChild>
            <w:div w:id="2089301620">
              <w:marLeft w:val="0"/>
              <w:marRight w:val="0"/>
              <w:marTop w:val="360"/>
              <w:marBottom w:val="120"/>
              <w:divBdr>
                <w:top w:val="single" w:sz="2" w:space="0" w:color="000000"/>
                <w:left w:val="single" w:sz="2" w:space="0" w:color="000000"/>
                <w:bottom w:val="single" w:sz="2" w:space="0" w:color="000000"/>
                <w:right w:val="single" w:sz="2" w:space="0" w:color="000000"/>
              </w:divBdr>
            </w:div>
            <w:div w:id="174270241">
              <w:marLeft w:val="0"/>
              <w:marRight w:val="0"/>
              <w:marTop w:val="360"/>
              <w:marBottom w:val="120"/>
              <w:divBdr>
                <w:top w:val="single" w:sz="2" w:space="0" w:color="000000"/>
                <w:left w:val="single" w:sz="2" w:space="0" w:color="000000"/>
                <w:bottom w:val="single" w:sz="2" w:space="0" w:color="000000"/>
                <w:right w:val="single" w:sz="2" w:space="0" w:color="000000"/>
              </w:divBdr>
            </w:div>
            <w:div w:id="2112585356">
              <w:marLeft w:val="0"/>
              <w:marRight w:val="0"/>
              <w:marTop w:val="0"/>
              <w:marBottom w:val="0"/>
              <w:divBdr>
                <w:top w:val="single" w:sz="2" w:space="0" w:color="000000"/>
                <w:left w:val="single" w:sz="2" w:space="0" w:color="000000"/>
                <w:bottom w:val="single" w:sz="2" w:space="0" w:color="000000"/>
                <w:right w:val="single" w:sz="2" w:space="0" w:color="000000"/>
              </w:divBdr>
              <w:divsChild>
                <w:div w:id="166752246">
                  <w:marLeft w:val="0"/>
                  <w:marRight w:val="0"/>
                  <w:marTop w:val="0"/>
                  <w:marBottom w:val="0"/>
                  <w:divBdr>
                    <w:top w:val="single" w:sz="2" w:space="0" w:color="000000"/>
                    <w:left w:val="single" w:sz="2" w:space="0" w:color="000000"/>
                    <w:bottom w:val="single" w:sz="2" w:space="0" w:color="000000"/>
                    <w:right w:val="single" w:sz="2" w:space="0" w:color="000000"/>
                  </w:divBdr>
                </w:div>
                <w:div w:id="17810284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4104597">
              <w:marLeft w:val="0"/>
              <w:marRight w:val="0"/>
              <w:marTop w:val="0"/>
              <w:marBottom w:val="0"/>
              <w:divBdr>
                <w:top w:val="single" w:sz="2" w:space="0" w:color="000000"/>
                <w:left w:val="single" w:sz="2" w:space="0" w:color="000000"/>
                <w:bottom w:val="single" w:sz="2" w:space="0" w:color="000000"/>
                <w:right w:val="single" w:sz="2" w:space="0" w:color="000000"/>
              </w:divBdr>
            </w:div>
            <w:div w:id="1926255943">
              <w:marLeft w:val="0"/>
              <w:marRight w:val="0"/>
              <w:marTop w:val="0"/>
              <w:marBottom w:val="0"/>
              <w:divBdr>
                <w:top w:val="single" w:sz="2" w:space="0" w:color="000000"/>
                <w:left w:val="single" w:sz="2" w:space="0" w:color="000000"/>
                <w:bottom w:val="single" w:sz="2" w:space="0" w:color="000000"/>
                <w:right w:val="single" w:sz="2" w:space="0" w:color="000000"/>
              </w:divBdr>
              <w:divsChild>
                <w:div w:id="1507524879">
                  <w:marLeft w:val="0"/>
                  <w:marRight w:val="0"/>
                  <w:marTop w:val="0"/>
                  <w:marBottom w:val="0"/>
                  <w:divBdr>
                    <w:top w:val="single" w:sz="2" w:space="0" w:color="000000"/>
                    <w:left w:val="single" w:sz="2" w:space="0" w:color="000000"/>
                    <w:bottom w:val="single" w:sz="2" w:space="0" w:color="000000"/>
                    <w:right w:val="single" w:sz="2" w:space="0" w:color="000000"/>
                  </w:divBdr>
                </w:div>
                <w:div w:id="8795151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0647829">
              <w:marLeft w:val="0"/>
              <w:marRight w:val="0"/>
              <w:marTop w:val="0"/>
              <w:marBottom w:val="0"/>
              <w:divBdr>
                <w:top w:val="single" w:sz="2" w:space="0" w:color="000000"/>
                <w:left w:val="single" w:sz="2" w:space="0" w:color="000000"/>
                <w:bottom w:val="single" w:sz="2" w:space="0" w:color="000000"/>
                <w:right w:val="single" w:sz="2" w:space="0" w:color="000000"/>
              </w:divBdr>
              <w:divsChild>
                <w:div w:id="585964536">
                  <w:marLeft w:val="0"/>
                  <w:marRight w:val="0"/>
                  <w:marTop w:val="0"/>
                  <w:marBottom w:val="0"/>
                  <w:divBdr>
                    <w:top w:val="single" w:sz="2" w:space="0" w:color="000000"/>
                    <w:left w:val="single" w:sz="2" w:space="0" w:color="000000"/>
                    <w:bottom w:val="single" w:sz="2" w:space="0" w:color="000000"/>
                    <w:right w:val="single" w:sz="2" w:space="0" w:color="000000"/>
                  </w:divBdr>
                </w:div>
                <w:div w:id="1680630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2474993">
              <w:marLeft w:val="0"/>
              <w:marRight w:val="0"/>
              <w:marTop w:val="0"/>
              <w:marBottom w:val="0"/>
              <w:divBdr>
                <w:top w:val="single" w:sz="2" w:space="0" w:color="000000"/>
                <w:left w:val="single" w:sz="2" w:space="0" w:color="000000"/>
                <w:bottom w:val="single" w:sz="2" w:space="0" w:color="000000"/>
                <w:right w:val="single" w:sz="2" w:space="0" w:color="000000"/>
              </w:divBdr>
              <w:divsChild>
                <w:div w:id="2072536219">
                  <w:marLeft w:val="0"/>
                  <w:marRight w:val="0"/>
                  <w:marTop w:val="0"/>
                  <w:marBottom w:val="0"/>
                  <w:divBdr>
                    <w:top w:val="single" w:sz="2" w:space="0" w:color="000000"/>
                    <w:left w:val="single" w:sz="2" w:space="0" w:color="000000"/>
                    <w:bottom w:val="single" w:sz="2" w:space="0" w:color="000000"/>
                    <w:right w:val="single" w:sz="2" w:space="0" w:color="000000"/>
                  </w:divBdr>
                </w:div>
                <w:div w:id="11643224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5715795">
              <w:marLeft w:val="0"/>
              <w:marRight w:val="0"/>
              <w:marTop w:val="0"/>
              <w:marBottom w:val="0"/>
              <w:divBdr>
                <w:top w:val="single" w:sz="2" w:space="0" w:color="000000"/>
                <w:left w:val="single" w:sz="2" w:space="0" w:color="000000"/>
                <w:bottom w:val="single" w:sz="2" w:space="0" w:color="000000"/>
                <w:right w:val="single" w:sz="2" w:space="0" w:color="000000"/>
              </w:divBdr>
            </w:div>
            <w:div w:id="1726180220">
              <w:marLeft w:val="0"/>
              <w:marRight w:val="0"/>
              <w:marTop w:val="0"/>
              <w:marBottom w:val="0"/>
              <w:divBdr>
                <w:top w:val="single" w:sz="2" w:space="0" w:color="000000"/>
                <w:left w:val="single" w:sz="2" w:space="0" w:color="000000"/>
                <w:bottom w:val="single" w:sz="2" w:space="0" w:color="000000"/>
                <w:right w:val="single" w:sz="2" w:space="0" w:color="000000"/>
              </w:divBdr>
              <w:divsChild>
                <w:div w:id="602886200">
                  <w:marLeft w:val="0"/>
                  <w:marRight w:val="0"/>
                  <w:marTop w:val="0"/>
                  <w:marBottom w:val="0"/>
                  <w:divBdr>
                    <w:top w:val="single" w:sz="2" w:space="0" w:color="000000"/>
                    <w:left w:val="single" w:sz="2" w:space="0" w:color="000000"/>
                    <w:bottom w:val="single" w:sz="2" w:space="0" w:color="000000"/>
                    <w:right w:val="single" w:sz="2" w:space="0" w:color="000000"/>
                  </w:divBdr>
                </w:div>
                <w:div w:id="1265509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85569561">
              <w:marLeft w:val="0"/>
              <w:marRight w:val="0"/>
              <w:marTop w:val="0"/>
              <w:marBottom w:val="0"/>
              <w:divBdr>
                <w:top w:val="single" w:sz="2" w:space="0" w:color="000000"/>
                <w:left w:val="single" w:sz="2" w:space="0" w:color="000000"/>
                <w:bottom w:val="single" w:sz="2" w:space="0" w:color="000000"/>
                <w:right w:val="single" w:sz="2" w:space="0" w:color="000000"/>
              </w:divBdr>
              <w:divsChild>
                <w:div w:id="7591836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683365">
              <w:marLeft w:val="0"/>
              <w:marRight w:val="0"/>
              <w:marTop w:val="360"/>
              <w:marBottom w:val="120"/>
              <w:divBdr>
                <w:top w:val="single" w:sz="2" w:space="0" w:color="000000"/>
                <w:left w:val="single" w:sz="2" w:space="0" w:color="000000"/>
                <w:bottom w:val="single" w:sz="2" w:space="0" w:color="000000"/>
                <w:right w:val="single" w:sz="2" w:space="0" w:color="000000"/>
              </w:divBdr>
            </w:div>
            <w:div w:id="631907144">
              <w:marLeft w:val="0"/>
              <w:marRight w:val="0"/>
              <w:marTop w:val="0"/>
              <w:marBottom w:val="0"/>
              <w:divBdr>
                <w:top w:val="single" w:sz="2" w:space="0" w:color="000000"/>
                <w:left w:val="single" w:sz="2" w:space="0" w:color="000000"/>
                <w:bottom w:val="single" w:sz="2" w:space="0" w:color="000000"/>
                <w:right w:val="single" w:sz="2" w:space="0" w:color="000000"/>
              </w:divBdr>
              <w:divsChild>
                <w:div w:id="1989476728">
                  <w:marLeft w:val="0"/>
                  <w:marRight w:val="0"/>
                  <w:marTop w:val="0"/>
                  <w:marBottom w:val="0"/>
                  <w:divBdr>
                    <w:top w:val="single" w:sz="2" w:space="0" w:color="000000"/>
                    <w:left w:val="single" w:sz="2" w:space="0" w:color="000000"/>
                    <w:bottom w:val="single" w:sz="2" w:space="0" w:color="000000"/>
                    <w:right w:val="single" w:sz="2" w:space="0" w:color="000000"/>
                  </w:divBdr>
                </w:div>
                <w:div w:id="19305803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307489">
              <w:marLeft w:val="0"/>
              <w:marRight w:val="0"/>
              <w:marTop w:val="0"/>
              <w:marBottom w:val="0"/>
              <w:divBdr>
                <w:top w:val="single" w:sz="2" w:space="0" w:color="000000"/>
                <w:left w:val="single" w:sz="2" w:space="0" w:color="000000"/>
                <w:bottom w:val="single" w:sz="2" w:space="0" w:color="000000"/>
                <w:right w:val="single" w:sz="2" w:space="0" w:color="000000"/>
              </w:divBdr>
            </w:div>
            <w:div w:id="140318644">
              <w:marLeft w:val="0"/>
              <w:marRight w:val="0"/>
              <w:marTop w:val="0"/>
              <w:marBottom w:val="0"/>
              <w:divBdr>
                <w:top w:val="single" w:sz="2" w:space="0" w:color="000000"/>
                <w:left w:val="single" w:sz="2" w:space="0" w:color="000000"/>
                <w:bottom w:val="single" w:sz="2" w:space="0" w:color="000000"/>
                <w:right w:val="single" w:sz="2" w:space="0" w:color="000000"/>
              </w:divBdr>
              <w:divsChild>
                <w:div w:id="152449109">
                  <w:marLeft w:val="0"/>
                  <w:marRight w:val="0"/>
                  <w:marTop w:val="0"/>
                  <w:marBottom w:val="0"/>
                  <w:divBdr>
                    <w:top w:val="single" w:sz="2" w:space="0" w:color="000000"/>
                    <w:left w:val="single" w:sz="2" w:space="0" w:color="000000"/>
                    <w:bottom w:val="single" w:sz="2" w:space="0" w:color="000000"/>
                    <w:right w:val="single" w:sz="2" w:space="0" w:color="000000"/>
                  </w:divBdr>
                </w:div>
                <w:div w:id="13279720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8431545">
              <w:marLeft w:val="0"/>
              <w:marRight w:val="0"/>
              <w:marTop w:val="0"/>
              <w:marBottom w:val="0"/>
              <w:divBdr>
                <w:top w:val="single" w:sz="2" w:space="0" w:color="000000"/>
                <w:left w:val="single" w:sz="2" w:space="0" w:color="000000"/>
                <w:bottom w:val="single" w:sz="2" w:space="0" w:color="000000"/>
                <w:right w:val="single" w:sz="2" w:space="0" w:color="000000"/>
              </w:divBdr>
              <w:divsChild>
                <w:div w:id="1512530847">
                  <w:marLeft w:val="0"/>
                  <w:marRight w:val="0"/>
                  <w:marTop w:val="0"/>
                  <w:marBottom w:val="0"/>
                  <w:divBdr>
                    <w:top w:val="single" w:sz="2" w:space="0" w:color="000000"/>
                    <w:left w:val="single" w:sz="2" w:space="0" w:color="000000"/>
                    <w:bottom w:val="single" w:sz="2" w:space="0" w:color="000000"/>
                    <w:right w:val="single" w:sz="2" w:space="0" w:color="000000"/>
                  </w:divBdr>
                </w:div>
                <w:div w:id="1775516425">
                  <w:marLeft w:val="0"/>
                  <w:marRight w:val="0"/>
                  <w:marTop w:val="0"/>
                  <w:marBottom w:val="0"/>
                  <w:divBdr>
                    <w:top w:val="single" w:sz="2" w:space="0" w:color="000000"/>
                    <w:left w:val="single" w:sz="2" w:space="0" w:color="000000"/>
                    <w:bottom w:val="single" w:sz="2" w:space="0" w:color="000000"/>
                    <w:right w:val="single" w:sz="2" w:space="0" w:color="000000"/>
                  </w:divBdr>
                </w:div>
                <w:div w:id="18184947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4514453">
              <w:marLeft w:val="0"/>
              <w:marRight w:val="0"/>
              <w:marTop w:val="0"/>
              <w:marBottom w:val="0"/>
              <w:divBdr>
                <w:top w:val="single" w:sz="2" w:space="0" w:color="000000"/>
                <w:left w:val="single" w:sz="2" w:space="0" w:color="000000"/>
                <w:bottom w:val="single" w:sz="2" w:space="0" w:color="000000"/>
                <w:right w:val="single" w:sz="2" w:space="0" w:color="000000"/>
              </w:divBdr>
              <w:divsChild>
                <w:div w:id="1892573888">
                  <w:marLeft w:val="0"/>
                  <w:marRight w:val="0"/>
                  <w:marTop w:val="0"/>
                  <w:marBottom w:val="0"/>
                  <w:divBdr>
                    <w:top w:val="single" w:sz="2" w:space="0" w:color="000000"/>
                    <w:left w:val="single" w:sz="2" w:space="0" w:color="000000"/>
                    <w:bottom w:val="single" w:sz="2" w:space="0" w:color="000000"/>
                    <w:right w:val="single" w:sz="2" w:space="0" w:color="000000"/>
                  </w:divBdr>
                </w:div>
                <w:div w:id="164132224">
                  <w:marLeft w:val="0"/>
                  <w:marRight w:val="0"/>
                  <w:marTop w:val="0"/>
                  <w:marBottom w:val="0"/>
                  <w:divBdr>
                    <w:top w:val="single" w:sz="2" w:space="0" w:color="000000"/>
                    <w:left w:val="single" w:sz="2" w:space="0" w:color="000000"/>
                    <w:bottom w:val="single" w:sz="2" w:space="0" w:color="000000"/>
                    <w:right w:val="single" w:sz="2" w:space="0" w:color="000000"/>
                  </w:divBdr>
                </w:div>
                <w:div w:id="1331442358">
                  <w:marLeft w:val="0"/>
                  <w:marRight w:val="0"/>
                  <w:marTop w:val="0"/>
                  <w:marBottom w:val="0"/>
                  <w:divBdr>
                    <w:top w:val="single" w:sz="2" w:space="0" w:color="000000"/>
                    <w:left w:val="single" w:sz="2" w:space="0" w:color="000000"/>
                    <w:bottom w:val="single" w:sz="2" w:space="0" w:color="000000"/>
                    <w:right w:val="single" w:sz="2" w:space="0" w:color="000000"/>
                  </w:divBdr>
                </w:div>
                <w:div w:id="19727848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6980930">
              <w:marLeft w:val="0"/>
              <w:marRight w:val="0"/>
              <w:marTop w:val="0"/>
              <w:marBottom w:val="0"/>
              <w:divBdr>
                <w:top w:val="single" w:sz="2" w:space="0" w:color="000000"/>
                <w:left w:val="single" w:sz="2" w:space="0" w:color="000000"/>
                <w:bottom w:val="single" w:sz="2" w:space="0" w:color="000000"/>
                <w:right w:val="single" w:sz="2" w:space="0" w:color="000000"/>
              </w:divBdr>
              <w:divsChild>
                <w:div w:id="8120602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7385060">
              <w:marLeft w:val="0"/>
              <w:marRight w:val="0"/>
              <w:marTop w:val="0"/>
              <w:marBottom w:val="0"/>
              <w:divBdr>
                <w:top w:val="single" w:sz="2" w:space="0" w:color="000000"/>
                <w:left w:val="single" w:sz="2" w:space="0" w:color="000000"/>
                <w:bottom w:val="single" w:sz="2" w:space="0" w:color="000000"/>
                <w:right w:val="single" w:sz="2" w:space="0" w:color="000000"/>
              </w:divBdr>
              <w:divsChild>
                <w:div w:id="7838404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2010108">
              <w:marLeft w:val="0"/>
              <w:marRight w:val="0"/>
              <w:marTop w:val="0"/>
              <w:marBottom w:val="0"/>
              <w:divBdr>
                <w:top w:val="single" w:sz="2" w:space="0" w:color="000000"/>
                <w:left w:val="single" w:sz="2" w:space="0" w:color="000000"/>
                <w:bottom w:val="single" w:sz="2" w:space="0" w:color="000000"/>
                <w:right w:val="single" w:sz="2" w:space="0" w:color="000000"/>
              </w:divBdr>
              <w:divsChild>
                <w:div w:id="942031251">
                  <w:marLeft w:val="0"/>
                  <w:marRight w:val="0"/>
                  <w:marTop w:val="0"/>
                  <w:marBottom w:val="0"/>
                  <w:divBdr>
                    <w:top w:val="single" w:sz="2" w:space="0" w:color="000000"/>
                    <w:left w:val="single" w:sz="2" w:space="0" w:color="000000"/>
                    <w:bottom w:val="single" w:sz="2" w:space="0" w:color="000000"/>
                    <w:right w:val="single" w:sz="2" w:space="0" w:color="000000"/>
                  </w:divBdr>
                </w:div>
                <w:div w:id="13642089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4442164">
              <w:marLeft w:val="0"/>
              <w:marRight w:val="0"/>
              <w:marTop w:val="0"/>
              <w:marBottom w:val="0"/>
              <w:divBdr>
                <w:top w:val="single" w:sz="2" w:space="0" w:color="000000"/>
                <w:left w:val="single" w:sz="2" w:space="0" w:color="000000"/>
                <w:bottom w:val="single" w:sz="2" w:space="0" w:color="000000"/>
                <w:right w:val="single" w:sz="2" w:space="0" w:color="000000"/>
              </w:divBdr>
              <w:divsChild>
                <w:div w:id="1077944966">
                  <w:marLeft w:val="0"/>
                  <w:marRight w:val="0"/>
                  <w:marTop w:val="0"/>
                  <w:marBottom w:val="0"/>
                  <w:divBdr>
                    <w:top w:val="single" w:sz="2" w:space="0" w:color="000000"/>
                    <w:left w:val="single" w:sz="2" w:space="0" w:color="000000"/>
                    <w:bottom w:val="single" w:sz="2" w:space="0" w:color="000000"/>
                    <w:right w:val="single" w:sz="2" w:space="0" w:color="000000"/>
                  </w:divBdr>
                </w:div>
                <w:div w:id="2700936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25712319">
              <w:marLeft w:val="0"/>
              <w:marRight w:val="0"/>
              <w:marTop w:val="0"/>
              <w:marBottom w:val="0"/>
              <w:divBdr>
                <w:top w:val="single" w:sz="2" w:space="0" w:color="000000"/>
                <w:left w:val="single" w:sz="2" w:space="0" w:color="000000"/>
                <w:bottom w:val="single" w:sz="2" w:space="0" w:color="000000"/>
                <w:right w:val="single" w:sz="2" w:space="0" w:color="000000"/>
              </w:divBdr>
            </w:div>
            <w:div w:id="1268738032">
              <w:marLeft w:val="0"/>
              <w:marRight w:val="0"/>
              <w:marTop w:val="360"/>
              <w:marBottom w:val="120"/>
              <w:divBdr>
                <w:top w:val="single" w:sz="2" w:space="0" w:color="000000"/>
                <w:left w:val="single" w:sz="2" w:space="0" w:color="000000"/>
                <w:bottom w:val="single" w:sz="2" w:space="0" w:color="000000"/>
                <w:right w:val="single" w:sz="2" w:space="0" w:color="000000"/>
              </w:divBdr>
            </w:div>
            <w:div w:id="702364431">
              <w:marLeft w:val="0"/>
              <w:marRight w:val="0"/>
              <w:marTop w:val="0"/>
              <w:marBottom w:val="0"/>
              <w:divBdr>
                <w:top w:val="single" w:sz="2" w:space="0" w:color="000000"/>
                <w:left w:val="single" w:sz="2" w:space="0" w:color="000000"/>
                <w:bottom w:val="single" w:sz="2" w:space="0" w:color="000000"/>
                <w:right w:val="single" w:sz="2" w:space="0" w:color="000000"/>
              </w:divBdr>
            </w:div>
            <w:div w:id="553659053">
              <w:marLeft w:val="0"/>
              <w:marRight w:val="0"/>
              <w:marTop w:val="0"/>
              <w:marBottom w:val="0"/>
              <w:divBdr>
                <w:top w:val="single" w:sz="2" w:space="0" w:color="000000"/>
                <w:left w:val="single" w:sz="2" w:space="0" w:color="000000"/>
                <w:bottom w:val="single" w:sz="2" w:space="0" w:color="000000"/>
                <w:right w:val="single" w:sz="2" w:space="0" w:color="000000"/>
              </w:divBdr>
              <w:divsChild>
                <w:div w:id="10407856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1311844">
              <w:marLeft w:val="0"/>
              <w:marRight w:val="0"/>
              <w:marTop w:val="0"/>
              <w:marBottom w:val="0"/>
              <w:divBdr>
                <w:top w:val="single" w:sz="2" w:space="0" w:color="000000"/>
                <w:left w:val="single" w:sz="2" w:space="0" w:color="000000"/>
                <w:bottom w:val="single" w:sz="2" w:space="0" w:color="000000"/>
                <w:right w:val="single" w:sz="2" w:space="0" w:color="000000"/>
              </w:divBdr>
              <w:divsChild>
                <w:div w:id="883980233">
                  <w:marLeft w:val="0"/>
                  <w:marRight w:val="0"/>
                  <w:marTop w:val="0"/>
                  <w:marBottom w:val="0"/>
                  <w:divBdr>
                    <w:top w:val="single" w:sz="2" w:space="0" w:color="000000"/>
                    <w:left w:val="single" w:sz="2" w:space="0" w:color="000000"/>
                    <w:bottom w:val="single" w:sz="2" w:space="0" w:color="000000"/>
                    <w:right w:val="single" w:sz="2" w:space="0" w:color="000000"/>
                  </w:divBdr>
                </w:div>
                <w:div w:id="751758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6607615">
              <w:marLeft w:val="0"/>
              <w:marRight w:val="0"/>
              <w:marTop w:val="360"/>
              <w:marBottom w:val="120"/>
              <w:divBdr>
                <w:top w:val="single" w:sz="2" w:space="0" w:color="000000"/>
                <w:left w:val="single" w:sz="2" w:space="0" w:color="000000"/>
                <w:bottom w:val="single" w:sz="2" w:space="0" w:color="000000"/>
                <w:right w:val="single" w:sz="2" w:space="0" w:color="000000"/>
              </w:divBdr>
            </w:div>
            <w:div w:id="732124247">
              <w:marLeft w:val="0"/>
              <w:marRight w:val="0"/>
              <w:marTop w:val="0"/>
              <w:marBottom w:val="0"/>
              <w:divBdr>
                <w:top w:val="single" w:sz="2" w:space="0" w:color="000000"/>
                <w:left w:val="single" w:sz="2" w:space="0" w:color="000000"/>
                <w:bottom w:val="single" w:sz="2" w:space="0" w:color="000000"/>
                <w:right w:val="single" w:sz="2" w:space="0" w:color="000000"/>
              </w:divBdr>
            </w:div>
            <w:div w:id="575670938">
              <w:marLeft w:val="0"/>
              <w:marRight w:val="0"/>
              <w:marTop w:val="0"/>
              <w:marBottom w:val="0"/>
              <w:divBdr>
                <w:top w:val="single" w:sz="2" w:space="0" w:color="000000"/>
                <w:left w:val="single" w:sz="2" w:space="0" w:color="000000"/>
                <w:bottom w:val="single" w:sz="2" w:space="0" w:color="000000"/>
                <w:right w:val="single" w:sz="2" w:space="0" w:color="000000"/>
              </w:divBdr>
            </w:div>
            <w:div w:id="813521913">
              <w:marLeft w:val="0"/>
              <w:marRight w:val="0"/>
              <w:marTop w:val="0"/>
              <w:marBottom w:val="0"/>
              <w:divBdr>
                <w:top w:val="single" w:sz="2" w:space="0" w:color="000000"/>
                <w:left w:val="single" w:sz="2" w:space="0" w:color="000000"/>
                <w:bottom w:val="single" w:sz="2" w:space="0" w:color="000000"/>
                <w:right w:val="single" w:sz="2" w:space="0" w:color="000000"/>
              </w:divBdr>
            </w:div>
            <w:div w:id="507601945">
              <w:marLeft w:val="0"/>
              <w:marRight w:val="0"/>
              <w:marTop w:val="0"/>
              <w:marBottom w:val="0"/>
              <w:divBdr>
                <w:top w:val="single" w:sz="2" w:space="0" w:color="000000"/>
                <w:left w:val="single" w:sz="2" w:space="0" w:color="000000"/>
                <w:bottom w:val="single" w:sz="2" w:space="0" w:color="000000"/>
                <w:right w:val="single" w:sz="2" w:space="0" w:color="000000"/>
              </w:divBdr>
              <w:divsChild>
                <w:div w:id="1014452030">
                  <w:marLeft w:val="0"/>
                  <w:marRight w:val="0"/>
                  <w:marTop w:val="0"/>
                  <w:marBottom w:val="0"/>
                  <w:divBdr>
                    <w:top w:val="single" w:sz="2" w:space="0" w:color="000000"/>
                    <w:left w:val="single" w:sz="2" w:space="0" w:color="000000"/>
                    <w:bottom w:val="single" w:sz="2" w:space="0" w:color="000000"/>
                    <w:right w:val="single" w:sz="2" w:space="0" w:color="000000"/>
                  </w:divBdr>
                </w:div>
                <w:div w:id="456484198">
                  <w:marLeft w:val="0"/>
                  <w:marRight w:val="0"/>
                  <w:marTop w:val="0"/>
                  <w:marBottom w:val="0"/>
                  <w:divBdr>
                    <w:top w:val="single" w:sz="2" w:space="0" w:color="000000"/>
                    <w:left w:val="single" w:sz="2" w:space="0" w:color="000000"/>
                    <w:bottom w:val="single" w:sz="2" w:space="0" w:color="000000"/>
                    <w:right w:val="single" w:sz="2" w:space="0" w:color="000000"/>
                  </w:divBdr>
                </w:div>
                <w:div w:id="491067595">
                  <w:marLeft w:val="0"/>
                  <w:marRight w:val="0"/>
                  <w:marTop w:val="0"/>
                  <w:marBottom w:val="0"/>
                  <w:divBdr>
                    <w:top w:val="single" w:sz="2" w:space="0" w:color="000000"/>
                    <w:left w:val="single" w:sz="2" w:space="0" w:color="000000"/>
                    <w:bottom w:val="single" w:sz="2" w:space="0" w:color="000000"/>
                    <w:right w:val="single" w:sz="2" w:space="0" w:color="000000"/>
                  </w:divBdr>
                </w:div>
                <w:div w:id="11001823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28144367">
              <w:marLeft w:val="0"/>
              <w:marRight w:val="0"/>
              <w:marTop w:val="0"/>
              <w:marBottom w:val="0"/>
              <w:divBdr>
                <w:top w:val="single" w:sz="2" w:space="0" w:color="000000"/>
                <w:left w:val="single" w:sz="2" w:space="0" w:color="000000"/>
                <w:bottom w:val="single" w:sz="2" w:space="0" w:color="000000"/>
                <w:right w:val="single" w:sz="2" w:space="0" w:color="000000"/>
              </w:divBdr>
            </w:div>
            <w:div w:id="1508401431">
              <w:marLeft w:val="0"/>
              <w:marRight w:val="0"/>
              <w:marTop w:val="0"/>
              <w:marBottom w:val="0"/>
              <w:divBdr>
                <w:top w:val="single" w:sz="2" w:space="0" w:color="000000"/>
                <w:left w:val="single" w:sz="2" w:space="0" w:color="000000"/>
                <w:bottom w:val="single" w:sz="2" w:space="0" w:color="000000"/>
                <w:right w:val="single" w:sz="2" w:space="0" w:color="000000"/>
              </w:divBdr>
              <w:divsChild>
                <w:div w:id="1082681169">
                  <w:marLeft w:val="0"/>
                  <w:marRight w:val="0"/>
                  <w:marTop w:val="0"/>
                  <w:marBottom w:val="0"/>
                  <w:divBdr>
                    <w:top w:val="single" w:sz="2" w:space="0" w:color="000000"/>
                    <w:left w:val="single" w:sz="2" w:space="0" w:color="000000"/>
                    <w:bottom w:val="single" w:sz="2" w:space="0" w:color="000000"/>
                    <w:right w:val="single" w:sz="2" w:space="0" w:color="000000"/>
                  </w:divBdr>
                </w:div>
                <w:div w:id="11810422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8581349">
              <w:marLeft w:val="0"/>
              <w:marRight w:val="0"/>
              <w:marTop w:val="0"/>
              <w:marBottom w:val="0"/>
              <w:divBdr>
                <w:top w:val="single" w:sz="2" w:space="0" w:color="000000"/>
                <w:left w:val="single" w:sz="2" w:space="0" w:color="000000"/>
                <w:bottom w:val="single" w:sz="2" w:space="0" w:color="000000"/>
                <w:right w:val="single" w:sz="2" w:space="0" w:color="000000"/>
              </w:divBdr>
              <w:divsChild>
                <w:div w:id="1712417655">
                  <w:marLeft w:val="0"/>
                  <w:marRight w:val="0"/>
                  <w:marTop w:val="0"/>
                  <w:marBottom w:val="0"/>
                  <w:divBdr>
                    <w:top w:val="single" w:sz="2" w:space="0" w:color="000000"/>
                    <w:left w:val="single" w:sz="2" w:space="0" w:color="000000"/>
                    <w:bottom w:val="single" w:sz="2" w:space="0" w:color="000000"/>
                    <w:right w:val="single" w:sz="2" w:space="0" w:color="000000"/>
                  </w:divBdr>
                </w:div>
                <w:div w:id="16677851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9497367">
              <w:marLeft w:val="0"/>
              <w:marRight w:val="0"/>
              <w:marTop w:val="0"/>
              <w:marBottom w:val="0"/>
              <w:divBdr>
                <w:top w:val="single" w:sz="2" w:space="0" w:color="000000"/>
                <w:left w:val="single" w:sz="2" w:space="0" w:color="000000"/>
                <w:bottom w:val="single" w:sz="2" w:space="0" w:color="000000"/>
                <w:right w:val="single" w:sz="2" w:space="0" w:color="000000"/>
              </w:divBdr>
            </w:div>
            <w:div w:id="930700654">
              <w:marLeft w:val="0"/>
              <w:marRight w:val="0"/>
              <w:marTop w:val="0"/>
              <w:marBottom w:val="0"/>
              <w:divBdr>
                <w:top w:val="single" w:sz="2" w:space="0" w:color="000000"/>
                <w:left w:val="single" w:sz="2" w:space="0" w:color="000000"/>
                <w:bottom w:val="single" w:sz="2" w:space="0" w:color="000000"/>
                <w:right w:val="single" w:sz="2" w:space="0" w:color="000000"/>
              </w:divBdr>
              <w:divsChild>
                <w:div w:id="9907117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5856511">
              <w:marLeft w:val="0"/>
              <w:marRight w:val="0"/>
              <w:marTop w:val="0"/>
              <w:marBottom w:val="0"/>
              <w:divBdr>
                <w:top w:val="single" w:sz="2" w:space="0" w:color="000000"/>
                <w:left w:val="single" w:sz="2" w:space="0" w:color="000000"/>
                <w:bottom w:val="single" w:sz="2" w:space="0" w:color="000000"/>
                <w:right w:val="single" w:sz="2" w:space="0" w:color="000000"/>
              </w:divBdr>
              <w:divsChild>
                <w:div w:id="1918787174">
                  <w:marLeft w:val="0"/>
                  <w:marRight w:val="0"/>
                  <w:marTop w:val="0"/>
                  <w:marBottom w:val="0"/>
                  <w:divBdr>
                    <w:top w:val="single" w:sz="2" w:space="0" w:color="000000"/>
                    <w:left w:val="single" w:sz="2" w:space="0" w:color="000000"/>
                    <w:bottom w:val="single" w:sz="2" w:space="0" w:color="000000"/>
                    <w:right w:val="single" w:sz="2" w:space="0" w:color="000000"/>
                  </w:divBdr>
                </w:div>
                <w:div w:id="167372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0842007">
              <w:marLeft w:val="0"/>
              <w:marRight w:val="0"/>
              <w:marTop w:val="0"/>
              <w:marBottom w:val="0"/>
              <w:divBdr>
                <w:top w:val="single" w:sz="2" w:space="0" w:color="000000"/>
                <w:left w:val="single" w:sz="2" w:space="0" w:color="000000"/>
                <w:bottom w:val="single" w:sz="2" w:space="0" w:color="000000"/>
                <w:right w:val="single" w:sz="2" w:space="0" w:color="000000"/>
              </w:divBdr>
              <w:divsChild>
                <w:div w:id="2019189291">
                  <w:marLeft w:val="0"/>
                  <w:marRight w:val="0"/>
                  <w:marTop w:val="0"/>
                  <w:marBottom w:val="0"/>
                  <w:divBdr>
                    <w:top w:val="single" w:sz="2" w:space="0" w:color="000000"/>
                    <w:left w:val="single" w:sz="2" w:space="0" w:color="000000"/>
                    <w:bottom w:val="single" w:sz="2" w:space="0" w:color="000000"/>
                    <w:right w:val="single" w:sz="2" w:space="0" w:color="000000"/>
                  </w:divBdr>
                </w:div>
                <w:div w:id="717240119">
                  <w:marLeft w:val="0"/>
                  <w:marRight w:val="0"/>
                  <w:marTop w:val="0"/>
                  <w:marBottom w:val="0"/>
                  <w:divBdr>
                    <w:top w:val="single" w:sz="2" w:space="0" w:color="000000"/>
                    <w:left w:val="single" w:sz="2" w:space="0" w:color="000000"/>
                    <w:bottom w:val="single" w:sz="2" w:space="0" w:color="000000"/>
                    <w:right w:val="single" w:sz="2" w:space="0" w:color="000000"/>
                  </w:divBdr>
                </w:div>
                <w:div w:id="1091465073">
                  <w:marLeft w:val="0"/>
                  <w:marRight w:val="0"/>
                  <w:marTop w:val="0"/>
                  <w:marBottom w:val="0"/>
                  <w:divBdr>
                    <w:top w:val="single" w:sz="2" w:space="0" w:color="000000"/>
                    <w:left w:val="single" w:sz="2" w:space="0" w:color="000000"/>
                    <w:bottom w:val="single" w:sz="2" w:space="0" w:color="000000"/>
                    <w:right w:val="single" w:sz="2" w:space="0" w:color="000000"/>
                  </w:divBdr>
                </w:div>
                <w:div w:id="19703561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14825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02505502">
      <w:bodyDiv w:val="1"/>
      <w:marLeft w:val="0"/>
      <w:marRight w:val="0"/>
      <w:marTop w:val="0"/>
      <w:marBottom w:val="0"/>
      <w:divBdr>
        <w:top w:val="none" w:sz="0" w:space="0" w:color="auto"/>
        <w:left w:val="none" w:sz="0" w:space="0" w:color="auto"/>
        <w:bottom w:val="none" w:sz="0" w:space="0" w:color="auto"/>
        <w:right w:val="none" w:sz="0" w:space="0" w:color="auto"/>
      </w:divBdr>
      <w:divsChild>
        <w:div w:id="777215634">
          <w:marLeft w:val="0"/>
          <w:marRight w:val="0"/>
          <w:marTop w:val="0"/>
          <w:marBottom w:val="0"/>
          <w:divBdr>
            <w:top w:val="none" w:sz="0" w:space="0" w:color="auto"/>
            <w:left w:val="none" w:sz="0" w:space="0" w:color="auto"/>
            <w:bottom w:val="none" w:sz="0" w:space="0" w:color="auto"/>
            <w:right w:val="none" w:sz="0" w:space="0" w:color="auto"/>
          </w:divBdr>
          <w:divsChild>
            <w:div w:id="673611122">
              <w:marLeft w:val="0"/>
              <w:marRight w:val="0"/>
              <w:marTop w:val="0"/>
              <w:marBottom w:val="0"/>
              <w:divBdr>
                <w:top w:val="single" w:sz="2" w:space="0" w:color="000000"/>
                <w:left w:val="single" w:sz="2" w:space="0" w:color="000000"/>
                <w:bottom w:val="single" w:sz="2" w:space="0" w:color="000000"/>
                <w:right w:val="single" w:sz="2" w:space="0" w:color="000000"/>
              </w:divBdr>
            </w:div>
            <w:div w:id="1679506554">
              <w:marLeft w:val="0"/>
              <w:marRight w:val="0"/>
              <w:marTop w:val="0"/>
              <w:marBottom w:val="0"/>
              <w:divBdr>
                <w:top w:val="single" w:sz="2" w:space="0" w:color="000000"/>
                <w:left w:val="single" w:sz="2" w:space="0" w:color="000000"/>
                <w:bottom w:val="single" w:sz="2" w:space="0" w:color="000000"/>
                <w:right w:val="single" w:sz="2" w:space="0" w:color="000000"/>
              </w:divBdr>
              <w:divsChild>
                <w:div w:id="580064256">
                  <w:marLeft w:val="0"/>
                  <w:marRight w:val="0"/>
                  <w:marTop w:val="0"/>
                  <w:marBottom w:val="0"/>
                  <w:divBdr>
                    <w:top w:val="single" w:sz="2" w:space="0" w:color="000000"/>
                    <w:left w:val="single" w:sz="2" w:space="0" w:color="000000"/>
                    <w:bottom w:val="single" w:sz="2" w:space="0" w:color="000000"/>
                    <w:right w:val="single" w:sz="2" w:space="0" w:color="000000"/>
                  </w:divBdr>
                  <w:divsChild>
                    <w:div w:id="832841002">
                      <w:marLeft w:val="0"/>
                      <w:marRight w:val="0"/>
                      <w:marTop w:val="0"/>
                      <w:marBottom w:val="0"/>
                      <w:divBdr>
                        <w:top w:val="single" w:sz="2" w:space="0" w:color="000000"/>
                        <w:left w:val="single" w:sz="2" w:space="0" w:color="000000"/>
                        <w:bottom w:val="single" w:sz="2" w:space="0" w:color="000000"/>
                        <w:right w:val="single" w:sz="2" w:space="0" w:color="000000"/>
                      </w:divBdr>
                    </w:div>
                    <w:div w:id="1503006973">
                      <w:marLeft w:val="0"/>
                      <w:marRight w:val="0"/>
                      <w:marTop w:val="0"/>
                      <w:marBottom w:val="0"/>
                      <w:divBdr>
                        <w:top w:val="single" w:sz="2" w:space="0" w:color="000000"/>
                        <w:left w:val="single" w:sz="2" w:space="0" w:color="000000"/>
                        <w:bottom w:val="single" w:sz="2" w:space="0" w:color="000000"/>
                        <w:right w:val="single" w:sz="2" w:space="0" w:color="000000"/>
                      </w:divBdr>
                    </w:div>
                    <w:div w:id="944583416">
                      <w:marLeft w:val="0"/>
                      <w:marRight w:val="0"/>
                      <w:marTop w:val="0"/>
                      <w:marBottom w:val="0"/>
                      <w:divBdr>
                        <w:top w:val="single" w:sz="2" w:space="0" w:color="000000"/>
                        <w:left w:val="single" w:sz="2" w:space="0" w:color="000000"/>
                        <w:bottom w:val="single" w:sz="2" w:space="0" w:color="000000"/>
                        <w:right w:val="single" w:sz="2" w:space="0" w:color="000000"/>
                      </w:divBdr>
                    </w:div>
                    <w:div w:id="1985893365">
                      <w:marLeft w:val="0"/>
                      <w:marRight w:val="0"/>
                      <w:marTop w:val="0"/>
                      <w:marBottom w:val="0"/>
                      <w:divBdr>
                        <w:top w:val="single" w:sz="2" w:space="0" w:color="000000"/>
                        <w:left w:val="single" w:sz="2" w:space="0" w:color="000000"/>
                        <w:bottom w:val="single" w:sz="2" w:space="0" w:color="000000"/>
                        <w:right w:val="single" w:sz="2" w:space="0" w:color="000000"/>
                      </w:divBdr>
                    </w:div>
                    <w:div w:id="63067221">
                      <w:marLeft w:val="0"/>
                      <w:marRight w:val="0"/>
                      <w:marTop w:val="0"/>
                      <w:marBottom w:val="0"/>
                      <w:divBdr>
                        <w:top w:val="single" w:sz="2" w:space="0" w:color="000000"/>
                        <w:left w:val="single" w:sz="2" w:space="0" w:color="000000"/>
                        <w:bottom w:val="single" w:sz="2" w:space="0" w:color="000000"/>
                        <w:right w:val="single" w:sz="2" w:space="0" w:color="000000"/>
                      </w:divBdr>
                    </w:div>
                    <w:div w:id="18155578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33631670">
      <w:bodyDiv w:val="1"/>
      <w:marLeft w:val="0"/>
      <w:marRight w:val="0"/>
      <w:marTop w:val="0"/>
      <w:marBottom w:val="0"/>
      <w:divBdr>
        <w:top w:val="none" w:sz="0" w:space="0" w:color="auto"/>
        <w:left w:val="none" w:sz="0" w:space="0" w:color="auto"/>
        <w:bottom w:val="none" w:sz="0" w:space="0" w:color="auto"/>
        <w:right w:val="none" w:sz="0" w:space="0" w:color="auto"/>
      </w:divBdr>
      <w:divsChild>
        <w:div w:id="1669868458">
          <w:marLeft w:val="0"/>
          <w:marRight w:val="0"/>
          <w:marTop w:val="0"/>
          <w:marBottom w:val="0"/>
          <w:divBdr>
            <w:top w:val="none" w:sz="0" w:space="0" w:color="auto"/>
            <w:left w:val="none" w:sz="0" w:space="0" w:color="auto"/>
            <w:bottom w:val="none" w:sz="0" w:space="0" w:color="auto"/>
            <w:right w:val="none" w:sz="0" w:space="0" w:color="auto"/>
          </w:divBdr>
          <w:divsChild>
            <w:div w:id="404568447">
              <w:marLeft w:val="0"/>
              <w:marRight w:val="0"/>
              <w:marTop w:val="360"/>
              <w:marBottom w:val="120"/>
              <w:divBdr>
                <w:top w:val="single" w:sz="2" w:space="0" w:color="000000"/>
                <w:left w:val="single" w:sz="2" w:space="0" w:color="000000"/>
                <w:bottom w:val="single" w:sz="2" w:space="0" w:color="000000"/>
                <w:right w:val="single" w:sz="2" w:space="0" w:color="000000"/>
              </w:divBdr>
            </w:div>
            <w:div w:id="1485661998">
              <w:marLeft w:val="0"/>
              <w:marRight w:val="0"/>
              <w:marTop w:val="0"/>
              <w:marBottom w:val="0"/>
              <w:divBdr>
                <w:top w:val="single" w:sz="2" w:space="0" w:color="000000"/>
                <w:left w:val="single" w:sz="2" w:space="0" w:color="000000"/>
                <w:bottom w:val="single" w:sz="2" w:space="0" w:color="000000"/>
                <w:right w:val="single" w:sz="2" w:space="0" w:color="000000"/>
              </w:divBdr>
            </w:div>
            <w:div w:id="2067798252">
              <w:marLeft w:val="0"/>
              <w:marRight w:val="0"/>
              <w:marTop w:val="360"/>
              <w:marBottom w:val="120"/>
              <w:divBdr>
                <w:top w:val="single" w:sz="2" w:space="0" w:color="000000"/>
                <w:left w:val="single" w:sz="2" w:space="0" w:color="000000"/>
                <w:bottom w:val="single" w:sz="2" w:space="0" w:color="000000"/>
                <w:right w:val="single" w:sz="2" w:space="0" w:color="000000"/>
              </w:divBdr>
            </w:div>
            <w:div w:id="856576195">
              <w:marLeft w:val="0"/>
              <w:marRight w:val="0"/>
              <w:marTop w:val="0"/>
              <w:marBottom w:val="0"/>
              <w:divBdr>
                <w:top w:val="single" w:sz="2" w:space="0" w:color="000000"/>
                <w:left w:val="single" w:sz="2" w:space="0" w:color="000000"/>
                <w:bottom w:val="single" w:sz="2" w:space="0" w:color="000000"/>
                <w:right w:val="single" w:sz="2" w:space="0" w:color="000000"/>
              </w:divBdr>
            </w:div>
            <w:div w:id="1570729444">
              <w:marLeft w:val="0"/>
              <w:marRight w:val="0"/>
              <w:marTop w:val="360"/>
              <w:marBottom w:val="120"/>
              <w:divBdr>
                <w:top w:val="single" w:sz="2" w:space="0" w:color="000000"/>
                <w:left w:val="single" w:sz="2" w:space="0" w:color="000000"/>
                <w:bottom w:val="single" w:sz="2" w:space="0" w:color="000000"/>
                <w:right w:val="single" w:sz="2" w:space="0" w:color="000000"/>
              </w:divBdr>
            </w:div>
            <w:div w:id="1689790980">
              <w:marLeft w:val="0"/>
              <w:marRight w:val="0"/>
              <w:marTop w:val="0"/>
              <w:marBottom w:val="0"/>
              <w:divBdr>
                <w:top w:val="single" w:sz="2" w:space="0" w:color="000000"/>
                <w:left w:val="single" w:sz="2" w:space="0" w:color="000000"/>
                <w:bottom w:val="single" w:sz="2" w:space="0" w:color="000000"/>
                <w:right w:val="single" w:sz="2" w:space="0" w:color="000000"/>
              </w:divBdr>
            </w:div>
            <w:div w:id="1952778363">
              <w:marLeft w:val="0"/>
              <w:marRight w:val="0"/>
              <w:marTop w:val="360"/>
              <w:marBottom w:val="120"/>
              <w:divBdr>
                <w:top w:val="single" w:sz="2" w:space="0" w:color="000000"/>
                <w:left w:val="single" w:sz="2" w:space="0" w:color="000000"/>
                <w:bottom w:val="single" w:sz="2" w:space="0" w:color="000000"/>
                <w:right w:val="single" w:sz="2" w:space="0" w:color="000000"/>
              </w:divBdr>
            </w:div>
            <w:div w:id="1607231673">
              <w:marLeft w:val="0"/>
              <w:marRight w:val="0"/>
              <w:marTop w:val="0"/>
              <w:marBottom w:val="0"/>
              <w:divBdr>
                <w:top w:val="single" w:sz="2" w:space="0" w:color="000000"/>
                <w:left w:val="single" w:sz="2" w:space="0" w:color="000000"/>
                <w:bottom w:val="single" w:sz="2" w:space="0" w:color="000000"/>
                <w:right w:val="single" w:sz="2" w:space="0" w:color="000000"/>
              </w:divBdr>
            </w:div>
            <w:div w:id="531040288">
              <w:marLeft w:val="0"/>
              <w:marRight w:val="0"/>
              <w:marTop w:val="360"/>
              <w:marBottom w:val="120"/>
              <w:divBdr>
                <w:top w:val="single" w:sz="2" w:space="0" w:color="000000"/>
                <w:left w:val="single" w:sz="2" w:space="0" w:color="000000"/>
                <w:bottom w:val="single" w:sz="2" w:space="0" w:color="000000"/>
                <w:right w:val="single" w:sz="2" w:space="0" w:color="000000"/>
              </w:divBdr>
            </w:div>
            <w:div w:id="760033427">
              <w:marLeft w:val="0"/>
              <w:marRight w:val="0"/>
              <w:marTop w:val="0"/>
              <w:marBottom w:val="0"/>
              <w:divBdr>
                <w:top w:val="single" w:sz="2" w:space="0" w:color="000000"/>
                <w:left w:val="single" w:sz="2" w:space="0" w:color="000000"/>
                <w:bottom w:val="single" w:sz="2" w:space="0" w:color="000000"/>
                <w:right w:val="single" w:sz="2" w:space="0" w:color="000000"/>
              </w:divBdr>
            </w:div>
            <w:div w:id="304747177">
              <w:marLeft w:val="0"/>
              <w:marRight w:val="0"/>
              <w:marTop w:val="360"/>
              <w:marBottom w:val="120"/>
              <w:divBdr>
                <w:top w:val="single" w:sz="2" w:space="0" w:color="000000"/>
                <w:left w:val="single" w:sz="2" w:space="0" w:color="000000"/>
                <w:bottom w:val="single" w:sz="2" w:space="0" w:color="000000"/>
                <w:right w:val="single" w:sz="2" w:space="0" w:color="000000"/>
              </w:divBdr>
            </w:div>
            <w:div w:id="1564414139">
              <w:marLeft w:val="0"/>
              <w:marRight w:val="0"/>
              <w:marTop w:val="0"/>
              <w:marBottom w:val="0"/>
              <w:divBdr>
                <w:top w:val="single" w:sz="2" w:space="0" w:color="000000"/>
                <w:left w:val="single" w:sz="2" w:space="0" w:color="000000"/>
                <w:bottom w:val="single" w:sz="2" w:space="0" w:color="000000"/>
                <w:right w:val="single" w:sz="2" w:space="0" w:color="000000"/>
              </w:divBdr>
            </w:div>
            <w:div w:id="1431002295">
              <w:marLeft w:val="0"/>
              <w:marRight w:val="0"/>
              <w:marTop w:val="360"/>
              <w:marBottom w:val="120"/>
              <w:divBdr>
                <w:top w:val="single" w:sz="2" w:space="0" w:color="000000"/>
                <w:left w:val="single" w:sz="2" w:space="0" w:color="000000"/>
                <w:bottom w:val="single" w:sz="2" w:space="0" w:color="000000"/>
                <w:right w:val="single" w:sz="2" w:space="0" w:color="000000"/>
              </w:divBdr>
            </w:div>
            <w:div w:id="177042788">
              <w:marLeft w:val="0"/>
              <w:marRight w:val="0"/>
              <w:marTop w:val="0"/>
              <w:marBottom w:val="0"/>
              <w:divBdr>
                <w:top w:val="single" w:sz="2" w:space="0" w:color="000000"/>
                <w:left w:val="single" w:sz="2" w:space="0" w:color="000000"/>
                <w:bottom w:val="single" w:sz="2" w:space="0" w:color="000000"/>
                <w:right w:val="single" w:sz="2" w:space="0" w:color="000000"/>
              </w:divBdr>
            </w:div>
            <w:div w:id="429856429">
              <w:marLeft w:val="0"/>
              <w:marRight w:val="0"/>
              <w:marTop w:val="360"/>
              <w:marBottom w:val="120"/>
              <w:divBdr>
                <w:top w:val="single" w:sz="2" w:space="0" w:color="000000"/>
                <w:left w:val="single" w:sz="2" w:space="0" w:color="000000"/>
                <w:bottom w:val="single" w:sz="2" w:space="0" w:color="000000"/>
                <w:right w:val="single" w:sz="2" w:space="0" w:color="000000"/>
              </w:divBdr>
            </w:div>
            <w:div w:id="1858932572">
              <w:marLeft w:val="0"/>
              <w:marRight w:val="0"/>
              <w:marTop w:val="0"/>
              <w:marBottom w:val="0"/>
              <w:divBdr>
                <w:top w:val="single" w:sz="2" w:space="0" w:color="000000"/>
                <w:left w:val="single" w:sz="2" w:space="0" w:color="000000"/>
                <w:bottom w:val="single" w:sz="2" w:space="0" w:color="000000"/>
                <w:right w:val="single" w:sz="2" w:space="0" w:color="000000"/>
              </w:divBdr>
            </w:div>
            <w:div w:id="1407146588">
              <w:marLeft w:val="0"/>
              <w:marRight w:val="0"/>
              <w:marTop w:val="360"/>
              <w:marBottom w:val="120"/>
              <w:divBdr>
                <w:top w:val="single" w:sz="2" w:space="0" w:color="000000"/>
                <w:left w:val="single" w:sz="2" w:space="0" w:color="000000"/>
                <w:bottom w:val="single" w:sz="2" w:space="0" w:color="000000"/>
                <w:right w:val="single" w:sz="2" w:space="0" w:color="000000"/>
              </w:divBdr>
            </w:div>
            <w:div w:id="500969391">
              <w:marLeft w:val="0"/>
              <w:marRight w:val="0"/>
              <w:marTop w:val="0"/>
              <w:marBottom w:val="0"/>
              <w:divBdr>
                <w:top w:val="single" w:sz="2" w:space="0" w:color="000000"/>
                <w:left w:val="single" w:sz="2" w:space="0" w:color="000000"/>
                <w:bottom w:val="single" w:sz="2" w:space="0" w:color="000000"/>
                <w:right w:val="single" w:sz="2" w:space="0" w:color="000000"/>
              </w:divBdr>
            </w:div>
            <w:div w:id="1654138407">
              <w:marLeft w:val="0"/>
              <w:marRight w:val="0"/>
              <w:marTop w:val="360"/>
              <w:marBottom w:val="120"/>
              <w:divBdr>
                <w:top w:val="single" w:sz="2" w:space="0" w:color="000000"/>
                <w:left w:val="single" w:sz="2" w:space="0" w:color="000000"/>
                <w:bottom w:val="single" w:sz="2" w:space="0" w:color="000000"/>
                <w:right w:val="single" w:sz="2" w:space="0" w:color="000000"/>
              </w:divBdr>
            </w:div>
            <w:div w:id="8113634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52978286">
      <w:bodyDiv w:val="1"/>
      <w:marLeft w:val="0"/>
      <w:marRight w:val="0"/>
      <w:marTop w:val="0"/>
      <w:marBottom w:val="0"/>
      <w:divBdr>
        <w:top w:val="none" w:sz="0" w:space="0" w:color="auto"/>
        <w:left w:val="none" w:sz="0" w:space="0" w:color="auto"/>
        <w:bottom w:val="none" w:sz="0" w:space="0" w:color="auto"/>
        <w:right w:val="none" w:sz="0" w:space="0" w:color="auto"/>
      </w:divBdr>
      <w:divsChild>
        <w:div w:id="628585648">
          <w:marLeft w:val="0"/>
          <w:marRight w:val="0"/>
          <w:marTop w:val="0"/>
          <w:marBottom w:val="0"/>
          <w:divBdr>
            <w:top w:val="none" w:sz="0" w:space="0" w:color="auto"/>
            <w:left w:val="none" w:sz="0" w:space="0" w:color="auto"/>
            <w:bottom w:val="none" w:sz="0" w:space="0" w:color="auto"/>
            <w:right w:val="none" w:sz="0" w:space="0" w:color="auto"/>
          </w:divBdr>
          <w:divsChild>
            <w:div w:id="194394071">
              <w:marLeft w:val="0"/>
              <w:marRight w:val="0"/>
              <w:marTop w:val="360"/>
              <w:marBottom w:val="120"/>
              <w:divBdr>
                <w:top w:val="single" w:sz="2" w:space="0" w:color="000000"/>
                <w:left w:val="single" w:sz="2" w:space="0" w:color="000000"/>
                <w:bottom w:val="single" w:sz="2" w:space="0" w:color="000000"/>
                <w:right w:val="single" w:sz="2" w:space="0" w:color="000000"/>
              </w:divBdr>
            </w:div>
            <w:div w:id="1396124872">
              <w:marLeft w:val="0"/>
              <w:marRight w:val="0"/>
              <w:marTop w:val="360"/>
              <w:marBottom w:val="120"/>
              <w:divBdr>
                <w:top w:val="single" w:sz="2" w:space="0" w:color="000000"/>
                <w:left w:val="single" w:sz="2" w:space="0" w:color="000000"/>
                <w:bottom w:val="single" w:sz="2" w:space="0" w:color="000000"/>
                <w:right w:val="single" w:sz="2" w:space="0" w:color="000000"/>
              </w:divBdr>
            </w:div>
            <w:div w:id="1377777300">
              <w:marLeft w:val="0"/>
              <w:marRight w:val="0"/>
              <w:marTop w:val="0"/>
              <w:marBottom w:val="0"/>
              <w:divBdr>
                <w:top w:val="single" w:sz="2" w:space="0" w:color="000000"/>
                <w:left w:val="single" w:sz="2" w:space="0" w:color="000000"/>
                <w:bottom w:val="single" w:sz="2" w:space="0" w:color="000000"/>
                <w:right w:val="single" w:sz="2" w:space="0" w:color="000000"/>
              </w:divBdr>
              <w:divsChild>
                <w:div w:id="413210707">
                  <w:marLeft w:val="0"/>
                  <w:marRight w:val="0"/>
                  <w:marTop w:val="0"/>
                  <w:marBottom w:val="0"/>
                  <w:divBdr>
                    <w:top w:val="single" w:sz="2" w:space="0" w:color="000000"/>
                    <w:left w:val="single" w:sz="2" w:space="0" w:color="000000"/>
                    <w:bottom w:val="single" w:sz="2" w:space="0" w:color="000000"/>
                    <w:right w:val="single" w:sz="2" w:space="0" w:color="000000"/>
                  </w:divBdr>
                </w:div>
                <w:div w:id="6844033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1357606">
              <w:marLeft w:val="0"/>
              <w:marRight w:val="0"/>
              <w:marTop w:val="0"/>
              <w:marBottom w:val="0"/>
              <w:divBdr>
                <w:top w:val="single" w:sz="2" w:space="0" w:color="000000"/>
                <w:left w:val="single" w:sz="2" w:space="0" w:color="000000"/>
                <w:bottom w:val="single" w:sz="2" w:space="0" w:color="000000"/>
                <w:right w:val="single" w:sz="2" w:space="0" w:color="000000"/>
              </w:divBdr>
            </w:div>
            <w:div w:id="1934167360">
              <w:marLeft w:val="0"/>
              <w:marRight w:val="0"/>
              <w:marTop w:val="0"/>
              <w:marBottom w:val="0"/>
              <w:divBdr>
                <w:top w:val="single" w:sz="2" w:space="0" w:color="000000"/>
                <w:left w:val="single" w:sz="2" w:space="0" w:color="000000"/>
                <w:bottom w:val="single" w:sz="2" w:space="0" w:color="000000"/>
                <w:right w:val="single" w:sz="2" w:space="0" w:color="000000"/>
              </w:divBdr>
              <w:divsChild>
                <w:div w:id="39786640">
                  <w:marLeft w:val="0"/>
                  <w:marRight w:val="0"/>
                  <w:marTop w:val="0"/>
                  <w:marBottom w:val="0"/>
                  <w:divBdr>
                    <w:top w:val="single" w:sz="2" w:space="0" w:color="000000"/>
                    <w:left w:val="single" w:sz="2" w:space="0" w:color="000000"/>
                    <w:bottom w:val="single" w:sz="2" w:space="0" w:color="000000"/>
                    <w:right w:val="single" w:sz="2" w:space="0" w:color="000000"/>
                  </w:divBdr>
                </w:div>
                <w:div w:id="12250950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1536698">
              <w:marLeft w:val="0"/>
              <w:marRight w:val="0"/>
              <w:marTop w:val="0"/>
              <w:marBottom w:val="0"/>
              <w:divBdr>
                <w:top w:val="single" w:sz="2" w:space="0" w:color="000000"/>
                <w:left w:val="single" w:sz="2" w:space="0" w:color="000000"/>
                <w:bottom w:val="single" w:sz="2" w:space="0" w:color="000000"/>
                <w:right w:val="single" w:sz="2" w:space="0" w:color="000000"/>
              </w:divBdr>
              <w:divsChild>
                <w:div w:id="1383483110">
                  <w:marLeft w:val="0"/>
                  <w:marRight w:val="0"/>
                  <w:marTop w:val="0"/>
                  <w:marBottom w:val="0"/>
                  <w:divBdr>
                    <w:top w:val="single" w:sz="2" w:space="0" w:color="000000"/>
                    <w:left w:val="single" w:sz="2" w:space="0" w:color="000000"/>
                    <w:bottom w:val="single" w:sz="2" w:space="0" w:color="000000"/>
                    <w:right w:val="single" w:sz="2" w:space="0" w:color="000000"/>
                  </w:divBdr>
                </w:div>
                <w:div w:id="21083063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9516818">
              <w:marLeft w:val="0"/>
              <w:marRight w:val="0"/>
              <w:marTop w:val="0"/>
              <w:marBottom w:val="0"/>
              <w:divBdr>
                <w:top w:val="single" w:sz="2" w:space="0" w:color="000000"/>
                <w:left w:val="single" w:sz="2" w:space="0" w:color="000000"/>
                <w:bottom w:val="single" w:sz="2" w:space="0" w:color="000000"/>
                <w:right w:val="single" w:sz="2" w:space="0" w:color="000000"/>
              </w:divBdr>
              <w:divsChild>
                <w:div w:id="115490385">
                  <w:marLeft w:val="0"/>
                  <w:marRight w:val="0"/>
                  <w:marTop w:val="0"/>
                  <w:marBottom w:val="0"/>
                  <w:divBdr>
                    <w:top w:val="single" w:sz="2" w:space="0" w:color="000000"/>
                    <w:left w:val="single" w:sz="2" w:space="0" w:color="000000"/>
                    <w:bottom w:val="single" w:sz="2" w:space="0" w:color="000000"/>
                    <w:right w:val="single" w:sz="2" w:space="0" w:color="000000"/>
                  </w:divBdr>
                </w:div>
                <w:div w:id="14452284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7523408">
              <w:marLeft w:val="0"/>
              <w:marRight w:val="0"/>
              <w:marTop w:val="0"/>
              <w:marBottom w:val="0"/>
              <w:divBdr>
                <w:top w:val="single" w:sz="2" w:space="0" w:color="000000"/>
                <w:left w:val="single" w:sz="2" w:space="0" w:color="000000"/>
                <w:bottom w:val="single" w:sz="2" w:space="0" w:color="000000"/>
                <w:right w:val="single" w:sz="2" w:space="0" w:color="000000"/>
              </w:divBdr>
            </w:div>
            <w:div w:id="1590502499">
              <w:marLeft w:val="0"/>
              <w:marRight w:val="0"/>
              <w:marTop w:val="0"/>
              <w:marBottom w:val="0"/>
              <w:divBdr>
                <w:top w:val="single" w:sz="2" w:space="0" w:color="000000"/>
                <w:left w:val="single" w:sz="2" w:space="0" w:color="000000"/>
                <w:bottom w:val="single" w:sz="2" w:space="0" w:color="000000"/>
                <w:right w:val="single" w:sz="2" w:space="0" w:color="000000"/>
              </w:divBdr>
              <w:divsChild>
                <w:div w:id="100492827">
                  <w:marLeft w:val="0"/>
                  <w:marRight w:val="0"/>
                  <w:marTop w:val="0"/>
                  <w:marBottom w:val="0"/>
                  <w:divBdr>
                    <w:top w:val="single" w:sz="2" w:space="0" w:color="000000"/>
                    <w:left w:val="single" w:sz="2" w:space="0" w:color="000000"/>
                    <w:bottom w:val="single" w:sz="2" w:space="0" w:color="000000"/>
                    <w:right w:val="single" w:sz="2" w:space="0" w:color="000000"/>
                  </w:divBdr>
                </w:div>
                <w:div w:id="12510368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01544753">
              <w:marLeft w:val="0"/>
              <w:marRight w:val="0"/>
              <w:marTop w:val="0"/>
              <w:marBottom w:val="0"/>
              <w:divBdr>
                <w:top w:val="single" w:sz="2" w:space="0" w:color="000000"/>
                <w:left w:val="single" w:sz="2" w:space="0" w:color="000000"/>
                <w:bottom w:val="single" w:sz="2" w:space="0" w:color="000000"/>
                <w:right w:val="single" w:sz="2" w:space="0" w:color="000000"/>
              </w:divBdr>
              <w:divsChild>
                <w:div w:id="20279059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3603065">
              <w:marLeft w:val="0"/>
              <w:marRight w:val="0"/>
              <w:marTop w:val="360"/>
              <w:marBottom w:val="120"/>
              <w:divBdr>
                <w:top w:val="single" w:sz="2" w:space="0" w:color="000000"/>
                <w:left w:val="single" w:sz="2" w:space="0" w:color="000000"/>
                <w:bottom w:val="single" w:sz="2" w:space="0" w:color="000000"/>
                <w:right w:val="single" w:sz="2" w:space="0" w:color="000000"/>
              </w:divBdr>
            </w:div>
            <w:div w:id="741678468">
              <w:marLeft w:val="0"/>
              <w:marRight w:val="0"/>
              <w:marTop w:val="0"/>
              <w:marBottom w:val="0"/>
              <w:divBdr>
                <w:top w:val="single" w:sz="2" w:space="0" w:color="000000"/>
                <w:left w:val="single" w:sz="2" w:space="0" w:color="000000"/>
                <w:bottom w:val="single" w:sz="2" w:space="0" w:color="000000"/>
                <w:right w:val="single" w:sz="2" w:space="0" w:color="000000"/>
              </w:divBdr>
              <w:divsChild>
                <w:div w:id="1456169824">
                  <w:marLeft w:val="0"/>
                  <w:marRight w:val="0"/>
                  <w:marTop w:val="0"/>
                  <w:marBottom w:val="0"/>
                  <w:divBdr>
                    <w:top w:val="single" w:sz="2" w:space="0" w:color="000000"/>
                    <w:left w:val="single" w:sz="2" w:space="0" w:color="000000"/>
                    <w:bottom w:val="single" w:sz="2" w:space="0" w:color="000000"/>
                    <w:right w:val="single" w:sz="2" w:space="0" w:color="000000"/>
                  </w:divBdr>
                </w:div>
                <w:div w:id="2821543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0961325">
              <w:marLeft w:val="0"/>
              <w:marRight w:val="0"/>
              <w:marTop w:val="0"/>
              <w:marBottom w:val="0"/>
              <w:divBdr>
                <w:top w:val="single" w:sz="2" w:space="0" w:color="000000"/>
                <w:left w:val="single" w:sz="2" w:space="0" w:color="000000"/>
                <w:bottom w:val="single" w:sz="2" w:space="0" w:color="000000"/>
                <w:right w:val="single" w:sz="2" w:space="0" w:color="000000"/>
              </w:divBdr>
            </w:div>
            <w:div w:id="1044325789">
              <w:marLeft w:val="0"/>
              <w:marRight w:val="0"/>
              <w:marTop w:val="0"/>
              <w:marBottom w:val="0"/>
              <w:divBdr>
                <w:top w:val="single" w:sz="2" w:space="0" w:color="000000"/>
                <w:left w:val="single" w:sz="2" w:space="0" w:color="000000"/>
                <w:bottom w:val="single" w:sz="2" w:space="0" w:color="000000"/>
                <w:right w:val="single" w:sz="2" w:space="0" w:color="000000"/>
              </w:divBdr>
              <w:divsChild>
                <w:div w:id="198595238">
                  <w:marLeft w:val="0"/>
                  <w:marRight w:val="0"/>
                  <w:marTop w:val="0"/>
                  <w:marBottom w:val="0"/>
                  <w:divBdr>
                    <w:top w:val="single" w:sz="2" w:space="0" w:color="000000"/>
                    <w:left w:val="single" w:sz="2" w:space="0" w:color="000000"/>
                    <w:bottom w:val="single" w:sz="2" w:space="0" w:color="000000"/>
                    <w:right w:val="single" w:sz="2" w:space="0" w:color="000000"/>
                  </w:divBdr>
                </w:div>
                <w:div w:id="11616258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368681">
              <w:marLeft w:val="0"/>
              <w:marRight w:val="0"/>
              <w:marTop w:val="0"/>
              <w:marBottom w:val="0"/>
              <w:divBdr>
                <w:top w:val="single" w:sz="2" w:space="0" w:color="000000"/>
                <w:left w:val="single" w:sz="2" w:space="0" w:color="000000"/>
                <w:bottom w:val="single" w:sz="2" w:space="0" w:color="000000"/>
                <w:right w:val="single" w:sz="2" w:space="0" w:color="000000"/>
              </w:divBdr>
              <w:divsChild>
                <w:div w:id="307708156">
                  <w:marLeft w:val="0"/>
                  <w:marRight w:val="0"/>
                  <w:marTop w:val="0"/>
                  <w:marBottom w:val="0"/>
                  <w:divBdr>
                    <w:top w:val="single" w:sz="2" w:space="0" w:color="000000"/>
                    <w:left w:val="single" w:sz="2" w:space="0" w:color="000000"/>
                    <w:bottom w:val="single" w:sz="2" w:space="0" w:color="000000"/>
                    <w:right w:val="single" w:sz="2" w:space="0" w:color="000000"/>
                  </w:divBdr>
                </w:div>
                <w:div w:id="563760357">
                  <w:marLeft w:val="0"/>
                  <w:marRight w:val="0"/>
                  <w:marTop w:val="0"/>
                  <w:marBottom w:val="0"/>
                  <w:divBdr>
                    <w:top w:val="single" w:sz="2" w:space="0" w:color="000000"/>
                    <w:left w:val="single" w:sz="2" w:space="0" w:color="000000"/>
                    <w:bottom w:val="single" w:sz="2" w:space="0" w:color="000000"/>
                    <w:right w:val="single" w:sz="2" w:space="0" w:color="000000"/>
                  </w:divBdr>
                </w:div>
                <w:div w:id="2781451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0126686">
              <w:marLeft w:val="0"/>
              <w:marRight w:val="0"/>
              <w:marTop w:val="0"/>
              <w:marBottom w:val="0"/>
              <w:divBdr>
                <w:top w:val="single" w:sz="2" w:space="0" w:color="000000"/>
                <w:left w:val="single" w:sz="2" w:space="0" w:color="000000"/>
                <w:bottom w:val="single" w:sz="2" w:space="0" w:color="000000"/>
                <w:right w:val="single" w:sz="2" w:space="0" w:color="000000"/>
              </w:divBdr>
              <w:divsChild>
                <w:div w:id="1857571729">
                  <w:marLeft w:val="0"/>
                  <w:marRight w:val="0"/>
                  <w:marTop w:val="0"/>
                  <w:marBottom w:val="0"/>
                  <w:divBdr>
                    <w:top w:val="single" w:sz="2" w:space="0" w:color="000000"/>
                    <w:left w:val="single" w:sz="2" w:space="0" w:color="000000"/>
                    <w:bottom w:val="single" w:sz="2" w:space="0" w:color="000000"/>
                    <w:right w:val="single" w:sz="2" w:space="0" w:color="000000"/>
                  </w:divBdr>
                </w:div>
                <w:div w:id="251934540">
                  <w:marLeft w:val="0"/>
                  <w:marRight w:val="0"/>
                  <w:marTop w:val="0"/>
                  <w:marBottom w:val="0"/>
                  <w:divBdr>
                    <w:top w:val="single" w:sz="2" w:space="0" w:color="000000"/>
                    <w:left w:val="single" w:sz="2" w:space="0" w:color="000000"/>
                    <w:bottom w:val="single" w:sz="2" w:space="0" w:color="000000"/>
                    <w:right w:val="single" w:sz="2" w:space="0" w:color="000000"/>
                  </w:divBdr>
                </w:div>
                <w:div w:id="1756316928">
                  <w:marLeft w:val="0"/>
                  <w:marRight w:val="0"/>
                  <w:marTop w:val="0"/>
                  <w:marBottom w:val="0"/>
                  <w:divBdr>
                    <w:top w:val="single" w:sz="2" w:space="0" w:color="000000"/>
                    <w:left w:val="single" w:sz="2" w:space="0" w:color="000000"/>
                    <w:bottom w:val="single" w:sz="2" w:space="0" w:color="000000"/>
                    <w:right w:val="single" w:sz="2" w:space="0" w:color="000000"/>
                  </w:divBdr>
                </w:div>
                <w:div w:id="7210524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1093635">
              <w:marLeft w:val="0"/>
              <w:marRight w:val="0"/>
              <w:marTop w:val="0"/>
              <w:marBottom w:val="0"/>
              <w:divBdr>
                <w:top w:val="single" w:sz="2" w:space="0" w:color="000000"/>
                <w:left w:val="single" w:sz="2" w:space="0" w:color="000000"/>
                <w:bottom w:val="single" w:sz="2" w:space="0" w:color="000000"/>
                <w:right w:val="single" w:sz="2" w:space="0" w:color="000000"/>
              </w:divBdr>
              <w:divsChild>
                <w:div w:id="1438603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64671949">
              <w:marLeft w:val="0"/>
              <w:marRight w:val="0"/>
              <w:marTop w:val="0"/>
              <w:marBottom w:val="0"/>
              <w:divBdr>
                <w:top w:val="single" w:sz="2" w:space="0" w:color="000000"/>
                <w:left w:val="single" w:sz="2" w:space="0" w:color="000000"/>
                <w:bottom w:val="single" w:sz="2" w:space="0" w:color="000000"/>
                <w:right w:val="single" w:sz="2" w:space="0" w:color="000000"/>
              </w:divBdr>
              <w:divsChild>
                <w:div w:id="10556658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9790875">
              <w:marLeft w:val="0"/>
              <w:marRight w:val="0"/>
              <w:marTop w:val="0"/>
              <w:marBottom w:val="0"/>
              <w:divBdr>
                <w:top w:val="single" w:sz="2" w:space="0" w:color="000000"/>
                <w:left w:val="single" w:sz="2" w:space="0" w:color="000000"/>
                <w:bottom w:val="single" w:sz="2" w:space="0" w:color="000000"/>
                <w:right w:val="single" w:sz="2" w:space="0" w:color="000000"/>
              </w:divBdr>
              <w:divsChild>
                <w:div w:id="974607737">
                  <w:marLeft w:val="0"/>
                  <w:marRight w:val="0"/>
                  <w:marTop w:val="0"/>
                  <w:marBottom w:val="0"/>
                  <w:divBdr>
                    <w:top w:val="single" w:sz="2" w:space="0" w:color="000000"/>
                    <w:left w:val="single" w:sz="2" w:space="0" w:color="000000"/>
                    <w:bottom w:val="single" w:sz="2" w:space="0" w:color="000000"/>
                    <w:right w:val="single" w:sz="2" w:space="0" w:color="000000"/>
                  </w:divBdr>
                </w:div>
                <w:div w:id="5364316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7877744">
              <w:marLeft w:val="0"/>
              <w:marRight w:val="0"/>
              <w:marTop w:val="0"/>
              <w:marBottom w:val="0"/>
              <w:divBdr>
                <w:top w:val="single" w:sz="2" w:space="0" w:color="000000"/>
                <w:left w:val="single" w:sz="2" w:space="0" w:color="000000"/>
                <w:bottom w:val="single" w:sz="2" w:space="0" w:color="000000"/>
                <w:right w:val="single" w:sz="2" w:space="0" w:color="000000"/>
              </w:divBdr>
              <w:divsChild>
                <w:div w:id="66458657">
                  <w:marLeft w:val="0"/>
                  <w:marRight w:val="0"/>
                  <w:marTop w:val="0"/>
                  <w:marBottom w:val="0"/>
                  <w:divBdr>
                    <w:top w:val="single" w:sz="2" w:space="0" w:color="000000"/>
                    <w:left w:val="single" w:sz="2" w:space="0" w:color="000000"/>
                    <w:bottom w:val="single" w:sz="2" w:space="0" w:color="000000"/>
                    <w:right w:val="single" w:sz="2" w:space="0" w:color="000000"/>
                  </w:divBdr>
                </w:div>
                <w:div w:id="11860149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2169775">
              <w:marLeft w:val="0"/>
              <w:marRight w:val="0"/>
              <w:marTop w:val="0"/>
              <w:marBottom w:val="0"/>
              <w:divBdr>
                <w:top w:val="single" w:sz="2" w:space="0" w:color="000000"/>
                <w:left w:val="single" w:sz="2" w:space="0" w:color="000000"/>
                <w:bottom w:val="single" w:sz="2" w:space="0" w:color="000000"/>
                <w:right w:val="single" w:sz="2" w:space="0" w:color="000000"/>
              </w:divBdr>
            </w:div>
            <w:div w:id="1980525878">
              <w:marLeft w:val="0"/>
              <w:marRight w:val="0"/>
              <w:marTop w:val="360"/>
              <w:marBottom w:val="120"/>
              <w:divBdr>
                <w:top w:val="single" w:sz="2" w:space="0" w:color="000000"/>
                <w:left w:val="single" w:sz="2" w:space="0" w:color="000000"/>
                <w:bottom w:val="single" w:sz="2" w:space="0" w:color="000000"/>
                <w:right w:val="single" w:sz="2" w:space="0" w:color="000000"/>
              </w:divBdr>
            </w:div>
            <w:div w:id="390273710">
              <w:marLeft w:val="0"/>
              <w:marRight w:val="0"/>
              <w:marTop w:val="0"/>
              <w:marBottom w:val="0"/>
              <w:divBdr>
                <w:top w:val="single" w:sz="2" w:space="0" w:color="000000"/>
                <w:left w:val="single" w:sz="2" w:space="0" w:color="000000"/>
                <w:bottom w:val="single" w:sz="2" w:space="0" w:color="000000"/>
                <w:right w:val="single" w:sz="2" w:space="0" w:color="000000"/>
              </w:divBdr>
            </w:div>
            <w:div w:id="1865635885">
              <w:marLeft w:val="0"/>
              <w:marRight w:val="0"/>
              <w:marTop w:val="0"/>
              <w:marBottom w:val="0"/>
              <w:divBdr>
                <w:top w:val="single" w:sz="2" w:space="0" w:color="000000"/>
                <w:left w:val="single" w:sz="2" w:space="0" w:color="000000"/>
                <w:bottom w:val="single" w:sz="2" w:space="0" w:color="000000"/>
                <w:right w:val="single" w:sz="2" w:space="0" w:color="000000"/>
              </w:divBdr>
              <w:divsChild>
                <w:div w:id="1864074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1270875">
              <w:marLeft w:val="0"/>
              <w:marRight w:val="0"/>
              <w:marTop w:val="0"/>
              <w:marBottom w:val="0"/>
              <w:divBdr>
                <w:top w:val="single" w:sz="2" w:space="0" w:color="000000"/>
                <w:left w:val="single" w:sz="2" w:space="0" w:color="000000"/>
                <w:bottom w:val="single" w:sz="2" w:space="0" w:color="000000"/>
                <w:right w:val="single" w:sz="2" w:space="0" w:color="000000"/>
              </w:divBdr>
              <w:divsChild>
                <w:div w:id="1793597668">
                  <w:marLeft w:val="0"/>
                  <w:marRight w:val="0"/>
                  <w:marTop w:val="0"/>
                  <w:marBottom w:val="0"/>
                  <w:divBdr>
                    <w:top w:val="single" w:sz="2" w:space="0" w:color="000000"/>
                    <w:left w:val="single" w:sz="2" w:space="0" w:color="000000"/>
                    <w:bottom w:val="single" w:sz="2" w:space="0" w:color="000000"/>
                    <w:right w:val="single" w:sz="2" w:space="0" w:color="000000"/>
                  </w:divBdr>
                </w:div>
                <w:div w:id="15508716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07178561">
              <w:marLeft w:val="0"/>
              <w:marRight w:val="0"/>
              <w:marTop w:val="360"/>
              <w:marBottom w:val="120"/>
              <w:divBdr>
                <w:top w:val="single" w:sz="2" w:space="0" w:color="000000"/>
                <w:left w:val="single" w:sz="2" w:space="0" w:color="000000"/>
                <w:bottom w:val="single" w:sz="2" w:space="0" w:color="000000"/>
                <w:right w:val="single" w:sz="2" w:space="0" w:color="000000"/>
              </w:divBdr>
            </w:div>
            <w:div w:id="602688592">
              <w:marLeft w:val="0"/>
              <w:marRight w:val="0"/>
              <w:marTop w:val="0"/>
              <w:marBottom w:val="0"/>
              <w:divBdr>
                <w:top w:val="single" w:sz="2" w:space="0" w:color="000000"/>
                <w:left w:val="single" w:sz="2" w:space="0" w:color="000000"/>
                <w:bottom w:val="single" w:sz="2" w:space="0" w:color="000000"/>
                <w:right w:val="single" w:sz="2" w:space="0" w:color="000000"/>
              </w:divBdr>
            </w:div>
            <w:div w:id="1047100688">
              <w:marLeft w:val="0"/>
              <w:marRight w:val="0"/>
              <w:marTop w:val="0"/>
              <w:marBottom w:val="0"/>
              <w:divBdr>
                <w:top w:val="single" w:sz="2" w:space="0" w:color="000000"/>
                <w:left w:val="single" w:sz="2" w:space="0" w:color="000000"/>
                <w:bottom w:val="single" w:sz="2" w:space="0" w:color="000000"/>
                <w:right w:val="single" w:sz="2" w:space="0" w:color="000000"/>
              </w:divBdr>
            </w:div>
            <w:div w:id="1908295177">
              <w:marLeft w:val="0"/>
              <w:marRight w:val="0"/>
              <w:marTop w:val="0"/>
              <w:marBottom w:val="0"/>
              <w:divBdr>
                <w:top w:val="single" w:sz="2" w:space="0" w:color="000000"/>
                <w:left w:val="single" w:sz="2" w:space="0" w:color="000000"/>
                <w:bottom w:val="single" w:sz="2" w:space="0" w:color="000000"/>
                <w:right w:val="single" w:sz="2" w:space="0" w:color="000000"/>
              </w:divBdr>
            </w:div>
            <w:div w:id="1003583724">
              <w:marLeft w:val="0"/>
              <w:marRight w:val="0"/>
              <w:marTop w:val="0"/>
              <w:marBottom w:val="0"/>
              <w:divBdr>
                <w:top w:val="single" w:sz="2" w:space="0" w:color="000000"/>
                <w:left w:val="single" w:sz="2" w:space="0" w:color="000000"/>
                <w:bottom w:val="single" w:sz="2" w:space="0" w:color="000000"/>
                <w:right w:val="single" w:sz="2" w:space="0" w:color="000000"/>
              </w:divBdr>
              <w:divsChild>
                <w:div w:id="1453092374">
                  <w:marLeft w:val="0"/>
                  <w:marRight w:val="0"/>
                  <w:marTop w:val="0"/>
                  <w:marBottom w:val="0"/>
                  <w:divBdr>
                    <w:top w:val="single" w:sz="2" w:space="0" w:color="000000"/>
                    <w:left w:val="single" w:sz="2" w:space="0" w:color="000000"/>
                    <w:bottom w:val="single" w:sz="2" w:space="0" w:color="000000"/>
                    <w:right w:val="single" w:sz="2" w:space="0" w:color="000000"/>
                  </w:divBdr>
                </w:div>
                <w:div w:id="1984390441">
                  <w:marLeft w:val="0"/>
                  <w:marRight w:val="0"/>
                  <w:marTop w:val="0"/>
                  <w:marBottom w:val="0"/>
                  <w:divBdr>
                    <w:top w:val="single" w:sz="2" w:space="0" w:color="000000"/>
                    <w:left w:val="single" w:sz="2" w:space="0" w:color="000000"/>
                    <w:bottom w:val="single" w:sz="2" w:space="0" w:color="000000"/>
                    <w:right w:val="single" w:sz="2" w:space="0" w:color="000000"/>
                  </w:divBdr>
                </w:div>
                <w:div w:id="1849711962">
                  <w:marLeft w:val="0"/>
                  <w:marRight w:val="0"/>
                  <w:marTop w:val="0"/>
                  <w:marBottom w:val="0"/>
                  <w:divBdr>
                    <w:top w:val="single" w:sz="2" w:space="0" w:color="000000"/>
                    <w:left w:val="single" w:sz="2" w:space="0" w:color="000000"/>
                    <w:bottom w:val="single" w:sz="2" w:space="0" w:color="000000"/>
                    <w:right w:val="single" w:sz="2" w:space="0" w:color="000000"/>
                  </w:divBdr>
                </w:div>
                <w:div w:id="20496054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6353721">
              <w:marLeft w:val="0"/>
              <w:marRight w:val="0"/>
              <w:marTop w:val="0"/>
              <w:marBottom w:val="0"/>
              <w:divBdr>
                <w:top w:val="single" w:sz="2" w:space="0" w:color="000000"/>
                <w:left w:val="single" w:sz="2" w:space="0" w:color="000000"/>
                <w:bottom w:val="single" w:sz="2" w:space="0" w:color="000000"/>
                <w:right w:val="single" w:sz="2" w:space="0" w:color="000000"/>
              </w:divBdr>
            </w:div>
            <w:div w:id="420762964">
              <w:marLeft w:val="0"/>
              <w:marRight w:val="0"/>
              <w:marTop w:val="0"/>
              <w:marBottom w:val="0"/>
              <w:divBdr>
                <w:top w:val="single" w:sz="2" w:space="0" w:color="000000"/>
                <w:left w:val="single" w:sz="2" w:space="0" w:color="000000"/>
                <w:bottom w:val="single" w:sz="2" w:space="0" w:color="000000"/>
                <w:right w:val="single" w:sz="2" w:space="0" w:color="000000"/>
              </w:divBdr>
              <w:divsChild>
                <w:div w:id="1752463974">
                  <w:marLeft w:val="0"/>
                  <w:marRight w:val="0"/>
                  <w:marTop w:val="0"/>
                  <w:marBottom w:val="0"/>
                  <w:divBdr>
                    <w:top w:val="single" w:sz="2" w:space="0" w:color="000000"/>
                    <w:left w:val="single" w:sz="2" w:space="0" w:color="000000"/>
                    <w:bottom w:val="single" w:sz="2" w:space="0" w:color="000000"/>
                    <w:right w:val="single" w:sz="2" w:space="0" w:color="000000"/>
                  </w:divBdr>
                </w:div>
                <w:div w:id="11275541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996469">
              <w:marLeft w:val="0"/>
              <w:marRight w:val="0"/>
              <w:marTop w:val="0"/>
              <w:marBottom w:val="0"/>
              <w:divBdr>
                <w:top w:val="single" w:sz="2" w:space="0" w:color="000000"/>
                <w:left w:val="single" w:sz="2" w:space="0" w:color="000000"/>
                <w:bottom w:val="single" w:sz="2" w:space="0" w:color="000000"/>
                <w:right w:val="single" w:sz="2" w:space="0" w:color="000000"/>
              </w:divBdr>
              <w:divsChild>
                <w:div w:id="697776762">
                  <w:marLeft w:val="0"/>
                  <w:marRight w:val="0"/>
                  <w:marTop w:val="0"/>
                  <w:marBottom w:val="0"/>
                  <w:divBdr>
                    <w:top w:val="single" w:sz="2" w:space="0" w:color="000000"/>
                    <w:left w:val="single" w:sz="2" w:space="0" w:color="000000"/>
                    <w:bottom w:val="single" w:sz="2" w:space="0" w:color="000000"/>
                    <w:right w:val="single" w:sz="2" w:space="0" w:color="000000"/>
                  </w:divBdr>
                </w:div>
                <w:div w:id="18539516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6444374">
              <w:marLeft w:val="0"/>
              <w:marRight w:val="0"/>
              <w:marTop w:val="0"/>
              <w:marBottom w:val="0"/>
              <w:divBdr>
                <w:top w:val="single" w:sz="2" w:space="0" w:color="000000"/>
                <w:left w:val="single" w:sz="2" w:space="0" w:color="000000"/>
                <w:bottom w:val="single" w:sz="2" w:space="0" w:color="000000"/>
                <w:right w:val="single" w:sz="2" w:space="0" w:color="000000"/>
              </w:divBdr>
            </w:div>
            <w:div w:id="1682585788">
              <w:marLeft w:val="0"/>
              <w:marRight w:val="0"/>
              <w:marTop w:val="0"/>
              <w:marBottom w:val="0"/>
              <w:divBdr>
                <w:top w:val="single" w:sz="2" w:space="0" w:color="000000"/>
                <w:left w:val="single" w:sz="2" w:space="0" w:color="000000"/>
                <w:bottom w:val="single" w:sz="2" w:space="0" w:color="000000"/>
                <w:right w:val="single" w:sz="2" w:space="0" w:color="000000"/>
              </w:divBdr>
              <w:divsChild>
                <w:div w:id="20970458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5493329">
              <w:marLeft w:val="0"/>
              <w:marRight w:val="0"/>
              <w:marTop w:val="0"/>
              <w:marBottom w:val="0"/>
              <w:divBdr>
                <w:top w:val="single" w:sz="2" w:space="0" w:color="000000"/>
                <w:left w:val="single" w:sz="2" w:space="0" w:color="000000"/>
                <w:bottom w:val="single" w:sz="2" w:space="0" w:color="000000"/>
                <w:right w:val="single" w:sz="2" w:space="0" w:color="000000"/>
              </w:divBdr>
              <w:divsChild>
                <w:div w:id="279916858">
                  <w:marLeft w:val="0"/>
                  <w:marRight w:val="0"/>
                  <w:marTop w:val="0"/>
                  <w:marBottom w:val="0"/>
                  <w:divBdr>
                    <w:top w:val="single" w:sz="2" w:space="0" w:color="000000"/>
                    <w:left w:val="single" w:sz="2" w:space="0" w:color="000000"/>
                    <w:bottom w:val="single" w:sz="2" w:space="0" w:color="000000"/>
                    <w:right w:val="single" w:sz="2" w:space="0" w:color="000000"/>
                  </w:divBdr>
                </w:div>
                <w:div w:id="5387824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03104235">
              <w:marLeft w:val="0"/>
              <w:marRight w:val="0"/>
              <w:marTop w:val="0"/>
              <w:marBottom w:val="0"/>
              <w:divBdr>
                <w:top w:val="single" w:sz="2" w:space="0" w:color="000000"/>
                <w:left w:val="single" w:sz="2" w:space="0" w:color="000000"/>
                <w:bottom w:val="single" w:sz="2" w:space="0" w:color="000000"/>
                <w:right w:val="single" w:sz="2" w:space="0" w:color="000000"/>
              </w:divBdr>
              <w:divsChild>
                <w:div w:id="947469010">
                  <w:marLeft w:val="0"/>
                  <w:marRight w:val="0"/>
                  <w:marTop w:val="0"/>
                  <w:marBottom w:val="0"/>
                  <w:divBdr>
                    <w:top w:val="single" w:sz="2" w:space="0" w:color="000000"/>
                    <w:left w:val="single" w:sz="2" w:space="0" w:color="000000"/>
                    <w:bottom w:val="single" w:sz="2" w:space="0" w:color="000000"/>
                    <w:right w:val="single" w:sz="2" w:space="0" w:color="000000"/>
                  </w:divBdr>
                </w:div>
                <w:div w:id="304356363">
                  <w:marLeft w:val="0"/>
                  <w:marRight w:val="0"/>
                  <w:marTop w:val="0"/>
                  <w:marBottom w:val="0"/>
                  <w:divBdr>
                    <w:top w:val="single" w:sz="2" w:space="0" w:color="000000"/>
                    <w:left w:val="single" w:sz="2" w:space="0" w:color="000000"/>
                    <w:bottom w:val="single" w:sz="2" w:space="0" w:color="000000"/>
                    <w:right w:val="single" w:sz="2" w:space="0" w:color="000000"/>
                  </w:divBdr>
                </w:div>
                <w:div w:id="1716150678">
                  <w:marLeft w:val="0"/>
                  <w:marRight w:val="0"/>
                  <w:marTop w:val="0"/>
                  <w:marBottom w:val="0"/>
                  <w:divBdr>
                    <w:top w:val="single" w:sz="2" w:space="0" w:color="000000"/>
                    <w:left w:val="single" w:sz="2" w:space="0" w:color="000000"/>
                    <w:bottom w:val="single" w:sz="2" w:space="0" w:color="000000"/>
                    <w:right w:val="single" w:sz="2" w:space="0" w:color="000000"/>
                  </w:divBdr>
                </w:div>
                <w:div w:id="17520437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03844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15116037">
      <w:bodyDiv w:val="1"/>
      <w:marLeft w:val="0"/>
      <w:marRight w:val="0"/>
      <w:marTop w:val="0"/>
      <w:marBottom w:val="0"/>
      <w:divBdr>
        <w:top w:val="none" w:sz="0" w:space="0" w:color="auto"/>
        <w:left w:val="none" w:sz="0" w:space="0" w:color="auto"/>
        <w:bottom w:val="none" w:sz="0" w:space="0" w:color="auto"/>
        <w:right w:val="none" w:sz="0" w:space="0" w:color="auto"/>
      </w:divBdr>
    </w:div>
    <w:div w:id="1045329297">
      <w:bodyDiv w:val="1"/>
      <w:marLeft w:val="0"/>
      <w:marRight w:val="0"/>
      <w:marTop w:val="0"/>
      <w:marBottom w:val="0"/>
      <w:divBdr>
        <w:top w:val="none" w:sz="0" w:space="0" w:color="auto"/>
        <w:left w:val="none" w:sz="0" w:space="0" w:color="auto"/>
        <w:bottom w:val="none" w:sz="0" w:space="0" w:color="auto"/>
        <w:right w:val="none" w:sz="0" w:space="0" w:color="auto"/>
      </w:divBdr>
      <w:divsChild>
        <w:div w:id="953709177">
          <w:marLeft w:val="0"/>
          <w:marRight w:val="0"/>
          <w:marTop w:val="0"/>
          <w:marBottom w:val="0"/>
          <w:divBdr>
            <w:top w:val="none" w:sz="0" w:space="0" w:color="auto"/>
            <w:left w:val="none" w:sz="0" w:space="0" w:color="auto"/>
            <w:bottom w:val="none" w:sz="0" w:space="0" w:color="auto"/>
            <w:right w:val="none" w:sz="0" w:space="0" w:color="auto"/>
          </w:divBdr>
          <w:divsChild>
            <w:div w:id="469516830">
              <w:marLeft w:val="0"/>
              <w:marRight w:val="0"/>
              <w:marTop w:val="0"/>
              <w:marBottom w:val="0"/>
              <w:divBdr>
                <w:top w:val="single" w:sz="2" w:space="0" w:color="000000"/>
                <w:left w:val="single" w:sz="2" w:space="0" w:color="000000"/>
                <w:bottom w:val="single" w:sz="2" w:space="0" w:color="000000"/>
                <w:right w:val="single" w:sz="2" w:space="0" w:color="000000"/>
              </w:divBdr>
            </w:div>
            <w:div w:id="499925799">
              <w:marLeft w:val="0"/>
              <w:marRight w:val="0"/>
              <w:marTop w:val="0"/>
              <w:marBottom w:val="0"/>
              <w:divBdr>
                <w:top w:val="single" w:sz="2" w:space="0" w:color="000000"/>
                <w:left w:val="single" w:sz="2" w:space="0" w:color="000000"/>
                <w:bottom w:val="single" w:sz="2" w:space="0" w:color="000000"/>
                <w:right w:val="single" w:sz="2" w:space="0" w:color="000000"/>
              </w:divBdr>
              <w:divsChild>
                <w:div w:id="1889417221">
                  <w:marLeft w:val="0"/>
                  <w:marRight w:val="0"/>
                  <w:marTop w:val="0"/>
                  <w:marBottom w:val="0"/>
                  <w:divBdr>
                    <w:top w:val="single" w:sz="2" w:space="0" w:color="000000"/>
                    <w:left w:val="single" w:sz="2" w:space="0" w:color="000000"/>
                    <w:bottom w:val="single" w:sz="2" w:space="0" w:color="000000"/>
                    <w:right w:val="single" w:sz="2" w:space="0" w:color="000000"/>
                  </w:divBdr>
                  <w:divsChild>
                    <w:div w:id="169805030">
                      <w:marLeft w:val="0"/>
                      <w:marRight w:val="0"/>
                      <w:marTop w:val="0"/>
                      <w:marBottom w:val="0"/>
                      <w:divBdr>
                        <w:top w:val="single" w:sz="2" w:space="0" w:color="000000"/>
                        <w:left w:val="single" w:sz="2" w:space="0" w:color="000000"/>
                        <w:bottom w:val="single" w:sz="2" w:space="0" w:color="000000"/>
                        <w:right w:val="single" w:sz="2" w:space="0" w:color="000000"/>
                      </w:divBdr>
                    </w:div>
                    <w:div w:id="2120561778">
                      <w:marLeft w:val="0"/>
                      <w:marRight w:val="0"/>
                      <w:marTop w:val="0"/>
                      <w:marBottom w:val="0"/>
                      <w:divBdr>
                        <w:top w:val="single" w:sz="2" w:space="0" w:color="000000"/>
                        <w:left w:val="single" w:sz="2" w:space="0" w:color="000000"/>
                        <w:bottom w:val="single" w:sz="2" w:space="0" w:color="000000"/>
                        <w:right w:val="single" w:sz="2" w:space="0" w:color="000000"/>
                      </w:divBdr>
                    </w:div>
                    <w:div w:id="561402662">
                      <w:marLeft w:val="0"/>
                      <w:marRight w:val="0"/>
                      <w:marTop w:val="0"/>
                      <w:marBottom w:val="0"/>
                      <w:divBdr>
                        <w:top w:val="single" w:sz="2" w:space="0" w:color="000000"/>
                        <w:left w:val="single" w:sz="2" w:space="0" w:color="000000"/>
                        <w:bottom w:val="single" w:sz="2" w:space="0" w:color="000000"/>
                        <w:right w:val="single" w:sz="2" w:space="0" w:color="000000"/>
                      </w:divBdr>
                    </w:div>
                    <w:div w:id="2057044282">
                      <w:marLeft w:val="0"/>
                      <w:marRight w:val="0"/>
                      <w:marTop w:val="0"/>
                      <w:marBottom w:val="0"/>
                      <w:divBdr>
                        <w:top w:val="single" w:sz="2" w:space="0" w:color="000000"/>
                        <w:left w:val="single" w:sz="2" w:space="0" w:color="000000"/>
                        <w:bottom w:val="single" w:sz="2" w:space="0" w:color="000000"/>
                        <w:right w:val="single" w:sz="2" w:space="0" w:color="000000"/>
                      </w:divBdr>
                    </w:div>
                    <w:div w:id="239291540">
                      <w:marLeft w:val="0"/>
                      <w:marRight w:val="0"/>
                      <w:marTop w:val="0"/>
                      <w:marBottom w:val="0"/>
                      <w:divBdr>
                        <w:top w:val="single" w:sz="2" w:space="0" w:color="000000"/>
                        <w:left w:val="single" w:sz="2" w:space="0" w:color="000000"/>
                        <w:bottom w:val="single" w:sz="2" w:space="0" w:color="000000"/>
                        <w:right w:val="single" w:sz="2" w:space="0" w:color="000000"/>
                      </w:divBdr>
                    </w:div>
                    <w:div w:id="15519613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28740229">
      <w:bodyDiv w:val="1"/>
      <w:marLeft w:val="0"/>
      <w:marRight w:val="0"/>
      <w:marTop w:val="0"/>
      <w:marBottom w:val="0"/>
      <w:divBdr>
        <w:top w:val="none" w:sz="0" w:space="0" w:color="auto"/>
        <w:left w:val="none" w:sz="0" w:space="0" w:color="auto"/>
        <w:bottom w:val="none" w:sz="0" w:space="0" w:color="auto"/>
        <w:right w:val="none" w:sz="0" w:space="0" w:color="auto"/>
      </w:divBdr>
    </w:div>
    <w:div w:id="1248266189">
      <w:bodyDiv w:val="1"/>
      <w:marLeft w:val="0"/>
      <w:marRight w:val="0"/>
      <w:marTop w:val="0"/>
      <w:marBottom w:val="0"/>
      <w:divBdr>
        <w:top w:val="none" w:sz="0" w:space="0" w:color="auto"/>
        <w:left w:val="none" w:sz="0" w:space="0" w:color="auto"/>
        <w:bottom w:val="none" w:sz="0" w:space="0" w:color="auto"/>
        <w:right w:val="none" w:sz="0" w:space="0" w:color="auto"/>
      </w:divBdr>
      <w:divsChild>
        <w:div w:id="2025933467">
          <w:marLeft w:val="0"/>
          <w:marRight w:val="0"/>
          <w:marTop w:val="0"/>
          <w:marBottom w:val="0"/>
          <w:divBdr>
            <w:top w:val="none" w:sz="0" w:space="0" w:color="auto"/>
            <w:left w:val="none" w:sz="0" w:space="0" w:color="auto"/>
            <w:bottom w:val="none" w:sz="0" w:space="0" w:color="auto"/>
            <w:right w:val="none" w:sz="0" w:space="0" w:color="auto"/>
          </w:divBdr>
          <w:divsChild>
            <w:div w:id="808976582">
              <w:marLeft w:val="0"/>
              <w:marRight w:val="0"/>
              <w:marTop w:val="360"/>
              <w:marBottom w:val="120"/>
              <w:divBdr>
                <w:top w:val="single" w:sz="2" w:space="0" w:color="000000"/>
                <w:left w:val="single" w:sz="2" w:space="0" w:color="000000"/>
                <w:bottom w:val="single" w:sz="2" w:space="0" w:color="000000"/>
                <w:right w:val="single" w:sz="2" w:space="0" w:color="000000"/>
              </w:divBdr>
            </w:div>
            <w:div w:id="869536522">
              <w:marLeft w:val="0"/>
              <w:marRight w:val="0"/>
              <w:marTop w:val="0"/>
              <w:marBottom w:val="0"/>
              <w:divBdr>
                <w:top w:val="single" w:sz="2" w:space="0" w:color="000000"/>
                <w:left w:val="single" w:sz="2" w:space="0" w:color="000000"/>
                <w:bottom w:val="single" w:sz="2" w:space="0" w:color="000000"/>
                <w:right w:val="single" w:sz="2" w:space="0" w:color="000000"/>
              </w:divBdr>
            </w:div>
            <w:div w:id="2136753448">
              <w:marLeft w:val="0"/>
              <w:marRight w:val="0"/>
              <w:marTop w:val="360"/>
              <w:marBottom w:val="120"/>
              <w:divBdr>
                <w:top w:val="single" w:sz="2" w:space="0" w:color="000000"/>
                <w:left w:val="single" w:sz="2" w:space="0" w:color="000000"/>
                <w:bottom w:val="single" w:sz="2" w:space="0" w:color="000000"/>
                <w:right w:val="single" w:sz="2" w:space="0" w:color="000000"/>
              </w:divBdr>
            </w:div>
            <w:div w:id="468203684">
              <w:marLeft w:val="0"/>
              <w:marRight w:val="0"/>
              <w:marTop w:val="0"/>
              <w:marBottom w:val="0"/>
              <w:divBdr>
                <w:top w:val="single" w:sz="2" w:space="0" w:color="000000"/>
                <w:left w:val="single" w:sz="2" w:space="0" w:color="000000"/>
                <w:bottom w:val="single" w:sz="2" w:space="0" w:color="000000"/>
                <w:right w:val="single" w:sz="2" w:space="0" w:color="000000"/>
              </w:divBdr>
            </w:div>
            <w:div w:id="248583405">
              <w:marLeft w:val="0"/>
              <w:marRight w:val="0"/>
              <w:marTop w:val="360"/>
              <w:marBottom w:val="120"/>
              <w:divBdr>
                <w:top w:val="single" w:sz="2" w:space="0" w:color="000000"/>
                <w:left w:val="single" w:sz="2" w:space="0" w:color="000000"/>
                <w:bottom w:val="single" w:sz="2" w:space="0" w:color="000000"/>
                <w:right w:val="single" w:sz="2" w:space="0" w:color="000000"/>
              </w:divBdr>
            </w:div>
            <w:div w:id="1257471852">
              <w:marLeft w:val="0"/>
              <w:marRight w:val="0"/>
              <w:marTop w:val="0"/>
              <w:marBottom w:val="0"/>
              <w:divBdr>
                <w:top w:val="single" w:sz="2" w:space="0" w:color="000000"/>
                <w:left w:val="single" w:sz="2" w:space="0" w:color="000000"/>
                <w:bottom w:val="single" w:sz="2" w:space="0" w:color="000000"/>
                <w:right w:val="single" w:sz="2" w:space="0" w:color="000000"/>
              </w:divBdr>
            </w:div>
            <w:div w:id="1878423710">
              <w:marLeft w:val="0"/>
              <w:marRight w:val="0"/>
              <w:marTop w:val="360"/>
              <w:marBottom w:val="120"/>
              <w:divBdr>
                <w:top w:val="single" w:sz="2" w:space="0" w:color="000000"/>
                <w:left w:val="single" w:sz="2" w:space="0" w:color="000000"/>
                <w:bottom w:val="single" w:sz="2" w:space="0" w:color="000000"/>
                <w:right w:val="single" w:sz="2" w:space="0" w:color="000000"/>
              </w:divBdr>
            </w:div>
            <w:div w:id="1632785648">
              <w:marLeft w:val="0"/>
              <w:marRight w:val="0"/>
              <w:marTop w:val="0"/>
              <w:marBottom w:val="0"/>
              <w:divBdr>
                <w:top w:val="single" w:sz="2" w:space="0" w:color="000000"/>
                <w:left w:val="single" w:sz="2" w:space="0" w:color="000000"/>
                <w:bottom w:val="single" w:sz="2" w:space="0" w:color="000000"/>
                <w:right w:val="single" w:sz="2" w:space="0" w:color="000000"/>
              </w:divBdr>
            </w:div>
            <w:div w:id="480734602">
              <w:marLeft w:val="0"/>
              <w:marRight w:val="0"/>
              <w:marTop w:val="360"/>
              <w:marBottom w:val="120"/>
              <w:divBdr>
                <w:top w:val="single" w:sz="2" w:space="0" w:color="000000"/>
                <w:left w:val="single" w:sz="2" w:space="0" w:color="000000"/>
                <w:bottom w:val="single" w:sz="2" w:space="0" w:color="000000"/>
                <w:right w:val="single" w:sz="2" w:space="0" w:color="000000"/>
              </w:divBdr>
            </w:div>
            <w:div w:id="1629126360">
              <w:marLeft w:val="0"/>
              <w:marRight w:val="0"/>
              <w:marTop w:val="0"/>
              <w:marBottom w:val="0"/>
              <w:divBdr>
                <w:top w:val="single" w:sz="2" w:space="0" w:color="000000"/>
                <w:left w:val="single" w:sz="2" w:space="0" w:color="000000"/>
                <w:bottom w:val="single" w:sz="2" w:space="0" w:color="000000"/>
                <w:right w:val="single" w:sz="2" w:space="0" w:color="000000"/>
              </w:divBdr>
            </w:div>
            <w:div w:id="1322467225">
              <w:marLeft w:val="0"/>
              <w:marRight w:val="0"/>
              <w:marTop w:val="360"/>
              <w:marBottom w:val="120"/>
              <w:divBdr>
                <w:top w:val="single" w:sz="2" w:space="0" w:color="000000"/>
                <w:left w:val="single" w:sz="2" w:space="0" w:color="000000"/>
                <w:bottom w:val="single" w:sz="2" w:space="0" w:color="000000"/>
                <w:right w:val="single" w:sz="2" w:space="0" w:color="000000"/>
              </w:divBdr>
            </w:div>
            <w:div w:id="1891988781">
              <w:marLeft w:val="0"/>
              <w:marRight w:val="0"/>
              <w:marTop w:val="0"/>
              <w:marBottom w:val="0"/>
              <w:divBdr>
                <w:top w:val="single" w:sz="2" w:space="0" w:color="000000"/>
                <w:left w:val="single" w:sz="2" w:space="0" w:color="000000"/>
                <w:bottom w:val="single" w:sz="2" w:space="0" w:color="000000"/>
                <w:right w:val="single" w:sz="2" w:space="0" w:color="000000"/>
              </w:divBdr>
            </w:div>
            <w:div w:id="2101676366">
              <w:marLeft w:val="0"/>
              <w:marRight w:val="0"/>
              <w:marTop w:val="360"/>
              <w:marBottom w:val="120"/>
              <w:divBdr>
                <w:top w:val="single" w:sz="2" w:space="0" w:color="000000"/>
                <w:left w:val="single" w:sz="2" w:space="0" w:color="000000"/>
                <w:bottom w:val="single" w:sz="2" w:space="0" w:color="000000"/>
                <w:right w:val="single" w:sz="2" w:space="0" w:color="000000"/>
              </w:divBdr>
            </w:div>
            <w:div w:id="162281878">
              <w:marLeft w:val="0"/>
              <w:marRight w:val="0"/>
              <w:marTop w:val="0"/>
              <w:marBottom w:val="0"/>
              <w:divBdr>
                <w:top w:val="single" w:sz="2" w:space="0" w:color="000000"/>
                <w:left w:val="single" w:sz="2" w:space="0" w:color="000000"/>
                <w:bottom w:val="single" w:sz="2" w:space="0" w:color="000000"/>
                <w:right w:val="single" w:sz="2" w:space="0" w:color="000000"/>
              </w:divBdr>
            </w:div>
            <w:div w:id="1245259605">
              <w:marLeft w:val="0"/>
              <w:marRight w:val="0"/>
              <w:marTop w:val="360"/>
              <w:marBottom w:val="120"/>
              <w:divBdr>
                <w:top w:val="single" w:sz="2" w:space="0" w:color="000000"/>
                <w:left w:val="single" w:sz="2" w:space="0" w:color="000000"/>
                <w:bottom w:val="single" w:sz="2" w:space="0" w:color="000000"/>
                <w:right w:val="single" w:sz="2" w:space="0" w:color="000000"/>
              </w:divBdr>
            </w:div>
            <w:div w:id="2018922397">
              <w:marLeft w:val="0"/>
              <w:marRight w:val="0"/>
              <w:marTop w:val="0"/>
              <w:marBottom w:val="0"/>
              <w:divBdr>
                <w:top w:val="single" w:sz="2" w:space="0" w:color="000000"/>
                <w:left w:val="single" w:sz="2" w:space="0" w:color="000000"/>
                <w:bottom w:val="single" w:sz="2" w:space="0" w:color="000000"/>
                <w:right w:val="single" w:sz="2" w:space="0" w:color="000000"/>
              </w:divBdr>
            </w:div>
            <w:div w:id="1223640306">
              <w:marLeft w:val="0"/>
              <w:marRight w:val="0"/>
              <w:marTop w:val="360"/>
              <w:marBottom w:val="120"/>
              <w:divBdr>
                <w:top w:val="single" w:sz="2" w:space="0" w:color="000000"/>
                <w:left w:val="single" w:sz="2" w:space="0" w:color="000000"/>
                <w:bottom w:val="single" w:sz="2" w:space="0" w:color="000000"/>
                <w:right w:val="single" w:sz="2" w:space="0" w:color="000000"/>
              </w:divBdr>
            </w:div>
            <w:div w:id="624851837">
              <w:marLeft w:val="0"/>
              <w:marRight w:val="0"/>
              <w:marTop w:val="0"/>
              <w:marBottom w:val="0"/>
              <w:divBdr>
                <w:top w:val="single" w:sz="2" w:space="0" w:color="000000"/>
                <w:left w:val="single" w:sz="2" w:space="0" w:color="000000"/>
                <w:bottom w:val="single" w:sz="2" w:space="0" w:color="000000"/>
                <w:right w:val="single" w:sz="2" w:space="0" w:color="000000"/>
              </w:divBdr>
            </w:div>
            <w:div w:id="265383430">
              <w:marLeft w:val="0"/>
              <w:marRight w:val="0"/>
              <w:marTop w:val="360"/>
              <w:marBottom w:val="120"/>
              <w:divBdr>
                <w:top w:val="single" w:sz="2" w:space="0" w:color="000000"/>
                <w:left w:val="single" w:sz="2" w:space="0" w:color="000000"/>
                <w:bottom w:val="single" w:sz="2" w:space="0" w:color="000000"/>
                <w:right w:val="single" w:sz="2" w:space="0" w:color="000000"/>
              </w:divBdr>
            </w:div>
            <w:div w:id="893996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50452893">
      <w:bodyDiv w:val="1"/>
      <w:marLeft w:val="0"/>
      <w:marRight w:val="0"/>
      <w:marTop w:val="0"/>
      <w:marBottom w:val="0"/>
      <w:divBdr>
        <w:top w:val="none" w:sz="0" w:space="0" w:color="auto"/>
        <w:left w:val="none" w:sz="0" w:space="0" w:color="auto"/>
        <w:bottom w:val="none" w:sz="0" w:space="0" w:color="auto"/>
        <w:right w:val="none" w:sz="0" w:space="0" w:color="auto"/>
      </w:divBdr>
    </w:div>
    <w:div w:id="1373189221">
      <w:bodyDiv w:val="1"/>
      <w:marLeft w:val="0"/>
      <w:marRight w:val="0"/>
      <w:marTop w:val="0"/>
      <w:marBottom w:val="0"/>
      <w:divBdr>
        <w:top w:val="none" w:sz="0" w:space="0" w:color="auto"/>
        <w:left w:val="none" w:sz="0" w:space="0" w:color="auto"/>
        <w:bottom w:val="none" w:sz="0" w:space="0" w:color="auto"/>
        <w:right w:val="none" w:sz="0" w:space="0" w:color="auto"/>
      </w:divBdr>
    </w:div>
    <w:div w:id="1631747169">
      <w:bodyDiv w:val="1"/>
      <w:marLeft w:val="0"/>
      <w:marRight w:val="0"/>
      <w:marTop w:val="0"/>
      <w:marBottom w:val="0"/>
      <w:divBdr>
        <w:top w:val="none" w:sz="0" w:space="0" w:color="auto"/>
        <w:left w:val="none" w:sz="0" w:space="0" w:color="auto"/>
        <w:bottom w:val="none" w:sz="0" w:space="0" w:color="auto"/>
        <w:right w:val="none" w:sz="0" w:space="0" w:color="auto"/>
      </w:divBdr>
    </w:div>
    <w:div w:id="1788741512">
      <w:bodyDiv w:val="1"/>
      <w:marLeft w:val="0"/>
      <w:marRight w:val="0"/>
      <w:marTop w:val="0"/>
      <w:marBottom w:val="0"/>
      <w:divBdr>
        <w:top w:val="none" w:sz="0" w:space="0" w:color="auto"/>
        <w:left w:val="none" w:sz="0" w:space="0" w:color="auto"/>
        <w:bottom w:val="none" w:sz="0" w:space="0" w:color="auto"/>
        <w:right w:val="none" w:sz="0" w:space="0" w:color="auto"/>
      </w:divBdr>
      <w:divsChild>
        <w:div w:id="300380631">
          <w:marLeft w:val="0"/>
          <w:marRight w:val="0"/>
          <w:marTop w:val="0"/>
          <w:marBottom w:val="0"/>
          <w:divBdr>
            <w:top w:val="none" w:sz="0" w:space="0" w:color="auto"/>
            <w:left w:val="none" w:sz="0" w:space="0" w:color="auto"/>
            <w:bottom w:val="none" w:sz="0" w:space="0" w:color="auto"/>
            <w:right w:val="none" w:sz="0" w:space="0" w:color="auto"/>
          </w:divBdr>
          <w:divsChild>
            <w:div w:id="1221288935">
              <w:marLeft w:val="0"/>
              <w:marRight w:val="0"/>
              <w:marTop w:val="360"/>
              <w:marBottom w:val="120"/>
              <w:divBdr>
                <w:top w:val="single" w:sz="2" w:space="0" w:color="000000"/>
                <w:left w:val="single" w:sz="2" w:space="0" w:color="000000"/>
                <w:bottom w:val="single" w:sz="2" w:space="0" w:color="000000"/>
                <w:right w:val="single" w:sz="2" w:space="0" w:color="000000"/>
              </w:divBdr>
            </w:div>
            <w:div w:id="1191455839">
              <w:marLeft w:val="0"/>
              <w:marRight w:val="0"/>
              <w:marTop w:val="0"/>
              <w:marBottom w:val="0"/>
              <w:divBdr>
                <w:top w:val="single" w:sz="2" w:space="0" w:color="000000"/>
                <w:left w:val="single" w:sz="2" w:space="0" w:color="000000"/>
                <w:bottom w:val="single" w:sz="2" w:space="0" w:color="000000"/>
                <w:right w:val="single" w:sz="2" w:space="0" w:color="000000"/>
              </w:divBdr>
            </w:div>
            <w:div w:id="981620380">
              <w:marLeft w:val="0"/>
              <w:marRight w:val="0"/>
              <w:marTop w:val="0"/>
              <w:marBottom w:val="0"/>
              <w:divBdr>
                <w:top w:val="single" w:sz="2" w:space="0" w:color="000000"/>
                <w:left w:val="single" w:sz="2" w:space="0" w:color="000000"/>
                <w:bottom w:val="single" w:sz="2" w:space="0" w:color="000000"/>
                <w:right w:val="single" w:sz="2" w:space="0" w:color="000000"/>
              </w:divBdr>
            </w:div>
            <w:div w:id="928076792">
              <w:marLeft w:val="0"/>
              <w:marRight w:val="0"/>
              <w:marTop w:val="0"/>
              <w:marBottom w:val="0"/>
              <w:divBdr>
                <w:top w:val="single" w:sz="2" w:space="0" w:color="000000"/>
                <w:left w:val="single" w:sz="2" w:space="0" w:color="000000"/>
                <w:bottom w:val="single" w:sz="2" w:space="0" w:color="000000"/>
                <w:right w:val="single" w:sz="2" w:space="0" w:color="000000"/>
              </w:divBdr>
            </w:div>
            <w:div w:id="1981032179">
              <w:marLeft w:val="0"/>
              <w:marRight w:val="0"/>
              <w:marTop w:val="360"/>
              <w:marBottom w:val="120"/>
              <w:divBdr>
                <w:top w:val="single" w:sz="2" w:space="0" w:color="000000"/>
                <w:left w:val="single" w:sz="2" w:space="0" w:color="000000"/>
                <w:bottom w:val="single" w:sz="2" w:space="0" w:color="000000"/>
                <w:right w:val="single" w:sz="2" w:space="0" w:color="000000"/>
              </w:divBdr>
            </w:div>
            <w:div w:id="1194459162">
              <w:marLeft w:val="0"/>
              <w:marRight w:val="0"/>
              <w:marTop w:val="0"/>
              <w:marBottom w:val="0"/>
              <w:divBdr>
                <w:top w:val="single" w:sz="2" w:space="0" w:color="000000"/>
                <w:left w:val="single" w:sz="2" w:space="0" w:color="000000"/>
                <w:bottom w:val="single" w:sz="2" w:space="0" w:color="000000"/>
                <w:right w:val="single" w:sz="2" w:space="0" w:color="000000"/>
              </w:divBdr>
            </w:div>
            <w:div w:id="1705060508">
              <w:marLeft w:val="0"/>
              <w:marRight w:val="0"/>
              <w:marTop w:val="0"/>
              <w:marBottom w:val="0"/>
              <w:divBdr>
                <w:top w:val="single" w:sz="2" w:space="0" w:color="000000"/>
                <w:left w:val="single" w:sz="2" w:space="0" w:color="000000"/>
                <w:bottom w:val="single" w:sz="2" w:space="0" w:color="000000"/>
                <w:right w:val="single" w:sz="2" w:space="0" w:color="000000"/>
              </w:divBdr>
            </w:div>
            <w:div w:id="98528675">
              <w:marLeft w:val="0"/>
              <w:marRight w:val="0"/>
              <w:marTop w:val="0"/>
              <w:marBottom w:val="0"/>
              <w:divBdr>
                <w:top w:val="single" w:sz="2" w:space="0" w:color="000000"/>
                <w:left w:val="single" w:sz="2" w:space="0" w:color="000000"/>
                <w:bottom w:val="single" w:sz="2" w:space="0" w:color="000000"/>
                <w:right w:val="single" w:sz="2" w:space="0" w:color="000000"/>
              </w:divBdr>
            </w:div>
            <w:div w:id="590159561">
              <w:marLeft w:val="0"/>
              <w:marRight w:val="0"/>
              <w:marTop w:val="360"/>
              <w:marBottom w:val="120"/>
              <w:divBdr>
                <w:top w:val="single" w:sz="2" w:space="0" w:color="000000"/>
                <w:left w:val="single" w:sz="2" w:space="0" w:color="000000"/>
                <w:bottom w:val="single" w:sz="2" w:space="0" w:color="000000"/>
                <w:right w:val="single" w:sz="2" w:space="0" w:color="000000"/>
              </w:divBdr>
            </w:div>
            <w:div w:id="186797515">
              <w:marLeft w:val="0"/>
              <w:marRight w:val="0"/>
              <w:marTop w:val="0"/>
              <w:marBottom w:val="0"/>
              <w:divBdr>
                <w:top w:val="single" w:sz="2" w:space="0" w:color="000000"/>
                <w:left w:val="single" w:sz="2" w:space="0" w:color="000000"/>
                <w:bottom w:val="single" w:sz="2" w:space="0" w:color="000000"/>
                <w:right w:val="single" w:sz="2" w:space="0" w:color="000000"/>
              </w:divBdr>
            </w:div>
            <w:div w:id="215632973">
              <w:marLeft w:val="0"/>
              <w:marRight w:val="0"/>
              <w:marTop w:val="0"/>
              <w:marBottom w:val="0"/>
              <w:divBdr>
                <w:top w:val="single" w:sz="2" w:space="0" w:color="000000"/>
                <w:left w:val="single" w:sz="2" w:space="0" w:color="000000"/>
                <w:bottom w:val="single" w:sz="2" w:space="0" w:color="000000"/>
                <w:right w:val="single" w:sz="2" w:space="0" w:color="000000"/>
              </w:divBdr>
            </w:div>
            <w:div w:id="974682598">
              <w:marLeft w:val="0"/>
              <w:marRight w:val="0"/>
              <w:marTop w:val="360"/>
              <w:marBottom w:val="120"/>
              <w:divBdr>
                <w:top w:val="single" w:sz="2" w:space="0" w:color="000000"/>
                <w:left w:val="single" w:sz="2" w:space="0" w:color="000000"/>
                <w:bottom w:val="single" w:sz="2" w:space="0" w:color="000000"/>
                <w:right w:val="single" w:sz="2" w:space="0" w:color="000000"/>
              </w:divBdr>
            </w:div>
            <w:div w:id="325942035">
              <w:marLeft w:val="0"/>
              <w:marRight w:val="0"/>
              <w:marTop w:val="0"/>
              <w:marBottom w:val="0"/>
              <w:divBdr>
                <w:top w:val="single" w:sz="2" w:space="0" w:color="000000"/>
                <w:left w:val="single" w:sz="2" w:space="0" w:color="000000"/>
                <w:bottom w:val="single" w:sz="2" w:space="0" w:color="000000"/>
                <w:right w:val="single" w:sz="2" w:space="0" w:color="000000"/>
              </w:divBdr>
            </w:div>
            <w:div w:id="607155172">
              <w:marLeft w:val="0"/>
              <w:marRight w:val="0"/>
              <w:marTop w:val="360"/>
              <w:marBottom w:val="120"/>
              <w:divBdr>
                <w:top w:val="single" w:sz="2" w:space="0" w:color="000000"/>
                <w:left w:val="single" w:sz="2" w:space="0" w:color="000000"/>
                <w:bottom w:val="single" w:sz="2" w:space="0" w:color="000000"/>
                <w:right w:val="single" w:sz="2" w:space="0" w:color="000000"/>
              </w:divBdr>
            </w:div>
            <w:div w:id="184557800">
              <w:marLeft w:val="0"/>
              <w:marRight w:val="0"/>
              <w:marTop w:val="0"/>
              <w:marBottom w:val="0"/>
              <w:divBdr>
                <w:top w:val="single" w:sz="2" w:space="0" w:color="000000"/>
                <w:left w:val="single" w:sz="2" w:space="0" w:color="000000"/>
                <w:bottom w:val="single" w:sz="2" w:space="0" w:color="000000"/>
                <w:right w:val="single" w:sz="2" w:space="0" w:color="000000"/>
              </w:divBdr>
            </w:div>
            <w:div w:id="1900551499">
              <w:marLeft w:val="0"/>
              <w:marRight w:val="0"/>
              <w:marTop w:val="360"/>
              <w:marBottom w:val="120"/>
              <w:divBdr>
                <w:top w:val="single" w:sz="2" w:space="0" w:color="000000"/>
                <w:left w:val="single" w:sz="2" w:space="0" w:color="000000"/>
                <w:bottom w:val="single" w:sz="2" w:space="0" w:color="000000"/>
                <w:right w:val="single" w:sz="2" w:space="0" w:color="000000"/>
              </w:divBdr>
            </w:div>
            <w:div w:id="1442186581">
              <w:marLeft w:val="0"/>
              <w:marRight w:val="0"/>
              <w:marTop w:val="0"/>
              <w:marBottom w:val="0"/>
              <w:divBdr>
                <w:top w:val="single" w:sz="2" w:space="0" w:color="000000"/>
                <w:left w:val="single" w:sz="2" w:space="0" w:color="000000"/>
                <w:bottom w:val="single" w:sz="2" w:space="0" w:color="000000"/>
                <w:right w:val="single" w:sz="2" w:space="0" w:color="000000"/>
              </w:divBdr>
            </w:div>
            <w:div w:id="510098643">
              <w:marLeft w:val="0"/>
              <w:marRight w:val="0"/>
              <w:marTop w:val="360"/>
              <w:marBottom w:val="120"/>
              <w:divBdr>
                <w:top w:val="single" w:sz="2" w:space="0" w:color="000000"/>
                <w:left w:val="single" w:sz="2" w:space="0" w:color="000000"/>
                <w:bottom w:val="single" w:sz="2" w:space="0" w:color="000000"/>
                <w:right w:val="single" w:sz="2" w:space="0" w:color="000000"/>
              </w:divBdr>
            </w:div>
            <w:div w:id="731780302">
              <w:marLeft w:val="0"/>
              <w:marRight w:val="0"/>
              <w:marTop w:val="0"/>
              <w:marBottom w:val="0"/>
              <w:divBdr>
                <w:top w:val="single" w:sz="2" w:space="0" w:color="000000"/>
                <w:left w:val="single" w:sz="2" w:space="0" w:color="000000"/>
                <w:bottom w:val="single" w:sz="2" w:space="0" w:color="000000"/>
                <w:right w:val="single" w:sz="2" w:space="0" w:color="000000"/>
              </w:divBdr>
            </w:div>
            <w:div w:id="659233338">
              <w:marLeft w:val="0"/>
              <w:marRight w:val="0"/>
              <w:marTop w:val="0"/>
              <w:marBottom w:val="0"/>
              <w:divBdr>
                <w:top w:val="single" w:sz="2" w:space="0" w:color="000000"/>
                <w:left w:val="single" w:sz="2" w:space="0" w:color="000000"/>
                <w:bottom w:val="single" w:sz="2" w:space="0" w:color="000000"/>
                <w:right w:val="single" w:sz="2" w:space="0" w:color="000000"/>
              </w:divBdr>
            </w:div>
            <w:div w:id="954167678">
              <w:marLeft w:val="0"/>
              <w:marRight w:val="0"/>
              <w:marTop w:val="0"/>
              <w:marBottom w:val="0"/>
              <w:divBdr>
                <w:top w:val="single" w:sz="2" w:space="0" w:color="000000"/>
                <w:left w:val="single" w:sz="2" w:space="0" w:color="000000"/>
                <w:bottom w:val="single" w:sz="2" w:space="0" w:color="000000"/>
                <w:right w:val="single" w:sz="2" w:space="0" w:color="000000"/>
              </w:divBdr>
            </w:div>
            <w:div w:id="390931141">
              <w:marLeft w:val="0"/>
              <w:marRight w:val="0"/>
              <w:marTop w:val="0"/>
              <w:marBottom w:val="0"/>
              <w:divBdr>
                <w:top w:val="single" w:sz="2" w:space="0" w:color="000000"/>
                <w:left w:val="single" w:sz="2" w:space="0" w:color="000000"/>
                <w:bottom w:val="single" w:sz="2" w:space="0" w:color="000000"/>
                <w:right w:val="single" w:sz="2" w:space="0" w:color="000000"/>
              </w:divBdr>
            </w:div>
            <w:div w:id="2051566820">
              <w:marLeft w:val="0"/>
              <w:marRight w:val="0"/>
              <w:marTop w:val="0"/>
              <w:marBottom w:val="0"/>
              <w:divBdr>
                <w:top w:val="single" w:sz="2" w:space="0" w:color="000000"/>
                <w:left w:val="single" w:sz="2" w:space="0" w:color="000000"/>
                <w:bottom w:val="single" w:sz="2" w:space="0" w:color="000000"/>
                <w:right w:val="single" w:sz="2" w:space="0" w:color="000000"/>
              </w:divBdr>
            </w:div>
            <w:div w:id="519398946">
              <w:marLeft w:val="0"/>
              <w:marRight w:val="0"/>
              <w:marTop w:val="0"/>
              <w:marBottom w:val="0"/>
              <w:divBdr>
                <w:top w:val="single" w:sz="2" w:space="0" w:color="000000"/>
                <w:left w:val="single" w:sz="2" w:space="0" w:color="000000"/>
                <w:bottom w:val="single" w:sz="2" w:space="0" w:color="000000"/>
                <w:right w:val="single" w:sz="2" w:space="0" w:color="000000"/>
              </w:divBdr>
            </w:div>
            <w:div w:id="10849576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24603154">
      <w:bodyDiv w:val="1"/>
      <w:marLeft w:val="0"/>
      <w:marRight w:val="0"/>
      <w:marTop w:val="0"/>
      <w:marBottom w:val="0"/>
      <w:divBdr>
        <w:top w:val="none" w:sz="0" w:space="0" w:color="auto"/>
        <w:left w:val="none" w:sz="0" w:space="0" w:color="auto"/>
        <w:bottom w:val="none" w:sz="0" w:space="0" w:color="auto"/>
        <w:right w:val="none" w:sz="0" w:space="0" w:color="auto"/>
      </w:divBdr>
      <w:divsChild>
        <w:div w:id="218520495">
          <w:marLeft w:val="0"/>
          <w:marRight w:val="0"/>
          <w:marTop w:val="0"/>
          <w:marBottom w:val="0"/>
          <w:divBdr>
            <w:top w:val="none" w:sz="0" w:space="0" w:color="auto"/>
            <w:left w:val="none" w:sz="0" w:space="0" w:color="auto"/>
            <w:bottom w:val="none" w:sz="0" w:space="0" w:color="auto"/>
            <w:right w:val="none" w:sz="0" w:space="0" w:color="auto"/>
          </w:divBdr>
          <w:divsChild>
            <w:div w:id="1720668430">
              <w:marLeft w:val="0"/>
              <w:marRight w:val="0"/>
              <w:marTop w:val="360"/>
              <w:marBottom w:val="120"/>
              <w:divBdr>
                <w:top w:val="single" w:sz="2" w:space="0" w:color="000000"/>
                <w:left w:val="single" w:sz="2" w:space="0" w:color="000000"/>
                <w:bottom w:val="single" w:sz="2" w:space="0" w:color="000000"/>
                <w:right w:val="single" w:sz="2" w:space="0" w:color="000000"/>
              </w:divBdr>
            </w:div>
            <w:div w:id="882600217">
              <w:marLeft w:val="0"/>
              <w:marRight w:val="0"/>
              <w:marTop w:val="0"/>
              <w:marBottom w:val="0"/>
              <w:divBdr>
                <w:top w:val="single" w:sz="2" w:space="0" w:color="000000"/>
                <w:left w:val="single" w:sz="2" w:space="0" w:color="000000"/>
                <w:bottom w:val="single" w:sz="2" w:space="0" w:color="000000"/>
                <w:right w:val="single" w:sz="2" w:space="0" w:color="000000"/>
              </w:divBdr>
            </w:div>
            <w:div w:id="2119637755">
              <w:marLeft w:val="0"/>
              <w:marRight w:val="0"/>
              <w:marTop w:val="0"/>
              <w:marBottom w:val="0"/>
              <w:divBdr>
                <w:top w:val="single" w:sz="2" w:space="0" w:color="000000"/>
                <w:left w:val="single" w:sz="2" w:space="0" w:color="000000"/>
                <w:bottom w:val="single" w:sz="2" w:space="0" w:color="000000"/>
                <w:right w:val="single" w:sz="2" w:space="0" w:color="000000"/>
              </w:divBdr>
            </w:div>
            <w:div w:id="348684188">
              <w:marLeft w:val="0"/>
              <w:marRight w:val="0"/>
              <w:marTop w:val="0"/>
              <w:marBottom w:val="0"/>
              <w:divBdr>
                <w:top w:val="single" w:sz="2" w:space="0" w:color="000000"/>
                <w:left w:val="single" w:sz="2" w:space="0" w:color="000000"/>
                <w:bottom w:val="single" w:sz="2" w:space="0" w:color="000000"/>
                <w:right w:val="single" w:sz="2" w:space="0" w:color="000000"/>
              </w:divBdr>
            </w:div>
            <w:div w:id="665941076">
              <w:marLeft w:val="0"/>
              <w:marRight w:val="0"/>
              <w:marTop w:val="360"/>
              <w:marBottom w:val="120"/>
              <w:divBdr>
                <w:top w:val="single" w:sz="2" w:space="0" w:color="000000"/>
                <w:left w:val="single" w:sz="2" w:space="0" w:color="000000"/>
                <w:bottom w:val="single" w:sz="2" w:space="0" w:color="000000"/>
                <w:right w:val="single" w:sz="2" w:space="0" w:color="000000"/>
              </w:divBdr>
            </w:div>
            <w:div w:id="1390036456">
              <w:marLeft w:val="0"/>
              <w:marRight w:val="0"/>
              <w:marTop w:val="0"/>
              <w:marBottom w:val="0"/>
              <w:divBdr>
                <w:top w:val="single" w:sz="2" w:space="0" w:color="000000"/>
                <w:left w:val="single" w:sz="2" w:space="0" w:color="000000"/>
                <w:bottom w:val="single" w:sz="2" w:space="0" w:color="000000"/>
                <w:right w:val="single" w:sz="2" w:space="0" w:color="000000"/>
              </w:divBdr>
            </w:div>
            <w:div w:id="1814374317">
              <w:marLeft w:val="0"/>
              <w:marRight w:val="0"/>
              <w:marTop w:val="0"/>
              <w:marBottom w:val="0"/>
              <w:divBdr>
                <w:top w:val="single" w:sz="2" w:space="0" w:color="000000"/>
                <w:left w:val="single" w:sz="2" w:space="0" w:color="000000"/>
                <w:bottom w:val="single" w:sz="2" w:space="0" w:color="000000"/>
                <w:right w:val="single" w:sz="2" w:space="0" w:color="000000"/>
              </w:divBdr>
            </w:div>
            <w:div w:id="462844005">
              <w:marLeft w:val="0"/>
              <w:marRight w:val="0"/>
              <w:marTop w:val="0"/>
              <w:marBottom w:val="0"/>
              <w:divBdr>
                <w:top w:val="single" w:sz="2" w:space="0" w:color="000000"/>
                <w:left w:val="single" w:sz="2" w:space="0" w:color="000000"/>
                <w:bottom w:val="single" w:sz="2" w:space="0" w:color="000000"/>
                <w:right w:val="single" w:sz="2" w:space="0" w:color="000000"/>
              </w:divBdr>
            </w:div>
            <w:div w:id="1885947988">
              <w:marLeft w:val="0"/>
              <w:marRight w:val="0"/>
              <w:marTop w:val="360"/>
              <w:marBottom w:val="120"/>
              <w:divBdr>
                <w:top w:val="single" w:sz="2" w:space="0" w:color="000000"/>
                <w:left w:val="single" w:sz="2" w:space="0" w:color="000000"/>
                <w:bottom w:val="single" w:sz="2" w:space="0" w:color="000000"/>
                <w:right w:val="single" w:sz="2" w:space="0" w:color="000000"/>
              </w:divBdr>
            </w:div>
            <w:div w:id="1391924593">
              <w:marLeft w:val="0"/>
              <w:marRight w:val="0"/>
              <w:marTop w:val="0"/>
              <w:marBottom w:val="0"/>
              <w:divBdr>
                <w:top w:val="single" w:sz="2" w:space="0" w:color="000000"/>
                <w:left w:val="single" w:sz="2" w:space="0" w:color="000000"/>
                <w:bottom w:val="single" w:sz="2" w:space="0" w:color="000000"/>
                <w:right w:val="single" w:sz="2" w:space="0" w:color="000000"/>
              </w:divBdr>
            </w:div>
            <w:div w:id="424305438">
              <w:marLeft w:val="0"/>
              <w:marRight w:val="0"/>
              <w:marTop w:val="0"/>
              <w:marBottom w:val="0"/>
              <w:divBdr>
                <w:top w:val="single" w:sz="2" w:space="0" w:color="000000"/>
                <w:left w:val="single" w:sz="2" w:space="0" w:color="000000"/>
                <w:bottom w:val="single" w:sz="2" w:space="0" w:color="000000"/>
                <w:right w:val="single" w:sz="2" w:space="0" w:color="000000"/>
              </w:divBdr>
            </w:div>
            <w:div w:id="691999002">
              <w:marLeft w:val="0"/>
              <w:marRight w:val="0"/>
              <w:marTop w:val="360"/>
              <w:marBottom w:val="120"/>
              <w:divBdr>
                <w:top w:val="single" w:sz="2" w:space="0" w:color="000000"/>
                <w:left w:val="single" w:sz="2" w:space="0" w:color="000000"/>
                <w:bottom w:val="single" w:sz="2" w:space="0" w:color="000000"/>
                <w:right w:val="single" w:sz="2" w:space="0" w:color="000000"/>
              </w:divBdr>
            </w:div>
            <w:div w:id="747117659">
              <w:marLeft w:val="0"/>
              <w:marRight w:val="0"/>
              <w:marTop w:val="0"/>
              <w:marBottom w:val="0"/>
              <w:divBdr>
                <w:top w:val="single" w:sz="2" w:space="0" w:color="000000"/>
                <w:left w:val="single" w:sz="2" w:space="0" w:color="000000"/>
                <w:bottom w:val="single" w:sz="2" w:space="0" w:color="000000"/>
                <w:right w:val="single" w:sz="2" w:space="0" w:color="000000"/>
              </w:divBdr>
            </w:div>
            <w:div w:id="1502548283">
              <w:marLeft w:val="0"/>
              <w:marRight w:val="0"/>
              <w:marTop w:val="360"/>
              <w:marBottom w:val="120"/>
              <w:divBdr>
                <w:top w:val="single" w:sz="2" w:space="0" w:color="000000"/>
                <w:left w:val="single" w:sz="2" w:space="0" w:color="000000"/>
                <w:bottom w:val="single" w:sz="2" w:space="0" w:color="000000"/>
                <w:right w:val="single" w:sz="2" w:space="0" w:color="000000"/>
              </w:divBdr>
            </w:div>
            <w:div w:id="109982808">
              <w:marLeft w:val="0"/>
              <w:marRight w:val="0"/>
              <w:marTop w:val="0"/>
              <w:marBottom w:val="0"/>
              <w:divBdr>
                <w:top w:val="single" w:sz="2" w:space="0" w:color="000000"/>
                <w:left w:val="single" w:sz="2" w:space="0" w:color="000000"/>
                <w:bottom w:val="single" w:sz="2" w:space="0" w:color="000000"/>
                <w:right w:val="single" w:sz="2" w:space="0" w:color="000000"/>
              </w:divBdr>
            </w:div>
            <w:div w:id="826476549">
              <w:marLeft w:val="0"/>
              <w:marRight w:val="0"/>
              <w:marTop w:val="360"/>
              <w:marBottom w:val="120"/>
              <w:divBdr>
                <w:top w:val="single" w:sz="2" w:space="0" w:color="000000"/>
                <w:left w:val="single" w:sz="2" w:space="0" w:color="000000"/>
                <w:bottom w:val="single" w:sz="2" w:space="0" w:color="000000"/>
                <w:right w:val="single" w:sz="2" w:space="0" w:color="000000"/>
              </w:divBdr>
            </w:div>
            <w:div w:id="747579324">
              <w:marLeft w:val="0"/>
              <w:marRight w:val="0"/>
              <w:marTop w:val="0"/>
              <w:marBottom w:val="0"/>
              <w:divBdr>
                <w:top w:val="single" w:sz="2" w:space="0" w:color="000000"/>
                <w:left w:val="single" w:sz="2" w:space="0" w:color="000000"/>
                <w:bottom w:val="single" w:sz="2" w:space="0" w:color="000000"/>
                <w:right w:val="single" w:sz="2" w:space="0" w:color="000000"/>
              </w:divBdr>
            </w:div>
            <w:div w:id="1570530845">
              <w:marLeft w:val="0"/>
              <w:marRight w:val="0"/>
              <w:marTop w:val="360"/>
              <w:marBottom w:val="120"/>
              <w:divBdr>
                <w:top w:val="single" w:sz="2" w:space="0" w:color="000000"/>
                <w:left w:val="single" w:sz="2" w:space="0" w:color="000000"/>
                <w:bottom w:val="single" w:sz="2" w:space="0" w:color="000000"/>
                <w:right w:val="single" w:sz="2" w:space="0" w:color="000000"/>
              </w:divBdr>
            </w:div>
            <w:div w:id="1134448785">
              <w:marLeft w:val="0"/>
              <w:marRight w:val="0"/>
              <w:marTop w:val="0"/>
              <w:marBottom w:val="0"/>
              <w:divBdr>
                <w:top w:val="single" w:sz="2" w:space="0" w:color="000000"/>
                <w:left w:val="single" w:sz="2" w:space="0" w:color="000000"/>
                <w:bottom w:val="single" w:sz="2" w:space="0" w:color="000000"/>
                <w:right w:val="single" w:sz="2" w:space="0" w:color="000000"/>
              </w:divBdr>
            </w:div>
            <w:div w:id="1797214804">
              <w:marLeft w:val="0"/>
              <w:marRight w:val="0"/>
              <w:marTop w:val="0"/>
              <w:marBottom w:val="0"/>
              <w:divBdr>
                <w:top w:val="single" w:sz="2" w:space="0" w:color="000000"/>
                <w:left w:val="single" w:sz="2" w:space="0" w:color="000000"/>
                <w:bottom w:val="single" w:sz="2" w:space="0" w:color="000000"/>
                <w:right w:val="single" w:sz="2" w:space="0" w:color="000000"/>
              </w:divBdr>
            </w:div>
            <w:div w:id="226843776">
              <w:marLeft w:val="0"/>
              <w:marRight w:val="0"/>
              <w:marTop w:val="0"/>
              <w:marBottom w:val="0"/>
              <w:divBdr>
                <w:top w:val="single" w:sz="2" w:space="0" w:color="000000"/>
                <w:left w:val="single" w:sz="2" w:space="0" w:color="000000"/>
                <w:bottom w:val="single" w:sz="2" w:space="0" w:color="000000"/>
                <w:right w:val="single" w:sz="2" w:space="0" w:color="000000"/>
              </w:divBdr>
            </w:div>
            <w:div w:id="1067386521">
              <w:marLeft w:val="0"/>
              <w:marRight w:val="0"/>
              <w:marTop w:val="0"/>
              <w:marBottom w:val="0"/>
              <w:divBdr>
                <w:top w:val="single" w:sz="2" w:space="0" w:color="000000"/>
                <w:left w:val="single" w:sz="2" w:space="0" w:color="000000"/>
                <w:bottom w:val="single" w:sz="2" w:space="0" w:color="000000"/>
                <w:right w:val="single" w:sz="2" w:space="0" w:color="000000"/>
              </w:divBdr>
            </w:div>
            <w:div w:id="834229358">
              <w:marLeft w:val="0"/>
              <w:marRight w:val="0"/>
              <w:marTop w:val="0"/>
              <w:marBottom w:val="0"/>
              <w:divBdr>
                <w:top w:val="single" w:sz="2" w:space="0" w:color="000000"/>
                <w:left w:val="single" w:sz="2" w:space="0" w:color="000000"/>
                <w:bottom w:val="single" w:sz="2" w:space="0" w:color="000000"/>
                <w:right w:val="single" w:sz="2" w:space="0" w:color="000000"/>
              </w:divBdr>
            </w:div>
            <w:div w:id="380253474">
              <w:marLeft w:val="0"/>
              <w:marRight w:val="0"/>
              <w:marTop w:val="0"/>
              <w:marBottom w:val="0"/>
              <w:divBdr>
                <w:top w:val="single" w:sz="2" w:space="0" w:color="000000"/>
                <w:left w:val="single" w:sz="2" w:space="0" w:color="000000"/>
                <w:bottom w:val="single" w:sz="2" w:space="0" w:color="000000"/>
                <w:right w:val="single" w:sz="2" w:space="0" w:color="000000"/>
              </w:divBdr>
            </w:div>
            <w:div w:id="18572266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62345481">
      <w:bodyDiv w:val="1"/>
      <w:marLeft w:val="0"/>
      <w:marRight w:val="0"/>
      <w:marTop w:val="0"/>
      <w:marBottom w:val="0"/>
      <w:divBdr>
        <w:top w:val="none" w:sz="0" w:space="0" w:color="auto"/>
        <w:left w:val="none" w:sz="0" w:space="0" w:color="auto"/>
        <w:bottom w:val="none" w:sz="0" w:space="0" w:color="auto"/>
        <w:right w:val="none" w:sz="0" w:space="0" w:color="auto"/>
      </w:divBdr>
      <w:divsChild>
        <w:div w:id="769469876">
          <w:marLeft w:val="0"/>
          <w:marRight w:val="0"/>
          <w:marTop w:val="0"/>
          <w:marBottom w:val="0"/>
          <w:divBdr>
            <w:top w:val="none" w:sz="0" w:space="0" w:color="auto"/>
            <w:left w:val="none" w:sz="0" w:space="0" w:color="auto"/>
            <w:bottom w:val="none" w:sz="0" w:space="0" w:color="auto"/>
            <w:right w:val="none" w:sz="0" w:space="0" w:color="auto"/>
          </w:divBdr>
          <w:divsChild>
            <w:div w:id="614950191">
              <w:marLeft w:val="0"/>
              <w:marRight w:val="0"/>
              <w:marTop w:val="360"/>
              <w:marBottom w:val="120"/>
              <w:divBdr>
                <w:top w:val="single" w:sz="2" w:space="0" w:color="000000"/>
                <w:left w:val="single" w:sz="2" w:space="0" w:color="000000"/>
                <w:bottom w:val="single" w:sz="2" w:space="0" w:color="000000"/>
                <w:right w:val="single" w:sz="2" w:space="0" w:color="000000"/>
              </w:divBdr>
            </w:div>
            <w:div w:id="1863785835">
              <w:marLeft w:val="0"/>
              <w:marRight w:val="0"/>
              <w:marTop w:val="360"/>
              <w:marBottom w:val="120"/>
              <w:divBdr>
                <w:top w:val="single" w:sz="2" w:space="0" w:color="000000"/>
                <w:left w:val="single" w:sz="2" w:space="0" w:color="000000"/>
                <w:bottom w:val="single" w:sz="2" w:space="0" w:color="000000"/>
                <w:right w:val="single" w:sz="2" w:space="0" w:color="000000"/>
              </w:divBdr>
            </w:div>
            <w:div w:id="1998340273">
              <w:marLeft w:val="0"/>
              <w:marRight w:val="0"/>
              <w:marTop w:val="0"/>
              <w:marBottom w:val="0"/>
              <w:divBdr>
                <w:top w:val="single" w:sz="2" w:space="0" w:color="000000"/>
                <w:left w:val="single" w:sz="2" w:space="0" w:color="000000"/>
                <w:bottom w:val="single" w:sz="2" w:space="0" w:color="000000"/>
                <w:right w:val="single" w:sz="2" w:space="0" w:color="000000"/>
              </w:divBdr>
              <w:divsChild>
                <w:div w:id="386612243">
                  <w:marLeft w:val="0"/>
                  <w:marRight w:val="0"/>
                  <w:marTop w:val="0"/>
                  <w:marBottom w:val="0"/>
                  <w:divBdr>
                    <w:top w:val="single" w:sz="2" w:space="0" w:color="000000"/>
                    <w:left w:val="single" w:sz="2" w:space="0" w:color="000000"/>
                    <w:bottom w:val="single" w:sz="2" w:space="0" w:color="000000"/>
                    <w:right w:val="single" w:sz="2" w:space="0" w:color="000000"/>
                  </w:divBdr>
                </w:div>
                <w:div w:id="9322793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8998759">
              <w:marLeft w:val="0"/>
              <w:marRight w:val="0"/>
              <w:marTop w:val="0"/>
              <w:marBottom w:val="0"/>
              <w:divBdr>
                <w:top w:val="single" w:sz="2" w:space="0" w:color="000000"/>
                <w:left w:val="single" w:sz="2" w:space="0" w:color="000000"/>
                <w:bottom w:val="single" w:sz="2" w:space="0" w:color="000000"/>
                <w:right w:val="single" w:sz="2" w:space="0" w:color="000000"/>
              </w:divBdr>
            </w:div>
            <w:div w:id="953170983">
              <w:marLeft w:val="0"/>
              <w:marRight w:val="0"/>
              <w:marTop w:val="0"/>
              <w:marBottom w:val="0"/>
              <w:divBdr>
                <w:top w:val="single" w:sz="2" w:space="0" w:color="000000"/>
                <w:left w:val="single" w:sz="2" w:space="0" w:color="000000"/>
                <w:bottom w:val="single" w:sz="2" w:space="0" w:color="000000"/>
                <w:right w:val="single" w:sz="2" w:space="0" w:color="000000"/>
              </w:divBdr>
              <w:divsChild>
                <w:div w:id="1735273719">
                  <w:marLeft w:val="0"/>
                  <w:marRight w:val="0"/>
                  <w:marTop w:val="0"/>
                  <w:marBottom w:val="0"/>
                  <w:divBdr>
                    <w:top w:val="single" w:sz="2" w:space="0" w:color="000000"/>
                    <w:left w:val="single" w:sz="2" w:space="0" w:color="000000"/>
                    <w:bottom w:val="single" w:sz="2" w:space="0" w:color="000000"/>
                    <w:right w:val="single" w:sz="2" w:space="0" w:color="000000"/>
                  </w:divBdr>
                </w:div>
                <w:div w:id="1985925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17888149">
              <w:marLeft w:val="0"/>
              <w:marRight w:val="0"/>
              <w:marTop w:val="0"/>
              <w:marBottom w:val="0"/>
              <w:divBdr>
                <w:top w:val="single" w:sz="2" w:space="0" w:color="000000"/>
                <w:left w:val="single" w:sz="2" w:space="0" w:color="000000"/>
                <w:bottom w:val="single" w:sz="2" w:space="0" w:color="000000"/>
                <w:right w:val="single" w:sz="2" w:space="0" w:color="000000"/>
              </w:divBdr>
              <w:divsChild>
                <w:div w:id="1292440638">
                  <w:marLeft w:val="0"/>
                  <w:marRight w:val="0"/>
                  <w:marTop w:val="0"/>
                  <w:marBottom w:val="0"/>
                  <w:divBdr>
                    <w:top w:val="single" w:sz="2" w:space="0" w:color="000000"/>
                    <w:left w:val="single" w:sz="2" w:space="0" w:color="000000"/>
                    <w:bottom w:val="single" w:sz="2" w:space="0" w:color="000000"/>
                    <w:right w:val="single" w:sz="2" w:space="0" w:color="000000"/>
                  </w:divBdr>
                </w:div>
                <w:div w:id="4666332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9077663">
              <w:marLeft w:val="0"/>
              <w:marRight w:val="0"/>
              <w:marTop w:val="0"/>
              <w:marBottom w:val="0"/>
              <w:divBdr>
                <w:top w:val="single" w:sz="2" w:space="0" w:color="000000"/>
                <w:left w:val="single" w:sz="2" w:space="0" w:color="000000"/>
                <w:bottom w:val="single" w:sz="2" w:space="0" w:color="000000"/>
                <w:right w:val="single" w:sz="2" w:space="0" w:color="000000"/>
              </w:divBdr>
              <w:divsChild>
                <w:div w:id="1951475692">
                  <w:marLeft w:val="0"/>
                  <w:marRight w:val="0"/>
                  <w:marTop w:val="0"/>
                  <w:marBottom w:val="0"/>
                  <w:divBdr>
                    <w:top w:val="single" w:sz="2" w:space="0" w:color="000000"/>
                    <w:left w:val="single" w:sz="2" w:space="0" w:color="000000"/>
                    <w:bottom w:val="single" w:sz="2" w:space="0" w:color="000000"/>
                    <w:right w:val="single" w:sz="2" w:space="0" w:color="000000"/>
                  </w:divBdr>
                </w:div>
                <w:div w:id="4981611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1908104">
              <w:marLeft w:val="0"/>
              <w:marRight w:val="0"/>
              <w:marTop w:val="0"/>
              <w:marBottom w:val="0"/>
              <w:divBdr>
                <w:top w:val="single" w:sz="2" w:space="0" w:color="000000"/>
                <w:left w:val="single" w:sz="2" w:space="0" w:color="000000"/>
                <w:bottom w:val="single" w:sz="2" w:space="0" w:color="000000"/>
                <w:right w:val="single" w:sz="2" w:space="0" w:color="000000"/>
              </w:divBdr>
            </w:div>
            <w:div w:id="2144153383">
              <w:marLeft w:val="0"/>
              <w:marRight w:val="0"/>
              <w:marTop w:val="0"/>
              <w:marBottom w:val="0"/>
              <w:divBdr>
                <w:top w:val="single" w:sz="2" w:space="0" w:color="000000"/>
                <w:left w:val="single" w:sz="2" w:space="0" w:color="000000"/>
                <w:bottom w:val="single" w:sz="2" w:space="0" w:color="000000"/>
                <w:right w:val="single" w:sz="2" w:space="0" w:color="000000"/>
              </w:divBdr>
              <w:divsChild>
                <w:div w:id="69431104">
                  <w:marLeft w:val="0"/>
                  <w:marRight w:val="0"/>
                  <w:marTop w:val="0"/>
                  <w:marBottom w:val="0"/>
                  <w:divBdr>
                    <w:top w:val="single" w:sz="2" w:space="0" w:color="000000"/>
                    <w:left w:val="single" w:sz="2" w:space="0" w:color="000000"/>
                    <w:bottom w:val="single" w:sz="2" w:space="0" w:color="000000"/>
                    <w:right w:val="single" w:sz="2" w:space="0" w:color="000000"/>
                  </w:divBdr>
                </w:div>
                <w:div w:id="6145634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9364358">
              <w:marLeft w:val="0"/>
              <w:marRight w:val="0"/>
              <w:marTop w:val="0"/>
              <w:marBottom w:val="0"/>
              <w:divBdr>
                <w:top w:val="single" w:sz="2" w:space="0" w:color="000000"/>
                <w:left w:val="single" w:sz="2" w:space="0" w:color="000000"/>
                <w:bottom w:val="single" w:sz="2" w:space="0" w:color="000000"/>
                <w:right w:val="single" w:sz="2" w:space="0" w:color="000000"/>
              </w:divBdr>
              <w:divsChild>
                <w:div w:id="2458494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9097469">
              <w:marLeft w:val="0"/>
              <w:marRight w:val="0"/>
              <w:marTop w:val="360"/>
              <w:marBottom w:val="120"/>
              <w:divBdr>
                <w:top w:val="single" w:sz="2" w:space="0" w:color="000000"/>
                <w:left w:val="single" w:sz="2" w:space="0" w:color="000000"/>
                <w:bottom w:val="single" w:sz="2" w:space="0" w:color="000000"/>
                <w:right w:val="single" w:sz="2" w:space="0" w:color="000000"/>
              </w:divBdr>
            </w:div>
            <w:div w:id="1527718160">
              <w:marLeft w:val="0"/>
              <w:marRight w:val="0"/>
              <w:marTop w:val="0"/>
              <w:marBottom w:val="0"/>
              <w:divBdr>
                <w:top w:val="single" w:sz="2" w:space="0" w:color="000000"/>
                <w:left w:val="single" w:sz="2" w:space="0" w:color="000000"/>
                <w:bottom w:val="single" w:sz="2" w:space="0" w:color="000000"/>
                <w:right w:val="single" w:sz="2" w:space="0" w:color="000000"/>
              </w:divBdr>
              <w:divsChild>
                <w:div w:id="1485660379">
                  <w:marLeft w:val="0"/>
                  <w:marRight w:val="0"/>
                  <w:marTop w:val="0"/>
                  <w:marBottom w:val="0"/>
                  <w:divBdr>
                    <w:top w:val="single" w:sz="2" w:space="0" w:color="000000"/>
                    <w:left w:val="single" w:sz="2" w:space="0" w:color="000000"/>
                    <w:bottom w:val="single" w:sz="2" w:space="0" w:color="000000"/>
                    <w:right w:val="single" w:sz="2" w:space="0" w:color="000000"/>
                  </w:divBdr>
                </w:div>
                <w:div w:id="13391132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081691">
              <w:marLeft w:val="0"/>
              <w:marRight w:val="0"/>
              <w:marTop w:val="0"/>
              <w:marBottom w:val="0"/>
              <w:divBdr>
                <w:top w:val="single" w:sz="2" w:space="0" w:color="000000"/>
                <w:left w:val="single" w:sz="2" w:space="0" w:color="000000"/>
                <w:bottom w:val="single" w:sz="2" w:space="0" w:color="000000"/>
                <w:right w:val="single" w:sz="2" w:space="0" w:color="000000"/>
              </w:divBdr>
            </w:div>
            <w:div w:id="1399784588">
              <w:marLeft w:val="0"/>
              <w:marRight w:val="0"/>
              <w:marTop w:val="0"/>
              <w:marBottom w:val="0"/>
              <w:divBdr>
                <w:top w:val="single" w:sz="2" w:space="0" w:color="000000"/>
                <w:left w:val="single" w:sz="2" w:space="0" w:color="000000"/>
                <w:bottom w:val="single" w:sz="2" w:space="0" w:color="000000"/>
                <w:right w:val="single" w:sz="2" w:space="0" w:color="000000"/>
              </w:divBdr>
              <w:divsChild>
                <w:div w:id="1399129695">
                  <w:marLeft w:val="0"/>
                  <w:marRight w:val="0"/>
                  <w:marTop w:val="0"/>
                  <w:marBottom w:val="0"/>
                  <w:divBdr>
                    <w:top w:val="single" w:sz="2" w:space="0" w:color="000000"/>
                    <w:left w:val="single" w:sz="2" w:space="0" w:color="000000"/>
                    <w:bottom w:val="single" w:sz="2" w:space="0" w:color="000000"/>
                    <w:right w:val="single" w:sz="2" w:space="0" w:color="000000"/>
                  </w:divBdr>
                </w:div>
                <w:div w:id="20345279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1511415">
              <w:marLeft w:val="0"/>
              <w:marRight w:val="0"/>
              <w:marTop w:val="0"/>
              <w:marBottom w:val="0"/>
              <w:divBdr>
                <w:top w:val="single" w:sz="2" w:space="0" w:color="000000"/>
                <w:left w:val="single" w:sz="2" w:space="0" w:color="000000"/>
                <w:bottom w:val="single" w:sz="2" w:space="0" w:color="000000"/>
                <w:right w:val="single" w:sz="2" w:space="0" w:color="000000"/>
              </w:divBdr>
              <w:divsChild>
                <w:div w:id="1699968066">
                  <w:marLeft w:val="0"/>
                  <w:marRight w:val="0"/>
                  <w:marTop w:val="0"/>
                  <w:marBottom w:val="0"/>
                  <w:divBdr>
                    <w:top w:val="single" w:sz="2" w:space="0" w:color="000000"/>
                    <w:left w:val="single" w:sz="2" w:space="0" w:color="000000"/>
                    <w:bottom w:val="single" w:sz="2" w:space="0" w:color="000000"/>
                    <w:right w:val="single" w:sz="2" w:space="0" w:color="000000"/>
                  </w:divBdr>
                </w:div>
                <w:div w:id="1159080402">
                  <w:marLeft w:val="0"/>
                  <w:marRight w:val="0"/>
                  <w:marTop w:val="0"/>
                  <w:marBottom w:val="0"/>
                  <w:divBdr>
                    <w:top w:val="single" w:sz="2" w:space="0" w:color="000000"/>
                    <w:left w:val="single" w:sz="2" w:space="0" w:color="000000"/>
                    <w:bottom w:val="single" w:sz="2" w:space="0" w:color="000000"/>
                    <w:right w:val="single" w:sz="2" w:space="0" w:color="000000"/>
                  </w:divBdr>
                </w:div>
                <w:div w:id="614159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8902177">
              <w:marLeft w:val="0"/>
              <w:marRight w:val="0"/>
              <w:marTop w:val="0"/>
              <w:marBottom w:val="0"/>
              <w:divBdr>
                <w:top w:val="single" w:sz="2" w:space="0" w:color="000000"/>
                <w:left w:val="single" w:sz="2" w:space="0" w:color="000000"/>
                <w:bottom w:val="single" w:sz="2" w:space="0" w:color="000000"/>
                <w:right w:val="single" w:sz="2" w:space="0" w:color="000000"/>
              </w:divBdr>
              <w:divsChild>
                <w:div w:id="1485466107">
                  <w:marLeft w:val="0"/>
                  <w:marRight w:val="0"/>
                  <w:marTop w:val="0"/>
                  <w:marBottom w:val="0"/>
                  <w:divBdr>
                    <w:top w:val="single" w:sz="2" w:space="0" w:color="000000"/>
                    <w:left w:val="single" w:sz="2" w:space="0" w:color="000000"/>
                    <w:bottom w:val="single" w:sz="2" w:space="0" w:color="000000"/>
                    <w:right w:val="single" w:sz="2" w:space="0" w:color="000000"/>
                  </w:divBdr>
                </w:div>
                <w:div w:id="1768111406">
                  <w:marLeft w:val="0"/>
                  <w:marRight w:val="0"/>
                  <w:marTop w:val="0"/>
                  <w:marBottom w:val="0"/>
                  <w:divBdr>
                    <w:top w:val="single" w:sz="2" w:space="0" w:color="000000"/>
                    <w:left w:val="single" w:sz="2" w:space="0" w:color="000000"/>
                    <w:bottom w:val="single" w:sz="2" w:space="0" w:color="000000"/>
                    <w:right w:val="single" w:sz="2" w:space="0" w:color="000000"/>
                  </w:divBdr>
                </w:div>
                <w:div w:id="783228537">
                  <w:marLeft w:val="0"/>
                  <w:marRight w:val="0"/>
                  <w:marTop w:val="0"/>
                  <w:marBottom w:val="0"/>
                  <w:divBdr>
                    <w:top w:val="single" w:sz="2" w:space="0" w:color="000000"/>
                    <w:left w:val="single" w:sz="2" w:space="0" w:color="000000"/>
                    <w:bottom w:val="single" w:sz="2" w:space="0" w:color="000000"/>
                    <w:right w:val="single" w:sz="2" w:space="0" w:color="000000"/>
                  </w:divBdr>
                </w:div>
                <w:div w:id="4174117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8190961">
              <w:marLeft w:val="0"/>
              <w:marRight w:val="0"/>
              <w:marTop w:val="0"/>
              <w:marBottom w:val="0"/>
              <w:divBdr>
                <w:top w:val="single" w:sz="2" w:space="0" w:color="000000"/>
                <w:left w:val="single" w:sz="2" w:space="0" w:color="000000"/>
                <w:bottom w:val="single" w:sz="2" w:space="0" w:color="000000"/>
                <w:right w:val="single" w:sz="2" w:space="0" w:color="000000"/>
              </w:divBdr>
              <w:divsChild>
                <w:div w:id="13828216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83752394">
              <w:marLeft w:val="0"/>
              <w:marRight w:val="0"/>
              <w:marTop w:val="0"/>
              <w:marBottom w:val="0"/>
              <w:divBdr>
                <w:top w:val="single" w:sz="2" w:space="0" w:color="000000"/>
                <w:left w:val="single" w:sz="2" w:space="0" w:color="000000"/>
                <w:bottom w:val="single" w:sz="2" w:space="0" w:color="000000"/>
                <w:right w:val="single" w:sz="2" w:space="0" w:color="000000"/>
              </w:divBdr>
              <w:divsChild>
                <w:div w:id="19607182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90293723">
              <w:marLeft w:val="0"/>
              <w:marRight w:val="0"/>
              <w:marTop w:val="0"/>
              <w:marBottom w:val="0"/>
              <w:divBdr>
                <w:top w:val="single" w:sz="2" w:space="0" w:color="000000"/>
                <w:left w:val="single" w:sz="2" w:space="0" w:color="000000"/>
                <w:bottom w:val="single" w:sz="2" w:space="0" w:color="000000"/>
                <w:right w:val="single" w:sz="2" w:space="0" w:color="000000"/>
              </w:divBdr>
              <w:divsChild>
                <w:div w:id="168061858">
                  <w:marLeft w:val="0"/>
                  <w:marRight w:val="0"/>
                  <w:marTop w:val="0"/>
                  <w:marBottom w:val="0"/>
                  <w:divBdr>
                    <w:top w:val="single" w:sz="2" w:space="0" w:color="000000"/>
                    <w:left w:val="single" w:sz="2" w:space="0" w:color="000000"/>
                    <w:bottom w:val="single" w:sz="2" w:space="0" w:color="000000"/>
                    <w:right w:val="single" w:sz="2" w:space="0" w:color="000000"/>
                  </w:divBdr>
                </w:div>
                <w:div w:id="13571220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2860888">
              <w:marLeft w:val="0"/>
              <w:marRight w:val="0"/>
              <w:marTop w:val="0"/>
              <w:marBottom w:val="0"/>
              <w:divBdr>
                <w:top w:val="single" w:sz="2" w:space="0" w:color="000000"/>
                <w:left w:val="single" w:sz="2" w:space="0" w:color="000000"/>
                <w:bottom w:val="single" w:sz="2" w:space="0" w:color="000000"/>
                <w:right w:val="single" w:sz="2" w:space="0" w:color="000000"/>
              </w:divBdr>
              <w:divsChild>
                <w:div w:id="758872157">
                  <w:marLeft w:val="0"/>
                  <w:marRight w:val="0"/>
                  <w:marTop w:val="0"/>
                  <w:marBottom w:val="0"/>
                  <w:divBdr>
                    <w:top w:val="single" w:sz="2" w:space="0" w:color="000000"/>
                    <w:left w:val="single" w:sz="2" w:space="0" w:color="000000"/>
                    <w:bottom w:val="single" w:sz="2" w:space="0" w:color="000000"/>
                    <w:right w:val="single" w:sz="2" w:space="0" w:color="000000"/>
                  </w:divBdr>
                </w:div>
                <w:div w:id="11369885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9504929">
              <w:marLeft w:val="0"/>
              <w:marRight w:val="0"/>
              <w:marTop w:val="0"/>
              <w:marBottom w:val="0"/>
              <w:divBdr>
                <w:top w:val="single" w:sz="2" w:space="0" w:color="000000"/>
                <w:left w:val="single" w:sz="2" w:space="0" w:color="000000"/>
                <w:bottom w:val="single" w:sz="2" w:space="0" w:color="000000"/>
                <w:right w:val="single" w:sz="2" w:space="0" w:color="000000"/>
              </w:divBdr>
            </w:div>
            <w:div w:id="174878863">
              <w:marLeft w:val="0"/>
              <w:marRight w:val="0"/>
              <w:marTop w:val="360"/>
              <w:marBottom w:val="120"/>
              <w:divBdr>
                <w:top w:val="single" w:sz="2" w:space="0" w:color="000000"/>
                <w:left w:val="single" w:sz="2" w:space="0" w:color="000000"/>
                <w:bottom w:val="single" w:sz="2" w:space="0" w:color="000000"/>
                <w:right w:val="single" w:sz="2" w:space="0" w:color="000000"/>
              </w:divBdr>
            </w:div>
            <w:div w:id="1124345612">
              <w:marLeft w:val="0"/>
              <w:marRight w:val="0"/>
              <w:marTop w:val="0"/>
              <w:marBottom w:val="0"/>
              <w:divBdr>
                <w:top w:val="single" w:sz="2" w:space="0" w:color="000000"/>
                <w:left w:val="single" w:sz="2" w:space="0" w:color="000000"/>
                <w:bottom w:val="single" w:sz="2" w:space="0" w:color="000000"/>
                <w:right w:val="single" w:sz="2" w:space="0" w:color="000000"/>
              </w:divBdr>
            </w:div>
            <w:div w:id="835875761">
              <w:marLeft w:val="0"/>
              <w:marRight w:val="0"/>
              <w:marTop w:val="0"/>
              <w:marBottom w:val="0"/>
              <w:divBdr>
                <w:top w:val="single" w:sz="2" w:space="0" w:color="000000"/>
                <w:left w:val="single" w:sz="2" w:space="0" w:color="000000"/>
                <w:bottom w:val="single" w:sz="2" w:space="0" w:color="000000"/>
                <w:right w:val="single" w:sz="2" w:space="0" w:color="000000"/>
              </w:divBdr>
              <w:divsChild>
                <w:div w:id="1369935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600932">
              <w:marLeft w:val="0"/>
              <w:marRight w:val="0"/>
              <w:marTop w:val="0"/>
              <w:marBottom w:val="0"/>
              <w:divBdr>
                <w:top w:val="single" w:sz="2" w:space="0" w:color="000000"/>
                <w:left w:val="single" w:sz="2" w:space="0" w:color="000000"/>
                <w:bottom w:val="single" w:sz="2" w:space="0" w:color="000000"/>
                <w:right w:val="single" w:sz="2" w:space="0" w:color="000000"/>
              </w:divBdr>
              <w:divsChild>
                <w:div w:id="1983996679">
                  <w:marLeft w:val="0"/>
                  <w:marRight w:val="0"/>
                  <w:marTop w:val="0"/>
                  <w:marBottom w:val="0"/>
                  <w:divBdr>
                    <w:top w:val="single" w:sz="2" w:space="0" w:color="000000"/>
                    <w:left w:val="single" w:sz="2" w:space="0" w:color="000000"/>
                    <w:bottom w:val="single" w:sz="2" w:space="0" w:color="000000"/>
                    <w:right w:val="single" w:sz="2" w:space="0" w:color="000000"/>
                  </w:divBdr>
                </w:div>
                <w:div w:id="6256223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958934">
              <w:marLeft w:val="0"/>
              <w:marRight w:val="0"/>
              <w:marTop w:val="360"/>
              <w:marBottom w:val="120"/>
              <w:divBdr>
                <w:top w:val="single" w:sz="2" w:space="0" w:color="000000"/>
                <w:left w:val="single" w:sz="2" w:space="0" w:color="000000"/>
                <w:bottom w:val="single" w:sz="2" w:space="0" w:color="000000"/>
                <w:right w:val="single" w:sz="2" w:space="0" w:color="000000"/>
              </w:divBdr>
            </w:div>
            <w:div w:id="321086738">
              <w:marLeft w:val="0"/>
              <w:marRight w:val="0"/>
              <w:marTop w:val="0"/>
              <w:marBottom w:val="0"/>
              <w:divBdr>
                <w:top w:val="single" w:sz="2" w:space="0" w:color="000000"/>
                <w:left w:val="single" w:sz="2" w:space="0" w:color="000000"/>
                <w:bottom w:val="single" w:sz="2" w:space="0" w:color="000000"/>
                <w:right w:val="single" w:sz="2" w:space="0" w:color="000000"/>
              </w:divBdr>
            </w:div>
            <w:div w:id="347222231">
              <w:marLeft w:val="0"/>
              <w:marRight w:val="0"/>
              <w:marTop w:val="0"/>
              <w:marBottom w:val="0"/>
              <w:divBdr>
                <w:top w:val="single" w:sz="2" w:space="0" w:color="000000"/>
                <w:left w:val="single" w:sz="2" w:space="0" w:color="000000"/>
                <w:bottom w:val="single" w:sz="2" w:space="0" w:color="000000"/>
                <w:right w:val="single" w:sz="2" w:space="0" w:color="000000"/>
              </w:divBdr>
            </w:div>
            <w:div w:id="1068772730">
              <w:marLeft w:val="0"/>
              <w:marRight w:val="0"/>
              <w:marTop w:val="0"/>
              <w:marBottom w:val="0"/>
              <w:divBdr>
                <w:top w:val="single" w:sz="2" w:space="0" w:color="000000"/>
                <w:left w:val="single" w:sz="2" w:space="0" w:color="000000"/>
                <w:bottom w:val="single" w:sz="2" w:space="0" w:color="000000"/>
                <w:right w:val="single" w:sz="2" w:space="0" w:color="000000"/>
              </w:divBdr>
            </w:div>
            <w:div w:id="396824336">
              <w:marLeft w:val="0"/>
              <w:marRight w:val="0"/>
              <w:marTop w:val="0"/>
              <w:marBottom w:val="0"/>
              <w:divBdr>
                <w:top w:val="single" w:sz="2" w:space="0" w:color="000000"/>
                <w:left w:val="single" w:sz="2" w:space="0" w:color="000000"/>
                <w:bottom w:val="single" w:sz="2" w:space="0" w:color="000000"/>
                <w:right w:val="single" w:sz="2" w:space="0" w:color="000000"/>
              </w:divBdr>
              <w:divsChild>
                <w:div w:id="2975369">
                  <w:marLeft w:val="0"/>
                  <w:marRight w:val="0"/>
                  <w:marTop w:val="0"/>
                  <w:marBottom w:val="0"/>
                  <w:divBdr>
                    <w:top w:val="single" w:sz="2" w:space="0" w:color="000000"/>
                    <w:left w:val="single" w:sz="2" w:space="0" w:color="000000"/>
                    <w:bottom w:val="single" w:sz="2" w:space="0" w:color="000000"/>
                    <w:right w:val="single" w:sz="2" w:space="0" w:color="000000"/>
                  </w:divBdr>
                </w:div>
                <w:div w:id="1267692451">
                  <w:marLeft w:val="0"/>
                  <w:marRight w:val="0"/>
                  <w:marTop w:val="0"/>
                  <w:marBottom w:val="0"/>
                  <w:divBdr>
                    <w:top w:val="single" w:sz="2" w:space="0" w:color="000000"/>
                    <w:left w:val="single" w:sz="2" w:space="0" w:color="000000"/>
                    <w:bottom w:val="single" w:sz="2" w:space="0" w:color="000000"/>
                    <w:right w:val="single" w:sz="2" w:space="0" w:color="000000"/>
                  </w:divBdr>
                </w:div>
                <w:div w:id="1421756645">
                  <w:marLeft w:val="0"/>
                  <w:marRight w:val="0"/>
                  <w:marTop w:val="0"/>
                  <w:marBottom w:val="0"/>
                  <w:divBdr>
                    <w:top w:val="single" w:sz="2" w:space="0" w:color="000000"/>
                    <w:left w:val="single" w:sz="2" w:space="0" w:color="000000"/>
                    <w:bottom w:val="single" w:sz="2" w:space="0" w:color="000000"/>
                    <w:right w:val="single" w:sz="2" w:space="0" w:color="000000"/>
                  </w:divBdr>
                </w:div>
                <w:div w:id="4661200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7217989">
              <w:marLeft w:val="0"/>
              <w:marRight w:val="0"/>
              <w:marTop w:val="0"/>
              <w:marBottom w:val="0"/>
              <w:divBdr>
                <w:top w:val="single" w:sz="2" w:space="0" w:color="000000"/>
                <w:left w:val="single" w:sz="2" w:space="0" w:color="000000"/>
                <w:bottom w:val="single" w:sz="2" w:space="0" w:color="000000"/>
                <w:right w:val="single" w:sz="2" w:space="0" w:color="000000"/>
              </w:divBdr>
            </w:div>
            <w:div w:id="561910975">
              <w:marLeft w:val="0"/>
              <w:marRight w:val="0"/>
              <w:marTop w:val="0"/>
              <w:marBottom w:val="0"/>
              <w:divBdr>
                <w:top w:val="single" w:sz="2" w:space="0" w:color="000000"/>
                <w:left w:val="single" w:sz="2" w:space="0" w:color="000000"/>
                <w:bottom w:val="single" w:sz="2" w:space="0" w:color="000000"/>
                <w:right w:val="single" w:sz="2" w:space="0" w:color="000000"/>
              </w:divBdr>
              <w:divsChild>
                <w:div w:id="30768088">
                  <w:marLeft w:val="0"/>
                  <w:marRight w:val="0"/>
                  <w:marTop w:val="0"/>
                  <w:marBottom w:val="0"/>
                  <w:divBdr>
                    <w:top w:val="single" w:sz="2" w:space="0" w:color="000000"/>
                    <w:left w:val="single" w:sz="2" w:space="0" w:color="000000"/>
                    <w:bottom w:val="single" w:sz="2" w:space="0" w:color="000000"/>
                    <w:right w:val="single" w:sz="2" w:space="0" w:color="000000"/>
                  </w:divBdr>
                </w:div>
                <w:div w:id="8874541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2994199">
              <w:marLeft w:val="0"/>
              <w:marRight w:val="0"/>
              <w:marTop w:val="0"/>
              <w:marBottom w:val="0"/>
              <w:divBdr>
                <w:top w:val="single" w:sz="2" w:space="0" w:color="000000"/>
                <w:left w:val="single" w:sz="2" w:space="0" w:color="000000"/>
                <w:bottom w:val="single" w:sz="2" w:space="0" w:color="000000"/>
                <w:right w:val="single" w:sz="2" w:space="0" w:color="000000"/>
              </w:divBdr>
              <w:divsChild>
                <w:div w:id="1757438834">
                  <w:marLeft w:val="0"/>
                  <w:marRight w:val="0"/>
                  <w:marTop w:val="0"/>
                  <w:marBottom w:val="0"/>
                  <w:divBdr>
                    <w:top w:val="single" w:sz="2" w:space="0" w:color="000000"/>
                    <w:left w:val="single" w:sz="2" w:space="0" w:color="000000"/>
                    <w:bottom w:val="single" w:sz="2" w:space="0" w:color="000000"/>
                    <w:right w:val="single" w:sz="2" w:space="0" w:color="000000"/>
                  </w:divBdr>
                </w:div>
                <w:div w:id="5497305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03626901">
              <w:marLeft w:val="0"/>
              <w:marRight w:val="0"/>
              <w:marTop w:val="0"/>
              <w:marBottom w:val="0"/>
              <w:divBdr>
                <w:top w:val="single" w:sz="2" w:space="0" w:color="000000"/>
                <w:left w:val="single" w:sz="2" w:space="0" w:color="000000"/>
                <w:bottom w:val="single" w:sz="2" w:space="0" w:color="000000"/>
                <w:right w:val="single" w:sz="2" w:space="0" w:color="000000"/>
              </w:divBdr>
            </w:div>
            <w:div w:id="769080786">
              <w:marLeft w:val="0"/>
              <w:marRight w:val="0"/>
              <w:marTop w:val="0"/>
              <w:marBottom w:val="0"/>
              <w:divBdr>
                <w:top w:val="single" w:sz="2" w:space="0" w:color="000000"/>
                <w:left w:val="single" w:sz="2" w:space="0" w:color="000000"/>
                <w:bottom w:val="single" w:sz="2" w:space="0" w:color="000000"/>
                <w:right w:val="single" w:sz="2" w:space="0" w:color="000000"/>
              </w:divBdr>
              <w:divsChild>
                <w:div w:id="18787398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1505930">
              <w:marLeft w:val="0"/>
              <w:marRight w:val="0"/>
              <w:marTop w:val="0"/>
              <w:marBottom w:val="0"/>
              <w:divBdr>
                <w:top w:val="single" w:sz="2" w:space="0" w:color="000000"/>
                <w:left w:val="single" w:sz="2" w:space="0" w:color="000000"/>
                <w:bottom w:val="single" w:sz="2" w:space="0" w:color="000000"/>
                <w:right w:val="single" w:sz="2" w:space="0" w:color="000000"/>
              </w:divBdr>
              <w:divsChild>
                <w:div w:id="1282541670">
                  <w:marLeft w:val="0"/>
                  <w:marRight w:val="0"/>
                  <w:marTop w:val="0"/>
                  <w:marBottom w:val="0"/>
                  <w:divBdr>
                    <w:top w:val="single" w:sz="2" w:space="0" w:color="000000"/>
                    <w:left w:val="single" w:sz="2" w:space="0" w:color="000000"/>
                    <w:bottom w:val="single" w:sz="2" w:space="0" w:color="000000"/>
                    <w:right w:val="single" w:sz="2" w:space="0" w:color="000000"/>
                  </w:divBdr>
                </w:div>
                <w:div w:id="8827920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37630">
              <w:marLeft w:val="0"/>
              <w:marRight w:val="0"/>
              <w:marTop w:val="0"/>
              <w:marBottom w:val="0"/>
              <w:divBdr>
                <w:top w:val="single" w:sz="2" w:space="0" w:color="000000"/>
                <w:left w:val="single" w:sz="2" w:space="0" w:color="000000"/>
                <w:bottom w:val="single" w:sz="2" w:space="0" w:color="000000"/>
                <w:right w:val="single" w:sz="2" w:space="0" w:color="000000"/>
              </w:divBdr>
              <w:divsChild>
                <w:div w:id="1200973575">
                  <w:marLeft w:val="0"/>
                  <w:marRight w:val="0"/>
                  <w:marTop w:val="0"/>
                  <w:marBottom w:val="0"/>
                  <w:divBdr>
                    <w:top w:val="single" w:sz="2" w:space="0" w:color="000000"/>
                    <w:left w:val="single" w:sz="2" w:space="0" w:color="000000"/>
                    <w:bottom w:val="single" w:sz="2" w:space="0" w:color="000000"/>
                    <w:right w:val="single" w:sz="2" w:space="0" w:color="000000"/>
                  </w:divBdr>
                </w:div>
                <w:div w:id="205141605">
                  <w:marLeft w:val="0"/>
                  <w:marRight w:val="0"/>
                  <w:marTop w:val="0"/>
                  <w:marBottom w:val="0"/>
                  <w:divBdr>
                    <w:top w:val="single" w:sz="2" w:space="0" w:color="000000"/>
                    <w:left w:val="single" w:sz="2" w:space="0" w:color="000000"/>
                    <w:bottom w:val="single" w:sz="2" w:space="0" w:color="000000"/>
                    <w:right w:val="single" w:sz="2" w:space="0" w:color="000000"/>
                  </w:divBdr>
                </w:div>
                <w:div w:id="1599020202">
                  <w:marLeft w:val="0"/>
                  <w:marRight w:val="0"/>
                  <w:marTop w:val="0"/>
                  <w:marBottom w:val="0"/>
                  <w:divBdr>
                    <w:top w:val="single" w:sz="2" w:space="0" w:color="000000"/>
                    <w:left w:val="single" w:sz="2" w:space="0" w:color="000000"/>
                    <w:bottom w:val="single" w:sz="2" w:space="0" w:color="000000"/>
                    <w:right w:val="single" w:sz="2" w:space="0" w:color="000000"/>
                  </w:divBdr>
                </w:div>
                <w:div w:id="7548577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90987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Pages>
  <Words>3436</Words>
  <Characters>19591</Characters>
  <Application>Microsoft Office Word</Application>
  <DocSecurity>0</DocSecurity>
  <Lines>163</Lines>
  <Paragraphs>45</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Development of the FishPar Function</vt:lpstr>
      <vt:lpstr>Monte Carlo Simulation for Parameter Estimation</vt:lpstr>
      <vt:lpstr>Estimation of Confidence Intervals</vt:lpstr>
      <vt:lpstr>Non-Parametric Bootstrap for Froese Indicators</vt:lpstr>
      <vt:lpstr>Visualization and Output</vt:lpstr>
      <vt:lpstr>Overall Approach</vt:lpstr>
      <vt:lpstr>Explanation of Linf_sd, Lmat_sd, and sd in rnorm()</vt:lpstr>
      <vt:lpstr>    Purpose of Linf_sd and Lmat_sd</vt:lpstr>
      <vt:lpstr>        Definition:</vt:lpstr>
      <vt:lpstr>        Rationale:</vt:lpstr>
      <vt:lpstr>        Implementation:</vt:lpstr>
      <vt:lpstr>    Purpose of sd in rnorm() in Else Clauses</vt:lpstr>
      <vt:lpstr>        Context:</vt:lpstr>
      <vt:lpstr>        Rationale</vt:lpstr>
      <vt:lpstr>    Explanation of Specific Numeric Values</vt:lpstr>
      <vt:lpstr>        0.015:</vt:lpstr>
      <vt:lpstr>        0.9 and 1.1:</vt:lpstr>
      <vt:lpstr>        0.95:</vt:lpstr>
      <vt:lpstr>    Response to Reviewer Question (Sample)</vt:lpstr>
      <vt:lpstr>        Reviewer comment:</vt:lpstr>
      <vt:lpstr>        Response:</vt:lpstr>
      <vt:lpstr>        - Linf_sd and Lmat_sd (default = 0.5):</vt:lpstr>
      <vt:lpstr>        - sd in rnorm():</vt:lpstr>
      <vt:lpstr>        - Numeric values:</vt:lpstr>
      <vt:lpstr>If a reviewer asks about Monte Carlo methods, you could respond:</vt:lpstr>
      <vt:lpstr>Customization:</vt:lpstr>
    </vt:vector>
  </TitlesOfParts>
  <Company/>
  <LinksUpToDate>false</LinksUpToDate>
  <CharactersWithSpaces>22982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8</cp:revision>
  <cp:lastPrinted>2024-09-04T06:52:00Z</cp:lastPrinted>
  <dcterms:created xsi:type="dcterms:W3CDTF">2025-06-26T09:23:00Z</dcterms:created>
  <dcterms:modified xsi:type="dcterms:W3CDTF">2025-06-28T22:28:00Z</dcterms:modified>
</cp:coreProperties>
</file>