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BC2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1) Bilimde çok sayıda deney ve gözlemden sonra, aynı şartlarda aynı sonuçları verdiği kesin olarak belirlenen durum nedir?</w:t>
      </w:r>
    </w:p>
    <w:p w14:paraId="1A50C339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Yasa (Bilimsel Yasa)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Teori açıklayıcıdır; yasa ise çok sayıda doğrulanmış gözlemden sonra kesinleşmiş ilişkidir.</w:t>
      </w:r>
    </w:p>
    <w:p w14:paraId="275E1017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6225C7D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5E9C068A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2) Son dönem nüfus sayım verileri gibi sayısal değerler içeren ölçütlere ne denir?</w:t>
      </w:r>
    </w:p>
    <w:p w14:paraId="22B3C13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Nicel (Sayısal) Ölçüt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Ölçülebilen, sayılarla ifade edilen verilerdir.</w:t>
      </w:r>
    </w:p>
    <w:p w14:paraId="65080FBA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B4E4147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01504DF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3) Aşağıdakilerden hangisi birincil kaynak değildir? (bayçıkmış3’teki soru)</w:t>
      </w:r>
    </w:p>
    <w:p w14:paraId="00CC4FE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İnternet kaynakları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Birincil kaynak: tezler, makaleler, ham veri setleri… İnternet kaynağı derleme olabilir.</w:t>
      </w:r>
    </w:p>
    <w:p w14:paraId="39213F56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061F874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4B8787FD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4) İki grubun ortalamasını karşılaştırmak için kullanılan test hangisidir?</w:t>
      </w:r>
    </w:p>
    <w:p w14:paraId="2978D9EA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t-Testi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“Ortalamalar arası fark anlamlı mı?” sorusunu t-testi hesaplar.</w:t>
      </w:r>
    </w:p>
    <w:p w14:paraId="1C4CBA28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DB517D6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468E4355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5) FORM-24 hangi konu ile ilgilidir?</w:t>
      </w:r>
    </w:p>
    <w:p w14:paraId="5AB9F39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Yüksek Lisans Tez Konusu Önerisi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FORM-24 = YL tez öneri formu. Doktora için farklı numaralar vardır.</w:t>
      </w:r>
    </w:p>
    <w:p w14:paraId="2AC1B36E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7BB79D1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640D4DD0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6) Yüksek lisans ve doktora tezlerinde zorunlu olarak eklenen kimlik hangisidir?</w:t>
      </w:r>
    </w:p>
    <w:p w14:paraId="6D6F100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ORCID Numarası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Enstitü formatı gereği tezlerde ORCID zorunludur.</w:t>
      </w:r>
    </w:p>
    <w:p w14:paraId="58C608B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B1F0A9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40488B20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7) Yeterlik sınavını geçen bir doktora öğrencisi, Tez İzleme Komitesi dilekçesini en geç ne zaman göndermelidir?</w:t>
      </w:r>
    </w:p>
    <w:p w14:paraId="3A0E2B2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1 ay içinde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Enstitü yönetmeliği: yeterlik sonrası 1 ay.</w:t>
      </w:r>
    </w:p>
    <w:p w14:paraId="4C998F64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A08C79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3A1ED994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8) Aşağıdakilerden hangisi açık uçlu sorularla veri toplayan yöntemdir?</w:t>
      </w:r>
    </w:p>
    <w:p w14:paraId="4C8DCBF8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Nitel araştırma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Açık uçlu görüşmeler → nitel yöntemdir.</w:t>
      </w:r>
    </w:p>
    <w:p w14:paraId="76D6D4B0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D52BA8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2AAA5DD9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**9) Bir öğrencinin başarı puanı:</w:t>
      </w:r>
    </w:p>
    <w:p w14:paraId="64DF15B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Vize 1 = 65 (%20), Vize 2 = 55 (%20), Final = 70 (%60).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Başarı notu kaçtır?**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Hesap: 65×0.2 = 13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55×0.2 = 11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70×0.6 = 42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Toplam = </w:t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66</w:t>
      </w:r>
    </w:p>
    <w:p w14:paraId="5D4FE231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66</w:t>
      </w:r>
    </w:p>
    <w:p w14:paraId="5CA56929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55C7AFE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50C0314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10) Aşağıdakilerden hangisi TÜBİTAK’a bağlı değildir?</w:t>
      </w:r>
    </w:p>
    <w:p w14:paraId="782FFD8F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KOSGEB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ARDEB, TEYDEB, BİDEB, ULAKBİM → TÜBİTAK’a bağlıdır; KOSGEB ayrı kuruluştur.</w:t>
      </w:r>
    </w:p>
    <w:p w14:paraId="2C18828C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11) Standart sapma hakkında aşağıdakilerden hangisi yanlıştır?</w:t>
      </w:r>
    </w:p>
    <w:p w14:paraId="4354F8E5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Yanlış ifade: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“Ölçümlerin grup ile farklarının ortalaması alınarak hesaplanır.”</w:t>
      </w:r>
    </w:p>
    <w:p w14:paraId="2DDD4056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Standart sapma “farkların ortalaması” değil </w:t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karelerinin ortalamasının kareköküdür.</w:t>
      </w:r>
    </w:p>
    <w:p w14:paraId="1BF9E03D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D347B76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5C1C321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12) Tezli yüksek lisans programından mezun olmak için gerekli asgari kredi nedir?</w:t>
      </w:r>
    </w:p>
    <w:p w14:paraId="40BA8375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21 Ulusal Kredi – 120 AKTS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7 ders × 3 kredi = 21. Toplam AKTS = 120.</w:t>
      </w:r>
    </w:p>
    <w:p w14:paraId="4E51F6F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2314519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397B7AC8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13) Bir derginin etki faktörü (Impact Factor) neye göre belirlenir?</w:t>
      </w:r>
    </w:p>
    <w:p w14:paraId="51220E7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Dergide yayınlanan makalelerin aldığı atıf sayısına göre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IF = belirli yılda alınan atıflar / önceki iki yılın yayın sayısı.</w:t>
      </w:r>
    </w:p>
    <w:p w14:paraId="2291D3D5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66A78B7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4F785BBC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14) Değişik veriler elde etmek amacıyla araştırma araçlarında değişiklik yapmak hangi etik ihlaldir?</w:t>
      </w:r>
    </w:p>
    <w:p w14:paraId="57640E7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Çarpıtma (Manipülasyon)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Bilimsel veriyi değiştirmek → Çarpıtma.</w:t>
      </w:r>
    </w:p>
    <w:p w14:paraId="348BDCE6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D02EDF0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74A62C15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15) Bilim bazı temel niteliklere sahip olmalıdır. Hangisi bu niteliklere uzak?</w:t>
      </w:r>
    </w:p>
    <w:p w14:paraId="25F61B3D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İnovatiflik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Bilimin temel nitelikleri: evrensellik, nesnellik, mantıksallık, test edilebilirlik.</w:t>
      </w:r>
    </w:p>
    <w:p w14:paraId="6D7FC581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AC0D391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59C8D79A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16) Verilerin sınıflandırılması sonucu ortaya çıkan her bir şıkkın tekrar sayısı nedir?</w:t>
      </w:r>
    </w:p>
    <w:p w14:paraId="090424D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Frekans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gözlem değerinin kaç kez geçtiğini gösterir.</w:t>
      </w:r>
    </w:p>
    <w:p w14:paraId="7F04E85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A1C082F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7A518ACC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17) iThenticate benzerlik incelemesi ne için yapılabilir?</w:t>
      </w:r>
    </w:p>
    <w:p w14:paraId="25469B7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Hepsi (Makale, tez, ödev, proje)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Tüm akademik çalışmalar benzerlik taramasına girer.</w:t>
      </w:r>
    </w:p>
    <w:p w14:paraId="20C5DDBF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EB7ECBC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61D8BBD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18) Doktora tez konusu önerisi için gerekli olmayan aşama hangisidir?</w:t>
      </w:r>
    </w:p>
    <w:p w14:paraId="52ABA7BC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Doktora Tez İlerleme Raporu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Tez konusu önerisi daha erken aşamadır, ilerleme raporu daha sonraki dönemdir.</w:t>
      </w:r>
    </w:p>
    <w:p w14:paraId="1E4EB5B5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AE375B9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4C9DB57F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19) Bir konu hakkında dinleyicilere bilgi sağlayan, soru-cevap ortamı oluşturan toplantı nedir?</w:t>
      </w:r>
    </w:p>
    <w:p w14:paraId="5948B3AF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Seminer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Konferans → geniş kitle; Panel → tartışmalı ortam; Seminer → eğitim + etkileşim.</w:t>
      </w:r>
    </w:p>
    <w:p w14:paraId="552225A7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2723511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1A0B52C9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20) “Araştırma evrenini temsil eden küçük model” ne olarak tanımlanır?</w:t>
      </w:r>
    </w:p>
    <w:p w14:paraId="3F7397B3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Örneklem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Evrenin daha küçük, temsil edici alt kümesidir.</w:t>
      </w:r>
    </w:p>
    <w:p w14:paraId="75EEB3F6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21) Literatür taramasında aşağıdakilerden hangisinin yapılması zorunlu değildir?</w:t>
      </w:r>
    </w:p>
    <w:p w14:paraId="617AEAF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Özgün bulguların ortaya konulması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Literatür taraması “mevcut bilgiyi inceleme”dir, yeni bulgu üretme zorunluluğu yoktur.</w:t>
      </w:r>
    </w:p>
    <w:p w14:paraId="4393DBB8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C15B329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1A60F63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22) Kaynak ve belgeleri inceleyerek veri toplama hangi tanıma aittir?</w:t>
      </w:r>
    </w:p>
    <w:p w14:paraId="14D263B1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Literatür tarama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Belgeler, kayıtlar, tezler, makaleler taranarak veri elde edilir.</w:t>
      </w:r>
    </w:p>
    <w:p w14:paraId="66472A41" w14:textId="77777777" w:rsidR="000F777D" w:rsidRPr="000F777D" w:rsidRDefault="000F777D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3933B0E">
          <v:rect id="_x0000_i1062" style="width:0;height:1.5pt" o:hralign="center" o:hrstd="t" o:hr="t" fillcolor="#a0a0a0" stroked="f"/>
        </w:pict>
      </w:r>
    </w:p>
    <w:p w14:paraId="532CFF3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23) Aşağıdakilerden hangisi bilimsel yöntemi en iyi özetler?</w:t>
      </w:r>
    </w:p>
    <w:p w14:paraId="0047C7A3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Zihinsel gelişme, yenileşme, olgunlaşma süreci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Bilimsel yöntem statik değil; sürekli yenilenen, gelişen bir düşünce sistemidir.</w:t>
      </w:r>
    </w:p>
    <w:p w14:paraId="5CC265D8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C619F3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28CA0110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24) Korelasyon katsayısı r = +0.50 ise ilişki düzeyi nedir?</w:t>
      </w:r>
    </w:p>
    <w:p w14:paraId="689792C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Orta düzey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0.00–0.30 → zayıf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0.30–0.70 → orta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0.70–1.00 → güçlü</w:t>
      </w:r>
    </w:p>
    <w:p w14:paraId="19E6156A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F0E4995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2AD03D6E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25) “Bilgisayar destekli eğitimin öğrencilerin akademik başarılarına etkisi” araştırmasının bağımsız değişkeni nedir?</w:t>
      </w:r>
    </w:p>
    <w:p w14:paraId="11D1681A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Bilgisayar destekli eğitim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Etkileyen değişken bağımsızdır; etkilenen (başarı) bağımlıdır.</w:t>
      </w:r>
    </w:p>
    <w:p w14:paraId="29935755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5AAE1D7B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148A1FF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26) Aşağıdakilerden hangisi amaca göre araştırma türlerinden değildir?</w:t>
      </w:r>
    </w:p>
    <w:p w14:paraId="11F8F02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Temel araştırmalar hariç? Hayır.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Soruya göre doğru cevap: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Değerlendirme Araştırmaları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amaca göre araştırmadır.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Uygulamalı araştırmalar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 amaca göredir.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Aksiyon araştırmaları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da.</w:t>
      </w:r>
    </w:p>
    <w:p w14:paraId="1622664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olmayan: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Sashe? Verilen pdf’e göre cevap: “Temel araştırmalar” değil → “Saha araştırmaları”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Saha araştırması → yöntem türüdür, amaç değil.</w:t>
      </w:r>
    </w:p>
    <w:p w14:paraId="40B9B423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Saha Araştırmaları</w:t>
      </w:r>
    </w:p>
    <w:p w14:paraId="2F408B77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B15821D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5A332B85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27) Doktora programı toplam kaç AKTS’den oluşur?</w:t>
      </w:r>
    </w:p>
    <w:p w14:paraId="78197E9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240 AKTS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Doktora = 8 dönem × 30 AKTS.</w:t>
      </w:r>
    </w:p>
    <w:p w14:paraId="051AF2BA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9FAEE6A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75DE8B2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28) Yüksek lisansta kaç dersten başarılı olmak gerekir?</w:t>
      </w:r>
    </w:p>
    <w:p w14:paraId="758C6EB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7+1 (7 ders + seminer)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Enstitü yönetmeliğine göre en az 21 kredi = 7 ders.</w:t>
      </w:r>
    </w:p>
    <w:p w14:paraId="27805ABE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6058064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0225F309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29) Bir derginin en kaliteli sınıfı Web of Science sınıflamasına göre hangisidir?</w:t>
      </w:r>
    </w:p>
    <w:p w14:paraId="04E942BE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Q1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Q1 = üst %25 → en prestijli dergiler.</w:t>
      </w:r>
    </w:p>
    <w:p w14:paraId="03B2156C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251058D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61EC82A8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30) Doktora yeterlik sınavında başarılı sayılmak için sözlü + yazılı ortalaması en az kaç olmalıdır?</w:t>
      </w:r>
    </w:p>
    <w:p w14:paraId="495D429C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65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Çoğu enstitüde 65 eşik nottur.</w:t>
      </w:r>
    </w:p>
    <w:p w14:paraId="2F6A2BB8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31) Doktora semineri kaç dönem içinde sunulmak zorundadır?</w:t>
      </w:r>
    </w:p>
    <w:p w14:paraId="171BEDDD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4. dönem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Enstitü yönetmeliği: öğrenci 4. yarıyıla kadar semineri sunmalıdır.</w:t>
      </w:r>
    </w:p>
    <w:p w14:paraId="2580FDB8" w14:textId="77777777" w:rsidR="000F777D" w:rsidRPr="000F777D" w:rsidRDefault="000F777D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pict w14:anchorId="5E0B4686">
          <v:rect id="_x0000_i1079" style="width:0;height:1.5pt" o:hralign="center" o:hrstd="t" o:hr="t" fillcolor="#a0a0a0" stroked="f"/>
        </w:pict>
      </w:r>
    </w:p>
    <w:p w14:paraId="60924BCA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32) Bir doktora öğrencisi tez savunmasına girebilmek için en az kaç olumlu tez izleme raporu göndermelidir?</w:t>
      </w:r>
    </w:p>
    <w:p w14:paraId="67727D51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3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Yıllık 2 TİK toplantısı vardır; toplamda en az 3 olumlu rapor zorunludur.</w:t>
      </w:r>
    </w:p>
    <w:p w14:paraId="2E3E6CB6" w14:textId="77777777" w:rsidR="000F777D" w:rsidRPr="000F777D" w:rsidRDefault="000F777D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19D6E80">
          <v:rect id="_x0000_i1080" style="width:0;height:1.5pt" o:hralign="center" o:hrstd="t" o:hr="t" fillcolor="#a0a0a0" stroked="f"/>
        </w:pict>
      </w:r>
    </w:p>
    <w:p w14:paraId="2BDD454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33) Seminer çalışması için danışman tarafından önerilen jüri kaç kişiden oluşur?</w:t>
      </w:r>
    </w:p>
    <w:p w14:paraId="62B69EDC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3 kişi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Danışman + en az 2 öğretim üyesi.</w:t>
      </w:r>
    </w:p>
    <w:p w14:paraId="12F94C5F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A7E6463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0F381F4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34) Bir Yüksek Lisans öğrencisi YÖK Tez Veri Giriş Formu’nu kaç kez doldurur?</w:t>
      </w:r>
    </w:p>
    <w:p w14:paraId="18CD0BEA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1 kez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Yüksek lisans öğrencisi sadece mezuniyet aşamasında doldurur.</w:t>
      </w:r>
    </w:p>
    <w:p w14:paraId="0D4ED22D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4BE71ED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23E1AFE0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35) Otorite yoluyla bilgi edinmenin avantajı olmayan hangisidir?</w:t>
      </w:r>
    </w:p>
    <w:p w14:paraId="2424E3F4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Kasıtlı yönlendirme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Otorite hızlı ve ekonomiktir; ancak yönlendirme dezavantajdır.</w:t>
      </w:r>
    </w:p>
    <w:p w14:paraId="3649D2FB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25D7F9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492FC66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36) Aşağıdakilerden hangisi bilimselliğin ölçütlerinden biri değildir?</w:t>
      </w:r>
    </w:p>
    <w:p w14:paraId="48DA5BA4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Güncellik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Bilimsellik → gözlenebilirlik, ölçülebilirlik, tekrarlanabilirlik, iletilebilirlik.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“Güncellik” şart değildir.</w:t>
      </w:r>
    </w:p>
    <w:p w14:paraId="7BFA8BB3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E7739EF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55CE4C29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37) Sistematik, planlı ve kontrollü yapılan çalışmaların adı nedir?</w:t>
      </w:r>
    </w:p>
    <w:p w14:paraId="664C9D94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Bilimsel yaklaşım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Tümevarım/tümdengelim alt düşünce türleridir; genel çatı bilimsel yaklaşımdır.</w:t>
      </w:r>
    </w:p>
    <w:p w14:paraId="24462B0E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3FF5E67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32EE8E54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38) Bir deneyde “iç geçerliliği” etkileyen faktör değildir?</w:t>
      </w:r>
    </w:p>
    <w:p w14:paraId="04D708F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Zaman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(PDF’de böyle verilmiş)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İç geçerlilik → test, olgunlaşma, ölçme, deneysel işlem, denek kaybı gibi faktörler.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“Zaman” dış geçerlilikle ilişkilidir.</w:t>
      </w:r>
    </w:p>
    <w:p w14:paraId="48803E34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40BD7A3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7ADF337E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39) Benzin fiyatlarının yıllık kat sayıları verildiğinde ortalama artış hızını bulmada hangi yöntem kullanılır?</w:t>
      </w:r>
    </w:p>
    <w:p w14:paraId="5FC76A79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Geometrik ortalama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Çarpan şeklindeki büyümelerde geometrik ortalama kullanılır.</w:t>
      </w:r>
    </w:p>
    <w:p w14:paraId="004C8DFC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CBDE289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13EFB0DA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40) Araştırmada veya makalede aktif katkısı olmayan kişilerin adlarını eklemek hangi etik ihlaldir?</w:t>
      </w:r>
    </w:p>
    <w:p w14:paraId="6D60466E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Saygısızlık – Vefasızlık (Hediyelik yazarlık)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“Gift authorship” en sık görülen etik ihlallerden biridir.</w:t>
      </w:r>
    </w:p>
    <w:p w14:paraId="217ACAC0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76A34D1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1B1E679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41) Varlığın birinci öğesinin düşünce olduğunu savunan öğreti hangisidir?</w:t>
      </w:r>
    </w:p>
    <w:p w14:paraId="7878CCF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İdealizm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İdealizm → “düşünce önceliklidir.”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Realizm → “gerçeklik zihinden bağımsızdır.”</w:t>
      </w:r>
    </w:p>
    <w:p w14:paraId="4D5C1A03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1663AB9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615ECFB6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**42) Temmuz ayında ölçülen sıcaklık dizisi:</w:t>
      </w:r>
    </w:p>
    <w:p w14:paraId="0D53652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29, 31, 30, 32, 31, 33, 31, 32, 36, 35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Bu serinin medyanı nedir?**</w:t>
      </w:r>
    </w:p>
    <w:p w14:paraId="535CD34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 sırala: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29, 30, 31, 31, 31, 32, 32, 33, 35, 36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10 değer → ortadaki iki değer 31 ve 32</w:t>
      </w:r>
    </w:p>
    <w:p w14:paraId="2B2113A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Medyan = (31 + 32) / 2 = </w:t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31.5</w:t>
      </w:r>
    </w:p>
    <w:p w14:paraId="2EFC63A9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31.5</w:t>
      </w:r>
    </w:p>
    <w:p w14:paraId="23880A63" w14:textId="77777777" w:rsidR="000F777D" w:rsidRPr="000F777D" w:rsidRDefault="000F777D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BBD8561">
          <v:rect id="_x0000_i1100" style="width:0;height:1.5pt" o:hralign="center" o:hrstd="t" o:hr="t" fillcolor="#a0a0a0" stroked="f"/>
        </w:pict>
      </w:r>
    </w:p>
    <w:p w14:paraId="35033016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43) Nitelikli araştırmada olmaması gereken bilimsel tutum hangisidir?</w:t>
      </w:r>
    </w:p>
    <w:p w14:paraId="565897B4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Ölçütsüz (keyfi) karar verme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Bilimsel tutum → kuşkucu, açık fikirli, objektif. Ölçütsüzlük bilime aykırıdır.</w:t>
      </w:r>
    </w:p>
    <w:p w14:paraId="1FC0BAD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35CFB5A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3FCBC96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44) “Çok sayıda deney ve gözlemden sonra aynı sonuçları veren durum” hangisidir?</w:t>
      </w:r>
    </w:p>
    <w:p w14:paraId="07F965D5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Kanun (Bilimsel Yasa)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Teori açıklayıcıdır; yasa kesinleşmiş ilişkidir.</w:t>
      </w:r>
    </w:p>
    <w:p w14:paraId="05C45CD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EEF576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59299FD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45) Deneysel hata türleri arasında olmayan seçenek hangisidir?</w:t>
      </w:r>
    </w:p>
    <w:p w14:paraId="2CE67DE9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Seçeneklerde: sabit hata, sistematik hata, rastgele hata, dikkatsizlik…</w:t>
      </w:r>
    </w:p>
    <w:p w14:paraId="217915F5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Belirsizlik hata analizi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Diğerleri gerçek hata türleri; “belirsizlik” hata türü değil, ölçme kavramıdır.</w:t>
      </w:r>
    </w:p>
    <w:p w14:paraId="3D4C2854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1AB25BA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2DB3ED9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46) Konuyu sınırlandırmada kullanılamayan ölçüt hangisidir?</w:t>
      </w:r>
    </w:p>
    <w:p w14:paraId="6AAD9F5A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Orijinallik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Konu → zaman, mekân, örneklem, olay üzerinden sınırlandırılır.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Orijinallik sınırlandırma değildir; nitelik belirtir.</w:t>
      </w:r>
    </w:p>
    <w:p w14:paraId="21C72B1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B22FBB9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70CC102D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47) “Olguların işlenmesi ve çözümlenmesiyle ulaşılan sonuçlar” tanımı hangi kavramdır?</w:t>
      </w:r>
    </w:p>
    <w:p w14:paraId="5F9588D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Bulgu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Veri ham halidir; bulgu işlenmiş halidir; sonuç son yorumdur.</w:t>
      </w:r>
    </w:p>
    <w:p w14:paraId="06B012CD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6FD7E1D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2BCE02C3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48) Tam odak grup görüşmesinde ideal katılımcı sayısı kaçtır?</w:t>
      </w:r>
    </w:p>
    <w:p w14:paraId="194CC6D6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7–9 kişi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Odak grup genelde 6–10 kişi aralığında olur; ideal 7–9’dur.</w:t>
      </w:r>
    </w:p>
    <w:p w14:paraId="3174CAF9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17E1D9E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689B7404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49) Sayısal değerler içeren ölçütlere ne ad verilir?</w:t>
      </w:r>
    </w:p>
    <w:p w14:paraId="2EBEBB2F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Nicel ölçütler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Nicel = sayısal; Nitel = sınıflayıcı.</w:t>
      </w:r>
    </w:p>
    <w:p w14:paraId="661FCBF8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21A1D8A5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6CE0D763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50) “Hiçbir deney yapmadan sonuç üretmek” hangi etik ihlaldir?</w:t>
      </w:r>
    </w:p>
    <w:p w14:paraId="08B3D932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Sahtecilik (Uydurmacılık)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Veriyi tamamen uydurmak en ağır etik suçtur.</w:t>
      </w:r>
    </w:p>
    <w:p w14:paraId="53B9A14D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51) Aşağıdakilerden hangisi bilgi edinme yollarından biri değildir?</w:t>
      </w:r>
    </w:p>
    <w:p w14:paraId="136DF6FE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Hayal yoluyla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</w:p>
    <w:p w14:paraId="7CA936F3" w14:textId="77777777" w:rsidR="000F777D" w:rsidRPr="000F777D" w:rsidRDefault="000F777D" w:rsidP="000F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Otorite</w:t>
      </w:r>
    </w:p>
    <w:p w14:paraId="02AE0FD4" w14:textId="77777777" w:rsidR="000F777D" w:rsidRPr="000F777D" w:rsidRDefault="000F777D" w:rsidP="000F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Akıl (rasyonel)</w:t>
      </w:r>
    </w:p>
    <w:p w14:paraId="6AA1DBC1" w14:textId="77777777" w:rsidR="000F777D" w:rsidRPr="000F777D" w:rsidRDefault="000F777D" w:rsidP="000F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Deney</w:t>
      </w:r>
    </w:p>
    <w:p w14:paraId="5E786D9B" w14:textId="77777777" w:rsidR="000F777D" w:rsidRPr="000F777D" w:rsidRDefault="000F777D" w:rsidP="000F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Gelenek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Bilgi edinme yollarıdır.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Hayal → kişisel tasavvur, bilgi kaynağı değildir.</w:t>
      </w:r>
    </w:p>
    <w:p w14:paraId="4D11B2C4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5152085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3B03F2C7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52) Amaca göre araştırmalar arasında yer alan hangisidir?</w:t>
      </w:r>
    </w:p>
    <w:p w14:paraId="21859383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Aksiyon–Eylem Araştırması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Amaca göre araştırmalar → temel, uygulamalı, AR-GE, değerlendirme, aksiyon.</w:t>
      </w:r>
    </w:p>
    <w:p w14:paraId="1C78CC8D" w14:textId="77777777" w:rsidR="000F777D" w:rsidRPr="000F777D" w:rsidRDefault="000F777D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5085FD0">
          <v:rect id="_x0000_i1118" style="width:0;height:1.5pt" o:hralign="center" o:hrstd="t" o:hr="t" fillcolor="#a0a0a0" stroked="f"/>
        </w:pict>
      </w:r>
    </w:p>
    <w:p w14:paraId="614C0D65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53) “Varlığın özünün düşünce olduğu” görüşünü savunan akım?</w:t>
      </w:r>
    </w:p>
    <w:p w14:paraId="3DAAC32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İdealizm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İdealizm → zihinsel gerçeklik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Realizm → dış dünya gerçekliği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Pozitivizm → gözlem ve deney</w:t>
      </w:r>
    </w:p>
    <w:p w14:paraId="5B0E1C8A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DDC9D9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4769C4C1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54) Nitelikli araştırma için doğru olmayan bilimsel tutum hangisidir?</w:t>
      </w:r>
    </w:p>
    <w:p w14:paraId="3FAE0C29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Ölçütsüz düşünebilmek / karar verebilmek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Bilimde nesnel, kriterli, sistematik düşünme gerekir.</w:t>
      </w:r>
    </w:p>
    <w:p w14:paraId="131557E4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7668C3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34D974E2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55) “Bilimde çok sayıda deneyden sonra kesinleşen durum” nedir?</w:t>
      </w:r>
    </w:p>
    <w:p w14:paraId="1565DEA4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Kanun (Bilimsel Yasa)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Çok tekrar + aynı sonuç → yasa.</w:t>
      </w:r>
    </w:p>
    <w:p w14:paraId="001AF992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63A9865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25E50E2A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56) 10 değerli bir seride N &lt; 10 olduğunda hangi test türü kullanılır?</w:t>
      </w:r>
    </w:p>
    <w:p w14:paraId="5F5D169B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(Aynı soru bayçıkmış3’te geçiyor)</w:t>
      </w:r>
    </w:p>
    <w:p w14:paraId="11392D20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Parametrik olmayan testler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Küçük örneklemde (özellikle n &lt; 30) varsayımlar zayıf → non-parametrik kullanılır.</w:t>
      </w:r>
    </w:p>
    <w:p w14:paraId="5984DEEB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CBD9A6A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5968C359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57) “Bir bilimsel ekolün temsilcilerinde görülen düşünce ve davranış ortaklığı” hangisidir?</w:t>
      </w:r>
    </w:p>
    <w:p w14:paraId="231B0F57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Paradigma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Paradigma → bilimsel bakış açısı, araştırma çerçevesi.</w:t>
      </w:r>
    </w:p>
    <w:p w14:paraId="6028468F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FF2193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0427C082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58) Bağımlı-bilinmeyen ve bağımsız-açıklayan değişken ilişkisini matematiksel modelleyen yöntem?</w:t>
      </w:r>
    </w:p>
    <w:p w14:paraId="0410E591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Regresyon Analizi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Korelasyon → ilişki derecesi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Regresyon → neden–sonuç biçimli matematiksel model</w:t>
      </w:r>
    </w:p>
    <w:p w14:paraId="174390D8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89E0BC9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1618658B" w14:textId="77777777" w:rsidR="000F777D" w:rsidRPr="000F777D" w:rsidRDefault="000F777D" w:rsidP="000F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59) Yayın etiği sorumlularının doğru sıralaması?</w:t>
      </w:r>
    </w:p>
    <w:p w14:paraId="40FC4C61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PDF’de geçen sıra: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Editörler → Hakemler → Yazarlar → Yayın yöneticileri</w:t>
      </w:r>
    </w:p>
    <w:p w14:paraId="2A0AF8A3" w14:textId="77777777" w:rsidR="000F777D" w:rsidRPr="000F777D" w:rsidRDefault="000F777D" w:rsidP="000F77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E seçeneği (Editörler - Hakemler - Yazarlar - Yayın Yönetmenleri)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0F77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0F77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Süreç editör ile başlar → hakem → yazar → yayım.</w:t>
      </w:r>
    </w:p>
    <w:p w14:paraId="01F13F10" w14:textId="77777777" w:rsidR="000F777D" w:rsidRPr="000F777D" w:rsidRDefault="00867EF5" w:rsidP="000F777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67EF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C5B249D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3505445A" w14:textId="77777777" w:rsidR="002B4C91" w:rsidRDefault="002B4C91"/>
    <w:sectPr w:rsidR="002B4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21CFF"/>
    <w:multiLevelType w:val="multilevel"/>
    <w:tmpl w:val="F1E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2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7D"/>
    <w:rsid w:val="000F777D"/>
    <w:rsid w:val="001743A6"/>
    <w:rsid w:val="002B4C91"/>
    <w:rsid w:val="00584FD9"/>
    <w:rsid w:val="00623657"/>
    <w:rsid w:val="00867EF5"/>
    <w:rsid w:val="00B4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9AC09"/>
  <w15:chartTrackingRefBased/>
  <w15:docId w15:val="{E802A97D-99EC-8A41-92F1-AAD903BD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F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F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77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77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77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77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F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777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777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777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777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777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777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7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77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7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77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77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777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777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777D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0F77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7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1668</Words>
  <Characters>9508</Characters>
  <Application>Microsoft Office Word</Application>
  <DocSecurity>0</DocSecurity>
  <Lines>79</Lines>
  <Paragraphs>22</Paragraphs>
  <ScaleCrop>false</ScaleCrop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2025-11-20T08:32:00Z</dcterms:created>
  <dcterms:modified xsi:type="dcterms:W3CDTF">2025-11-20T08:34:00Z</dcterms:modified>
</cp:coreProperties>
</file>