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3259" w:rsidRPr="00D33724" w:rsidRDefault="00D33724" w:rsidP="00D33724">
      <w:pPr>
        <w:jc w:val="center"/>
        <w:rPr>
          <w:rFonts w:ascii="Times New Roman" w:hAnsi="Times New Roman" w:cs="Times New Roman"/>
          <w:b/>
          <w:sz w:val="28"/>
          <w:szCs w:val="28"/>
        </w:rPr>
      </w:pPr>
      <w:r w:rsidRPr="00D33724">
        <w:rPr>
          <w:rFonts w:ascii="Times New Roman" w:hAnsi="Times New Roman" w:cs="Times New Roman"/>
          <w:b/>
          <w:sz w:val="28"/>
          <w:szCs w:val="28"/>
        </w:rPr>
        <w:t>HAKKIMIZDA</w:t>
      </w:r>
    </w:p>
    <w:p w:rsidR="00D33724" w:rsidRDefault="00D33724" w:rsidP="00D33724">
      <w:pPr>
        <w:pStyle w:val="NormalWeb"/>
      </w:pPr>
      <w:r>
        <w:t>"</w:t>
      </w:r>
      <w:proofErr w:type="spellStart"/>
      <w:r>
        <w:t>Diblong</w:t>
      </w:r>
      <w:proofErr w:type="spellEnd"/>
      <w:r>
        <w:t>, sadece bir takviye değil; potansiyelini zirveye taşıyan bir yaşam anahtarıdır. Biz, doğanın derinliklerinde saklı kalan kadim kuvvet sırlarını modern bilimle harmanlayarak, size hayatın her anında ihtiyaç duyduğunuz o 'özel enerjiyi' sunmak için yola çıktık.</w:t>
      </w:r>
    </w:p>
    <w:p w:rsidR="00D33724" w:rsidRDefault="00D33724" w:rsidP="00D33724">
      <w:pPr>
        <w:pStyle w:val="NormalWeb"/>
      </w:pPr>
      <w:r>
        <w:t xml:space="preserve">Günün yorgunluğunu geride bırakmak, tutkularınızı yeniden canlandırmak ve kendinizin en güçlü </w:t>
      </w:r>
      <w:proofErr w:type="gramStart"/>
      <w:r>
        <w:t>versiyonuyla</w:t>
      </w:r>
      <w:proofErr w:type="gramEnd"/>
      <w:r>
        <w:t xml:space="preserve"> tanışmak artık çok daha kolay. </w:t>
      </w:r>
      <w:proofErr w:type="spellStart"/>
      <w:r>
        <w:t>Diblong</w:t>
      </w:r>
      <w:proofErr w:type="spellEnd"/>
      <w:r>
        <w:t xml:space="preserve"> ürünleri, en seçkin doğal bileşenlerin bir araya gelmesiyle oluşan, saf kuvvet ve dayanıklılık odaklı özel bir </w:t>
      </w:r>
      <w:proofErr w:type="spellStart"/>
      <w:r>
        <w:t>formülasyona</w:t>
      </w:r>
      <w:proofErr w:type="spellEnd"/>
      <w:r>
        <w:t xml:space="preserve"> sahiptir. Şıklığı ve kaliteyi bir araya getiren </w:t>
      </w:r>
      <w:proofErr w:type="gramStart"/>
      <w:r>
        <w:t>prestijli</w:t>
      </w:r>
      <w:proofErr w:type="gramEnd"/>
      <w:r>
        <w:t xml:space="preserve"> sunumumuzla, sizi sıradanlıktan uzaklaşıp zirveyi deneyimlemeye davet ediyoruz. Unutmayın, gerçek güç; doğru enerjiyle buluştuğunda başlar."</w:t>
      </w:r>
    </w:p>
    <w:p w:rsidR="00D33724" w:rsidRPr="00D33724" w:rsidRDefault="00D33724" w:rsidP="00D3372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33724">
        <w:rPr>
          <w:rFonts w:ascii="Times New Roman" w:eastAsia="Times New Roman" w:hAnsi="Times New Roman" w:cs="Times New Roman"/>
          <w:b/>
          <w:bCs/>
          <w:sz w:val="27"/>
          <w:szCs w:val="27"/>
          <w:lang w:eastAsia="tr-TR"/>
        </w:rPr>
        <w:t>Misyonumuz</w:t>
      </w:r>
    </w:p>
    <w:p w:rsidR="00D33724" w:rsidRPr="00D33724" w:rsidRDefault="00D33724" w:rsidP="00D33724">
      <w:pPr>
        <w:spacing w:before="100" w:beforeAutospacing="1" w:after="100" w:afterAutospacing="1" w:line="240" w:lineRule="auto"/>
        <w:rPr>
          <w:rFonts w:ascii="Times New Roman" w:eastAsia="Times New Roman" w:hAnsi="Times New Roman" w:cs="Times New Roman"/>
          <w:sz w:val="24"/>
          <w:szCs w:val="24"/>
          <w:lang w:eastAsia="tr-TR"/>
        </w:rPr>
      </w:pPr>
      <w:r w:rsidRPr="00D33724">
        <w:rPr>
          <w:rFonts w:ascii="Times New Roman" w:eastAsia="Times New Roman" w:hAnsi="Times New Roman" w:cs="Times New Roman"/>
          <w:sz w:val="24"/>
          <w:szCs w:val="24"/>
          <w:lang w:eastAsia="tr-TR"/>
        </w:rPr>
        <w:t>"Doğal bileşenlerin gücünü bilimsel yöntemlerle birleştirerek, müşterilerimize daha enerjik, mutlu ve özgüvenli bir yaşam sürmeleri için en kaliteli bitkisel destek ürünlerini sunmak."</w:t>
      </w:r>
    </w:p>
    <w:p w:rsidR="00D33724" w:rsidRPr="00D33724" w:rsidRDefault="00D33724" w:rsidP="00D3372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33724">
        <w:rPr>
          <w:rFonts w:ascii="Times New Roman" w:eastAsia="Times New Roman" w:hAnsi="Times New Roman" w:cs="Times New Roman"/>
          <w:b/>
          <w:bCs/>
          <w:sz w:val="27"/>
          <w:szCs w:val="27"/>
          <w:lang w:eastAsia="tr-TR"/>
        </w:rPr>
        <w:t>Vizyonumuz</w:t>
      </w:r>
    </w:p>
    <w:p w:rsidR="00D33724" w:rsidRDefault="00D33724" w:rsidP="00D33724">
      <w:pPr>
        <w:spacing w:before="100" w:beforeAutospacing="1" w:after="100" w:afterAutospacing="1" w:line="240" w:lineRule="auto"/>
        <w:rPr>
          <w:rFonts w:ascii="Times New Roman" w:eastAsia="Times New Roman" w:hAnsi="Times New Roman" w:cs="Times New Roman"/>
          <w:sz w:val="24"/>
          <w:szCs w:val="24"/>
          <w:lang w:eastAsia="tr-TR"/>
        </w:rPr>
      </w:pPr>
      <w:r w:rsidRPr="00D33724">
        <w:rPr>
          <w:rFonts w:ascii="Times New Roman" w:eastAsia="Times New Roman" w:hAnsi="Times New Roman" w:cs="Times New Roman"/>
          <w:sz w:val="24"/>
          <w:szCs w:val="24"/>
          <w:lang w:eastAsia="tr-TR"/>
        </w:rPr>
        <w:t>"Bitkisel performans ve enerji ürünleri kategorisinde, Türkiye’nin en güvenilen ve en çok tercih edilen lider markası haline gelerek; müşteri memnuniyetini standartların üzerine taşımak."</w:t>
      </w:r>
    </w:p>
    <w:p w:rsidR="00D33724" w:rsidRDefault="00D33724" w:rsidP="00D33724"/>
    <w:p w:rsidR="00D33724" w:rsidRDefault="00D33724" w:rsidP="00D33724">
      <w:pPr>
        <w:rPr>
          <w:rFonts w:ascii="Times New Roman" w:hAnsi="Times New Roman" w:cs="Times New Roman"/>
          <w:b/>
          <w:sz w:val="28"/>
          <w:szCs w:val="28"/>
        </w:rPr>
      </w:pPr>
      <w:r w:rsidRPr="00D33724">
        <w:rPr>
          <w:rFonts w:ascii="Times New Roman" w:hAnsi="Times New Roman" w:cs="Times New Roman"/>
          <w:b/>
          <w:sz w:val="28"/>
          <w:szCs w:val="28"/>
        </w:rPr>
        <w:t>SIKÇA SORULAN SORULAR</w:t>
      </w:r>
    </w:p>
    <w:p w:rsidR="00D33724" w:rsidRDefault="00D33724" w:rsidP="00D33724">
      <w:pPr>
        <w:pStyle w:val="Balk3"/>
      </w:pPr>
      <w:r>
        <w:t>1. Siparişim gizli gelecek mi? Kargo içeriği dışarıdan belli olur mu?</w:t>
      </w:r>
    </w:p>
    <w:p w:rsidR="00D33724" w:rsidRDefault="00D33724" w:rsidP="00D33724">
      <w:pPr>
        <w:pStyle w:val="NormalWeb"/>
      </w:pPr>
      <w:r>
        <w:rPr>
          <w:b/>
          <w:bCs/>
        </w:rPr>
        <w:t>Kesinlikle hayır.</w:t>
      </w:r>
      <w:r>
        <w:t xml:space="preserve"> Gizliliğiniz bizim onur sözümüzdür. Siparişleriniz, içeriği asla belli etmeyen </w:t>
      </w:r>
      <w:r>
        <w:rPr>
          <w:b/>
          <w:bCs/>
        </w:rPr>
        <w:t>çift katlı siyah kargo poşetlerinde</w:t>
      </w:r>
      <w:r>
        <w:t xml:space="preserve"> ve üzerinde ürün adına dair hiçbir ibare yer almadan gönderilir. Kargo etiketinde sadece gönderici bilgisi ve "Gıda" gibi genel bir tanım yer alır. Paketi sizden başka hiç kimse tahmin edemez.</w:t>
      </w:r>
    </w:p>
    <w:p w:rsidR="00D33724" w:rsidRDefault="00D33724" w:rsidP="00D33724">
      <w:pPr>
        <w:pStyle w:val="Balk3"/>
      </w:pPr>
      <w:r>
        <w:t>2. Ürünün orijinal olduğunu nasıl anlayabilirim?</w:t>
      </w:r>
    </w:p>
    <w:p w:rsidR="00D33724" w:rsidRDefault="00D33724" w:rsidP="00D33724">
      <w:pPr>
        <w:pStyle w:val="NormalWeb"/>
      </w:pPr>
      <w:r>
        <w:t xml:space="preserve">Piyasada bulunan taklitlerden korunmanız için güvenliğinizi en üst seviyede tutuyoruz. Satışını yaptığımız tüm </w:t>
      </w:r>
      <w:proofErr w:type="spellStart"/>
      <w:r>
        <w:t>Diblong</w:t>
      </w:r>
      <w:proofErr w:type="spellEnd"/>
      <w:r>
        <w:t xml:space="preserve"> ürünleri:</w:t>
      </w:r>
    </w:p>
    <w:p w:rsidR="00D33724" w:rsidRDefault="00D33724" w:rsidP="00D33724">
      <w:pPr>
        <w:pStyle w:val="NormalWeb"/>
        <w:numPr>
          <w:ilvl w:val="0"/>
          <w:numId w:val="1"/>
        </w:numPr>
      </w:pPr>
      <w:r>
        <w:rPr>
          <w:b/>
          <w:bCs/>
        </w:rPr>
        <w:t>Hologramlıdır:</w:t>
      </w:r>
      <w:r>
        <w:t xml:space="preserve"> Kutu üzerinde markaya özel, taklit edilemez güvenlik hologramı bulunur.</w:t>
      </w:r>
    </w:p>
    <w:p w:rsidR="00D33724" w:rsidRDefault="00D33724" w:rsidP="00D33724">
      <w:pPr>
        <w:pStyle w:val="NormalWeb"/>
        <w:numPr>
          <w:ilvl w:val="0"/>
          <w:numId w:val="1"/>
        </w:numPr>
      </w:pPr>
      <w:r>
        <w:rPr>
          <w:b/>
          <w:bCs/>
        </w:rPr>
        <w:t>Seri Numarası Sorgulama:</w:t>
      </w:r>
      <w:r>
        <w:t xml:space="preserve"> Ürün üzerindeki özel kodlar ve barkod aracılığıyla orijinallik doğrulaması yapabilirsiniz.</w:t>
      </w:r>
    </w:p>
    <w:p w:rsidR="00D33724" w:rsidRDefault="00D33724" w:rsidP="00D33724">
      <w:pPr>
        <w:pStyle w:val="NormalWeb"/>
        <w:numPr>
          <w:ilvl w:val="0"/>
          <w:numId w:val="1"/>
        </w:numPr>
      </w:pPr>
      <w:r>
        <w:rPr>
          <w:b/>
          <w:bCs/>
        </w:rPr>
        <w:t>Yetkili Satış Noktası:</w:t>
      </w:r>
      <w:r>
        <w:t xml:space="preserve"> Doğrudan üretici </w:t>
      </w:r>
      <w:proofErr w:type="gramStart"/>
      <w:r>
        <w:t>bandrolü</w:t>
      </w:r>
      <w:proofErr w:type="gramEnd"/>
      <w:r>
        <w:t xml:space="preserve"> ile gelen, kapalı kutu orijinal ürünlerin gönderimini sağlıyoruz.</w:t>
      </w:r>
    </w:p>
    <w:p w:rsidR="00D33724" w:rsidRDefault="00D33724" w:rsidP="00D33724">
      <w:pPr>
        <w:pStyle w:val="Balk3"/>
      </w:pPr>
      <w:r>
        <w:t>3. Nasıl kullanmalıyım ve etkisini ne zaman gösterir?</w:t>
      </w:r>
    </w:p>
    <w:p w:rsidR="00D33724" w:rsidRDefault="00D33724" w:rsidP="00D33724">
      <w:pPr>
        <w:pStyle w:val="NormalWeb"/>
      </w:pPr>
      <w:r>
        <w:lastRenderedPageBreak/>
        <w:t xml:space="preserve">Maksimum güç ve performans için, aktiviteden yaklaşık </w:t>
      </w:r>
      <w:r>
        <w:rPr>
          <w:b/>
          <w:bCs/>
        </w:rPr>
        <w:t>30-45 dakika önce</w:t>
      </w:r>
      <w:r>
        <w:t xml:space="preserve"> bir tatlı kaşığı tüketmeniz yeterlidir. Ürünü tükettikten sonra bir bardak su içmeniz, formülün vücuda daha hızlı nüfuz etmesini ve enerjinin optimize edilmesini sağlar.</w:t>
      </w:r>
    </w:p>
    <w:p w:rsidR="00D33724" w:rsidRDefault="00D33724" w:rsidP="00D33724">
      <w:pPr>
        <w:pStyle w:val="Balk3"/>
      </w:pPr>
      <w:r>
        <w:t>4. Kimler kullanırken dikkatli olmalı? (Önemli Uyarılar)</w:t>
      </w:r>
    </w:p>
    <w:p w:rsidR="00D33724" w:rsidRDefault="00D33724" w:rsidP="00D33724">
      <w:pPr>
        <w:pStyle w:val="NormalWeb"/>
      </w:pPr>
      <w:r>
        <w:t>Ürünümüz bitkisel içerikli olsa da vücutta yoğun bir enerji ve kan akışı değişimi yaratır. Bu nedenle:</w:t>
      </w:r>
    </w:p>
    <w:p w:rsidR="00D33724" w:rsidRDefault="00D33724" w:rsidP="00D33724">
      <w:pPr>
        <w:pStyle w:val="NormalWeb"/>
        <w:numPr>
          <w:ilvl w:val="0"/>
          <w:numId w:val="2"/>
        </w:numPr>
      </w:pPr>
      <w:r>
        <w:rPr>
          <w:b/>
          <w:bCs/>
        </w:rPr>
        <w:t>Kalp ve Tansiyon Hastaları:</w:t>
      </w:r>
      <w:r>
        <w:t xml:space="preserve"> Kalp ritmini ve kan basıncını doğrudan etkileyebileceğinden, kronik kalp rahatsızlığı veya tansiyon problemi olan kişilerin kullanması kesinlikle önerilmez.</w:t>
      </w:r>
    </w:p>
    <w:p w:rsidR="00D33724" w:rsidRDefault="00D33724" w:rsidP="00D33724">
      <w:pPr>
        <w:pStyle w:val="NormalWeb"/>
        <w:numPr>
          <w:ilvl w:val="0"/>
          <w:numId w:val="2"/>
        </w:numPr>
      </w:pPr>
      <w:r>
        <w:rPr>
          <w:b/>
          <w:bCs/>
        </w:rPr>
        <w:t>Yaş Sınırı:</w:t>
      </w:r>
      <w:r>
        <w:t xml:space="preserve"> Ürünlerimiz sadece 18 yaş ve üzeri yetişkinlerin kullanımına uygundur.</w:t>
      </w:r>
    </w:p>
    <w:p w:rsidR="00D33724" w:rsidRDefault="00D33724" w:rsidP="00D33724">
      <w:pPr>
        <w:pStyle w:val="Balk3"/>
      </w:pPr>
      <w:r>
        <w:t>5. Alkol ile birlikte tüketebilir miyim?</w:t>
      </w:r>
    </w:p>
    <w:p w:rsidR="00D33724" w:rsidRDefault="00D33724" w:rsidP="00D33724">
      <w:pPr>
        <w:pStyle w:val="NormalWeb"/>
      </w:pPr>
      <w:proofErr w:type="spellStart"/>
      <w:r>
        <w:t>Diblong’un</w:t>
      </w:r>
      <w:proofErr w:type="spellEnd"/>
      <w:r>
        <w:t xml:space="preserve"> sunduğu o saf kuvveti tam verimle deneyimlemek için </w:t>
      </w:r>
      <w:r>
        <w:rPr>
          <w:b/>
          <w:bCs/>
        </w:rPr>
        <w:t>alkol ile birlikte tüketilmesini önermiyoruz.</w:t>
      </w:r>
      <w:r>
        <w:t xml:space="preserve"> Alkol, formüldeki bileşenlerin etkisini zayıflatabilir veya baş ağrısı, çarpıntı gibi istenmeyen durumları tetikleyebilir. En yüksek performans için alkolsüz tüketim tavsiye edilir.</w:t>
      </w:r>
    </w:p>
    <w:p w:rsidR="00D33724" w:rsidRDefault="00D33724" w:rsidP="00D33724">
      <w:pPr>
        <w:pStyle w:val="Balk3"/>
      </w:pPr>
      <w:r>
        <w:t>6. Herhangi bir yan etkisi var mı?</w:t>
      </w:r>
    </w:p>
    <w:p w:rsidR="00D33724" w:rsidRDefault="00D33724" w:rsidP="00D33724">
      <w:pPr>
        <w:pStyle w:val="NormalWeb"/>
      </w:pPr>
      <w:r>
        <w:t>Önerilen kullanım miktarına (24 saatte en fazla 1 adet/porsiyon) uyulduğu sürece güvenlidir. Vücudun anlık enerji artışına bağlı olarak hafif bir yüz kızarması veya kısa süreli bir sıcaklık hissi normaldir. Bol su tüketimi, vücudunuzun bu enerji artışına mükemmel uyum sağlamasına yardımcı olur.</w:t>
      </w:r>
    </w:p>
    <w:p w:rsidR="00D33724" w:rsidRDefault="00D33724" w:rsidP="00D33724">
      <w:pPr>
        <w:rPr>
          <w:rFonts w:ascii="Times New Roman" w:hAnsi="Times New Roman" w:cs="Times New Roman"/>
          <w:b/>
          <w:sz w:val="28"/>
          <w:szCs w:val="28"/>
        </w:rPr>
      </w:pPr>
    </w:p>
    <w:p w:rsidR="00D33724" w:rsidRDefault="00D33724" w:rsidP="00D33724">
      <w:pPr>
        <w:rPr>
          <w:rFonts w:ascii="Times New Roman" w:hAnsi="Times New Roman" w:cs="Times New Roman"/>
          <w:b/>
          <w:sz w:val="28"/>
          <w:szCs w:val="28"/>
        </w:rPr>
      </w:pPr>
    </w:p>
    <w:p w:rsidR="00D33724" w:rsidRDefault="00013BCC" w:rsidP="00D33724">
      <w:pPr>
        <w:rPr>
          <w:rFonts w:ascii="Times New Roman" w:hAnsi="Times New Roman" w:cs="Times New Roman"/>
          <w:b/>
          <w:sz w:val="28"/>
          <w:szCs w:val="28"/>
        </w:rPr>
      </w:pPr>
      <w:r>
        <w:rPr>
          <w:rFonts w:ascii="Times New Roman" w:hAnsi="Times New Roman" w:cs="Times New Roman"/>
          <w:b/>
          <w:sz w:val="28"/>
          <w:szCs w:val="28"/>
        </w:rPr>
        <w:t>İLETİŞİM:</w:t>
      </w:r>
      <w:bookmarkStart w:id="0" w:name="_GoBack"/>
      <w:bookmarkEnd w:id="0"/>
    </w:p>
    <w:p w:rsidR="00013BCC" w:rsidRDefault="00013BCC" w:rsidP="00D33724">
      <w:pPr>
        <w:rPr>
          <w:rFonts w:ascii="Times New Roman" w:hAnsi="Times New Roman" w:cs="Times New Roman"/>
          <w:b/>
          <w:sz w:val="28"/>
          <w:szCs w:val="28"/>
        </w:rPr>
      </w:pPr>
      <w:hyperlink r:id="rId5" w:history="1">
        <w:r w:rsidRPr="005139D6">
          <w:rPr>
            <w:rStyle w:val="Kpr"/>
            <w:rFonts w:ascii="Times New Roman" w:hAnsi="Times New Roman" w:cs="Times New Roman"/>
            <w:b/>
            <w:sz w:val="28"/>
            <w:szCs w:val="28"/>
          </w:rPr>
          <w:t>diblongmacun@gmail.com</w:t>
        </w:r>
      </w:hyperlink>
    </w:p>
    <w:p w:rsidR="00013BCC" w:rsidRDefault="00013BCC" w:rsidP="00D33724">
      <w:pPr>
        <w:rPr>
          <w:rFonts w:ascii="Times New Roman" w:hAnsi="Times New Roman" w:cs="Times New Roman"/>
          <w:b/>
          <w:sz w:val="28"/>
          <w:szCs w:val="28"/>
        </w:rPr>
      </w:pPr>
      <w:r>
        <w:rPr>
          <w:rFonts w:ascii="Times New Roman" w:hAnsi="Times New Roman" w:cs="Times New Roman"/>
          <w:b/>
          <w:sz w:val="28"/>
          <w:szCs w:val="28"/>
        </w:rPr>
        <w:t xml:space="preserve">0533 323 18 70 </w:t>
      </w:r>
      <w:proofErr w:type="spellStart"/>
      <w:r>
        <w:rPr>
          <w:rFonts w:ascii="Times New Roman" w:hAnsi="Times New Roman" w:cs="Times New Roman"/>
          <w:b/>
          <w:sz w:val="28"/>
          <w:szCs w:val="28"/>
        </w:rPr>
        <w:t>whatsap</w:t>
      </w:r>
      <w:proofErr w:type="spellEnd"/>
      <w:r>
        <w:rPr>
          <w:rFonts w:ascii="Times New Roman" w:hAnsi="Times New Roman" w:cs="Times New Roman"/>
          <w:b/>
          <w:sz w:val="28"/>
          <w:szCs w:val="28"/>
        </w:rPr>
        <w:t xml:space="preserve"> sipariş hattı</w:t>
      </w:r>
    </w:p>
    <w:p w:rsidR="00013BCC" w:rsidRDefault="00013BCC" w:rsidP="00D33724">
      <w:pPr>
        <w:rPr>
          <w:rFonts w:ascii="Times New Roman" w:hAnsi="Times New Roman" w:cs="Times New Roman"/>
          <w:b/>
          <w:sz w:val="28"/>
          <w:szCs w:val="28"/>
        </w:rPr>
      </w:pPr>
      <w:proofErr w:type="spellStart"/>
      <w:r>
        <w:rPr>
          <w:rFonts w:ascii="Times New Roman" w:hAnsi="Times New Roman" w:cs="Times New Roman"/>
          <w:b/>
          <w:sz w:val="28"/>
          <w:szCs w:val="28"/>
        </w:rPr>
        <w:t>İnstagram</w:t>
      </w:r>
      <w:proofErr w:type="spellEnd"/>
      <w:r>
        <w:rPr>
          <w:rFonts w:ascii="Times New Roman" w:hAnsi="Times New Roman" w:cs="Times New Roman"/>
          <w:b/>
          <w:sz w:val="28"/>
          <w:szCs w:val="28"/>
        </w:rPr>
        <w:t>:</w:t>
      </w:r>
    </w:p>
    <w:p w:rsidR="00013BCC" w:rsidRDefault="00013BCC" w:rsidP="00D33724">
      <w:pPr>
        <w:rPr>
          <w:rFonts w:ascii="Times New Roman" w:hAnsi="Times New Roman" w:cs="Times New Roman"/>
          <w:b/>
          <w:sz w:val="28"/>
          <w:szCs w:val="28"/>
        </w:rPr>
      </w:pPr>
      <w:r>
        <w:rPr>
          <w:rFonts w:ascii="Times New Roman" w:hAnsi="Times New Roman" w:cs="Times New Roman"/>
          <w:b/>
          <w:sz w:val="28"/>
          <w:szCs w:val="28"/>
        </w:rPr>
        <w:t>@</w:t>
      </w:r>
      <w:proofErr w:type="spellStart"/>
      <w:r>
        <w:rPr>
          <w:rFonts w:ascii="Times New Roman" w:hAnsi="Times New Roman" w:cs="Times New Roman"/>
          <w:b/>
          <w:sz w:val="28"/>
          <w:szCs w:val="28"/>
        </w:rPr>
        <w:t>diblonmacun</w:t>
      </w:r>
      <w:proofErr w:type="spellEnd"/>
    </w:p>
    <w:p w:rsidR="00013BCC" w:rsidRDefault="00013BCC" w:rsidP="00D33724">
      <w:pPr>
        <w:rPr>
          <w:rFonts w:ascii="Times New Roman" w:hAnsi="Times New Roman" w:cs="Times New Roman"/>
          <w:b/>
          <w:sz w:val="28"/>
          <w:szCs w:val="28"/>
        </w:rPr>
      </w:pPr>
    </w:p>
    <w:p w:rsidR="00013BCC" w:rsidRPr="00D33724" w:rsidRDefault="00013BCC" w:rsidP="00D33724">
      <w:pPr>
        <w:rPr>
          <w:rFonts w:ascii="Times New Roman" w:hAnsi="Times New Roman" w:cs="Times New Roman"/>
          <w:b/>
          <w:sz w:val="28"/>
          <w:szCs w:val="28"/>
        </w:rPr>
      </w:pPr>
    </w:p>
    <w:sectPr w:rsidR="00013BCC" w:rsidRPr="00D3372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8742C35"/>
    <w:multiLevelType w:val="multilevel"/>
    <w:tmpl w:val="6EB4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90219A"/>
    <w:multiLevelType w:val="multilevel"/>
    <w:tmpl w:val="B420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036D"/>
    <w:rsid w:val="00013BCC"/>
    <w:rsid w:val="00AD036D"/>
    <w:rsid w:val="00CD3259"/>
    <w:rsid w:val="00D3372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B7AEE"/>
  <w15:chartTrackingRefBased/>
  <w15:docId w15:val="{EF5BFB75-5357-4E29-AAAF-1CC36B8A5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3">
    <w:name w:val="heading 3"/>
    <w:basedOn w:val="Normal"/>
    <w:link w:val="Balk3Char"/>
    <w:uiPriority w:val="9"/>
    <w:qFormat/>
    <w:rsid w:val="00D33724"/>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D33724"/>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3Char">
    <w:name w:val="Başlık 3 Char"/>
    <w:basedOn w:val="VarsaylanParagrafYazTipi"/>
    <w:link w:val="Balk3"/>
    <w:uiPriority w:val="9"/>
    <w:rsid w:val="00D33724"/>
    <w:rPr>
      <w:rFonts w:ascii="Times New Roman" w:eastAsia="Times New Roman" w:hAnsi="Times New Roman" w:cs="Times New Roman"/>
      <w:b/>
      <w:bCs/>
      <w:sz w:val="27"/>
      <w:szCs w:val="27"/>
      <w:lang w:eastAsia="tr-TR"/>
    </w:rPr>
  </w:style>
  <w:style w:type="character" w:styleId="Kpr">
    <w:name w:val="Hyperlink"/>
    <w:basedOn w:val="VarsaylanParagrafYazTipi"/>
    <w:uiPriority w:val="99"/>
    <w:unhideWhenUsed/>
    <w:rsid w:val="00013BC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8970341">
      <w:bodyDiv w:val="1"/>
      <w:marLeft w:val="0"/>
      <w:marRight w:val="0"/>
      <w:marTop w:val="0"/>
      <w:marBottom w:val="0"/>
      <w:divBdr>
        <w:top w:val="none" w:sz="0" w:space="0" w:color="auto"/>
        <w:left w:val="none" w:sz="0" w:space="0" w:color="auto"/>
        <w:bottom w:val="none" w:sz="0" w:space="0" w:color="auto"/>
        <w:right w:val="none" w:sz="0" w:space="0" w:color="auto"/>
      </w:divBdr>
    </w:div>
    <w:div w:id="1213536647">
      <w:bodyDiv w:val="1"/>
      <w:marLeft w:val="0"/>
      <w:marRight w:val="0"/>
      <w:marTop w:val="0"/>
      <w:marBottom w:val="0"/>
      <w:divBdr>
        <w:top w:val="none" w:sz="0" w:space="0" w:color="auto"/>
        <w:left w:val="none" w:sz="0" w:space="0" w:color="auto"/>
        <w:bottom w:val="none" w:sz="0" w:space="0" w:color="auto"/>
        <w:right w:val="none" w:sz="0" w:space="0" w:color="auto"/>
      </w:divBdr>
    </w:div>
    <w:div w:id="1941060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iblongmacun@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2</Pages>
  <Words>535</Words>
  <Characters>3055</Characters>
  <Application>Microsoft Office Word</Application>
  <DocSecurity>0</DocSecurity>
  <Lines>25</Lines>
  <Paragraphs>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emre lojistik</dc:creator>
  <cp:keywords/>
  <dc:description/>
  <cp:lastModifiedBy>emre lojistik</cp:lastModifiedBy>
  <cp:revision>2</cp:revision>
  <dcterms:created xsi:type="dcterms:W3CDTF">2025-12-24T09:27:00Z</dcterms:created>
  <dcterms:modified xsi:type="dcterms:W3CDTF">2025-12-24T11:34:00Z</dcterms:modified>
</cp:coreProperties>
</file>