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896FE" w14:textId="77777777" w:rsidR="00912740" w:rsidRDefault="00912740" w:rsidP="00912740">
      <w:pPr>
        <w:spacing w:line="300" w:lineRule="auto"/>
        <w:rPr>
          <w:rFonts w:ascii="Arial" w:eastAsia="Times New Roman" w:hAnsi="Arial" w:cs="Arial"/>
          <w:b/>
          <w:bCs/>
          <w:color w:val="0000FF"/>
          <w:sz w:val="18"/>
          <w:szCs w:val="18"/>
          <w:u w:val="single"/>
          <w:lang w:eastAsia="tr-TR"/>
        </w:rPr>
      </w:pPr>
      <w:r w:rsidRPr="00E92FFC">
        <w:rPr>
          <w:rFonts w:ascii="Arial" w:eastAsia="Times New Roman" w:hAnsi="Arial" w:cs="Arial"/>
          <w:b/>
          <w:bCs/>
          <w:color w:val="0000FF"/>
          <w:sz w:val="18"/>
          <w:szCs w:val="18"/>
          <w:u w:val="single"/>
          <w:lang w:eastAsia="tr-TR"/>
        </w:rPr>
        <w:t xml:space="preserve">A-TEZ JÜRİ ATAMA </w:t>
      </w:r>
      <w:r w:rsidR="005161B4">
        <w:rPr>
          <w:rFonts w:ascii="Arial" w:eastAsia="Times New Roman" w:hAnsi="Arial" w:cs="Arial"/>
          <w:b/>
          <w:bCs/>
          <w:color w:val="0000FF"/>
          <w:sz w:val="18"/>
          <w:szCs w:val="18"/>
          <w:u w:val="single"/>
          <w:lang w:eastAsia="tr-TR"/>
        </w:rPr>
        <w:t>FORMATI</w:t>
      </w:r>
    </w:p>
    <w:p w14:paraId="02C56E09" w14:textId="3FC4012D" w:rsidR="005D0B1D" w:rsidRDefault="008A1326" w:rsidP="00912740">
      <w:pPr>
        <w:spacing w:line="300" w:lineRule="auto"/>
        <w:rPr>
          <w:rFonts w:ascii="Arial" w:eastAsia="Times New Roman" w:hAnsi="Arial" w:cs="Arial"/>
          <w:b/>
          <w:bCs/>
          <w:color w:val="0000FF"/>
          <w:sz w:val="18"/>
          <w:szCs w:val="18"/>
          <w:u w:val="single"/>
          <w:lang w:eastAsia="tr-TR"/>
        </w:rPr>
      </w:pPr>
      <w:r>
        <w:rPr>
          <w:rFonts w:ascii="Arial" w:hAnsi="Arial" w:cs="Arial"/>
          <w:color w:val="000000"/>
          <w:sz w:val="20"/>
          <w:szCs w:val="20"/>
        </w:rPr>
        <w:t>202</w:t>
      </w:r>
      <w:r w:rsidR="00A427D4">
        <w:rPr>
          <w:rFonts w:ascii="Arial" w:hAnsi="Arial" w:cs="Arial"/>
          <w:color w:val="000000"/>
          <w:sz w:val="20"/>
          <w:szCs w:val="20"/>
        </w:rPr>
        <w:t>3</w:t>
      </w:r>
      <w:r>
        <w:rPr>
          <w:rFonts w:ascii="Arial" w:hAnsi="Arial" w:cs="Arial"/>
          <w:color w:val="000000"/>
          <w:sz w:val="20"/>
          <w:szCs w:val="20"/>
        </w:rPr>
        <w:t>-202</w:t>
      </w:r>
      <w:r w:rsidR="00A427D4">
        <w:rPr>
          <w:rFonts w:ascii="Arial" w:hAnsi="Arial" w:cs="Arial"/>
          <w:color w:val="000000"/>
          <w:sz w:val="20"/>
          <w:szCs w:val="20"/>
        </w:rPr>
        <w:t>4</w:t>
      </w:r>
      <w:r>
        <w:rPr>
          <w:rFonts w:ascii="Arial" w:hAnsi="Arial" w:cs="Arial"/>
          <w:color w:val="000000"/>
          <w:sz w:val="20"/>
          <w:szCs w:val="20"/>
        </w:rPr>
        <w:t xml:space="preserve"> Akademik Yılı </w:t>
      </w:r>
      <w:r w:rsidR="001023B8">
        <w:rPr>
          <w:rFonts w:ascii="Arial" w:hAnsi="Arial" w:cs="Arial"/>
          <w:color w:val="000000"/>
          <w:sz w:val="20"/>
          <w:szCs w:val="20"/>
        </w:rPr>
        <w:t>2</w:t>
      </w:r>
      <w:r w:rsidR="005D0B1D" w:rsidRPr="00B1292B">
        <w:rPr>
          <w:rFonts w:ascii="Arial" w:hAnsi="Arial" w:cs="Arial"/>
          <w:color w:val="000000"/>
          <w:sz w:val="20"/>
          <w:szCs w:val="20"/>
        </w:rPr>
        <w:t xml:space="preserve">. Donemi için “Tez Jüri Atama formları ve eklerinin Bölüm Öğrenci İşlerine son teslim tarihi: </w:t>
      </w:r>
      <w:r w:rsidR="001023B8">
        <w:rPr>
          <w:rFonts w:ascii="Arial" w:hAnsi="Arial" w:cs="Arial"/>
          <w:b/>
          <w:color w:val="000000"/>
          <w:sz w:val="20"/>
          <w:szCs w:val="20"/>
          <w:u w:val="single"/>
          <w:shd w:val="clear" w:color="auto" w:fill="FFFF00"/>
        </w:rPr>
        <w:t>06</w:t>
      </w:r>
      <w:r w:rsidR="00D64125" w:rsidRPr="00D64125">
        <w:rPr>
          <w:rFonts w:ascii="Arial" w:hAnsi="Arial" w:cs="Arial"/>
          <w:b/>
          <w:color w:val="000000"/>
          <w:sz w:val="20"/>
          <w:szCs w:val="20"/>
          <w:u w:val="single"/>
          <w:shd w:val="clear" w:color="auto" w:fill="FFFF00"/>
        </w:rPr>
        <w:t xml:space="preserve"> </w:t>
      </w:r>
      <w:r w:rsidR="001023B8">
        <w:rPr>
          <w:rFonts w:ascii="Arial" w:hAnsi="Arial" w:cs="Arial"/>
          <w:b/>
          <w:color w:val="000000"/>
          <w:sz w:val="20"/>
          <w:szCs w:val="20"/>
          <w:u w:val="single"/>
          <w:shd w:val="clear" w:color="auto" w:fill="FFFF00"/>
        </w:rPr>
        <w:t>AĞUSTOS</w:t>
      </w:r>
      <w:r w:rsidR="00D64125" w:rsidRPr="00D64125">
        <w:rPr>
          <w:rFonts w:ascii="Arial" w:hAnsi="Arial" w:cs="Arial"/>
          <w:b/>
          <w:color w:val="000000"/>
          <w:sz w:val="20"/>
          <w:szCs w:val="20"/>
          <w:u w:val="single"/>
          <w:shd w:val="clear" w:color="auto" w:fill="FFFF00"/>
        </w:rPr>
        <w:t xml:space="preserve"> 202</w:t>
      </w:r>
      <w:r w:rsidR="001023B8">
        <w:rPr>
          <w:rFonts w:ascii="Arial" w:hAnsi="Arial" w:cs="Arial"/>
          <w:b/>
          <w:color w:val="000000"/>
          <w:sz w:val="20"/>
          <w:szCs w:val="20"/>
          <w:u w:val="single"/>
          <w:shd w:val="clear" w:color="auto" w:fill="FFFF00"/>
        </w:rPr>
        <w:t>4</w:t>
      </w:r>
      <w:r w:rsidR="00D64125" w:rsidRPr="00D64125">
        <w:rPr>
          <w:rFonts w:ascii="Arial" w:hAnsi="Arial" w:cs="Arial"/>
          <w:b/>
          <w:color w:val="000000"/>
          <w:sz w:val="20"/>
          <w:szCs w:val="20"/>
          <w:u w:val="single"/>
          <w:shd w:val="clear" w:color="auto" w:fill="FFFF00"/>
        </w:rPr>
        <w:t>’dür.</w:t>
      </w:r>
    </w:p>
    <w:p w14:paraId="6B1B07FD" w14:textId="77777777" w:rsidR="00046DC6" w:rsidRDefault="00046DC6" w:rsidP="00046DC6">
      <w:pPr>
        <w:rPr>
          <w:rFonts w:ascii="Arial" w:hAnsi="Arial" w:cs="Arial"/>
          <w:sz w:val="18"/>
          <w:szCs w:val="18"/>
        </w:rPr>
      </w:pPr>
      <w:r w:rsidRPr="00E92FFC">
        <w:rPr>
          <w:rFonts w:ascii="Arial" w:hAnsi="Arial" w:cs="Arial"/>
          <w:sz w:val="18"/>
          <w:szCs w:val="18"/>
        </w:rPr>
        <w:t>Tez Jüri atama formlarının teslimi e-posta yolu ile yapılmaktadır. Evraklarınızı aşağıdaki formatta mail yolu ile bölüm öğrenci işleri “</w:t>
      </w:r>
      <w:r w:rsidRPr="00D71FFF">
        <w:rPr>
          <w:rStyle w:val="Kpr"/>
          <w:rFonts w:eastAsia="Times New Roman"/>
          <w:bCs/>
          <w:lang w:eastAsia="tr-TR"/>
        </w:rPr>
        <w:t>serdark@metu.edu.tr</w:t>
      </w:r>
      <w:r w:rsidRPr="00E92FFC">
        <w:rPr>
          <w:rFonts w:ascii="Arial" w:hAnsi="Arial" w:cs="Arial"/>
          <w:sz w:val="18"/>
          <w:szCs w:val="18"/>
        </w:rPr>
        <w:t>” adresine gönderdiğiniz takdirde başvurunuz enstitüye iletilecektir.</w:t>
      </w:r>
    </w:p>
    <w:p w14:paraId="2762F8D9" w14:textId="77777777" w:rsidR="00A37D6C" w:rsidRDefault="00C54B58" w:rsidP="00232DBD">
      <w:pPr>
        <w:shd w:val="clear" w:color="auto" w:fill="FFFFFF"/>
        <w:spacing w:after="150" w:line="240" w:lineRule="auto"/>
        <w:contextualSpacing/>
        <w:jc w:val="both"/>
        <w:rPr>
          <w:rFonts w:ascii="Arial" w:hAnsi="Arial" w:cs="Arial"/>
          <w:sz w:val="18"/>
          <w:szCs w:val="18"/>
          <w:highlight w:val="yellow"/>
        </w:rPr>
      </w:pPr>
      <w:r w:rsidRPr="00C54B58">
        <w:rPr>
          <w:rFonts w:ascii="Arial" w:hAnsi="Arial" w:cs="Arial"/>
          <w:sz w:val="18"/>
          <w:szCs w:val="18"/>
          <w:highlight w:val="yellow"/>
        </w:rPr>
        <w:t xml:space="preserve">Tez Jürileri ODTÜ Senatosu kararı gereği yüz yüze olmak zorundadır.  </w:t>
      </w:r>
    </w:p>
    <w:p w14:paraId="070E6203" w14:textId="370C1D66" w:rsidR="00C54B58" w:rsidRDefault="00A37D6C" w:rsidP="00232DBD">
      <w:pPr>
        <w:shd w:val="clear" w:color="auto" w:fill="FFFFFF"/>
        <w:spacing w:after="150" w:line="240" w:lineRule="auto"/>
        <w:contextualSpacing/>
        <w:jc w:val="both"/>
        <w:rPr>
          <w:rFonts w:ascii="Arial" w:hAnsi="Arial" w:cs="Arial"/>
          <w:sz w:val="18"/>
          <w:szCs w:val="18"/>
          <w:highlight w:val="yellow"/>
        </w:rPr>
      </w:pPr>
      <w:r>
        <w:rPr>
          <w:rFonts w:ascii="Arial" w:hAnsi="Arial" w:cs="Arial"/>
          <w:sz w:val="18"/>
          <w:szCs w:val="18"/>
          <w:highlight w:val="yellow"/>
        </w:rPr>
        <w:t>Tüm</w:t>
      </w:r>
      <w:r w:rsidR="00C54B58" w:rsidRPr="00C54B58">
        <w:rPr>
          <w:rFonts w:ascii="Arial" w:hAnsi="Arial" w:cs="Arial"/>
          <w:sz w:val="18"/>
          <w:szCs w:val="18"/>
          <w:highlight w:val="yellow"/>
        </w:rPr>
        <w:t xml:space="preserve"> öğretim üyeleri evrakı ıslak olarak imzalamalıdır.</w:t>
      </w:r>
    </w:p>
    <w:p w14:paraId="66D0B615" w14:textId="6FE63046" w:rsidR="002702B9" w:rsidRDefault="002702B9" w:rsidP="00232DBD">
      <w:pPr>
        <w:shd w:val="clear" w:color="auto" w:fill="FFFFFF"/>
        <w:spacing w:after="150" w:line="240" w:lineRule="auto"/>
        <w:contextualSpacing/>
        <w:jc w:val="both"/>
        <w:rPr>
          <w:rFonts w:ascii="Arial" w:hAnsi="Arial" w:cs="Arial"/>
          <w:sz w:val="18"/>
          <w:szCs w:val="18"/>
          <w:highlight w:val="yellow"/>
        </w:rPr>
      </w:pPr>
    </w:p>
    <w:p w14:paraId="2A0A190C" w14:textId="6A9B87D2" w:rsidR="002702B9" w:rsidRPr="0058026A" w:rsidRDefault="002702B9" w:rsidP="002702B9">
      <w:pPr>
        <w:shd w:val="clear" w:color="auto" w:fill="FFFFFF"/>
        <w:spacing w:after="150" w:line="240" w:lineRule="auto"/>
        <w:contextualSpacing/>
        <w:jc w:val="both"/>
        <w:rPr>
          <w:rFonts w:ascii="Arial" w:hAnsi="Arial" w:cs="Arial"/>
          <w:color w:val="000000"/>
          <w:sz w:val="18"/>
          <w:szCs w:val="18"/>
          <w:highlight w:val="green"/>
          <w:shd w:val="clear" w:color="auto" w:fill="FFFF00"/>
        </w:rPr>
      </w:pPr>
      <w:r w:rsidRPr="0058026A">
        <w:rPr>
          <w:rFonts w:ascii="Arial" w:hAnsi="Arial" w:cs="Arial"/>
          <w:sz w:val="18"/>
          <w:szCs w:val="18"/>
          <w:highlight w:val="green"/>
        </w:rPr>
        <w:t xml:space="preserve">-Tez Jüri atama işlemini tamamlayan öğrenciler, </w:t>
      </w:r>
      <w:r w:rsidR="001023B8" w:rsidRPr="0058026A">
        <w:rPr>
          <w:rFonts w:ascii="Arial" w:hAnsi="Arial" w:cs="Arial"/>
          <w:b/>
          <w:bCs/>
          <w:color w:val="000000"/>
          <w:sz w:val="18"/>
          <w:szCs w:val="18"/>
          <w:highlight w:val="green"/>
          <w:u w:val="single"/>
          <w:shd w:val="clear" w:color="auto" w:fill="FFFF00"/>
        </w:rPr>
        <w:t>06</w:t>
      </w:r>
      <w:r w:rsidRPr="0058026A">
        <w:rPr>
          <w:rFonts w:ascii="Arial" w:hAnsi="Arial" w:cs="Arial"/>
          <w:b/>
          <w:bCs/>
          <w:color w:val="000000"/>
          <w:sz w:val="18"/>
          <w:szCs w:val="18"/>
          <w:highlight w:val="green"/>
          <w:u w:val="single"/>
          <w:shd w:val="clear" w:color="auto" w:fill="FFFF00"/>
        </w:rPr>
        <w:t xml:space="preserve"> </w:t>
      </w:r>
      <w:r w:rsidR="001023B8" w:rsidRPr="0058026A">
        <w:rPr>
          <w:rFonts w:ascii="Arial" w:hAnsi="Arial" w:cs="Arial"/>
          <w:b/>
          <w:bCs/>
          <w:color w:val="000000"/>
          <w:sz w:val="18"/>
          <w:szCs w:val="18"/>
          <w:highlight w:val="green"/>
          <w:u w:val="single"/>
          <w:shd w:val="clear" w:color="auto" w:fill="FFFF00"/>
        </w:rPr>
        <w:t>EYLÜL</w:t>
      </w:r>
      <w:r w:rsidRPr="0058026A">
        <w:rPr>
          <w:rFonts w:ascii="Arial" w:hAnsi="Arial" w:cs="Arial"/>
          <w:b/>
          <w:bCs/>
          <w:color w:val="000000"/>
          <w:sz w:val="18"/>
          <w:szCs w:val="18"/>
          <w:highlight w:val="green"/>
          <w:u w:val="single"/>
          <w:shd w:val="clear" w:color="auto" w:fill="FFFF00"/>
        </w:rPr>
        <w:t xml:space="preserve"> 2024</w:t>
      </w:r>
      <w:r w:rsidRPr="0058026A">
        <w:rPr>
          <w:rFonts w:ascii="Arial" w:hAnsi="Arial" w:cs="Arial"/>
          <w:color w:val="000000"/>
          <w:sz w:val="18"/>
          <w:szCs w:val="18"/>
          <w:highlight w:val="green"/>
          <w:shd w:val="clear" w:color="auto" w:fill="FFFF00"/>
        </w:rPr>
        <w:t xml:space="preserve"> tarihine kadar Tez sınavı Tutanak formlarını, Bölüm Öğrenci İşlerine teslim etmeleri gerekir. Öğrenci İşleri Daire Başkanlığının 15.09.2023 tarihli ve 54850036-300-E.24327</w:t>
      </w:r>
    </w:p>
    <w:p w14:paraId="606FB0B5" w14:textId="0846EEDD" w:rsidR="002702B9" w:rsidRPr="0058026A" w:rsidRDefault="002702B9" w:rsidP="002702B9">
      <w:pPr>
        <w:shd w:val="clear" w:color="auto" w:fill="FFFFFF"/>
        <w:spacing w:after="150" w:line="240" w:lineRule="auto"/>
        <w:contextualSpacing/>
        <w:jc w:val="both"/>
        <w:rPr>
          <w:rFonts w:ascii="Arial" w:hAnsi="Arial" w:cs="Arial"/>
          <w:color w:val="000000"/>
          <w:sz w:val="18"/>
          <w:szCs w:val="18"/>
          <w:highlight w:val="green"/>
          <w:shd w:val="clear" w:color="auto" w:fill="FFFF00"/>
        </w:rPr>
      </w:pPr>
      <w:r w:rsidRPr="0058026A">
        <w:rPr>
          <w:rFonts w:ascii="Arial" w:hAnsi="Arial" w:cs="Arial"/>
          <w:color w:val="000000"/>
          <w:sz w:val="18"/>
          <w:szCs w:val="18"/>
          <w:highlight w:val="green"/>
          <w:shd w:val="clear" w:color="auto" w:fill="FFFF00"/>
        </w:rPr>
        <w:t xml:space="preserve">sayılı yazısı gereğince; </w:t>
      </w:r>
      <w:r w:rsidR="007D193F" w:rsidRPr="0058026A">
        <w:rPr>
          <w:rFonts w:ascii="Arial" w:hAnsi="Arial" w:cs="Arial"/>
          <w:color w:val="000000"/>
          <w:sz w:val="18"/>
          <w:szCs w:val="18"/>
          <w:highlight w:val="green"/>
          <w:shd w:val="clear" w:color="auto" w:fill="FFFF00"/>
        </w:rPr>
        <w:t>a</w:t>
      </w:r>
      <w:r w:rsidRPr="0058026A">
        <w:rPr>
          <w:rFonts w:ascii="Arial" w:hAnsi="Arial" w:cs="Arial"/>
          <w:color w:val="000000"/>
          <w:sz w:val="18"/>
          <w:szCs w:val="18"/>
          <w:highlight w:val="green"/>
          <w:shd w:val="clear" w:color="auto" w:fill="FFFF00"/>
        </w:rPr>
        <w:t xml:space="preserve">tama işlemi tamamlanan jürilerde </w:t>
      </w:r>
      <w:r w:rsidR="007D193F" w:rsidRPr="0058026A">
        <w:rPr>
          <w:rFonts w:ascii="Arial" w:hAnsi="Arial" w:cs="Arial"/>
          <w:color w:val="000000"/>
          <w:sz w:val="18"/>
          <w:szCs w:val="18"/>
          <w:highlight w:val="green"/>
          <w:shd w:val="clear" w:color="auto" w:fill="FFFF00"/>
        </w:rPr>
        <w:t>t</w:t>
      </w:r>
      <w:r w:rsidRPr="0058026A">
        <w:rPr>
          <w:rFonts w:ascii="Arial" w:hAnsi="Arial" w:cs="Arial"/>
          <w:color w:val="000000"/>
          <w:sz w:val="18"/>
          <w:szCs w:val="18"/>
          <w:highlight w:val="green"/>
          <w:shd w:val="clear" w:color="auto" w:fill="FFFF00"/>
        </w:rPr>
        <w:t>utanak formları</w:t>
      </w:r>
      <w:r w:rsidR="007D193F" w:rsidRPr="0058026A">
        <w:rPr>
          <w:rFonts w:ascii="Arial" w:hAnsi="Arial" w:cs="Arial"/>
          <w:color w:val="000000"/>
          <w:sz w:val="18"/>
          <w:szCs w:val="18"/>
          <w:highlight w:val="green"/>
          <w:shd w:val="clear" w:color="auto" w:fill="FFFF00"/>
        </w:rPr>
        <w:t xml:space="preserve"> </w:t>
      </w:r>
      <w:r w:rsidRPr="0058026A">
        <w:rPr>
          <w:rFonts w:ascii="Arial" w:hAnsi="Arial" w:cs="Arial"/>
          <w:color w:val="000000"/>
          <w:sz w:val="18"/>
          <w:szCs w:val="18"/>
          <w:highlight w:val="green"/>
          <w:shd w:val="clear" w:color="auto" w:fill="FFFF00"/>
        </w:rPr>
        <w:t>“</w:t>
      </w:r>
      <w:r w:rsidRPr="0058026A">
        <w:rPr>
          <w:rFonts w:ascii="Arial" w:hAnsi="Arial" w:cs="Arial"/>
          <w:b/>
          <w:bCs/>
          <w:color w:val="000000"/>
          <w:sz w:val="18"/>
          <w:szCs w:val="18"/>
          <w:highlight w:val="green"/>
          <w:shd w:val="clear" w:color="auto" w:fill="FFFF00"/>
        </w:rPr>
        <w:t>Başarılı</w:t>
      </w:r>
      <w:r w:rsidRPr="0058026A">
        <w:rPr>
          <w:rFonts w:ascii="Arial" w:hAnsi="Arial" w:cs="Arial"/>
          <w:color w:val="000000"/>
          <w:sz w:val="18"/>
          <w:szCs w:val="18"/>
          <w:highlight w:val="green"/>
          <w:shd w:val="clear" w:color="auto" w:fill="FFFF00"/>
        </w:rPr>
        <w:t>”, ”</w:t>
      </w:r>
      <w:r w:rsidRPr="0058026A">
        <w:rPr>
          <w:rFonts w:ascii="Arial" w:hAnsi="Arial" w:cs="Arial"/>
          <w:b/>
          <w:bCs/>
          <w:color w:val="000000"/>
          <w:sz w:val="18"/>
          <w:szCs w:val="18"/>
          <w:highlight w:val="green"/>
          <w:shd w:val="clear" w:color="auto" w:fill="FFFF00"/>
        </w:rPr>
        <w:t>Düzeltme</w:t>
      </w:r>
      <w:r w:rsidRPr="0058026A">
        <w:rPr>
          <w:rFonts w:ascii="Arial" w:hAnsi="Arial" w:cs="Arial"/>
          <w:color w:val="000000"/>
          <w:sz w:val="18"/>
          <w:szCs w:val="18"/>
          <w:highlight w:val="green"/>
          <w:shd w:val="clear" w:color="auto" w:fill="FFFF00"/>
        </w:rPr>
        <w:t>”, ”</w:t>
      </w:r>
      <w:r w:rsidRPr="0058026A">
        <w:rPr>
          <w:rFonts w:ascii="Arial" w:hAnsi="Arial" w:cs="Arial"/>
          <w:b/>
          <w:bCs/>
          <w:color w:val="000000"/>
          <w:sz w:val="18"/>
          <w:szCs w:val="18"/>
          <w:highlight w:val="green"/>
          <w:shd w:val="clear" w:color="auto" w:fill="FFFF00"/>
        </w:rPr>
        <w:t>Başarısız</w:t>
      </w:r>
      <w:r w:rsidRPr="0058026A">
        <w:rPr>
          <w:rFonts w:ascii="Arial" w:hAnsi="Arial" w:cs="Arial"/>
          <w:color w:val="000000"/>
          <w:sz w:val="18"/>
          <w:szCs w:val="18"/>
          <w:highlight w:val="green"/>
          <w:shd w:val="clear" w:color="auto" w:fill="FFFF00"/>
        </w:rPr>
        <w:t>” veya “</w:t>
      </w:r>
      <w:r w:rsidRPr="0058026A">
        <w:rPr>
          <w:rFonts w:ascii="Arial" w:hAnsi="Arial" w:cs="Arial"/>
          <w:b/>
          <w:bCs/>
          <w:color w:val="000000"/>
          <w:sz w:val="18"/>
          <w:szCs w:val="18"/>
          <w:highlight w:val="green"/>
          <w:shd w:val="clear" w:color="auto" w:fill="FFFF00"/>
        </w:rPr>
        <w:t>Girmedi</w:t>
      </w:r>
      <w:r w:rsidRPr="0058026A">
        <w:rPr>
          <w:rFonts w:ascii="Arial" w:hAnsi="Arial" w:cs="Arial"/>
          <w:color w:val="000000"/>
          <w:sz w:val="18"/>
          <w:szCs w:val="18"/>
          <w:highlight w:val="green"/>
          <w:shd w:val="clear" w:color="auto" w:fill="FFFF00"/>
        </w:rPr>
        <w:t xml:space="preserve">” yazılarak ilgili Bölüm Başkanlığına </w:t>
      </w:r>
      <w:r w:rsidR="0051249B" w:rsidRPr="0058026A">
        <w:rPr>
          <w:rFonts w:ascii="Arial" w:hAnsi="Arial" w:cs="Arial"/>
          <w:color w:val="000000"/>
          <w:sz w:val="18"/>
          <w:szCs w:val="18"/>
          <w:highlight w:val="green"/>
          <w:shd w:val="clear" w:color="auto" w:fill="FFFF00"/>
        </w:rPr>
        <w:t xml:space="preserve">teslimi </w:t>
      </w:r>
      <w:r w:rsidR="00C645F3" w:rsidRPr="0058026A">
        <w:rPr>
          <w:rFonts w:ascii="Arial" w:hAnsi="Arial" w:cs="Arial"/>
          <w:color w:val="000000"/>
          <w:sz w:val="18"/>
          <w:szCs w:val="18"/>
          <w:highlight w:val="green"/>
          <w:shd w:val="clear" w:color="auto" w:fill="FFFF00"/>
        </w:rPr>
        <w:t>zorunludur</w:t>
      </w:r>
      <w:r w:rsidRPr="0058026A">
        <w:rPr>
          <w:rFonts w:ascii="Arial" w:hAnsi="Arial" w:cs="Arial"/>
          <w:color w:val="000000"/>
          <w:sz w:val="18"/>
          <w:szCs w:val="18"/>
          <w:highlight w:val="green"/>
          <w:shd w:val="clear" w:color="auto" w:fill="FFFF00"/>
        </w:rPr>
        <w:t xml:space="preserve">. </w:t>
      </w:r>
    </w:p>
    <w:p w14:paraId="37DAF74E" w14:textId="3526191D" w:rsidR="002702B9" w:rsidRPr="0058026A" w:rsidRDefault="002702B9" w:rsidP="002702B9">
      <w:pPr>
        <w:shd w:val="clear" w:color="auto" w:fill="FFFFFF"/>
        <w:spacing w:after="150" w:line="240" w:lineRule="auto"/>
        <w:contextualSpacing/>
        <w:jc w:val="both"/>
        <w:rPr>
          <w:rFonts w:ascii="Arial" w:hAnsi="Arial" w:cs="Arial"/>
          <w:color w:val="000000"/>
          <w:sz w:val="18"/>
          <w:szCs w:val="18"/>
          <w:highlight w:val="green"/>
          <w:shd w:val="clear" w:color="auto" w:fill="FFFF00"/>
        </w:rPr>
      </w:pPr>
      <w:r w:rsidRPr="0058026A">
        <w:rPr>
          <w:rFonts w:ascii="Arial" w:hAnsi="Arial" w:cs="Arial"/>
          <w:color w:val="000000"/>
          <w:sz w:val="18"/>
          <w:szCs w:val="18"/>
          <w:highlight w:val="green"/>
          <w:shd w:val="clear" w:color="auto" w:fill="FFFF00"/>
        </w:rPr>
        <w:t xml:space="preserve">Öğrenci sınava girmese bile Tez sınavı tutanak formlarında tüm imzalar evrakın üstüne alınmalı, </w:t>
      </w:r>
      <w:r w:rsidRPr="0058026A">
        <w:rPr>
          <w:rFonts w:ascii="Arial" w:hAnsi="Arial" w:cs="Arial"/>
          <w:b/>
          <w:bCs/>
          <w:color w:val="000000"/>
          <w:sz w:val="18"/>
          <w:szCs w:val="18"/>
          <w:highlight w:val="green"/>
          <w:shd w:val="clear" w:color="auto" w:fill="FFFF00"/>
        </w:rPr>
        <w:t>“Girmedi”</w:t>
      </w:r>
      <w:r w:rsidRPr="0058026A">
        <w:rPr>
          <w:rFonts w:ascii="Arial" w:hAnsi="Arial" w:cs="Arial"/>
          <w:color w:val="000000"/>
          <w:sz w:val="18"/>
          <w:szCs w:val="18"/>
          <w:highlight w:val="green"/>
          <w:shd w:val="clear" w:color="auto" w:fill="FFFF00"/>
        </w:rPr>
        <w:t xml:space="preserve"> kısmı işaretlenmeli ve danışman tarafından Bölüm Başkanlığına teslim edilmesi gerekmektedir.</w:t>
      </w:r>
    </w:p>
    <w:p w14:paraId="119E32B2" w14:textId="7D0BA33D" w:rsidR="00303818" w:rsidRDefault="00303818" w:rsidP="002702B9">
      <w:pPr>
        <w:shd w:val="clear" w:color="auto" w:fill="FFFFFF"/>
        <w:spacing w:after="150" w:line="240" w:lineRule="auto"/>
        <w:contextualSpacing/>
        <w:jc w:val="both"/>
        <w:rPr>
          <w:rFonts w:ascii="Arial" w:hAnsi="Arial" w:cs="Arial"/>
          <w:color w:val="000000"/>
          <w:sz w:val="20"/>
          <w:szCs w:val="20"/>
          <w:highlight w:val="green"/>
          <w:shd w:val="clear" w:color="auto" w:fill="FFFF00"/>
        </w:rPr>
      </w:pPr>
    </w:p>
    <w:p w14:paraId="42824D6D" w14:textId="29BC7AB2" w:rsidR="00303818" w:rsidRPr="0058026A" w:rsidRDefault="00303818" w:rsidP="002702B9">
      <w:pPr>
        <w:shd w:val="clear" w:color="auto" w:fill="FFFFFF"/>
        <w:spacing w:after="150" w:line="240" w:lineRule="auto"/>
        <w:contextualSpacing/>
        <w:jc w:val="both"/>
        <w:rPr>
          <w:rFonts w:ascii="Arial" w:hAnsi="Arial" w:cs="Arial"/>
          <w:sz w:val="18"/>
          <w:szCs w:val="18"/>
          <w:highlight w:val="cyan"/>
        </w:rPr>
      </w:pPr>
      <w:r w:rsidRPr="0058026A">
        <w:rPr>
          <w:rFonts w:ascii="Arial" w:hAnsi="Arial" w:cs="Arial"/>
          <w:color w:val="000000"/>
          <w:sz w:val="18"/>
          <w:szCs w:val="18"/>
          <w:highlight w:val="cyan"/>
          <w:shd w:val="clear" w:color="auto" w:fill="FFFF00"/>
        </w:rPr>
        <w:t xml:space="preserve">-Tez Jürisine girerek Doktorada 6 ay / Yüksek Lisansta 3 ay uzatma alan öğrenciler, uzatma alma gerekçelerini, tezinde bulunan eksikleri, uzatma aldığı dönemde yapması gereken işlemleri danışmanıyla yaptığı haftalık toplantılarda öğrenmesi gerekir. Danışman, uzatma gerekçesinin bir kopyasını öğrencisine teslim etmesi gerekmektedir. </w:t>
      </w:r>
    </w:p>
    <w:p w14:paraId="6CD6D5CD" w14:textId="77777777" w:rsidR="002702B9" w:rsidRPr="005156F8" w:rsidRDefault="002702B9" w:rsidP="00232DBD">
      <w:pPr>
        <w:shd w:val="clear" w:color="auto" w:fill="FFFFFF"/>
        <w:spacing w:after="150" w:line="240" w:lineRule="auto"/>
        <w:contextualSpacing/>
        <w:jc w:val="both"/>
        <w:rPr>
          <w:rFonts w:ascii="Arial" w:hAnsi="Arial" w:cs="Arial"/>
          <w:sz w:val="18"/>
          <w:szCs w:val="18"/>
          <w:highlight w:val="yellow"/>
        </w:rPr>
      </w:pPr>
    </w:p>
    <w:p w14:paraId="4DD2C343" w14:textId="77777777" w:rsidR="00C54B58" w:rsidRDefault="00C54B58" w:rsidP="00046DC6">
      <w:pPr>
        <w:shd w:val="clear" w:color="auto" w:fill="FFFFFF"/>
        <w:spacing w:after="150" w:line="240" w:lineRule="auto"/>
        <w:contextualSpacing/>
        <w:jc w:val="both"/>
        <w:rPr>
          <w:rFonts w:ascii="Arial" w:hAnsi="Arial" w:cs="Arial"/>
          <w:sz w:val="18"/>
          <w:szCs w:val="18"/>
        </w:rPr>
      </w:pPr>
    </w:p>
    <w:p w14:paraId="2999C7B2" w14:textId="77777777" w:rsidR="00046DC6" w:rsidRDefault="00046DC6" w:rsidP="00046DC6">
      <w:pPr>
        <w:shd w:val="clear" w:color="auto" w:fill="FFFFFF"/>
        <w:spacing w:after="150" w:line="240" w:lineRule="auto"/>
        <w:contextualSpacing/>
        <w:jc w:val="both"/>
        <w:rPr>
          <w:rFonts w:ascii="Arial" w:hAnsi="Arial" w:cs="Arial"/>
          <w:b/>
          <w:color w:val="000000"/>
          <w:sz w:val="18"/>
          <w:szCs w:val="18"/>
          <w:u w:val="single"/>
          <w:shd w:val="clear" w:color="auto" w:fill="FFFFFF"/>
        </w:rPr>
      </w:pPr>
      <w:r w:rsidRPr="00046DC6">
        <w:rPr>
          <w:rFonts w:ascii="Arial" w:hAnsi="Arial" w:cs="Arial"/>
          <w:b/>
          <w:color w:val="000000"/>
          <w:sz w:val="18"/>
          <w:szCs w:val="18"/>
          <w:u w:val="single"/>
          <w:shd w:val="clear" w:color="auto" w:fill="FFFFFF"/>
        </w:rPr>
        <w:t>Öğrenci tarafından e-posta ile iletilecek başvuru evrakları:</w:t>
      </w:r>
    </w:p>
    <w:p w14:paraId="0B8EAFCA" w14:textId="77777777" w:rsidR="00046DC6" w:rsidRPr="00046DC6" w:rsidRDefault="00046DC6" w:rsidP="00046DC6">
      <w:pPr>
        <w:shd w:val="clear" w:color="auto" w:fill="FFFFFF"/>
        <w:spacing w:after="150" w:line="240" w:lineRule="auto"/>
        <w:contextualSpacing/>
        <w:jc w:val="both"/>
        <w:rPr>
          <w:rFonts w:ascii="Arial" w:hAnsi="Arial" w:cs="Arial"/>
          <w:color w:val="000000"/>
          <w:sz w:val="18"/>
          <w:szCs w:val="18"/>
          <w:shd w:val="clear" w:color="auto" w:fill="FFFFFF"/>
        </w:rPr>
      </w:pPr>
    </w:p>
    <w:p w14:paraId="7BFA8DBA" w14:textId="77777777" w:rsidR="0016443B" w:rsidRPr="00046DC6" w:rsidRDefault="0016443B" w:rsidP="00046DC6">
      <w:pPr>
        <w:shd w:val="clear" w:color="auto" w:fill="FFFFFF"/>
        <w:spacing w:after="150" w:line="240" w:lineRule="auto"/>
        <w:contextualSpacing/>
        <w:jc w:val="both"/>
        <w:rPr>
          <w:rFonts w:ascii="Arial" w:hAnsi="Arial" w:cs="Arial"/>
          <w:color w:val="000000"/>
          <w:sz w:val="18"/>
          <w:szCs w:val="18"/>
          <w:shd w:val="clear" w:color="auto" w:fill="FFFFFF"/>
        </w:rPr>
      </w:pPr>
      <w:r w:rsidRPr="00046DC6">
        <w:rPr>
          <w:rFonts w:ascii="Arial" w:hAnsi="Arial" w:cs="Arial"/>
          <w:color w:val="000000"/>
          <w:sz w:val="18"/>
          <w:szCs w:val="18"/>
          <w:shd w:val="clear" w:color="auto" w:fill="FFFFFF"/>
        </w:rPr>
        <w:t xml:space="preserve">Aşağıda istenen formlar bilgisayar ortamında doldurulmalı, </w:t>
      </w:r>
      <w:r w:rsidR="00561AB3" w:rsidRPr="00046DC6">
        <w:rPr>
          <w:rFonts w:ascii="Arial" w:hAnsi="Arial" w:cs="Arial"/>
          <w:color w:val="000000"/>
          <w:sz w:val="18"/>
          <w:szCs w:val="18"/>
          <w:shd w:val="clear" w:color="auto" w:fill="FFFFFF"/>
        </w:rPr>
        <w:t>tüm bilgiler doğru yazılmalı, formlarda yer alan(öğrencinin doldurması gereken) ilgili boşluklar doldurulmalı, ilgili imza yerleri eksiksiz olmalı, formlar okunaklı olmalı, tarih yazılmalıdır</w:t>
      </w:r>
      <w:r w:rsidRPr="00046DC6">
        <w:rPr>
          <w:rFonts w:ascii="Arial" w:hAnsi="Arial" w:cs="Arial"/>
          <w:color w:val="000000"/>
          <w:sz w:val="18"/>
          <w:szCs w:val="18"/>
          <w:shd w:val="clear" w:color="auto" w:fill="FFFFFF"/>
        </w:rPr>
        <w:t xml:space="preserve">. </w:t>
      </w:r>
      <w:r w:rsidRPr="00046DC6">
        <w:rPr>
          <w:rFonts w:ascii="Arial" w:hAnsi="Arial" w:cs="Arial"/>
          <w:sz w:val="18"/>
          <w:szCs w:val="18"/>
        </w:rPr>
        <w:t>Öğrenci ve danışman imzası gereken yerlere imza</w:t>
      </w:r>
      <w:r w:rsidR="00046DC6">
        <w:rPr>
          <w:rFonts w:ascii="Arial" w:hAnsi="Arial" w:cs="Arial"/>
          <w:sz w:val="18"/>
          <w:szCs w:val="18"/>
        </w:rPr>
        <w:t>larını</w:t>
      </w:r>
      <w:r w:rsidRPr="00046DC6">
        <w:rPr>
          <w:rFonts w:ascii="Arial" w:hAnsi="Arial" w:cs="Arial"/>
          <w:sz w:val="18"/>
          <w:szCs w:val="18"/>
        </w:rPr>
        <w:t xml:space="preserve"> atmalıdır. </w:t>
      </w:r>
      <w:r w:rsidR="00046DC6" w:rsidRPr="00E92FFC">
        <w:rPr>
          <w:rFonts w:ascii="Arial" w:hAnsi="Arial" w:cs="Arial"/>
          <w:sz w:val="18"/>
          <w:szCs w:val="18"/>
        </w:rPr>
        <w:t>İmza bulunmayan evraklar ile ilgili işlem yapılamayacaktır.</w:t>
      </w:r>
    </w:p>
    <w:p w14:paraId="561C255C" w14:textId="77777777" w:rsidR="0016443B" w:rsidRPr="00E92FFC" w:rsidRDefault="0016443B" w:rsidP="0016443B">
      <w:pPr>
        <w:rPr>
          <w:rFonts w:ascii="Arial" w:hAnsi="Arial" w:cs="Arial"/>
          <w:sz w:val="18"/>
          <w:szCs w:val="18"/>
        </w:rPr>
      </w:pPr>
    </w:p>
    <w:p w14:paraId="10D21FF4" w14:textId="282C2826" w:rsidR="0016443B" w:rsidRPr="008C4CB9" w:rsidRDefault="0016443B" w:rsidP="0016443B">
      <w:pPr>
        <w:pStyle w:val="ListeParagraf"/>
        <w:numPr>
          <w:ilvl w:val="0"/>
          <w:numId w:val="24"/>
        </w:numPr>
        <w:rPr>
          <w:rFonts w:ascii="Arial" w:hAnsi="Arial" w:cs="Arial"/>
          <w:sz w:val="18"/>
          <w:szCs w:val="18"/>
        </w:rPr>
      </w:pPr>
      <w:r w:rsidRPr="008C4CB9">
        <w:rPr>
          <w:rFonts w:ascii="Arial" w:hAnsi="Arial" w:cs="Arial"/>
          <w:sz w:val="18"/>
          <w:szCs w:val="18"/>
        </w:rPr>
        <w:t>Tez Jürisi Atama For</w:t>
      </w:r>
      <w:r w:rsidR="00046DC6" w:rsidRPr="008C4CB9">
        <w:rPr>
          <w:rFonts w:ascii="Arial" w:hAnsi="Arial" w:cs="Arial"/>
          <w:sz w:val="18"/>
          <w:szCs w:val="18"/>
        </w:rPr>
        <w:t>mu (21-c)  (</w:t>
      </w:r>
      <w:hyperlink r:id="rId6" w:history="1">
        <w:r w:rsidR="00724272" w:rsidRPr="008C4CB9">
          <w:rPr>
            <w:rStyle w:val="Kpr"/>
            <w:rFonts w:ascii="Arial" w:hAnsi="Arial" w:cs="Arial"/>
            <w:sz w:val="18"/>
            <w:szCs w:val="18"/>
          </w:rPr>
          <w:t>http://eee.metu.edu.tr/tr/forms</w:t>
        </w:r>
      </w:hyperlink>
      <w:r w:rsidR="00F13771" w:rsidRPr="00F13771">
        <w:rPr>
          <w:rStyle w:val="Kpr"/>
          <w:rFonts w:ascii="Arial" w:hAnsi="Arial" w:cs="Arial"/>
          <w:color w:val="auto"/>
          <w:sz w:val="18"/>
          <w:szCs w:val="18"/>
          <w:u w:val="none"/>
        </w:rPr>
        <w:t xml:space="preserve"> linkinde bulunan form</w:t>
      </w:r>
      <w:r w:rsidR="00724272" w:rsidRPr="00F13771">
        <w:rPr>
          <w:rFonts w:ascii="Arial" w:hAnsi="Arial" w:cs="Arial"/>
          <w:sz w:val="18"/>
          <w:szCs w:val="18"/>
        </w:rPr>
        <w:t xml:space="preserve"> </w:t>
      </w:r>
      <w:r w:rsidR="00046DC6" w:rsidRPr="008C4CB9">
        <w:rPr>
          <w:rFonts w:ascii="Arial" w:hAnsi="Arial" w:cs="Arial"/>
          <w:sz w:val="18"/>
          <w:szCs w:val="18"/>
        </w:rPr>
        <w:t>danışman tarafından</w:t>
      </w:r>
      <w:r w:rsidRPr="008C4CB9">
        <w:rPr>
          <w:rFonts w:ascii="Arial" w:hAnsi="Arial" w:cs="Arial"/>
          <w:sz w:val="18"/>
          <w:szCs w:val="18"/>
        </w:rPr>
        <w:t xml:space="preserve"> imzalanmış olmalıdır, Jüri atama formu doldurulduktan sonra formdaki bilgiler ikinci sayfaya taşmamalıdır, tek sayfaya tüm bilgiler sığdırılmalıdır. </w:t>
      </w:r>
      <w:r w:rsidR="00D95FEF" w:rsidRPr="008C4CB9">
        <w:rPr>
          <w:rFonts w:ascii="Arial" w:hAnsi="Arial" w:cs="Arial"/>
          <w:sz w:val="18"/>
          <w:szCs w:val="18"/>
        </w:rPr>
        <w:t>Enstitü Anabilim Dalı Başkan Y. imza kısmı boş teslim edilecektir.)</w:t>
      </w:r>
    </w:p>
    <w:p w14:paraId="68208BD6" w14:textId="0FB184AB" w:rsidR="0016443B" w:rsidRPr="008C4CB9" w:rsidRDefault="00B10F88" w:rsidP="00B10F88">
      <w:pPr>
        <w:pStyle w:val="ListeParagraf"/>
        <w:numPr>
          <w:ilvl w:val="0"/>
          <w:numId w:val="24"/>
        </w:numPr>
        <w:rPr>
          <w:rFonts w:ascii="Arial" w:hAnsi="Arial" w:cs="Arial"/>
          <w:sz w:val="18"/>
          <w:szCs w:val="18"/>
        </w:rPr>
      </w:pPr>
      <w:r w:rsidRPr="008C4CB9">
        <w:rPr>
          <w:rFonts w:ascii="Arial" w:hAnsi="Arial" w:cs="Arial"/>
          <w:sz w:val="18"/>
          <w:szCs w:val="18"/>
        </w:rPr>
        <w:t>Yayın Listesi (</w:t>
      </w:r>
      <w:r w:rsidRPr="008C4CB9">
        <w:rPr>
          <w:rFonts w:ascii="Arial" w:hAnsi="Arial" w:cs="Arial"/>
          <w:sz w:val="18"/>
          <w:szCs w:val="18"/>
          <w:u w:val="single"/>
        </w:rPr>
        <w:t>https://fbeforms.metu.edu.tr/Identity/Account/Register</w:t>
      </w:r>
      <w:r w:rsidRPr="008C4CB9">
        <w:rPr>
          <w:rFonts w:ascii="Arial" w:hAnsi="Arial" w:cs="Arial"/>
          <w:sz w:val="18"/>
          <w:szCs w:val="18"/>
        </w:rPr>
        <w:t xml:space="preserve"> link adresi üzerinde doldurulmalı, </w:t>
      </w:r>
      <w:r w:rsidR="0016443B" w:rsidRPr="008C4CB9">
        <w:rPr>
          <w:rFonts w:ascii="Arial" w:hAnsi="Arial" w:cs="Arial"/>
          <w:sz w:val="18"/>
          <w:szCs w:val="18"/>
        </w:rPr>
        <w:t xml:space="preserve">Yayın yapılmamış olsa bile yayın </w:t>
      </w:r>
      <w:r w:rsidRPr="008C4CB9">
        <w:rPr>
          <w:rFonts w:ascii="Arial" w:hAnsi="Arial" w:cs="Arial"/>
          <w:sz w:val="18"/>
          <w:szCs w:val="18"/>
        </w:rPr>
        <w:t>listesi formu aşağıdaki açıklamalara göre yayın yoktur şeklinde doldurulmal</w:t>
      </w:r>
      <w:r w:rsidR="00F13771">
        <w:rPr>
          <w:rFonts w:ascii="Arial" w:hAnsi="Arial" w:cs="Arial"/>
          <w:sz w:val="18"/>
          <w:szCs w:val="18"/>
        </w:rPr>
        <w:t>ı</w:t>
      </w:r>
      <w:r w:rsidRPr="008C4CB9">
        <w:rPr>
          <w:rFonts w:ascii="Arial" w:hAnsi="Arial" w:cs="Arial"/>
          <w:sz w:val="18"/>
          <w:szCs w:val="18"/>
        </w:rPr>
        <w:t>dır)</w:t>
      </w:r>
    </w:p>
    <w:p w14:paraId="43A1736C" w14:textId="77777777" w:rsidR="0016443B" w:rsidRPr="008C4CB9" w:rsidRDefault="0016443B" w:rsidP="0016443B">
      <w:pPr>
        <w:pStyle w:val="ListeParagraf"/>
        <w:numPr>
          <w:ilvl w:val="0"/>
          <w:numId w:val="24"/>
        </w:numPr>
        <w:rPr>
          <w:rFonts w:ascii="Arial" w:hAnsi="Arial" w:cs="Arial"/>
          <w:sz w:val="18"/>
          <w:szCs w:val="18"/>
        </w:rPr>
      </w:pPr>
      <w:r w:rsidRPr="008C4CB9">
        <w:rPr>
          <w:rFonts w:ascii="Arial" w:hAnsi="Arial" w:cs="Arial"/>
          <w:sz w:val="18"/>
          <w:szCs w:val="18"/>
        </w:rPr>
        <w:t>Orijinallik Raporunun ilk sayfası</w:t>
      </w:r>
      <w:r w:rsidR="00B10F88" w:rsidRPr="008C4CB9">
        <w:rPr>
          <w:rFonts w:ascii="Arial" w:hAnsi="Arial" w:cs="Arial"/>
          <w:sz w:val="18"/>
          <w:szCs w:val="18"/>
        </w:rPr>
        <w:t xml:space="preserve"> </w:t>
      </w:r>
      <w:r w:rsidRPr="008C4CB9">
        <w:rPr>
          <w:rFonts w:ascii="Arial" w:hAnsi="Arial" w:cs="Arial"/>
          <w:sz w:val="18"/>
          <w:szCs w:val="18"/>
        </w:rPr>
        <w:t>(danışman tarafından</w:t>
      </w:r>
      <w:r w:rsidR="00046DC6" w:rsidRPr="008C4CB9">
        <w:rPr>
          <w:rFonts w:ascii="Arial" w:hAnsi="Arial" w:cs="Arial"/>
          <w:sz w:val="18"/>
          <w:szCs w:val="18"/>
        </w:rPr>
        <w:t xml:space="preserve"> </w:t>
      </w:r>
      <w:r w:rsidRPr="008C4CB9">
        <w:rPr>
          <w:rFonts w:ascii="Arial" w:hAnsi="Arial" w:cs="Arial"/>
          <w:sz w:val="18"/>
          <w:szCs w:val="18"/>
        </w:rPr>
        <w:t>imzalanmış olmalıdır)</w:t>
      </w:r>
    </w:p>
    <w:p w14:paraId="23D5D88B" w14:textId="77777777" w:rsidR="0016443B" w:rsidRPr="008C4CB9" w:rsidRDefault="0016443B" w:rsidP="0016443B">
      <w:pPr>
        <w:pStyle w:val="ListeParagraf"/>
        <w:numPr>
          <w:ilvl w:val="0"/>
          <w:numId w:val="24"/>
        </w:numPr>
        <w:rPr>
          <w:rFonts w:ascii="Arial" w:hAnsi="Arial" w:cs="Arial"/>
          <w:sz w:val="18"/>
          <w:szCs w:val="18"/>
        </w:rPr>
      </w:pPr>
      <w:r w:rsidRPr="008C4CB9">
        <w:rPr>
          <w:rFonts w:ascii="Arial" w:hAnsi="Arial" w:cs="Arial"/>
          <w:sz w:val="18"/>
          <w:szCs w:val="18"/>
        </w:rPr>
        <w:t xml:space="preserve">Güncel Resmi olmayan not dökümü (öğrenci kopyası) </w:t>
      </w:r>
    </w:p>
    <w:p w14:paraId="5DE10BF5" w14:textId="35EBA72A" w:rsidR="0016443B" w:rsidRPr="008C4CB9" w:rsidRDefault="0016443B" w:rsidP="00204212">
      <w:pPr>
        <w:pStyle w:val="ListeParagraf"/>
        <w:numPr>
          <w:ilvl w:val="0"/>
          <w:numId w:val="24"/>
        </w:numPr>
        <w:rPr>
          <w:rFonts w:ascii="Arial" w:hAnsi="Arial" w:cs="Arial"/>
          <w:sz w:val="18"/>
          <w:szCs w:val="18"/>
        </w:rPr>
      </w:pPr>
      <w:r w:rsidRPr="008C4CB9">
        <w:rPr>
          <w:rFonts w:ascii="Arial" w:hAnsi="Arial" w:cs="Arial"/>
          <w:sz w:val="18"/>
          <w:szCs w:val="18"/>
        </w:rPr>
        <w:t>Müfredat (</w:t>
      </w:r>
      <w:r w:rsidR="00204212" w:rsidRPr="008C4CB9">
        <w:rPr>
          <w:rFonts w:ascii="Arial" w:hAnsi="Arial" w:cs="Arial"/>
          <w:sz w:val="18"/>
          <w:szCs w:val="18"/>
        </w:rPr>
        <w:t>student.metu.edu.tr üzerinden alınan curriculum sayfası</w:t>
      </w:r>
      <w:r w:rsidRPr="008C4CB9">
        <w:rPr>
          <w:rFonts w:ascii="Arial" w:hAnsi="Arial" w:cs="Arial"/>
          <w:sz w:val="18"/>
          <w:szCs w:val="18"/>
        </w:rPr>
        <w:t xml:space="preserve">) </w:t>
      </w:r>
    </w:p>
    <w:p w14:paraId="1D94B070" w14:textId="77777777" w:rsidR="0016443B" w:rsidRPr="008C4CB9" w:rsidRDefault="0016443B" w:rsidP="0016443B">
      <w:pPr>
        <w:pStyle w:val="ListeParagraf"/>
        <w:numPr>
          <w:ilvl w:val="0"/>
          <w:numId w:val="24"/>
        </w:numPr>
        <w:rPr>
          <w:rFonts w:ascii="Arial" w:hAnsi="Arial" w:cs="Arial"/>
          <w:sz w:val="18"/>
          <w:szCs w:val="18"/>
        </w:rPr>
      </w:pPr>
      <w:r w:rsidRPr="008C4CB9">
        <w:rPr>
          <w:rFonts w:ascii="Arial" w:hAnsi="Arial" w:cs="Arial"/>
          <w:sz w:val="18"/>
          <w:szCs w:val="18"/>
        </w:rPr>
        <w:t>Tez Şablonu Onay Formu</w:t>
      </w:r>
      <w:r w:rsidR="00046DC6" w:rsidRPr="008C4CB9">
        <w:rPr>
          <w:rFonts w:ascii="Arial" w:hAnsi="Arial" w:cs="Arial"/>
          <w:sz w:val="18"/>
          <w:szCs w:val="18"/>
        </w:rPr>
        <w:t xml:space="preserve"> (Öğrenci tarafından </w:t>
      </w:r>
      <w:r w:rsidRPr="008C4CB9">
        <w:rPr>
          <w:rFonts w:ascii="Arial" w:hAnsi="Arial" w:cs="Arial"/>
          <w:sz w:val="18"/>
          <w:szCs w:val="18"/>
        </w:rPr>
        <w:t>imzalanmış olmalı)</w:t>
      </w:r>
    </w:p>
    <w:p w14:paraId="1B85AC26" w14:textId="7E8D67B7" w:rsidR="008C4CB9" w:rsidRPr="008C4CB9" w:rsidRDefault="008C4CB9" w:rsidP="00390193">
      <w:pPr>
        <w:pStyle w:val="ListeParagraf"/>
        <w:numPr>
          <w:ilvl w:val="0"/>
          <w:numId w:val="24"/>
        </w:numPr>
        <w:rPr>
          <w:rFonts w:ascii="Arial" w:hAnsi="Arial" w:cs="Arial"/>
          <w:sz w:val="18"/>
          <w:szCs w:val="18"/>
        </w:rPr>
      </w:pPr>
      <w:r w:rsidRPr="008C4CB9">
        <w:rPr>
          <w:rFonts w:ascii="Arial" w:hAnsi="Arial" w:cs="Arial"/>
          <w:sz w:val="18"/>
          <w:szCs w:val="18"/>
        </w:rPr>
        <w:t>Yayın çıktısı + En az İlk hakem raporu / Makalenin kabul edildiğine dair yazı çıktısı (Sadece Doktora öğrencileri için</w:t>
      </w:r>
      <w:r w:rsidR="005A7022">
        <w:rPr>
          <w:rFonts w:ascii="Arial" w:hAnsi="Arial" w:cs="Arial"/>
          <w:sz w:val="18"/>
          <w:szCs w:val="18"/>
        </w:rPr>
        <w:t>, Detaylı açıklama aşağıda bulunmaktadır.</w:t>
      </w:r>
      <w:r w:rsidRPr="008C4CB9">
        <w:rPr>
          <w:rFonts w:ascii="Arial" w:hAnsi="Arial" w:cs="Arial"/>
          <w:sz w:val="18"/>
          <w:szCs w:val="18"/>
        </w:rPr>
        <w:t>)</w:t>
      </w:r>
    </w:p>
    <w:p w14:paraId="2979E3E8" w14:textId="77777777" w:rsidR="0016443B" w:rsidRPr="008C4CB9" w:rsidRDefault="0016443B" w:rsidP="0016443B">
      <w:pPr>
        <w:pStyle w:val="ListeParagraf"/>
        <w:numPr>
          <w:ilvl w:val="0"/>
          <w:numId w:val="24"/>
        </w:numPr>
        <w:rPr>
          <w:rFonts w:ascii="Arial" w:hAnsi="Arial" w:cs="Arial"/>
          <w:sz w:val="18"/>
          <w:szCs w:val="18"/>
        </w:rPr>
      </w:pPr>
      <w:r w:rsidRPr="008C4CB9">
        <w:rPr>
          <w:rFonts w:ascii="Arial" w:hAnsi="Arial" w:cs="Arial"/>
          <w:sz w:val="18"/>
          <w:szCs w:val="18"/>
        </w:rPr>
        <w:t>Tez Taslağı (</w:t>
      </w:r>
      <w:r w:rsidR="00547860" w:rsidRPr="008C4CB9">
        <w:rPr>
          <w:rFonts w:ascii="Arial" w:hAnsi="Arial" w:cs="Arial"/>
          <w:sz w:val="18"/>
          <w:szCs w:val="18"/>
        </w:rPr>
        <w:t>PDF Formatında olmalıdır.</w:t>
      </w:r>
      <w:r w:rsidRPr="008C4CB9">
        <w:rPr>
          <w:rFonts w:ascii="Arial" w:hAnsi="Arial" w:cs="Arial"/>
          <w:sz w:val="18"/>
          <w:szCs w:val="18"/>
        </w:rPr>
        <w:t>)</w:t>
      </w:r>
    </w:p>
    <w:p w14:paraId="7C1B7046" w14:textId="557BC3EF" w:rsidR="00046DC6" w:rsidRPr="00046DC6" w:rsidRDefault="00046DC6" w:rsidP="00A427D4">
      <w:pPr>
        <w:spacing w:after="150" w:line="240" w:lineRule="auto"/>
        <w:jc w:val="both"/>
        <w:rPr>
          <w:rFonts w:ascii="Arial" w:hAnsi="Arial" w:cs="Arial"/>
          <w:b/>
          <w:sz w:val="18"/>
          <w:szCs w:val="18"/>
        </w:rPr>
      </w:pPr>
      <w:r w:rsidRPr="00046DC6">
        <w:rPr>
          <w:rFonts w:ascii="Arial" w:hAnsi="Arial" w:cs="Arial"/>
          <w:b/>
          <w:sz w:val="18"/>
          <w:szCs w:val="18"/>
        </w:rPr>
        <w:t xml:space="preserve">Tüm belgeler (ilgili </w:t>
      </w:r>
      <w:r w:rsidR="00547860" w:rsidRPr="00046DC6">
        <w:rPr>
          <w:rFonts w:ascii="Arial" w:hAnsi="Arial" w:cs="Arial"/>
          <w:b/>
          <w:sz w:val="18"/>
          <w:szCs w:val="18"/>
        </w:rPr>
        <w:t>danışmana</w:t>
      </w:r>
      <w:r w:rsidRPr="00046DC6">
        <w:rPr>
          <w:rFonts w:ascii="Arial" w:hAnsi="Arial" w:cs="Arial"/>
          <w:b/>
          <w:sz w:val="18"/>
          <w:szCs w:val="18"/>
        </w:rPr>
        <w:t xml:space="preserve"> cc tutularak)  bölüm öğrenci işleri “serdark@metu.edu.tr” adresine gönderilmesi gerekmektedir. Gönderilen e-postalarda konu kısmına “Tez Jürisi Atama Formu -program-ad-soyad-öğrenci no” bilgisi belirtilmelidir</w:t>
      </w:r>
      <w:r w:rsidRPr="00A427D4">
        <w:rPr>
          <w:rFonts w:ascii="Arial" w:hAnsi="Arial" w:cs="Arial"/>
          <w:b/>
          <w:sz w:val="18"/>
          <w:szCs w:val="18"/>
          <w:highlight w:val="green"/>
        </w:rPr>
        <w:t>. Mail içeriğinde Lisansüstü alan adınızın (Bilgisayar, Biyomedikal, Elektromanyetik, Antenler &amp; Mikrodalgalar, Elektronik, Enerji Dönüşümleri ve Güç Elektroniği, Güç Sistemleri, Haberleşme, Kontrol, Robotik, Sinyal İşleme) belirtilmesi gerekmektedir</w:t>
      </w:r>
      <w:r w:rsidR="00A427D4" w:rsidRPr="00A427D4">
        <w:rPr>
          <w:rFonts w:ascii="Arial" w:hAnsi="Arial" w:cs="Arial"/>
          <w:b/>
          <w:sz w:val="18"/>
          <w:szCs w:val="18"/>
          <w:highlight w:val="green"/>
        </w:rPr>
        <w:t>.</w:t>
      </w:r>
      <w:r w:rsidR="00A427D4">
        <w:rPr>
          <w:rFonts w:ascii="Arial" w:hAnsi="Arial" w:cs="Arial"/>
          <w:b/>
          <w:sz w:val="18"/>
          <w:szCs w:val="18"/>
        </w:rPr>
        <w:t xml:space="preserve"> </w:t>
      </w:r>
      <w:r w:rsidRPr="00A427D4">
        <w:rPr>
          <w:rFonts w:ascii="Arial" w:hAnsi="Arial" w:cs="Arial"/>
          <w:b/>
          <w:sz w:val="18"/>
          <w:szCs w:val="18"/>
        </w:rPr>
        <w:t>Belirtilen</w:t>
      </w:r>
      <w:r w:rsidRPr="00046DC6">
        <w:rPr>
          <w:rFonts w:ascii="Arial" w:hAnsi="Arial" w:cs="Arial"/>
          <w:b/>
          <w:sz w:val="18"/>
          <w:szCs w:val="18"/>
        </w:rPr>
        <w:t xml:space="preserve"> alan bilgisi üzerinden Yüksek Lisans öğrencilerinin zorunlu ders kontrolü yapılacaktır.</w:t>
      </w:r>
    </w:p>
    <w:p w14:paraId="43AF179A" w14:textId="77777777" w:rsidR="0016443B" w:rsidRPr="000922E1" w:rsidRDefault="00046DC6" w:rsidP="00046DC6">
      <w:pPr>
        <w:shd w:val="clear" w:color="auto" w:fill="FFFFFF"/>
        <w:spacing w:after="150" w:line="240" w:lineRule="auto"/>
        <w:jc w:val="both"/>
        <w:rPr>
          <w:rFonts w:ascii="Arial" w:hAnsi="Arial" w:cs="Arial"/>
          <w:b/>
          <w:sz w:val="18"/>
          <w:szCs w:val="18"/>
        </w:rPr>
      </w:pPr>
      <w:r w:rsidRPr="00046DC6">
        <w:rPr>
          <w:rFonts w:ascii="Arial" w:hAnsi="Arial" w:cs="Arial"/>
          <w:b/>
          <w:sz w:val="18"/>
          <w:szCs w:val="18"/>
        </w:rPr>
        <w:t>Eksik evrak ve/veya imzasız başvurular değerlendirilmeye alınmayacaktır.</w:t>
      </w:r>
      <w:r>
        <w:rPr>
          <w:rFonts w:ascii="Arial" w:hAnsi="Arial" w:cs="Arial"/>
          <w:b/>
          <w:sz w:val="18"/>
          <w:szCs w:val="18"/>
        </w:rPr>
        <w:t xml:space="preserve"> </w:t>
      </w:r>
      <w:r w:rsidR="0016443B" w:rsidRPr="000922E1">
        <w:rPr>
          <w:rFonts w:ascii="Arial" w:hAnsi="Arial" w:cs="Arial"/>
          <w:b/>
          <w:sz w:val="18"/>
          <w:szCs w:val="18"/>
        </w:rPr>
        <w:t>Eksik evrak ve/veya imzasız başvurular değerlendirilmeye alınmayacaktır.</w:t>
      </w:r>
    </w:p>
    <w:p w14:paraId="2F29579F" w14:textId="77777777" w:rsidR="00061F5E" w:rsidRPr="00061F5E" w:rsidRDefault="00061F5E" w:rsidP="001B283A">
      <w:pPr>
        <w:rPr>
          <w:rFonts w:ascii="Arial" w:hAnsi="Arial" w:cs="Arial"/>
          <w:sz w:val="2"/>
          <w:szCs w:val="2"/>
        </w:rPr>
      </w:pPr>
    </w:p>
    <w:p w14:paraId="60133F15" w14:textId="77777777" w:rsidR="001B283A" w:rsidRPr="00E92FFC" w:rsidRDefault="001B283A" w:rsidP="00365EC7">
      <w:pPr>
        <w:pStyle w:val="ListeParagraf"/>
        <w:numPr>
          <w:ilvl w:val="0"/>
          <w:numId w:val="23"/>
        </w:numPr>
        <w:shd w:val="clear" w:color="auto" w:fill="FFFFFF"/>
        <w:spacing w:before="120" w:after="120" w:line="240" w:lineRule="auto"/>
        <w:jc w:val="both"/>
        <w:rPr>
          <w:rFonts w:ascii="Arial" w:eastAsia="Times New Roman" w:hAnsi="Arial" w:cs="Arial"/>
          <w:b/>
          <w:sz w:val="18"/>
          <w:szCs w:val="18"/>
          <w:u w:val="single"/>
          <w:lang w:eastAsia="tr-TR"/>
        </w:rPr>
      </w:pPr>
      <w:r w:rsidRPr="00E92FFC">
        <w:rPr>
          <w:rFonts w:ascii="Arial" w:eastAsia="Times New Roman" w:hAnsi="Arial" w:cs="Arial"/>
          <w:b/>
          <w:bCs/>
          <w:color w:val="000000"/>
          <w:sz w:val="18"/>
          <w:szCs w:val="18"/>
          <w:u w:val="single"/>
          <w:lang w:eastAsia="tr-TR"/>
        </w:rPr>
        <w:t>Tez Jürisi Atama Formunu doldururken dikkat edilmesi gerekenler:</w:t>
      </w:r>
    </w:p>
    <w:p w14:paraId="5D67FE0A" w14:textId="77777777" w:rsidR="001B283A" w:rsidRPr="00E92FFC" w:rsidRDefault="001B283A" w:rsidP="001B283A">
      <w:pPr>
        <w:pStyle w:val="ListeParagraf"/>
        <w:numPr>
          <w:ilvl w:val="0"/>
          <w:numId w:val="2"/>
        </w:numPr>
        <w:shd w:val="clear" w:color="auto" w:fill="FFFFFF"/>
        <w:spacing w:before="120" w:after="120" w:line="276" w:lineRule="auto"/>
        <w:jc w:val="both"/>
        <w:rPr>
          <w:rFonts w:ascii="Arial" w:eastAsia="Times New Roman" w:hAnsi="Arial" w:cs="Arial"/>
          <w:sz w:val="18"/>
          <w:szCs w:val="18"/>
          <w:lang w:eastAsia="tr-TR"/>
        </w:rPr>
      </w:pPr>
      <w:r w:rsidRPr="00E92FFC">
        <w:rPr>
          <w:rFonts w:ascii="Arial" w:eastAsia="Times New Roman" w:hAnsi="Arial" w:cs="Arial"/>
          <w:bCs/>
          <w:color w:val="000000"/>
          <w:sz w:val="18"/>
          <w:szCs w:val="18"/>
          <w:lang w:eastAsia="tr-TR"/>
        </w:rPr>
        <w:t xml:space="preserve">Tez başlığı </w:t>
      </w:r>
      <w:r w:rsidR="0006230E" w:rsidRPr="00E92FFC">
        <w:rPr>
          <w:rFonts w:ascii="Arial" w:eastAsia="Times New Roman" w:hAnsi="Arial" w:cs="Arial"/>
          <w:bCs/>
          <w:color w:val="000000"/>
          <w:sz w:val="18"/>
          <w:szCs w:val="18"/>
          <w:lang w:eastAsia="tr-TR"/>
        </w:rPr>
        <w:t xml:space="preserve">güncel olmalı ve </w:t>
      </w:r>
      <w:r w:rsidRPr="00E92FFC">
        <w:rPr>
          <w:rFonts w:ascii="Arial" w:eastAsia="Times New Roman" w:hAnsi="Arial" w:cs="Arial"/>
          <w:bCs/>
          <w:color w:val="000000"/>
          <w:sz w:val="18"/>
          <w:szCs w:val="18"/>
          <w:lang w:eastAsia="tr-TR"/>
        </w:rPr>
        <w:t>İngilizce olarak yazılmalıdır.</w:t>
      </w:r>
    </w:p>
    <w:p w14:paraId="7989B7AC" w14:textId="77777777" w:rsidR="0006230E" w:rsidRPr="00E92FFC" w:rsidRDefault="0006230E" w:rsidP="001B283A">
      <w:pPr>
        <w:pStyle w:val="ListeParagraf"/>
        <w:numPr>
          <w:ilvl w:val="0"/>
          <w:numId w:val="2"/>
        </w:numPr>
        <w:shd w:val="clear" w:color="auto" w:fill="FFFFFF"/>
        <w:spacing w:before="120" w:after="120" w:line="276" w:lineRule="auto"/>
        <w:jc w:val="both"/>
        <w:rPr>
          <w:rFonts w:ascii="Arial" w:eastAsia="Times New Roman" w:hAnsi="Arial" w:cs="Arial"/>
          <w:sz w:val="18"/>
          <w:szCs w:val="18"/>
          <w:lang w:eastAsia="tr-TR"/>
        </w:rPr>
      </w:pPr>
      <w:r w:rsidRPr="00E92FFC">
        <w:rPr>
          <w:rFonts w:ascii="Arial" w:eastAsia="Times New Roman" w:hAnsi="Arial" w:cs="Arial"/>
          <w:bCs/>
          <w:color w:val="000000"/>
          <w:sz w:val="18"/>
          <w:szCs w:val="18"/>
          <w:lang w:eastAsia="tr-TR"/>
        </w:rPr>
        <w:t>Tez Jüri atama formu (Form 21-C) doldurulurken formun ikinci sayfaya taşmaması gerekmektedir (Enstitü yönetim kurulu onay kısmı ve Öğrenci bilgileri tek sayfada olmalıdır) .</w:t>
      </w:r>
    </w:p>
    <w:p w14:paraId="33582CDC" w14:textId="77777777" w:rsidR="001B283A" w:rsidRPr="00E92FFC" w:rsidRDefault="001B283A" w:rsidP="001B283A">
      <w:pPr>
        <w:pStyle w:val="ListeParagraf"/>
        <w:numPr>
          <w:ilvl w:val="0"/>
          <w:numId w:val="2"/>
        </w:numPr>
        <w:shd w:val="clear" w:color="auto" w:fill="FFFFFF"/>
        <w:spacing w:before="120" w:after="120" w:line="276" w:lineRule="auto"/>
        <w:jc w:val="both"/>
        <w:rPr>
          <w:rFonts w:ascii="Arial" w:eastAsia="Times New Roman" w:hAnsi="Arial" w:cs="Arial"/>
          <w:bCs/>
          <w:color w:val="000000"/>
          <w:sz w:val="18"/>
          <w:szCs w:val="18"/>
          <w:lang w:eastAsia="tr-TR"/>
        </w:rPr>
      </w:pPr>
      <w:r w:rsidRPr="00E92FFC">
        <w:rPr>
          <w:rFonts w:ascii="Arial" w:eastAsia="Times New Roman" w:hAnsi="Arial" w:cs="Arial"/>
          <w:bCs/>
          <w:color w:val="000000"/>
          <w:sz w:val="18"/>
          <w:szCs w:val="18"/>
          <w:lang w:eastAsia="tr-TR"/>
        </w:rPr>
        <w:t>Tez başlığının ‘</w:t>
      </w:r>
      <w:r w:rsidRPr="00E92FFC">
        <w:rPr>
          <w:rFonts w:ascii="Arial" w:hAnsi="Arial" w:cs="Arial"/>
          <w:sz w:val="18"/>
          <w:szCs w:val="18"/>
        </w:rPr>
        <w:t>71. Nolu program</w:t>
      </w:r>
      <w:r w:rsidRPr="00E92FFC">
        <w:rPr>
          <w:rFonts w:ascii="Arial" w:eastAsia="Times New Roman" w:hAnsi="Arial" w:cs="Arial"/>
          <w:bCs/>
          <w:color w:val="000000"/>
          <w:sz w:val="18"/>
          <w:szCs w:val="18"/>
          <w:lang w:eastAsia="tr-TR"/>
        </w:rPr>
        <w:t xml:space="preserve"> (</w:t>
      </w:r>
      <w:hyperlink r:id="rId7" w:tgtFrame="_blank" w:history="1">
        <w:r w:rsidRPr="00E92FFC">
          <w:rPr>
            <w:rStyle w:val="Kpr"/>
            <w:rFonts w:ascii="Arial" w:hAnsi="Arial" w:cs="Arial"/>
            <w:color w:val="auto"/>
            <w:sz w:val="18"/>
            <w:szCs w:val="18"/>
            <w:u w:val="none"/>
          </w:rPr>
          <w:t>Ms Phd Advisor Assignment</w:t>
        </w:r>
      </w:hyperlink>
      <w:r w:rsidRPr="00E92FFC">
        <w:rPr>
          <w:rFonts w:ascii="Arial" w:hAnsi="Arial" w:cs="Arial"/>
          <w:sz w:val="18"/>
          <w:szCs w:val="18"/>
        </w:rPr>
        <w:t xml:space="preserve">)’ </w:t>
      </w:r>
      <w:r w:rsidRPr="00E92FFC">
        <w:rPr>
          <w:rFonts w:ascii="Arial" w:eastAsia="Times New Roman" w:hAnsi="Arial" w:cs="Arial"/>
          <w:bCs/>
          <w:color w:val="000000"/>
          <w:sz w:val="18"/>
          <w:szCs w:val="18"/>
          <w:lang w:eastAsia="tr-TR"/>
        </w:rPr>
        <w:t xml:space="preserve">kısmında yazan başlık ile aynı olması gerekir. </w:t>
      </w:r>
    </w:p>
    <w:p w14:paraId="58BDB2A3" w14:textId="77777777" w:rsidR="001B283A" w:rsidRPr="00E92FFC" w:rsidRDefault="001B283A" w:rsidP="001B283A">
      <w:pPr>
        <w:pStyle w:val="ListeParagraf"/>
        <w:numPr>
          <w:ilvl w:val="1"/>
          <w:numId w:val="2"/>
        </w:numPr>
        <w:shd w:val="clear" w:color="auto" w:fill="FFFFFF"/>
        <w:spacing w:before="120" w:after="120" w:line="276" w:lineRule="auto"/>
        <w:jc w:val="both"/>
        <w:rPr>
          <w:rFonts w:ascii="Arial" w:eastAsia="Times New Roman" w:hAnsi="Arial" w:cs="Arial"/>
          <w:bCs/>
          <w:color w:val="000000"/>
          <w:sz w:val="18"/>
          <w:szCs w:val="18"/>
          <w:lang w:eastAsia="tr-TR"/>
        </w:rPr>
      </w:pPr>
      <w:r w:rsidRPr="00E92FFC">
        <w:rPr>
          <w:rFonts w:ascii="Arial" w:eastAsia="Times New Roman" w:hAnsi="Arial" w:cs="Arial"/>
          <w:bCs/>
          <w:color w:val="000000"/>
          <w:sz w:val="18"/>
          <w:szCs w:val="18"/>
          <w:lang w:eastAsia="tr-TR"/>
        </w:rPr>
        <w:t xml:space="preserve">Tez başlıklarında değişiklik var ise 71 nolu “Ms-Phd Advisor Assignment” adlı programdan onay işlemleri </w:t>
      </w:r>
      <w:r w:rsidR="00B92978" w:rsidRPr="00E92FFC">
        <w:rPr>
          <w:rFonts w:ascii="Arial" w:eastAsia="Times New Roman" w:hAnsi="Arial" w:cs="Arial"/>
          <w:bCs/>
          <w:color w:val="000000"/>
          <w:sz w:val="18"/>
          <w:szCs w:val="18"/>
          <w:lang w:eastAsia="tr-TR"/>
        </w:rPr>
        <w:t>iptal edilmeli, ö</w:t>
      </w:r>
      <w:r w:rsidRPr="00E92FFC">
        <w:rPr>
          <w:rFonts w:ascii="Arial" w:eastAsia="Times New Roman" w:hAnsi="Arial" w:cs="Arial"/>
          <w:bCs/>
          <w:color w:val="000000"/>
          <w:sz w:val="18"/>
          <w:szCs w:val="18"/>
          <w:lang w:eastAsia="tr-TR"/>
        </w:rPr>
        <w:t>ğrencinin bu iptal</w:t>
      </w:r>
      <w:r w:rsidR="00B92978" w:rsidRPr="00E92FFC">
        <w:rPr>
          <w:rFonts w:ascii="Arial" w:eastAsia="Times New Roman" w:hAnsi="Arial" w:cs="Arial"/>
          <w:bCs/>
          <w:color w:val="000000"/>
          <w:sz w:val="18"/>
          <w:szCs w:val="18"/>
          <w:lang w:eastAsia="tr-TR"/>
        </w:rPr>
        <w:t xml:space="preserve"> ve yeniden onay işlemini (</w:t>
      </w:r>
      <w:r w:rsidR="00DC42A7" w:rsidRPr="00E92FFC">
        <w:rPr>
          <w:rFonts w:ascii="Arial" w:eastAsia="Times New Roman" w:hAnsi="Arial" w:cs="Arial"/>
          <w:bCs/>
          <w:color w:val="000000"/>
          <w:sz w:val="18"/>
          <w:szCs w:val="18"/>
          <w:lang w:eastAsia="tr-TR"/>
        </w:rPr>
        <w:t>g</w:t>
      </w:r>
      <w:r w:rsidR="00B92978" w:rsidRPr="00E92FFC">
        <w:rPr>
          <w:rFonts w:ascii="Arial" w:eastAsia="Times New Roman" w:hAnsi="Arial" w:cs="Arial"/>
          <w:bCs/>
          <w:color w:val="000000"/>
          <w:sz w:val="18"/>
          <w:szCs w:val="18"/>
          <w:lang w:eastAsia="tr-TR"/>
        </w:rPr>
        <w:t xml:space="preserve">erekli düzeltmeler yapılmalı, öğrenci ve danışman onayları program üzerinden tamamlanmalı )  </w:t>
      </w:r>
      <w:hyperlink r:id="rId8" w:history="1">
        <w:r w:rsidR="00457147" w:rsidRPr="00EB0DD5">
          <w:rPr>
            <w:rStyle w:val="Kpr"/>
            <w:rFonts w:ascii="Arial" w:eastAsia="Times New Roman" w:hAnsi="Arial" w:cs="Arial"/>
            <w:bCs/>
            <w:sz w:val="18"/>
            <w:szCs w:val="18"/>
            <w:lang w:eastAsia="tr-TR"/>
          </w:rPr>
          <w:t>serdark@metu.edu.tr</w:t>
        </w:r>
      </w:hyperlink>
      <w:r w:rsidR="00B92978" w:rsidRPr="00E92FFC">
        <w:rPr>
          <w:rFonts w:ascii="Arial" w:eastAsia="Times New Roman" w:hAnsi="Arial" w:cs="Arial"/>
          <w:b/>
          <w:bCs/>
          <w:color w:val="000000"/>
          <w:sz w:val="18"/>
          <w:szCs w:val="18"/>
          <w:lang w:eastAsia="tr-TR"/>
        </w:rPr>
        <w:t xml:space="preserve"> </w:t>
      </w:r>
      <w:r w:rsidR="00B92978" w:rsidRPr="00E92FFC">
        <w:rPr>
          <w:rFonts w:ascii="Arial" w:eastAsia="Times New Roman" w:hAnsi="Arial" w:cs="Arial"/>
          <w:bCs/>
          <w:color w:val="000000"/>
          <w:sz w:val="18"/>
          <w:szCs w:val="18"/>
          <w:lang w:eastAsia="tr-TR"/>
        </w:rPr>
        <w:t>adresine e-mail atarak</w:t>
      </w:r>
      <w:r w:rsidR="00B92978" w:rsidRPr="00E92FFC">
        <w:rPr>
          <w:rFonts w:ascii="Arial" w:eastAsia="Times New Roman" w:hAnsi="Arial" w:cs="Arial"/>
          <w:b/>
          <w:bCs/>
          <w:color w:val="000000"/>
          <w:sz w:val="18"/>
          <w:szCs w:val="18"/>
          <w:lang w:eastAsia="tr-TR"/>
        </w:rPr>
        <w:t xml:space="preserve"> </w:t>
      </w:r>
      <w:r w:rsidRPr="00E92FFC">
        <w:rPr>
          <w:rFonts w:ascii="Arial" w:eastAsia="Times New Roman" w:hAnsi="Arial" w:cs="Arial"/>
          <w:bCs/>
          <w:color w:val="000000"/>
          <w:sz w:val="18"/>
          <w:szCs w:val="18"/>
          <w:lang w:eastAsia="tr-TR"/>
        </w:rPr>
        <w:t xml:space="preserve"> talep etmesi gerekmektedir</w:t>
      </w:r>
      <w:r w:rsidR="00B92978" w:rsidRPr="00E92FFC">
        <w:rPr>
          <w:rFonts w:ascii="Arial" w:eastAsia="Times New Roman" w:hAnsi="Arial" w:cs="Arial"/>
          <w:bCs/>
          <w:color w:val="000000"/>
          <w:sz w:val="18"/>
          <w:szCs w:val="18"/>
          <w:lang w:eastAsia="tr-TR"/>
        </w:rPr>
        <w:t xml:space="preserve">. </w:t>
      </w:r>
      <w:r w:rsidRPr="00E92FFC">
        <w:rPr>
          <w:rFonts w:ascii="Arial" w:eastAsia="Times New Roman" w:hAnsi="Arial" w:cs="Arial"/>
          <w:bCs/>
          <w:color w:val="000000"/>
          <w:sz w:val="18"/>
          <w:szCs w:val="18"/>
          <w:lang w:eastAsia="tr-TR"/>
        </w:rPr>
        <w:t>Bölüm Başkanlığı onayı sonrasında FBE Yönetim Kurul’una sunulur</w:t>
      </w:r>
    </w:p>
    <w:p w14:paraId="007AF255" w14:textId="77777777" w:rsidR="001B283A" w:rsidRPr="00E92FFC" w:rsidRDefault="001B283A" w:rsidP="001B283A">
      <w:pPr>
        <w:pStyle w:val="ListeParagraf"/>
        <w:shd w:val="clear" w:color="auto" w:fill="FFFFFF"/>
        <w:spacing w:before="120" w:after="120" w:line="276" w:lineRule="auto"/>
        <w:ind w:left="1802"/>
        <w:jc w:val="both"/>
        <w:rPr>
          <w:rFonts w:ascii="Arial" w:eastAsia="Times New Roman" w:hAnsi="Arial" w:cs="Arial"/>
          <w:bCs/>
          <w:color w:val="000000"/>
          <w:sz w:val="18"/>
          <w:szCs w:val="18"/>
          <w:lang w:eastAsia="tr-TR"/>
        </w:rPr>
      </w:pPr>
    </w:p>
    <w:p w14:paraId="07AF5590" w14:textId="77777777" w:rsidR="00324C25" w:rsidRDefault="001B283A" w:rsidP="00814DF0">
      <w:pPr>
        <w:spacing w:before="120" w:after="120" w:line="276" w:lineRule="auto"/>
        <w:jc w:val="both"/>
        <w:rPr>
          <w:rFonts w:ascii="Arial" w:eastAsia="Times New Roman" w:hAnsi="Arial" w:cs="Arial"/>
          <w:bCs/>
          <w:color w:val="000000"/>
          <w:sz w:val="18"/>
          <w:szCs w:val="18"/>
          <w:lang w:eastAsia="tr-TR"/>
        </w:rPr>
      </w:pPr>
      <w:r w:rsidRPr="00E92FFC">
        <w:rPr>
          <w:rFonts w:ascii="Arial" w:eastAsia="Times New Roman" w:hAnsi="Arial" w:cs="Arial"/>
          <w:b/>
          <w:bCs/>
          <w:color w:val="000000"/>
          <w:sz w:val="18"/>
          <w:szCs w:val="18"/>
          <w:lang w:eastAsia="tr-TR"/>
        </w:rPr>
        <w:t>Yüksek lisans tez jürisi</w:t>
      </w:r>
      <w:r w:rsidRPr="00E92FFC">
        <w:rPr>
          <w:rFonts w:ascii="Arial" w:eastAsia="Times New Roman" w:hAnsi="Arial" w:cs="Arial"/>
          <w:bCs/>
          <w:color w:val="000000"/>
          <w:sz w:val="18"/>
          <w:szCs w:val="18"/>
          <w:lang w:eastAsia="tr-TR"/>
        </w:rPr>
        <w:t xml:space="preserve">; </w:t>
      </w:r>
      <w:r w:rsidR="00324C25" w:rsidRPr="00324C25">
        <w:rPr>
          <w:rFonts w:ascii="Arial" w:eastAsia="Times New Roman" w:hAnsi="Arial" w:cs="Arial"/>
          <w:bCs/>
          <w:color w:val="000000"/>
          <w:sz w:val="18"/>
          <w:szCs w:val="18"/>
          <w:lang w:eastAsia="tr-TR"/>
        </w:rPr>
        <w:t xml:space="preserve">3 veya 5 </w:t>
      </w:r>
      <w:r w:rsidR="00324C25">
        <w:rPr>
          <w:rFonts w:ascii="Arial" w:eastAsia="Times New Roman" w:hAnsi="Arial" w:cs="Arial"/>
          <w:bCs/>
          <w:color w:val="000000"/>
          <w:sz w:val="18"/>
          <w:szCs w:val="18"/>
          <w:lang w:eastAsia="tr-TR"/>
        </w:rPr>
        <w:t xml:space="preserve">asil </w:t>
      </w:r>
      <w:r w:rsidR="00324C25" w:rsidRPr="00324C25">
        <w:rPr>
          <w:rFonts w:ascii="Arial" w:eastAsia="Times New Roman" w:hAnsi="Arial" w:cs="Arial"/>
          <w:bCs/>
          <w:color w:val="000000"/>
          <w:sz w:val="18"/>
          <w:szCs w:val="18"/>
          <w:lang w:eastAsia="tr-TR"/>
        </w:rPr>
        <w:t>öğretim üyesi ve 2 yedek üyeden oluşur.</w:t>
      </w:r>
      <w:r w:rsidR="00324C25">
        <w:rPr>
          <w:rFonts w:ascii="Arial" w:eastAsia="Times New Roman" w:hAnsi="Arial" w:cs="Arial"/>
          <w:bCs/>
          <w:color w:val="000000"/>
          <w:sz w:val="18"/>
          <w:szCs w:val="18"/>
          <w:lang w:eastAsia="tr-TR"/>
        </w:rPr>
        <w:t xml:space="preserve"> Üyelerden biri tez danışmanı olmalıdır.</w:t>
      </w:r>
      <w:r w:rsidR="00324C25" w:rsidRPr="00324C25">
        <w:rPr>
          <w:rFonts w:ascii="Arial" w:eastAsia="Times New Roman" w:hAnsi="Arial" w:cs="Arial"/>
          <w:bCs/>
          <w:color w:val="000000"/>
          <w:sz w:val="18"/>
          <w:szCs w:val="18"/>
          <w:lang w:eastAsia="tr-TR"/>
        </w:rPr>
        <w:t xml:space="preserve"> Jüri üyeleri Dr. Öğr. Üyesi ya da daha kıdemli ünvana sahip </w:t>
      </w:r>
      <w:r w:rsidR="00324C25" w:rsidRPr="00324C25">
        <w:rPr>
          <w:rFonts w:ascii="Arial" w:eastAsia="Times New Roman" w:hAnsi="Arial" w:cs="Arial"/>
          <w:bCs/>
          <w:color w:val="000000"/>
          <w:sz w:val="18"/>
          <w:szCs w:val="18"/>
          <w:u w:val="single"/>
          <w:lang w:eastAsia="tr-TR"/>
        </w:rPr>
        <w:t>kabul edildiğiniz alanınızla ilgili</w:t>
      </w:r>
      <w:r w:rsidR="00324C25" w:rsidRPr="00324C25">
        <w:rPr>
          <w:rFonts w:ascii="Arial" w:eastAsia="Times New Roman" w:hAnsi="Arial" w:cs="Arial"/>
          <w:bCs/>
          <w:color w:val="000000"/>
          <w:sz w:val="18"/>
          <w:szCs w:val="18"/>
          <w:lang w:eastAsia="tr-TR"/>
        </w:rPr>
        <w:t xml:space="preserve"> öğretim üyelerinden seçilmelidir. Asil üyelerden biri kurum dışında görevli, yedek üyelerden biri kurum dışında diğerleri ise bölüm içinde görevli öğretim üyeleri olmalıdır.</w:t>
      </w:r>
      <w:r w:rsidR="00324C25">
        <w:rPr>
          <w:rFonts w:ascii="Arial" w:eastAsia="Times New Roman" w:hAnsi="Arial" w:cs="Arial"/>
          <w:bCs/>
          <w:color w:val="000000"/>
          <w:sz w:val="18"/>
          <w:szCs w:val="18"/>
          <w:lang w:eastAsia="tr-TR"/>
        </w:rPr>
        <w:t xml:space="preserve"> Jürinin 3 kişiden oluşması durumunda eş danışman jüri üyesi olamaz. Jürinin 5 kişiden oluşması ve eş danışmanın öğretim üyesi olması durumunda eş danışman jüri üyesi olabilir.</w:t>
      </w:r>
    </w:p>
    <w:p w14:paraId="6C722F02" w14:textId="77777777" w:rsidR="001B283A" w:rsidRPr="00E92FFC" w:rsidRDefault="001B283A" w:rsidP="001B283A">
      <w:pPr>
        <w:pStyle w:val="ListeParagraf"/>
        <w:numPr>
          <w:ilvl w:val="0"/>
          <w:numId w:val="2"/>
        </w:numPr>
        <w:shd w:val="clear" w:color="auto" w:fill="FFFFFF"/>
        <w:spacing w:before="120" w:after="120" w:line="276" w:lineRule="auto"/>
        <w:jc w:val="both"/>
        <w:rPr>
          <w:rFonts w:ascii="Arial" w:eastAsia="Times New Roman" w:hAnsi="Arial" w:cs="Arial"/>
          <w:bCs/>
          <w:color w:val="000000"/>
          <w:sz w:val="18"/>
          <w:szCs w:val="18"/>
          <w:lang w:eastAsia="tr-TR"/>
        </w:rPr>
      </w:pPr>
      <w:r w:rsidRPr="00E92FFC">
        <w:rPr>
          <w:rFonts w:ascii="Arial" w:eastAsia="Times New Roman" w:hAnsi="Arial" w:cs="Arial"/>
          <w:bCs/>
          <w:color w:val="000000"/>
          <w:sz w:val="18"/>
          <w:szCs w:val="18"/>
          <w:lang w:eastAsia="tr-TR"/>
        </w:rPr>
        <w:lastRenderedPageBreak/>
        <w:t>Müfredatınızda bulunan alanınızla ilgili zorunlu ve seçmeli dersleri</w:t>
      </w:r>
      <w:r w:rsidR="0080272D" w:rsidRPr="00E92FFC">
        <w:rPr>
          <w:rFonts w:ascii="Arial" w:eastAsia="Times New Roman" w:hAnsi="Arial" w:cs="Arial"/>
          <w:bCs/>
          <w:color w:val="000000"/>
          <w:sz w:val="18"/>
          <w:szCs w:val="18"/>
          <w:lang w:eastAsia="tr-TR"/>
        </w:rPr>
        <w:t>n</w:t>
      </w:r>
      <w:r w:rsidRPr="00E92FFC">
        <w:rPr>
          <w:rFonts w:ascii="Arial" w:eastAsia="Times New Roman" w:hAnsi="Arial" w:cs="Arial"/>
          <w:bCs/>
          <w:color w:val="000000"/>
          <w:sz w:val="18"/>
          <w:szCs w:val="18"/>
          <w:lang w:eastAsia="tr-TR"/>
        </w:rPr>
        <w:t xml:space="preserve"> başarıyla tamamla</w:t>
      </w:r>
      <w:r w:rsidR="0080272D" w:rsidRPr="00E92FFC">
        <w:rPr>
          <w:rFonts w:ascii="Arial" w:eastAsia="Times New Roman" w:hAnsi="Arial" w:cs="Arial"/>
          <w:bCs/>
          <w:color w:val="000000"/>
          <w:sz w:val="18"/>
          <w:szCs w:val="18"/>
          <w:lang w:eastAsia="tr-TR"/>
        </w:rPr>
        <w:t>n</w:t>
      </w:r>
      <w:r w:rsidRPr="00E92FFC">
        <w:rPr>
          <w:rFonts w:ascii="Arial" w:eastAsia="Times New Roman" w:hAnsi="Arial" w:cs="Arial"/>
          <w:bCs/>
          <w:color w:val="000000"/>
          <w:sz w:val="18"/>
          <w:szCs w:val="18"/>
          <w:lang w:eastAsia="tr-TR"/>
        </w:rPr>
        <w:t>mış</w:t>
      </w:r>
      <w:r w:rsidR="009628C2" w:rsidRPr="00E92FFC">
        <w:rPr>
          <w:rFonts w:ascii="Arial" w:eastAsia="Times New Roman" w:hAnsi="Arial" w:cs="Arial"/>
          <w:bCs/>
          <w:color w:val="000000"/>
          <w:sz w:val="18"/>
          <w:szCs w:val="18"/>
          <w:lang w:eastAsia="tr-TR"/>
        </w:rPr>
        <w:t xml:space="preserve">, </w:t>
      </w:r>
      <w:r w:rsidR="0080272D" w:rsidRPr="00E92FFC">
        <w:rPr>
          <w:rFonts w:ascii="Arial" w:eastAsia="Times New Roman" w:hAnsi="Arial" w:cs="Arial"/>
          <w:bCs/>
          <w:color w:val="000000"/>
          <w:sz w:val="18"/>
          <w:szCs w:val="18"/>
          <w:lang w:eastAsia="tr-TR"/>
        </w:rPr>
        <w:t>g</w:t>
      </w:r>
      <w:r w:rsidRPr="00E92FFC">
        <w:rPr>
          <w:rFonts w:ascii="Arial" w:eastAsia="Times New Roman" w:hAnsi="Arial" w:cs="Arial"/>
          <w:bCs/>
          <w:color w:val="000000"/>
          <w:sz w:val="18"/>
          <w:szCs w:val="18"/>
          <w:lang w:eastAsia="tr-TR"/>
        </w:rPr>
        <w:t>enel not ortalama</w:t>
      </w:r>
      <w:r w:rsidR="0080272D" w:rsidRPr="00E92FFC">
        <w:rPr>
          <w:rFonts w:ascii="Arial" w:eastAsia="Times New Roman" w:hAnsi="Arial" w:cs="Arial"/>
          <w:bCs/>
          <w:color w:val="000000"/>
          <w:sz w:val="18"/>
          <w:szCs w:val="18"/>
          <w:lang w:eastAsia="tr-TR"/>
        </w:rPr>
        <w:t>sının</w:t>
      </w:r>
      <w:r w:rsidRPr="00E92FFC">
        <w:rPr>
          <w:rFonts w:ascii="Arial" w:eastAsia="Times New Roman" w:hAnsi="Arial" w:cs="Arial"/>
          <w:bCs/>
          <w:color w:val="000000"/>
          <w:sz w:val="18"/>
          <w:szCs w:val="18"/>
          <w:lang w:eastAsia="tr-TR"/>
        </w:rPr>
        <w:t xml:space="preserve"> en az 3.00 olma</w:t>
      </w:r>
      <w:r w:rsidR="0080272D" w:rsidRPr="00E92FFC">
        <w:rPr>
          <w:rFonts w:ascii="Arial" w:eastAsia="Times New Roman" w:hAnsi="Arial" w:cs="Arial"/>
          <w:bCs/>
          <w:color w:val="000000"/>
          <w:sz w:val="18"/>
          <w:szCs w:val="18"/>
          <w:lang w:eastAsia="tr-TR"/>
        </w:rPr>
        <w:t>sı</w:t>
      </w:r>
      <w:r w:rsidR="009628C2" w:rsidRPr="00E92FFC">
        <w:rPr>
          <w:rFonts w:ascii="Arial" w:eastAsia="Times New Roman" w:hAnsi="Arial" w:cs="Arial"/>
          <w:bCs/>
          <w:color w:val="000000"/>
          <w:sz w:val="18"/>
          <w:szCs w:val="18"/>
          <w:lang w:eastAsia="tr-TR"/>
        </w:rPr>
        <w:t>, i</w:t>
      </w:r>
      <w:r w:rsidR="005D0359" w:rsidRPr="00E92FFC">
        <w:rPr>
          <w:rFonts w:ascii="Arial" w:eastAsia="Times New Roman" w:hAnsi="Arial" w:cs="Arial"/>
          <w:bCs/>
          <w:color w:val="000000"/>
          <w:sz w:val="18"/>
          <w:szCs w:val="18"/>
          <w:lang w:eastAsia="tr-TR"/>
        </w:rPr>
        <w:t>lk dört dönem içerisinde alınan derslerden dersten geçme koşul</w:t>
      </w:r>
      <w:r w:rsidR="00E54626" w:rsidRPr="00E92FFC">
        <w:rPr>
          <w:rFonts w:ascii="Arial" w:eastAsia="Times New Roman" w:hAnsi="Arial" w:cs="Arial"/>
          <w:bCs/>
          <w:color w:val="000000"/>
          <w:sz w:val="18"/>
          <w:szCs w:val="18"/>
          <w:lang w:eastAsia="tr-TR"/>
        </w:rPr>
        <w:t>unun</w:t>
      </w:r>
      <w:r w:rsidR="005D0359" w:rsidRPr="00E92FFC">
        <w:rPr>
          <w:rFonts w:ascii="Arial" w:eastAsia="Times New Roman" w:hAnsi="Arial" w:cs="Arial"/>
          <w:bCs/>
          <w:color w:val="000000"/>
          <w:sz w:val="18"/>
          <w:szCs w:val="18"/>
          <w:lang w:eastAsia="tr-TR"/>
        </w:rPr>
        <w:t xml:space="preserve"> yerine getirilmesi ve başarısız ders </w:t>
      </w:r>
      <w:r w:rsidRPr="00E92FFC">
        <w:rPr>
          <w:rFonts w:ascii="Arial" w:eastAsia="Times New Roman" w:hAnsi="Arial" w:cs="Arial"/>
          <w:bCs/>
          <w:color w:val="000000"/>
          <w:sz w:val="18"/>
          <w:szCs w:val="18"/>
          <w:lang w:eastAsia="tr-TR"/>
        </w:rPr>
        <w:t xml:space="preserve"> </w:t>
      </w:r>
      <w:r w:rsidR="005D0359" w:rsidRPr="00E92FFC">
        <w:rPr>
          <w:rFonts w:ascii="Arial" w:eastAsia="Times New Roman" w:hAnsi="Arial" w:cs="Arial"/>
          <w:bCs/>
          <w:color w:val="000000"/>
          <w:sz w:val="18"/>
          <w:szCs w:val="18"/>
          <w:lang w:eastAsia="tr-TR"/>
        </w:rPr>
        <w:t>olmaması gerekmektedir</w:t>
      </w:r>
      <w:r w:rsidR="009628C2" w:rsidRPr="00E92FFC">
        <w:rPr>
          <w:rFonts w:ascii="Arial" w:eastAsia="Times New Roman" w:hAnsi="Arial" w:cs="Arial"/>
          <w:bCs/>
          <w:color w:val="000000"/>
          <w:sz w:val="18"/>
          <w:szCs w:val="18"/>
          <w:lang w:eastAsia="tr-TR"/>
        </w:rPr>
        <w:t>.</w:t>
      </w:r>
    </w:p>
    <w:p w14:paraId="73823FD2" w14:textId="77777777" w:rsidR="001B283A" w:rsidRPr="00E92FFC" w:rsidRDefault="001B283A" w:rsidP="001B283A">
      <w:pPr>
        <w:pStyle w:val="ListeParagraf"/>
        <w:numPr>
          <w:ilvl w:val="0"/>
          <w:numId w:val="2"/>
        </w:numPr>
        <w:shd w:val="clear" w:color="auto" w:fill="FFFFFF"/>
        <w:spacing w:before="120" w:after="120" w:line="276" w:lineRule="auto"/>
        <w:jc w:val="both"/>
        <w:rPr>
          <w:rFonts w:ascii="Arial" w:eastAsia="Times New Roman" w:hAnsi="Arial" w:cs="Arial"/>
          <w:bCs/>
          <w:color w:val="000000"/>
          <w:sz w:val="18"/>
          <w:szCs w:val="18"/>
          <w:lang w:eastAsia="tr-TR"/>
        </w:rPr>
      </w:pPr>
      <w:r w:rsidRPr="00E92FFC">
        <w:rPr>
          <w:rFonts w:ascii="Arial" w:eastAsia="Times New Roman" w:hAnsi="Arial" w:cs="Arial"/>
          <w:bCs/>
          <w:color w:val="000000"/>
          <w:sz w:val="18"/>
          <w:szCs w:val="18"/>
          <w:lang w:eastAsia="tr-TR"/>
        </w:rPr>
        <w:t>2017/1. Dönem ve sonrasında programa başlayanlar için zorunlu dersler</w:t>
      </w:r>
      <w:r w:rsidRPr="00E92FFC">
        <w:rPr>
          <w:rFonts w:ascii="Arial" w:hAnsi="Arial" w:cs="Arial"/>
          <w:sz w:val="18"/>
          <w:szCs w:val="18"/>
        </w:rPr>
        <w:t xml:space="preserve"> </w:t>
      </w:r>
      <w:r w:rsidRPr="00E92FFC">
        <w:rPr>
          <w:rFonts w:ascii="Arial" w:eastAsia="Times New Roman" w:hAnsi="Arial" w:cs="Arial"/>
          <w:bCs/>
          <w:color w:val="5B9BD5" w:themeColor="accent1"/>
          <w:sz w:val="18"/>
          <w:szCs w:val="18"/>
          <w:u w:val="single"/>
          <w:lang w:eastAsia="tr-TR"/>
        </w:rPr>
        <w:t>http://eee.metu.edu.tr/tr/graduate-programs</w:t>
      </w:r>
      <w:r w:rsidRPr="00E92FFC">
        <w:rPr>
          <w:rFonts w:ascii="Arial" w:eastAsia="Times New Roman" w:hAnsi="Arial" w:cs="Arial"/>
          <w:bCs/>
          <w:color w:val="5B9BD5" w:themeColor="accent1"/>
          <w:sz w:val="18"/>
          <w:szCs w:val="18"/>
          <w:lang w:eastAsia="tr-TR"/>
        </w:rPr>
        <w:t xml:space="preserve"> </w:t>
      </w:r>
      <w:r w:rsidRPr="00E92FFC">
        <w:rPr>
          <w:rFonts w:ascii="Arial" w:eastAsia="Times New Roman" w:hAnsi="Arial" w:cs="Arial"/>
          <w:bCs/>
          <w:color w:val="000000"/>
          <w:sz w:val="18"/>
          <w:szCs w:val="18"/>
          <w:lang w:eastAsia="tr-TR"/>
        </w:rPr>
        <w:t xml:space="preserve">adresinde ilan edilmiştir. 2017/1. dönem öncesinde programa başlayan öğrencilerimizin alanlarının zorunlu dersleri hakkında danışmanları ile görüşmeleri gerekmektedir. </w:t>
      </w:r>
    </w:p>
    <w:p w14:paraId="66D746A9" w14:textId="77777777" w:rsidR="001B283A" w:rsidRPr="00E92FFC" w:rsidRDefault="001B283A" w:rsidP="001B283A">
      <w:pPr>
        <w:pStyle w:val="ListeParagraf"/>
        <w:shd w:val="clear" w:color="auto" w:fill="FFFFFF"/>
        <w:spacing w:before="120" w:after="120" w:line="276" w:lineRule="auto"/>
        <w:ind w:left="1802"/>
        <w:jc w:val="both"/>
        <w:rPr>
          <w:rFonts w:ascii="Arial" w:eastAsia="Times New Roman" w:hAnsi="Arial" w:cs="Arial"/>
          <w:bCs/>
          <w:color w:val="000000"/>
          <w:sz w:val="18"/>
          <w:szCs w:val="18"/>
          <w:lang w:eastAsia="tr-TR"/>
        </w:rPr>
      </w:pPr>
    </w:p>
    <w:p w14:paraId="6BBEA678" w14:textId="77777777" w:rsidR="001B283A" w:rsidRPr="00E92FFC" w:rsidRDefault="001B283A" w:rsidP="001B283A">
      <w:pPr>
        <w:shd w:val="clear" w:color="auto" w:fill="FFFFFF"/>
        <w:spacing w:before="120" w:after="120" w:line="276" w:lineRule="auto"/>
        <w:jc w:val="both"/>
        <w:rPr>
          <w:rFonts w:ascii="Arial" w:hAnsi="Arial" w:cs="Arial"/>
          <w:sz w:val="18"/>
          <w:szCs w:val="18"/>
        </w:rPr>
      </w:pPr>
      <w:r w:rsidRPr="00E92FFC">
        <w:rPr>
          <w:rFonts w:ascii="Arial" w:hAnsi="Arial" w:cs="Arial"/>
          <w:b/>
          <w:sz w:val="18"/>
          <w:szCs w:val="18"/>
        </w:rPr>
        <w:t>Doktora tez jürisi</w:t>
      </w:r>
      <w:r w:rsidRPr="00E92FFC">
        <w:rPr>
          <w:rFonts w:ascii="Arial" w:hAnsi="Arial" w:cs="Arial"/>
          <w:sz w:val="18"/>
          <w:szCs w:val="18"/>
        </w:rPr>
        <w:t xml:space="preserve">; 5 asil ve 2 yedek üyeden oluşur. Jüri üyeleri Dr. Öğr. Üyesi ya da daha kıdemli ünvana sahip alanınızla ilgili öğretim üyelerinden seçilmelidir. </w:t>
      </w:r>
      <w:r w:rsidR="00E54626" w:rsidRPr="00E92FFC">
        <w:rPr>
          <w:rFonts w:ascii="Arial" w:hAnsi="Arial" w:cs="Arial"/>
          <w:sz w:val="18"/>
          <w:szCs w:val="18"/>
        </w:rPr>
        <w:t>Doktora tez savuma jürisinde, Tez İzleme Komite(TİK)  üyeleri olmak zorundadır.</w:t>
      </w:r>
      <w:r w:rsidR="0080272D" w:rsidRPr="00E92FFC">
        <w:rPr>
          <w:rFonts w:ascii="Arial" w:hAnsi="Arial" w:cs="Arial"/>
          <w:sz w:val="18"/>
          <w:szCs w:val="18"/>
        </w:rPr>
        <w:t xml:space="preserve"> </w:t>
      </w:r>
      <w:r w:rsidRPr="00E92FFC">
        <w:rPr>
          <w:rFonts w:ascii="Arial" w:hAnsi="Arial" w:cs="Arial"/>
          <w:sz w:val="18"/>
          <w:szCs w:val="18"/>
        </w:rPr>
        <w:t xml:space="preserve"> Asil üyelerden ikisi kurum dışında görevli, yedek üyelerden biri kurum dışında diğer</w:t>
      </w:r>
      <w:r w:rsidR="005C5C9F" w:rsidRPr="00E92FFC">
        <w:rPr>
          <w:rFonts w:ascii="Arial" w:hAnsi="Arial" w:cs="Arial"/>
          <w:sz w:val="18"/>
          <w:szCs w:val="18"/>
        </w:rPr>
        <w:t xml:space="preserve">leri </w:t>
      </w:r>
      <w:r w:rsidRPr="00E92FFC">
        <w:rPr>
          <w:rFonts w:ascii="Arial" w:hAnsi="Arial" w:cs="Arial"/>
          <w:sz w:val="18"/>
          <w:szCs w:val="18"/>
        </w:rPr>
        <w:t xml:space="preserve">ise </w:t>
      </w:r>
      <w:r w:rsidR="005C5C9F" w:rsidRPr="00E92FFC">
        <w:rPr>
          <w:rFonts w:ascii="Arial" w:hAnsi="Arial" w:cs="Arial"/>
          <w:sz w:val="18"/>
          <w:szCs w:val="18"/>
        </w:rPr>
        <w:t>b</w:t>
      </w:r>
      <w:r w:rsidRPr="00E92FFC">
        <w:rPr>
          <w:rFonts w:ascii="Arial" w:hAnsi="Arial" w:cs="Arial"/>
          <w:sz w:val="18"/>
          <w:szCs w:val="18"/>
        </w:rPr>
        <w:t xml:space="preserve">ölüm içinde görevli öğretim üyesi olmalıdır. </w:t>
      </w:r>
    </w:p>
    <w:p w14:paraId="0C054B13" w14:textId="77777777" w:rsidR="005D0359" w:rsidRPr="00E92FFC" w:rsidRDefault="001B283A" w:rsidP="001B283A">
      <w:pPr>
        <w:pStyle w:val="ListeParagraf"/>
        <w:numPr>
          <w:ilvl w:val="0"/>
          <w:numId w:val="13"/>
        </w:numPr>
        <w:shd w:val="clear" w:color="auto" w:fill="FFFFFF"/>
        <w:spacing w:before="120" w:after="120" w:line="276" w:lineRule="auto"/>
        <w:jc w:val="both"/>
        <w:rPr>
          <w:rFonts w:ascii="Arial" w:hAnsi="Arial" w:cs="Arial"/>
          <w:sz w:val="18"/>
          <w:szCs w:val="18"/>
        </w:rPr>
      </w:pPr>
      <w:r w:rsidRPr="00E92FFC">
        <w:rPr>
          <w:rFonts w:ascii="Arial" w:hAnsi="Arial" w:cs="Arial"/>
          <w:sz w:val="18"/>
          <w:szCs w:val="18"/>
        </w:rPr>
        <w:t>Tez önerisi</w:t>
      </w:r>
      <w:r w:rsidR="000D52DD" w:rsidRPr="00E92FFC">
        <w:rPr>
          <w:rFonts w:ascii="Arial" w:hAnsi="Arial" w:cs="Arial"/>
          <w:sz w:val="18"/>
          <w:szCs w:val="18"/>
        </w:rPr>
        <w:t xml:space="preserve"> ve </w:t>
      </w:r>
      <w:r w:rsidRPr="00E92FFC">
        <w:rPr>
          <w:rFonts w:ascii="Arial" w:hAnsi="Arial" w:cs="Arial"/>
          <w:sz w:val="18"/>
          <w:szCs w:val="18"/>
        </w:rPr>
        <w:t>son girdiğiniz 3 TİK tarihi ve aldığınız not</w:t>
      </w:r>
      <w:r w:rsidR="0080272D" w:rsidRPr="00E92FFC">
        <w:rPr>
          <w:rFonts w:ascii="Arial" w:hAnsi="Arial" w:cs="Arial"/>
          <w:sz w:val="18"/>
          <w:szCs w:val="18"/>
        </w:rPr>
        <w:t>lar</w:t>
      </w:r>
      <w:r w:rsidRPr="00E92FFC">
        <w:rPr>
          <w:rFonts w:ascii="Arial" w:hAnsi="Arial" w:cs="Arial"/>
          <w:sz w:val="18"/>
          <w:szCs w:val="18"/>
        </w:rPr>
        <w:t xml:space="preserve"> formda yazılı olmadır. </w:t>
      </w:r>
    </w:p>
    <w:p w14:paraId="421DC695" w14:textId="77777777" w:rsidR="009628C2" w:rsidRPr="00E92FFC" w:rsidRDefault="009628C2" w:rsidP="009628C2">
      <w:pPr>
        <w:pStyle w:val="ListeParagraf"/>
        <w:numPr>
          <w:ilvl w:val="0"/>
          <w:numId w:val="13"/>
        </w:numPr>
        <w:shd w:val="clear" w:color="auto" w:fill="FFFFFF"/>
        <w:spacing w:before="120" w:after="120" w:line="276" w:lineRule="auto"/>
        <w:jc w:val="both"/>
        <w:rPr>
          <w:rFonts w:ascii="Arial" w:hAnsi="Arial" w:cs="Arial"/>
          <w:sz w:val="18"/>
          <w:szCs w:val="18"/>
        </w:rPr>
      </w:pPr>
      <w:r w:rsidRPr="00E92FFC">
        <w:rPr>
          <w:rFonts w:ascii="Arial" w:hAnsi="Arial" w:cs="Arial"/>
          <w:sz w:val="18"/>
          <w:szCs w:val="18"/>
        </w:rPr>
        <w:t xml:space="preserve">Müfredatınızda bulunun alanınızla ilgili zorunlu ve seçmeli derslerin </w:t>
      </w:r>
      <w:r w:rsidRPr="00E92FFC">
        <w:rPr>
          <w:rFonts w:ascii="Arial" w:eastAsia="Times New Roman" w:hAnsi="Arial" w:cs="Arial"/>
          <w:bCs/>
          <w:color w:val="000000"/>
          <w:sz w:val="18"/>
          <w:szCs w:val="18"/>
          <w:lang w:eastAsia="tr-TR"/>
        </w:rPr>
        <w:t>başarıyla tamamlanmış, genel not ortalamasının en az 3.00 olması, doktora programı öğrencilerinde ilk dört dönem içerisinde alınan derslerden dersten geçme koşul</w:t>
      </w:r>
      <w:r w:rsidR="00E54626" w:rsidRPr="00E92FFC">
        <w:rPr>
          <w:rFonts w:ascii="Arial" w:eastAsia="Times New Roman" w:hAnsi="Arial" w:cs="Arial"/>
          <w:bCs/>
          <w:color w:val="000000"/>
          <w:sz w:val="18"/>
          <w:szCs w:val="18"/>
          <w:lang w:eastAsia="tr-TR"/>
        </w:rPr>
        <w:t>unun</w:t>
      </w:r>
      <w:r w:rsidRPr="00E92FFC">
        <w:rPr>
          <w:rFonts w:ascii="Arial" w:eastAsia="Times New Roman" w:hAnsi="Arial" w:cs="Arial"/>
          <w:bCs/>
          <w:color w:val="000000"/>
          <w:sz w:val="18"/>
          <w:szCs w:val="18"/>
          <w:lang w:eastAsia="tr-TR"/>
        </w:rPr>
        <w:t xml:space="preserve"> yerine getirilmesi ve başarısız ders  olmaması (lisans sonrası doktora programı öğrencilerinde de ilk altı dönem içerisinde alınan derslerden dersten geçme koşul</w:t>
      </w:r>
      <w:r w:rsidR="00E54626" w:rsidRPr="00E92FFC">
        <w:rPr>
          <w:rFonts w:ascii="Arial" w:eastAsia="Times New Roman" w:hAnsi="Arial" w:cs="Arial"/>
          <w:bCs/>
          <w:color w:val="000000"/>
          <w:sz w:val="18"/>
          <w:szCs w:val="18"/>
          <w:lang w:eastAsia="tr-TR"/>
        </w:rPr>
        <w:t>unun</w:t>
      </w:r>
      <w:r w:rsidRPr="00E92FFC">
        <w:rPr>
          <w:rFonts w:ascii="Arial" w:eastAsia="Times New Roman" w:hAnsi="Arial" w:cs="Arial"/>
          <w:bCs/>
          <w:color w:val="000000"/>
          <w:sz w:val="18"/>
          <w:szCs w:val="18"/>
          <w:lang w:eastAsia="tr-TR"/>
        </w:rPr>
        <w:t xml:space="preserve"> da yerine getirilmesi ve başarısız ders  olmaması) gerekmektedir.</w:t>
      </w:r>
    </w:p>
    <w:p w14:paraId="4F246008" w14:textId="550F75E0" w:rsidR="001B283A" w:rsidRPr="005A7022" w:rsidRDefault="001B283A" w:rsidP="005A7022">
      <w:pPr>
        <w:pStyle w:val="ListeParagraf"/>
        <w:numPr>
          <w:ilvl w:val="0"/>
          <w:numId w:val="13"/>
        </w:numPr>
        <w:shd w:val="clear" w:color="auto" w:fill="FFFFFF"/>
        <w:spacing w:before="120" w:after="120" w:line="276" w:lineRule="auto"/>
        <w:jc w:val="both"/>
        <w:rPr>
          <w:rFonts w:ascii="Arial" w:eastAsia="Times New Roman" w:hAnsi="Arial" w:cs="Arial"/>
          <w:bCs/>
          <w:color w:val="000000"/>
          <w:sz w:val="18"/>
          <w:szCs w:val="18"/>
          <w:lang w:eastAsia="tr-TR"/>
        </w:rPr>
      </w:pPr>
      <w:r w:rsidRPr="00E92FFC">
        <w:rPr>
          <w:rFonts w:ascii="Arial" w:hAnsi="Arial" w:cs="Arial"/>
          <w:sz w:val="18"/>
          <w:szCs w:val="18"/>
        </w:rPr>
        <w:t xml:space="preserve">Alanınızın zorunlu dersleri hakkında bilgiye </w:t>
      </w:r>
      <w:hyperlink r:id="rId9" w:history="1">
        <w:r w:rsidR="00E54626" w:rsidRPr="00E92FFC">
          <w:rPr>
            <w:rStyle w:val="Kpr"/>
            <w:rFonts w:ascii="Arial" w:hAnsi="Arial" w:cs="Arial"/>
            <w:sz w:val="18"/>
            <w:szCs w:val="18"/>
          </w:rPr>
          <w:t>http://eee.metu.edu.tr/tr/graduate-programs</w:t>
        </w:r>
      </w:hyperlink>
      <w:r w:rsidR="00E54626" w:rsidRPr="00E92FFC">
        <w:rPr>
          <w:rFonts w:ascii="Arial" w:hAnsi="Arial" w:cs="Arial"/>
          <w:sz w:val="18"/>
          <w:szCs w:val="18"/>
        </w:rPr>
        <w:t xml:space="preserve">  </w:t>
      </w:r>
      <w:r w:rsidRPr="00E92FFC">
        <w:rPr>
          <w:rFonts w:ascii="Arial" w:hAnsi="Arial" w:cs="Arial"/>
          <w:sz w:val="18"/>
          <w:szCs w:val="18"/>
        </w:rPr>
        <w:t xml:space="preserve"> linkinde yer alan “Sonrasında tez çalışmalarına başlamak için sınav kılavuzunda belirtilen şekilde Doktora Yeterlik Sınavı'nda başarılı olmak gerekir. “ başlığı altında bulunan; </w:t>
      </w:r>
      <w:hyperlink r:id="rId10" w:history="1">
        <w:r w:rsidR="00680A6C" w:rsidRPr="00E92FFC">
          <w:rPr>
            <w:rStyle w:val="Kpr"/>
            <w:rFonts w:ascii="Arial" w:hAnsi="Arial" w:cs="Arial"/>
            <w:sz w:val="18"/>
            <w:szCs w:val="18"/>
          </w:rPr>
          <w:t>http://eee.metu.edu.tr/sites/eee.metu.edu.tr/files/PhDQualifyingGuidebook_august2018.pdf</w:t>
        </w:r>
      </w:hyperlink>
      <w:r w:rsidR="005A7022" w:rsidRPr="005A7022">
        <w:rPr>
          <w:rStyle w:val="Kpr"/>
          <w:rFonts w:ascii="Arial" w:hAnsi="Arial" w:cs="Arial"/>
          <w:sz w:val="18"/>
          <w:szCs w:val="18"/>
          <w:u w:val="none"/>
        </w:rPr>
        <w:t xml:space="preserve"> </w:t>
      </w:r>
      <w:r w:rsidRPr="005A7022">
        <w:rPr>
          <w:rFonts w:ascii="Arial" w:hAnsi="Arial" w:cs="Arial"/>
          <w:sz w:val="18"/>
          <w:szCs w:val="18"/>
        </w:rPr>
        <w:t>adresinden ulaşabilir veya tez danışmanınızdan bu bilgileri edinebilirsiniz.</w:t>
      </w:r>
    </w:p>
    <w:p w14:paraId="4D2A02C4" w14:textId="77777777" w:rsidR="005A7022" w:rsidRPr="005A7022" w:rsidRDefault="005A7022" w:rsidP="005A7022">
      <w:pPr>
        <w:pStyle w:val="ListeParagraf"/>
        <w:shd w:val="clear" w:color="auto" w:fill="FFFFFF"/>
        <w:spacing w:before="120" w:after="120" w:line="276" w:lineRule="auto"/>
        <w:jc w:val="both"/>
        <w:rPr>
          <w:rFonts w:ascii="Arial" w:eastAsia="Times New Roman" w:hAnsi="Arial" w:cs="Arial"/>
          <w:bCs/>
          <w:color w:val="000000"/>
          <w:sz w:val="18"/>
          <w:szCs w:val="18"/>
          <w:lang w:eastAsia="tr-TR"/>
        </w:rPr>
      </w:pPr>
    </w:p>
    <w:p w14:paraId="23E58847" w14:textId="77777777" w:rsidR="001B283A" w:rsidRPr="00E92FFC" w:rsidRDefault="001B283A" w:rsidP="00365EC7">
      <w:pPr>
        <w:pStyle w:val="ListeParagraf"/>
        <w:numPr>
          <w:ilvl w:val="0"/>
          <w:numId w:val="23"/>
        </w:numPr>
        <w:spacing w:before="120" w:after="120" w:line="240" w:lineRule="auto"/>
        <w:jc w:val="both"/>
        <w:rPr>
          <w:rFonts w:ascii="Arial" w:eastAsia="Times New Roman" w:hAnsi="Arial" w:cs="Arial"/>
          <w:bCs/>
          <w:color w:val="0070C0"/>
          <w:sz w:val="18"/>
          <w:szCs w:val="18"/>
          <w:lang w:eastAsia="tr-TR"/>
        </w:rPr>
      </w:pPr>
      <w:r w:rsidRPr="00E92FFC">
        <w:rPr>
          <w:rFonts w:ascii="Arial" w:hAnsi="Arial" w:cs="Arial"/>
          <w:b/>
          <w:sz w:val="18"/>
          <w:szCs w:val="18"/>
        </w:rPr>
        <w:t>Tez Şablonu Onay Formu</w:t>
      </w:r>
      <w:r w:rsidR="00726740" w:rsidRPr="00E92FFC">
        <w:rPr>
          <w:rFonts w:ascii="Arial" w:eastAsia="Times New Roman" w:hAnsi="Arial" w:cs="Arial"/>
          <w:color w:val="000000"/>
          <w:sz w:val="18"/>
          <w:szCs w:val="18"/>
          <w:lang w:eastAsia="tr-TR"/>
        </w:rPr>
        <w:t xml:space="preserve"> </w:t>
      </w:r>
      <w:r w:rsidRPr="00E92FFC">
        <w:rPr>
          <w:rFonts w:ascii="Arial" w:eastAsia="Times New Roman" w:hAnsi="Arial" w:cs="Arial"/>
          <w:color w:val="0070C0"/>
          <w:sz w:val="18"/>
          <w:szCs w:val="18"/>
          <w:lang w:eastAsia="tr-TR"/>
        </w:rPr>
        <w:t>(</w:t>
      </w:r>
      <w:hyperlink r:id="rId11" w:history="1">
        <w:r w:rsidRPr="00E92FFC">
          <w:rPr>
            <w:rStyle w:val="Kpr"/>
            <w:rFonts w:ascii="Arial" w:eastAsia="Times New Roman" w:hAnsi="Arial" w:cs="Arial"/>
            <w:bCs/>
            <w:sz w:val="18"/>
            <w:szCs w:val="18"/>
            <w:lang w:eastAsia="tr-TR"/>
          </w:rPr>
          <w:t>https://fbe.metu.edu.tr/tr/tez-yazim-sureci-0</w:t>
        </w:r>
      </w:hyperlink>
      <w:r w:rsidRPr="00E92FFC">
        <w:rPr>
          <w:rFonts w:ascii="Arial" w:eastAsia="Times New Roman" w:hAnsi="Arial" w:cs="Arial"/>
          <w:bCs/>
          <w:color w:val="0070C0"/>
          <w:sz w:val="18"/>
          <w:szCs w:val="18"/>
          <w:lang w:eastAsia="tr-TR"/>
        </w:rPr>
        <w:t>)</w:t>
      </w:r>
      <w:r w:rsidR="00726740" w:rsidRPr="00E92FFC">
        <w:rPr>
          <w:rFonts w:ascii="Arial" w:hAnsi="Arial" w:cs="Arial"/>
          <w:sz w:val="18"/>
          <w:szCs w:val="18"/>
        </w:rPr>
        <w:t xml:space="preserve"> </w:t>
      </w:r>
      <w:r w:rsidR="00726740" w:rsidRPr="00E92FFC">
        <w:rPr>
          <w:rFonts w:ascii="Arial" w:eastAsia="Times New Roman" w:hAnsi="Arial" w:cs="Arial"/>
          <w:bCs/>
          <w:sz w:val="18"/>
          <w:szCs w:val="18"/>
          <w:lang w:eastAsia="tr-TR"/>
        </w:rPr>
        <w:t>öğrenci tarafından imzalanmış olmalıdır.</w:t>
      </w:r>
    </w:p>
    <w:p w14:paraId="37A9BFCB" w14:textId="77777777" w:rsidR="001B283A" w:rsidRPr="00E92FFC" w:rsidRDefault="001B283A" w:rsidP="00552FFC">
      <w:pPr>
        <w:pStyle w:val="ListeParagraf"/>
        <w:numPr>
          <w:ilvl w:val="0"/>
          <w:numId w:val="11"/>
        </w:numPr>
        <w:spacing w:before="120" w:after="120" w:line="240" w:lineRule="auto"/>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Tezlerinizi yazarken formatla ilgili oluşabilecek hataları en aza indirmek için, </w:t>
      </w:r>
      <w:hyperlink r:id="rId12" w:history="1">
        <w:r w:rsidRPr="00E92FFC">
          <w:rPr>
            <w:rStyle w:val="Kpr"/>
            <w:rFonts w:ascii="Arial" w:eastAsia="Times New Roman" w:hAnsi="Arial" w:cs="Arial"/>
            <w:color w:val="1E85E2"/>
            <w:sz w:val="18"/>
            <w:szCs w:val="18"/>
            <w:shd w:val="clear" w:color="auto" w:fill="FFFFFF"/>
            <w:lang w:eastAsia="tr-TR"/>
          </w:rPr>
          <w:t>Tez Yazım Süreci</w:t>
        </w:r>
      </w:hyperlink>
      <w:r w:rsidRPr="00E92FFC">
        <w:rPr>
          <w:rFonts w:ascii="Arial" w:eastAsia="Times New Roman" w:hAnsi="Arial" w:cs="Arial"/>
          <w:color w:val="000000"/>
          <w:sz w:val="18"/>
          <w:szCs w:val="18"/>
          <w:lang w:eastAsia="tr-TR"/>
        </w:rPr>
        <w:t> sayfasında (</w:t>
      </w:r>
      <w:hyperlink r:id="rId13" w:history="1">
        <w:r w:rsidRPr="00E92FFC">
          <w:rPr>
            <w:rStyle w:val="Kpr"/>
            <w:rFonts w:ascii="Arial" w:eastAsia="Times New Roman" w:hAnsi="Arial" w:cs="Arial"/>
            <w:sz w:val="18"/>
            <w:szCs w:val="18"/>
            <w:lang w:eastAsia="tr-TR"/>
          </w:rPr>
          <w:t>http://fbe.metu.edu.tr/tr/tez-yazim-sureci-0</w:t>
        </w:r>
      </w:hyperlink>
      <w:r w:rsidRPr="00E92FFC">
        <w:rPr>
          <w:rFonts w:ascii="Arial" w:eastAsia="Times New Roman" w:hAnsi="Arial" w:cs="Arial"/>
          <w:color w:val="000000"/>
          <w:sz w:val="18"/>
          <w:szCs w:val="18"/>
          <w:lang w:eastAsia="tr-TR"/>
        </w:rPr>
        <w:t>) yer alan </w:t>
      </w:r>
      <w:r w:rsidRPr="00E92FFC">
        <w:rPr>
          <w:rFonts w:ascii="Arial" w:eastAsia="Times New Roman" w:hAnsi="Arial" w:cs="Arial"/>
          <w:b/>
          <w:bCs/>
          <w:color w:val="000000"/>
          <w:sz w:val="18"/>
          <w:szCs w:val="18"/>
          <w:lang w:eastAsia="tr-TR"/>
        </w:rPr>
        <w:t>Word </w:t>
      </w:r>
      <w:r w:rsidRPr="00E92FFC">
        <w:rPr>
          <w:rFonts w:ascii="Arial" w:eastAsia="Times New Roman" w:hAnsi="Arial" w:cs="Arial"/>
          <w:color w:val="000000"/>
          <w:sz w:val="18"/>
          <w:szCs w:val="18"/>
          <w:lang w:eastAsia="tr-TR"/>
        </w:rPr>
        <w:t>ya da</w:t>
      </w:r>
      <w:r w:rsidRPr="00E92FFC">
        <w:rPr>
          <w:rFonts w:ascii="Arial" w:eastAsia="Times New Roman" w:hAnsi="Arial" w:cs="Arial"/>
          <w:b/>
          <w:bCs/>
          <w:color w:val="000000"/>
          <w:sz w:val="18"/>
          <w:szCs w:val="18"/>
          <w:lang w:eastAsia="tr-TR"/>
        </w:rPr>
        <w:t> Latex </w:t>
      </w:r>
      <w:r w:rsidRPr="00E92FFC">
        <w:rPr>
          <w:rFonts w:ascii="Arial" w:eastAsia="Times New Roman" w:hAnsi="Arial" w:cs="Arial"/>
          <w:color w:val="000000"/>
          <w:sz w:val="18"/>
          <w:szCs w:val="18"/>
          <w:lang w:eastAsia="tr-TR"/>
        </w:rPr>
        <w:t xml:space="preserve">tez şablonlarından herhangi birini kullanmanız gerekmektedir. </w:t>
      </w:r>
      <w:r w:rsidR="001A63D7" w:rsidRPr="00E92FFC">
        <w:rPr>
          <w:rFonts w:ascii="Arial" w:eastAsia="Times New Roman" w:hAnsi="Arial" w:cs="Arial"/>
          <w:color w:val="000000"/>
          <w:sz w:val="18"/>
          <w:szCs w:val="18"/>
          <w:u w:val="single"/>
          <w:lang w:eastAsia="tr-TR"/>
        </w:rPr>
        <w:t>“Tez şablonu onay formuna”</w:t>
      </w:r>
      <w:r w:rsidR="00726740" w:rsidRPr="00E92FFC">
        <w:rPr>
          <w:rFonts w:ascii="Arial" w:eastAsia="Times New Roman" w:hAnsi="Arial" w:cs="Arial"/>
          <w:color w:val="000000"/>
          <w:sz w:val="18"/>
          <w:szCs w:val="18"/>
          <w:lang w:eastAsia="tr-TR"/>
        </w:rPr>
        <w:t xml:space="preserve"> ilgili formatlardan birini</w:t>
      </w:r>
      <w:r w:rsidR="001A63D7" w:rsidRPr="00E92FFC">
        <w:rPr>
          <w:rFonts w:ascii="Arial" w:eastAsia="Times New Roman" w:hAnsi="Arial" w:cs="Arial"/>
          <w:color w:val="000000"/>
          <w:sz w:val="18"/>
          <w:szCs w:val="18"/>
          <w:lang w:eastAsia="tr-TR"/>
        </w:rPr>
        <w:t xml:space="preserve"> bilgisayarınıza indirdikten sonra ulaşabilirsiniz. </w:t>
      </w:r>
      <w:r w:rsidRPr="00E92FFC">
        <w:rPr>
          <w:rFonts w:ascii="Arial" w:eastAsia="Times New Roman" w:hAnsi="Arial" w:cs="Arial"/>
          <w:color w:val="000000"/>
          <w:sz w:val="18"/>
          <w:szCs w:val="18"/>
          <w:lang w:eastAsia="tr-TR"/>
        </w:rPr>
        <w:t xml:space="preserve">Bu şablona uygun olarak hazırlanmayan tezler, enstitü tarafından reddedilmektedir. </w:t>
      </w:r>
    </w:p>
    <w:p w14:paraId="062FAAD6" w14:textId="77777777" w:rsidR="001B283A" w:rsidRPr="00E92FFC" w:rsidRDefault="001B283A" w:rsidP="00552FFC">
      <w:pPr>
        <w:pStyle w:val="ListeParagraf"/>
        <w:numPr>
          <w:ilvl w:val="0"/>
          <w:numId w:val="11"/>
        </w:numPr>
        <w:spacing w:before="120" w:after="120" w:line="240" w:lineRule="auto"/>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 xml:space="preserve">Formata uymayan tez taslaklarının düzeltmeleri hakkında enstitü tarafından </w:t>
      </w:r>
      <w:r w:rsidR="00726740" w:rsidRPr="00E92FFC">
        <w:rPr>
          <w:rFonts w:ascii="Arial" w:eastAsia="Times New Roman" w:hAnsi="Arial" w:cs="Arial"/>
          <w:color w:val="000000"/>
          <w:sz w:val="18"/>
          <w:szCs w:val="18"/>
          <w:lang w:eastAsia="tr-TR"/>
        </w:rPr>
        <w:t>öğrenciye e</w:t>
      </w:r>
      <w:r w:rsidRPr="00E92FFC">
        <w:rPr>
          <w:rFonts w:ascii="Arial" w:eastAsia="Times New Roman" w:hAnsi="Arial" w:cs="Arial"/>
          <w:color w:val="000000"/>
          <w:sz w:val="18"/>
          <w:szCs w:val="18"/>
          <w:lang w:eastAsia="tr-TR"/>
        </w:rPr>
        <w:t>-posta gönderilmektedir. Bu</w:t>
      </w:r>
      <w:r w:rsidR="00643488">
        <w:rPr>
          <w:rFonts w:ascii="Arial" w:eastAsia="Times New Roman" w:hAnsi="Arial" w:cs="Arial"/>
          <w:color w:val="000000"/>
          <w:sz w:val="18"/>
          <w:szCs w:val="18"/>
          <w:lang w:eastAsia="tr-TR"/>
        </w:rPr>
        <w:t xml:space="preserve"> e-postayı aldıktan bir Hafta sonra</w:t>
      </w:r>
      <w:r w:rsidRPr="00E92FFC">
        <w:rPr>
          <w:rFonts w:ascii="Arial" w:eastAsia="Times New Roman" w:hAnsi="Arial" w:cs="Arial"/>
          <w:color w:val="000000"/>
          <w:sz w:val="18"/>
          <w:szCs w:val="18"/>
          <w:lang w:eastAsia="tr-TR"/>
        </w:rPr>
        <w:t xml:space="preserve"> tez </w:t>
      </w:r>
      <w:r w:rsidR="00726740" w:rsidRPr="00E92FFC">
        <w:rPr>
          <w:rFonts w:ascii="Arial" w:eastAsia="Times New Roman" w:hAnsi="Arial" w:cs="Arial"/>
          <w:color w:val="000000"/>
          <w:sz w:val="18"/>
          <w:szCs w:val="18"/>
          <w:lang w:eastAsia="tr-TR"/>
        </w:rPr>
        <w:t>taslaklarını EEMB</w:t>
      </w:r>
      <w:r w:rsidRPr="00E92FFC">
        <w:rPr>
          <w:rFonts w:ascii="Arial" w:eastAsia="Times New Roman" w:hAnsi="Arial" w:cs="Arial"/>
          <w:b/>
          <w:color w:val="000000"/>
          <w:sz w:val="18"/>
          <w:szCs w:val="18"/>
          <w:lang w:eastAsia="tr-TR"/>
        </w:rPr>
        <w:t xml:space="preserve"> D-120 </w:t>
      </w:r>
      <w:r w:rsidRPr="00E92FFC">
        <w:rPr>
          <w:rFonts w:ascii="Arial" w:eastAsia="Times New Roman" w:hAnsi="Arial" w:cs="Arial"/>
          <w:b/>
          <w:bCs/>
          <w:color w:val="000000"/>
          <w:sz w:val="18"/>
          <w:szCs w:val="18"/>
          <w:lang w:eastAsia="tr-TR"/>
        </w:rPr>
        <w:t>numaralı</w:t>
      </w:r>
      <w:r w:rsidRPr="00E92FFC">
        <w:rPr>
          <w:rFonts w:ascii="Arial" w:eastAsia="Times New Roman" w:hAnsi="Arial" w:cs="Arial"/>
          <w:b/>
          <w:color w:val="000000"/>
          <w:sz w:val="18"/>
          <w:szCs w:val="18"/>
          <w:lang w:eastAsia="tr-TR"/>
        </w:rPr>
        <w:t xml:space="preserve"> Basım İşliği Ofis’inden (en geç 10 gün içerisinde)</w:t>
      </w:r>
      <w:r w:rsidRPr="00E92FFC">
        <w:rPr>
          <w:rFonts w:ascii="Arial" w:eastAsia="Times New Roman" w:hAnsi="Arial" w:cs="Arial"/>
          <w:color w:val="000000"/>
          <w:sz w:val="18"/>
          <w:szCs w:val="18"/>
          <w:lang w:eastAsia="tr-TR"/>
        </w:rPr>
        <w:t xml:space="preserve"> almaları gerekir. Alınmayan tez taslakları imha edilir. </w:t>
      </w:r>
    </w:p>
    <w:p w14:paraId="6DB99048" w14:textId="77777777" w:rsidR="001B283A" w:rsidRDefault="001B283A" w:rsidP="00552FFC">
      <w:pPr>
        <w:pStyle w:val="ListeParagraf"/>
        <w:numPr>
          <w:ilvl w:val="0"/>
          <w:numId w:val="11"/>
        </w:numPr>
        <w:spacing w:before="120" w:after="120" w:line="240" w:lineRule="auto"/>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Eğer tez taslağınız reddedilmiş ise taslağınızı şablonları kullanarak yeniden hazırlamanız gerekir. Daha sonrasında tezinizin ekinde bizzat imzalamış olduğunuz Tez Taslak Red Formu ve Tez Şablonu Onay Formunu</w:t>
      </w:r>
      <w:r w:rsidRPr="00E92FFC">
        <w:rPr>
          <w:rFonts w:ascii="Arial" w:hAnsi="Arial" w:cs="Arial"/>
          <w:sz w:val="18"/>
          <w:szCs w:val="18"/>
        </w:rPr>
        <w:t xml:space="preserve"> </w:t>
      </w:r>
      <w:r w:rsidRPr="00E92FFC">
        <w:rPr>
          <w:rFonts w:ascii="Arial" w:eastAsia="Times New Roman" w:hAnsi="Arial" w:cs="Arial"/>
          <w:color w:val="000000"/>
          <w:sz w:val="18"/>
          <w:szCs w:val="18"/>
          <w:lang w:eastAsia="tr-TR"/>
        </w:rPr>
        <w:t>Elektrik ve Elektronik Mühendisliği Bölüm (EEMB) Öğrenci İşleri Ofisine</w:t>
      </w:r>
      <w:r w:rsidRPr="00E92FFC">
        <w:rPr>
          <w:rFonts w:ascii="Arial" w:eastAsia="Times New Roman" w:hAnsi="Arial" w:cs="Arial"/>
          <w:b/>
          <w:color w:val="000000"/>
          <w:sz w:val="18"/>
          <w:szCs w:val="18"/>
          <w:lang w:eastAsia="tr-TR"/>
        </w:rPr>
        <w:t> </w:t>
      </w:r>
      <w:r w:rsidRPr="00E92FFC">
        <w:rPr>
          <w:rFonts w:ascii="Arial" w:eastAsia="Times New Roman" w:hAnsi="Arial" w:cs="Arial"/>
          <w:color w:val="000000"/>
          <w:sz w:val="18"/>
          <w:szCs w:val="18"/>
          <w:lang w:eastAsia="tr-TR"/>
        </w:rPr>
        <w:t>teslim etmeniz gerekir.</w:t>
      </w:r>
    </w:p>
    <w:p w14:paraId="02E1115F" w14:textId="77777777" w:rsidR="00061F5E" w:rsidRPr="00E92FFC" w:rsidRDefault="00061F5E" w:rsidP="00061F5E">
      <w:pPr>
        <w:pStyle w:val="ListeParagraf"/>
        <w:spacing w:before="120" w:after="120" w:line="240" w:lineRule="auto"/>
        <w:ind w:left="1068"/>
        <w:jc w:val="both"/>
        <w:rPr>
          <w:rFonts w:ascii="Arial" w:eastAsia="Times New Roman" w:hAnsi="Arial" w:cs="Arial"/>
          <w:color w:val="000000"/>
          <w:sz w:val="18"/>
          <w:szCs w:val="18"/>
          <w:lang w:eastAsia="tr-TR"/>
        </w:rPr>
      </w:pPr>
    </w:p>
    <w:p w14:paraId="6C324210" w14:textId="77777777" w:rsidR="005A7022" w:rsidRPr="00E92FFC" w:rsidRDefault="005A7022" w:rsidP="005A7022">
      <w:pPr>
        <w:pStyle w:val="ListeParagraf"/>
        <w:numPr>
          <w:ilvl w:val="0"/>
          <w:numId w:val="23"/>
        </w:numPr>
        <w:shd w:val="clear" w:color="auto" w:fill="FFFFFF"/>
        <w:spacing w:before="120" w:after="120" w:line="240" w:lineRule="auto"/>
        <w:jc w:val="both"/>
        <w:rPr>
          <w:rFonts w:ascii="Arial" w:eastAsia="Times New Roman" w:hAnsi="Arial" w:cs="Arial"/>
          <w:b/>
          <w:sz w:val="18"/>
          <w:szCs w:val="18"/>
          <w:lang w:eastAsia="tr-TR"/>
        </w:rPr>
      </w:pPr>
      <w:r w:rsidRPr="00E92FFC">
        <w:rPr>
          <w:rFonts w:ascii="Arial" w:hAnsi="Arial" w:cs="Arial"/>
          <w:b/>
          <w:sz w:val="18"/>
          <w:szCs w:val="18"/>
        </w:rPr>
        <w:t xml:space="preserve">Danışman tarafından imzalanmış </w:t>
      </w:r>
      <w:hyperlink r:id="rId14" w:tgtFrame="_blank" w:history="1">
        <w:r w:rsidRPr="00E92FFC">
          <w:rPr>
            <w:rFonts w:ascii="Arial" w:hAnsi="Arial" w:cs="Arial"/>
            <w:b/>
            <w:sz w:val="18"/>
            <w:szCs w:val="18"/>
          </w:rPr>
          <w:t>Orijinallik Raporu</w:t>
        </w:r>
      </w:hyperlink>
      <w:r w:rsidRPr="00E92FFC">
        <w:rPr>
          <w:rFonts w:ascii="Arial" w:hAnsi="Arial" w:cs="Arial"/>
          <w:b/>
          <w:sz w:val="18"/>
          <w:szCs w:val="18"/>
        </w:rPr>
        <w:t>nun</w:t>
      </w:r>
      <w:r w:rsidRPr="00E92FFC">
        <w:rPr>
          <w:rFonts w:ascii="Arial" w:eastAsia="Times New Roman" w:hAnsi="Arial" w:cs="Arial"/>
          <w:b/>
          <w:sz w:val="18"/>
          <w:szCs w:val="18"/>
          <w:lang w:eastAsia="tr-TR"/>
        </w:rPr>
        <w:t xml:space="preserve"> ilk sayfası</w:t>
      </w:r>
    </w:p>
    <w:p w14:paraId="5F1D415E" w14:textId="5711F680" w:rsidR="005A7022" w:rsidRDefault="005A7022" w:rsidP="005A7022">
      <w:pPr>
        <w:pStyle w:val="ListeParagraf"/>
        <w:numPr>
          <w:ilvl w:val="0"/>
          <w:numId w:val="7"/>
        </w:numPr>
        <w:shd w:val="clear" w:color="auto" w:fill="FFFFFF"/>
        <w:spacing w:after="120" w:line="240" w:lineRule="auto"/>
        <w:ind w:left="1077" w:hanging="357"/>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 xml:space="preserve">Tez danışmanının jüriden önce ve sonra (düzeltmeler tamamlandıktan sonra) 2 ayrı Orijinallik Raporu hazırlaması ve </w:t>
      </w:r>
      <w:r>
        <w:rPr>
          <w:rFonts w:ascii="Arial" w:eastAsia="Times New Roman" w:hAnsi="Arial" w:cs="Arial"/>
          <w:color w:val="000000"/>
          <w:sz w:val="18"/>
          <w:szCs w:val="18"/>
          <w:lang w:eastAsia="tr-TR"/>
        </w:rPr>
        <w:t xml:space="preserve">ıslak olarak </w:t>
      </w:r>
      <w:r w:rsidRPr="00E92FFC">
        <w:rPr>
          <w:rFonts w:ascii="Arial" w:eastAsia="Times New Roman" w:hAnsi="Arial" w:cs="Arial"/>
          <w:color w:val="000000"/>
          <w:sz w:val="18"/>
          <w:szCs w:val="18"/>
          <w:lang w:eastAsia="tr-TR"/>
        </w:rPr>
        <w:t>imzala</w:t>
      </w:r>
      <w:r>
        <w:rPr>
          <w:rFonts w:ascii="Arial" w:eastAsia="Times New Roman" w:hAnsi="Arial" w:cs="Arial"/>
          <w:color w:val="000000"/>
          <w:sz w:val="18"/>
          <w:szCs w:val="18"/>
          <w:lang w:eastAsia="tr-TR"/>
        </w:rPr>
        <w:t>n</w:t>
      </w:r>
      <w:r w:rsidRPr="00E92FFC">
        <w:rPr>
          <w:rFonts w:ascii="Arial" w:eastAsia="Times New Roman" w:hAnsi="Arial" w:cs="Arial"/>
          <w:color w:val="000000"/>
          <w:sz w:val="18"/>
          <w:szCs w:val="18"/>
          <w:lang w:eastAsia="tr-TR"/>
        </w:rPr>
        <w:t>ması gerekmektedir. Orijinallik raporu için benzerlik oranının yazdığı ilk sayfanın çıktısını almak yeterlidir.</w:t>
      </w:r>
    </w:p>
    <w:p w14:paraId="672A7B04" w14:textId="77777777" w:rsidR="005A7022" w:rsidRDefault="005A7022" w:rsidP="005A7022">
      <w:pPr>
        <w:pStyle w:val="ListeParagraf"/>
        <w:shd w:val="clear" w:color="auto" w:fill="FFFFFF"/>
        <w:spacing w:after="120" w:line="240" w:lineRule="auto"/>
        <w:ind w:left="1077"/>
        <w:jc w:val="both"/>
        <w:rPr>
          <w:rFonts w:ascii="Arial" w:eastAsia="Times New Roman" w:hAnsi="Arial" w:cs="Arial"/>
          <w:color w:val="000000"/>
          <w:sz w:val="18"/>
          <w:szCs w:val="18"/>
          <w:lang w:eastAsia="tr-TR"/>
        </w:rPr>
      </w:pPr>
    </w:p>
    <w:p w14:paraId="1B7B3581" w14:textId="71EAC845" w:rsidR="005A7022" w:rsidRPr="005A7022" w:rsidRDefault="005A7022" w:rsidP="005A7022">
      <w:pPr>
        <w:pStyle w:val="ListeParagraf"/>
        <w:numPr>
          <w:ilvl w:val="0"/>
          <w:numId w:val="23"/>
        </w:numPr>
        <w:shd w:val="clear" w:color="auto" w:fill="FFFFFF"/>
        <w:spacing w:before="120" w:after="120" w:line="240" w:lineRule="auto"/>
        <w:jc w:val="both"/>
        <w:rPr>
          <w:rFonts w:ascii="Arial" w:eastAsia="Times New Roman" w:hAnsi="Arial" w:cs="Arial"/>
          <w:b/>
          <w:sz w:val="18"/>
          <w:szCs w:val="18"/>
          <w:lang w:eastAsia="tr-TR"/>
        </w:rPr>
      </w:pPr>
      <w:r w:rsidRPr="005A7022">
        <w:rPr>
          <w:rFonts w:ascii="Arial" w:eastAsia="Times New Roman" w:hAnsi="Arial" w:cs="Arial"/>
          <w:b/>
          <w:sz w:val="18"/>
          <w:szCs w:val="18"/>
          <w:lang w:eastAsia="tr-TR"/>
        </w:rPr>
        <w:t xml:space="preserve">Yayın listesi Formu </w:t>
      </w:r>
    </w:p>
    <w:p w14:paraId="77E3BEA0" w14:textId="60C05D45" w:rsidR="005A7022" w:rsidRPr="005A7022" w:rsidRDefault="005A7022" w:rsidP="005A7022">
      <w:pPr>
        <w:pStyle w:val="ListeParagraf"/>
        <w:numPr>
          <w:ilvl w:val="0"/>
          <w:numId w:val="29"/>
        </w:numPr>
        <w:shd w:val="clear" w:color="auto" w:fill="FFFFFF"/>
        <w:spacing w:before="120" w:after="120" w:line="240" w:lineRule="auto"/>
        <w:jc w:val="both"/>
        <w:rPr>
          <w:rFonts w:ascii="Arial" w:eastAsia="Times New Roman" w:hAnsi="Arial" w:cs="Arial"/>
          <w:bCs/>
          <w:sz w:val="18"/>
          <w:szCs w:val="18"/>
          <w:lang w:eastAsia="tr-TR"/>
        </w:rPr>
      </w:pPr>
      <w:r w:rsidRPr="005A7022">
        <w:rPr>
          <w:rFonts w:ascii="Arial" w:eastAsia="Times New Roman" w:hAnsi="Arial" w:cs="Arial"/>
          <w:bCs/>
          <w:sz w:val="18"/>
          <w:szCs w:val="18"/>
          <w:lang w:eastAsia="tr-TR"/>
        </w:rPr>
        <w:t>Fen Bilimleri Enstitüsü web sayfası, Formlar başlığı altında yer alan, Yayın Listesi formunu online olarak doldurabilmek için; https://fbeforms.metu.edu.tr/Identity/Account/Register adresinden öğrenci e-posta adresi (xxxxx@metu.edu.tr) ile sisteme kayıt olmanız gerekmektedir. Sisteme kayıt olunduktan sonra, kendinize ait eksik bilgileri tamamlamanız, akademik çalışmalarınıza ilişkin kısımları doldurmanız beklenmektedir. Girdiğiniz bilgiler “ÖZET” sayfasında toplu şekilde görüntülenebilmektedir. Bilgi girişi tamamlandıktan sonra bu sayfanın dikkatlice kontrol edilmesi ve varsa değişiklik düzeltme, silme gibi işlemlerin ilgili sayfalara gidilerek yapılması gerekmektedir. Kontroller yapıldıktan sonra “ÖZET” sayfasının alt kısmında yer alan “LİSTEYİ DONDUR” butonuna tıklanarak “YAZDIR” butonu aktif hale getirilir. Burada dikkat edilmesi gereken en önemli husus “LİSTEYİ DONDUR” işleminden sonra artık yayın listesinde değişiklik yapılamaz. Ekleme, çıkarma ve güncelleme gibi işlemler eğer varsa önce onların tamamlaması gerekmektedir. “YAZDIR” butonu aktif olduktan sonra, Yayın Listesi formunun çıktısını almanız ve ilgili imza bölümlerini tamamladıktan sonra, Jüri Atama formu ile birlikte Enstitü Anabilim Dalı Başkanlığınıza iletmeniz gerekmektedir.</w:t>
      </w:r>
    </w:p>
    <w:p w14:paraId="2D7F87F6" w14:textId="77777777" w:rsidR="00061F5E" w:rsidRPr="00E92FFC" w:rsidRDefault="00061F5E" w:rsidP="00061F5E">
      <w:pPr>
        <w:pStyle w:val="ListeParagraf"/>
        <w:shd w:val="clear" w:color="auto" w:fill="FFFFFF"/>
        <w:spacing w:after="120" w:line="240" w:lineRule="auto"/>
        <w:ind w:left="1077"/>
        <w:jc w:val="both"/>
        <w:rPr>
          <w:rFonts w:ascii="Arial" w:eastAsia="Times New Roman" w:hAnsi="Arial" w:cs="Arial"/>
          <w:color w:val="000000"/>
          <w:sz w:val="18"/>
          <w:szCs w:val="18"/>
          <w:lang w:eastAsia="tr-TR"/>
        </w:rPr>
      </w:pPr>
    </w:p>
    <w:p w14:paraId="23A02311" w14:textId="32FB23EC" w:rsidR="00B75520" w:rsidRPr="00B75520" w:rsidRDefault="008C4CB9" w:rsidP="00390193">
      <w:pPr>
        <w:pStyle w:val="ListeParagraf"/>
        <w:numPr>
          <w:ilvl w:val="0"/>
          <w:numId w:val="23"/>
        </w:numPr>
        <w:spacing w:after="150" w:line="276" w:lineRule="auto"/>
        <w:rPr>
          <w:rFonts w:ascii="Arial" w:hAnsi="Arial" w:cs="Arial"/>
          <w:sz w:val="18"/>
          <w:szCs w:val="18"/>
        </w:rPr>
      </w:pPr>
      <w:r w:rsidRPr="008C4CB9">
        <w:rPr>
          <w:rFonts w:ascii="Arial" w:hAnsi="Arial" w:cs="Arial"/>
          <w:b/>
          <w:bCs/>
          <w:sz w:val="18"/>
          <w:szCs w:val="18"/>
        </w:rPr>
        <w:t>Doktora öğrenciler</w:t>
      </w:r>
      <w:r w:rsidR="00310B22">
        <w:rPr>
          <w:rFonts w:ascii="Arial" w:hAnsi="Arial" w:cs="Arial"/>
          <w:b/>
          <w:bCs/>
          <w:sz w:val="18"/>
          <w:szCs w:val="18"/>
        </w:rPr>
        <w:t>i</w:t>
      </w:r>
      <w:r w:rsidRPr="008C4CB9">
        <w:rPr>
          <w:rFonts w:ascii="Arial" w:hAnsi="Arial" w:cs="Arial"/>
          <w:b/>
          <w:bCs/>
          <w:sz w:val="18"/>
          <w:szCs w:val="18"/>
        </w:rPr>
        <w:t xml:space="preserve"> için yayın şartı</w:t>
      </w:r>
    </w:p>
    <w:p w14:paraId="60C43E5B" w14:textId="648E1BEA" w:rsidR="00B75520" w:rsidRPr="00B75520" w:rsidRDefault="00B75520" w:rsidP="00390193">
      <w:pPr>
        <w:spacing w:after="150" w:line="276" w:lineRule="auto"/>
        <w:rPr>
          <w:rFonts w:ascii="Arial" w:hAnsi="Arial" w:cs="Arial"/>
          <w:sz w:val="18"/>
          <w:szCs w:val="18"/>
        </w:rPr>
      </w:pPr>
      <w:r w:rsidRPr="00B75520">
        <w:rPr>
          <w:rFonts w:ascii="Arial" w:hAnsi="Arial" w:cs="Arial"/>
          <w:sz w:val="18"/>
          <w:szCs w:val="18"/>
        </w:rPr>
        <w:t xml:space="preserve">2024 Yılı öncesinde Doktora Yeterlik </w:t>
      </w:r>
      <w:r w:rsidRPr="00390193">
        <w:rPr>
          <w:rFonts w:ascii="Arial" w:hAnsi="Arial" w:cs="Arial"/>
          <w:sz w:val="18"/>
          <w:szCs w:val="18"/>
        </w:rPr>
        <w:t xml:space="preserve">Sınavına </w:t>
      </w:r>
      <w:r w:rsidR="008A6F95" w:rsidRPr="00390193">
        <w:rPr>
          <w:rFonts w:ascii="Arial" w:hAnsi="Arial" w:cs="Arial"/>
          <w:sz w:val="18"/>
          <w:szCs w:val="18"/>
        </w:rPr>
        <w:t>başarıyla geçmiş</w:t>
      </w:r>
      <w:r w:rsidR="008A6F95" w:rsidRPr="00B75520">
        <w:rPr>
          <w:rFonts w:ascii="Arial" w:hAnsi="Arial" w:cs="Arial"/>
          <w:sz w:val="18"/>
          <w:szCs w:val="18"/>
        </w:rPr>
        <w:t xml:space="preserve"> </w:t>
      </w:r>
      <w:r w:rsidRPr="00B75520">
        <w:rPr>
          <w:rFonts w:ascii="Arial" w:hAnsi="Arial" w:cs="Arial"/>
          <w:sz w:val="18"/>
          <w:szCs w:val="18"/>
        </w:rPr>
        <w:t>öğrencilerimiz Tez Jüri Atama formlarını teslim ederken</w:t>
      </w:r>
      <w:r>
        <w:rPr>
          <w:rFonts w:ascii="Arial" w:hAnsi="Arial" w:cs="Arial"/>
          <w:sz w:val="18"/>
          <w:szCs w:val="18"/>
        </w:rPr>
        <w:t xml:space="preserve"> yayın şartı için aşağıdaki şartları yerine geti</w:t>
      </w:r>
      <w:r w:rsidR="008A6F95">
        <w:rPr>
          <w:rFonts w:ascii="Arial" w:hAnsi="Arial" w:cs="Arial"/>
          <w:sz w:val="18"/>
          <w:szCs w:val="18"/>
        </w:rPr>
        <w:t>r</w:t>
      </w:r>
      <w:r>
        <w:rPr>
          <w:rFonts w:ascii="Arial" w:hAnsi="Arial" w:cs="Arial"/>
          <w:sz w:val="18"/>
          <w:szCs w:val="18"/>
        </w:rPr>
        <w:t>melidir.</w:t>
      </w:r>
    </w:p>
    <w:p w14:paraId="35CC4274" w14:textId="7AEADCCF" w:rsidR="00B75520" w:rsidRPr="00B75520" w:rsidRDefault="00B75520" w:rsidP="00390193">
      <w:pPr>
        <w:pStyle w:val="ListeParagraf"/>
        <w:numPr>
          <w:ilvl w:val="0"/>
          <w:numId w:val="27"/>
        </w:numPr>
        <w:spacing w:after="150" w:line="276" w:lineRule="auto"/>
        <w:jc w:val="both"/>
        <w:rPr>
          <w:rFonts w:ascii="Arial" w:hAnsi="Arial" w:cs="Arial"/>
          <w:sz w:val="18"/>
          <w:szCs w:val="18"/>
        </w:rPr>
      </w:pPr>
      <w:r w:rsidRPr="00B75520">
        <w:rPr>
          <w:rFonts w:ascii="Arial" w:hAnsi="Arial" w:cs="Arial"/>
          <w:sz w:val="18"/>
          <w:szCs w:val="18"/>
        </w:rPr>
        <w:t>Tez çalışmalarından uluslararası SCI(A sınıfı)/SSCI’de taranan bir dergide yayımlanmak üzere kabul edilmiş veya     gönderilmiş bir yayın çıktısını, bu şartı sağlayamıyorsanız belirtilen yayın çıktısını mezuniyetinize kadar teslim edeceğinize ilişkin danışmanınızın hazırladığı bir yazıyı teslim etme</w:t>
      </w:r>
      <w:r>
        <w:rPr>
          <w:rFonts w:ascii="Arial" w:hAnsi="Arial" w:cs="Arial"/>
          <w:sz w:val="18"/>
          <w:szCs w:val="18"/>
        </w:rPr>
        <w:t>leri</w:t>
      </w:r>
      <w:r w:rsidRPr="00B75520">
        <w:rPr>
          <w:rFonts w:ascii="Arial" w:hAnsi="Arial" w:cs="Arial"/>
          <w:sz w:val="18"/>
          <w:szCs w:val="18"/>
        </w:rPr>
        <w:t xml:space="preserve"> gerekmektedir.</w:t>
      </w:r>
    </w:p>
    <w:p w14:paraId="7E424F22" w14:textId="4F1EF722" w:rsidR="00B75520" w:rsidRDefault="00B75520" w:rsidP="00390193">
      <w:pPr>
        <w:spacing w:after="150" w:line="276" w:lineRule="auto"/>
        <w:rPr>
          <w:rFonts w:ascii="Arial" w:hAnsi="Arial" w:cs="Arial"/>
          <w:sz w:val="18"/>
          <w:szCs w:val="18"/>
        </w:rPr>
      </w:pPr>
      <w:r>
        <w:rPr>
          <w:rFonts w:ascii="Arial" w:hAnsi="Arial" w:cs="Arial"/>
          <w:sz w:val="18"/>
          <w:szCs w:val="18"/>
        </w:rPr>
        <w:t xml:space="preserve">2024 </w:t>
      </w:r>
      <w:r w:rsidRPr="00B75520">
        <w:rPr>
          <w:rFonts w:ascii="Arial" w:hAnsi="Arial" w:cs="Arial"/>
          <w:sz w:val="18"/>
          <w:szCs w:val="18"/>
        </w:rPr>
        <w:t xml:space="preserve">Yılı itibariyle Doktora Yeterlik Sınavına </w:t>
      </w:r>
      <w:r w:rsidR="008A6F95" w:rsidRPr="00390193">
        <w:rPr>
          <w:rFonts w:ascii="Arial" w:hAnsi="Arial" w:cs="Arial"/>
          <w:sz w:val="18"/>
          <w:szCs w:val="18"/>
        </w:rPr>
        <w:t>başarıyla geç</w:t>
      </w:r>
      <w:r w:rsidRPr="00390193">
        <w:rPr>
          <w:rFonts w:ascii="Arial" w:hAnsi="Arial" w:cs="Arial"/>
          <w:sz w:val="18"/>
          <w:szCs w:val="18"/>
        </w:rPr>
        <w:t>miş öğrencilerimiz</w:t>
      </w:r>
      <w:r w:rsidRPr="00B75520">
        <w:rPr>
          <w:rFonts w:ascii="Arial" w:hAnsi="Arial" w:cs="Arial"/>
          <w:sz w:val="18"/>
          <w:szCs w:val="18"/>
        </w:rPr>
        <w:t xml:space="preserve"> </w:t>
      </w:r>
      <w:r>
        <w:rPr>
          <w:rFonts w:ascii="Arial" w:hAnsi="Arial" w:cs="Arial"/>
          <w:sz w:val="18"/>
          <w:szCs w:val="18"/>
        </w:rPr>
        <w:t xml:space="preserve">Tez Jüri Atama formlarını teslim </w:t>
      </w:r>
      <w:r w:rsidRPr="00B75520">
        <w:rPr>
          <w:rFonts w:ascii="Arial" w:hAnsi="Arial" w:cs="Arial"/>
          <w:sz w:val="18"/>
          <w:szCs w:val="18"/>
        </w:rPr>
        <w:t>ederken</w:t>
      </w:r>
      <w:r>
        <w:rPr>
          <w:rFonts w:ascii="Arial" w:hAnsi="Arial" w:cs="Arial"/>
          <w:sz w:val="18"/>
          <w:szCs w:val="18"/>
        </w:rPr>
        <w:t xml:space="preserve"> yayın şartı için aşağıdaki şartları yerine geti</w:t>
      </w:r>
      <w:r w:rsidR="00B75021">
        <w:rPr>
          <w:rFonts w:ascii="Arial" w:hAnsi="Arial" w:cs="Arial"/>
          <w:sz w:val="18"/>
          <w:szCs w:val="18"/>
        </w:rPr>
        <w:t>r</w:t>
      </w:r>
      <w:r>
        <w:rPr>
          <w:rFonts w:ascii="Arial" w:hAnsi="Arial" w:cs="Arial"/>
          <w:sz w:val="18"/>
          <w:szCs w:val="18"/>
        </w:rPr>
        <w:t>melidir.</w:t>
      </w:r>
    </w:p>
    <w:p w14:paraId="36BE4DFE" w14:textId="5B815FC7" w:rsidR="00D0579E" w:rsidRDefault="008C4CB9" w:rsidP="00390193">
      <w:pPr>
        <w:pStyle w:val="ListeParagraf"/>
        <w:numPr>
          <w:ilvl w:val="0"/>
          <w:numId w:val="27"/>
        </w:numPr>
        <w:spacing w:after="150" w:line="276" w:lineRule="auto"/>
        <w:rPr>
          <w:rFonts w:ascii="Arial" w:hAnsi="Arial" w:cs="Arial"/>
          <w:sz w:val="18"/>
          <w:szCs w:val="18"/>
        </w:rPr>
      </w:pPr>
      <w:r w:rsidRPr="00B75520">
        <w:rPr>
          <w:rFonts w:ascii="Arial" w:hAnsi="Arial" w:cs="Arial"/>
          <w:sz w:val="18"/>
          <w:szCs w:val="18"/>
        </w:rPr>
        <w:t>ODTÜ Elektrik-Elektronik Mühendisliği Bölümü SCI/E tabanlı</w:t>
      </w:r>
      <w:r w:rsidR="00D0579E">
        <w:rPr>
          <w:rFonts w:ascii="Arial" w:hAnsi="Arial" w:cs="Arial"/>
          <w:sz w:val="18"/>
          <w:szCs w:val="18"/>
        </w:rPr>
        <w:t xml:space="preserve"> en az</w:t>
      </w:r>
      <w:r w:rsidRPr="00B75520">
        <w:rPr>
          <w:rFonts w:ascii="Arial" w:hAnsi="Arial" w:cs="Arial"/>
          <w:sz w:val="18"/>
          <w:szCs w:val="18"/>
        </w:rPr>
        <w:t xml:space="preserve"> bir dergide yayın yapmanın doktora eğitiminin önemli bir</w:t>
      </w:r>
      <w:r w:rsidR="00B75520" w:rsidRPr="00B75520">
        <w:rPr>
          <w:rFonts w:ascii="Arial" w:hAnsi="Arial" w:cs="Arial"/>
          <w:sz w:val="18"/>
          <w:szCs w:val="18"/>
        </w:rPr>
        <w:t xml:space="preserve"> </w:t>
      </w:r>
      <w:r w:rsidRPr="00B75520">
        <w:rPr>
          <w:rFonts w:ascii="Arial" w:hAnsi="Arial" w:cs="Arial"/>
          <w:sz w:val="18"/>
          <w:szCs w:val="18"/>
        </w:rPr>
        <w:t>parçası olduğunu kabul etmektedir. Bu çerçevede yayın şartı için aşağıdaki koşullar yerine getirilmelidir.</w:t>
      </w:r>
      <w:r w:rsidRPr="00B75520">
        <w:rPr>
          <w:rFonts w:ascii="Arial" w:hAnsi="Arial" w:cs="Arial"/>
          <w:sz w:val="18"/>
          <w:szCs w:val="18"/>
        </w:rPr>
        <w:br/>
      </w:r>
      <w:r w:rsidR="0079776F" w:rsidRPr="00B75520">
        <w:rPr>
          <w:rFonts w:ascii="Arial" w:hAnsi="Arial" w:cs="Arial"/>
          <w:b/>
          <w:bCs/>
          <w:sz w:val="18"/>
          <w:szCs w:val="18"/>
        </w:rPr>
        <w:t>-</w:t>
      </w:r>
      <w:r w:rsidR="0079776F" w:rsidRPr="00B75520">
        <w:rPr>
          <w:rFonts w:ascii="Arial" w:hAnsi="Arial" w:cs="Arial"/>
          <w:sz w:val="18"/>
          <w:szCs w:val="18"/>
        </w:rPr>
        <w:t xml:space="preserve"> </w:t>
      </w:r>
      <w:r w:rsidRPr="00B75520">
        <w:rPr>
          <w:rFonts w:ascii="Arial" w:hAnsi="Arial" w:cs="Arial"/>
          <w:sz w:val="18"/>
          <w:szCs w:val="18"/>
        </w:rPr>
        <w:t>Yayın tez çalışmasından türetilmiş olmalıdır,</w:t>
      </w:r>
      <w:r w:rsidRPr="00B75520">
        <w:rPr>
          <w:rFonts w:ascii="Arial" w:hAnsi="Arial" w:cs="Arial"/>
          <w:sz w:val="18"/>
          <w:szCs w:val="18"/>
        </w:rPr>
        <w:br/>
      </w:r>
      <w:r w:rsidR="0079776F" w:rsidRPr="00B75520">
        <w:rPr>
          <w:rFonts w:ascii="Arial" w:hAnsi="Arial" w:cs="Arial"/>
          <w:b/>
          <w:bCs/>
          <w:sz w:val="18"/>
          <w:szCs w:val="18"/>
        </w:rPr>
        <w:t xml:space="preserve">- </w:t>
      </w:r>
      <w:r w:rsidRPr="00B75520">
        <w:rPr>
          <w:rFonts w:ascii="Arial" w:hAnsi="Arial" w:cs="Arial"/>
          <w:sz w:val="18"/>
          <w:szCs w:val="18"/>
        </w:rPr>
        <w:t>Yayın SCI/E listesine giren dergiye gönderilmiş olmalı,</w:t>
      </w:r>
    </w:p>
    <w:p w14:paraId="11C4A86E" w14:textId="3DC2CAC3" w:rsidR="008C4CB9" w:rsidRPr="00B75520" w:rsidRDefault="00D0579E" w:rsidP="00D0579E">
      <w:pPr>
        <w:pStyle w:val="ListeParagraf"/>
        <w:spacing w:after="150" w:line="276" w:lineRule="auto"/>
        <w:ind w:left="1374"/>
        <w:rPr>
          <w:rFonts w:ascii="Arial" w:hAnsi="Arial" w:cs="Arial"/>
          <w:sz w:val="18"/>
          <w:szCs w:val="18"/>
        </w:rPr>
      </w:pPr>
      <w:r w:rsidRPr="00B75520">
        <w:rPr>
          <w:rFonts w:ascii="Arial" w:hAnsi="Arial" w:cs="Arial"/>
          <w:b/>
          <w:bCs/>
          <w:sz w:val="18"/>
          <w:szCs w:val="18"/>
        </w:rPr>
        <w:t>-</w:t>
      </w:r>
      <w:r w:rsidRPr="00B75520">
        <w:rPr>
          <w:rFonts w:ascii="Arial" w:hAnsi="Arial" w:cs="Arial"/>
          <w:sz w:val="18"/>
          <w:szCs w:val="18"/>
        </w:rPr>
        <w:t xml:space="preserve"> Yayının birinci yazarı siz olmalısınız,</w:t>
      </w:r>
      <w:r w:rsidR="008C4CB9" w:rsidRPr="00B75520">
        <w:rPr>
          <w:rFonts w:ascii="Arial" w:hAnsi="Arial" w:cs="Arial"/>
          <w:sz w:val="18"/>
          <w:szCs w:val="18"/>
        </w:rPr>
        <w:br/>
      </w:r>
      <w:r w:rsidR="0079776F" w:rsidRPr="00B75520">
        <w:rPr>
          <w:rFonts w:ascii="Arial" w:hAnsi="Arial" w:cs="Arial"/>
          <w:b/>
          <w:bCs/>
          <w:sz w:val="18"/>
          <w:szCs w:val="18"/>
        </w:rPr>
        <w:t xml:space="preserve">- </w:t>
      </w:r>
      <w:r w:rsidR="008C4CB9" w:rsidRPr="00B75520">
        <w:rPr>
          <w:rFonts w:ascii="Arial" w:hAnsi="Arial" w:cs="Arial"/>
          <w:sz w:val="18"/>
          <w:szCs w:val="18"/>
        </w:rPr>
        <w:t>Yayının en az İlk hakem raporunun alınmış olması gerekmektedir.</w:t>
      </w:r>
    </w:p>
    <w:p w14:paraId="6635B9D9" w14:textId="2446387A" w:rsidR="00A23DE6" w:rsidRPr="00A23DE6" w:rsidRDefault="00A23DE6" w:rsidP="00A23DE6">
      <w:pPr>
        <w:spacing w:line="300" w:lineRule="auto"/>
        <w:rPr>
          <w:rFonts w:ascii="Arial" w:eastAsia="Times New Roman" w:hAnsi="Arial" w:cs="Arial"/>
          <w:b/>
          <w:bCs/>
          <w:color w:val="0000FF"/>
          <w:sz w:val="18"/>
          <w:szCs w:val="18"/>
          <w:u w:val="single"/>
          <w:lang w:eastAsia="tr-TR"/>
        </w:rPr>
      </w:pPr>
      <w:r w:rsidRPr="00A23DE6">
        <w:rPr>
          <w:rFonts w:ascii="Arial" w:eastAsia="Times New Roman" w:hAnsi="Arial" w:cs="Arial"/>
          <w:b/>
          <w:bCs/>
          <w:color w:val="0000FF"/>
          <w:sz w:val="18"/>
          <w:szCs w:val="18"/>
          <w:u w:val="single"/>
          <w:lang w:eastAsia="tr-TR"/>
        </w:rPr>
        <w:lastRenderedPageBreak/>
        <w:t>B-TEZ SAVUNMA SINAVINA GİRERKEN YAPILMASI GEREKENLER</w:t>
      </w:r>
    </w:p>
    <w:p w14:paraId="3627B2B1" w14:textId="5A35FE09" w:rsidR="00A23DE6" w:rsidRPr="00A23DE6" w:rsidRDefault="00643488" w:rsidP="00310B22">
      <w:pPr>
        <w:autoSpaceDE w:val="0"/>
        <w:autoSpaceDN w:val="0"/>
        <w:adjustRightInd w:val="0"/>
        <w:spacing w:after="0" w:line="240" w:lineRule="auto"/>
        <w:rPr>
          <w:rFonts w:ascii="Arial" w:hAnsi="Arial" w:cs="Arial"/>
          <w:b/>
          <w:color w:val="000000"/>
          <w:sz w:val="18"/>
          <w:szCs w:val="18"/>
          <w:u w:val="single"/>
        </w:rPr>
      </w:pPr>
      <w:r>
        <w:rPr>
          <w:rFonts w:ascii="Arial" w:hAnsi="Arial" w:cs="Arial"/>
          <w:color w:val="000000"/>
          <w:sz w:val="18"/>
          <w:szCs w:val="18"/>
        </w:rPr>
        <w:t>202</w:t>
      </w:r>
      <w:r w:rsidR="001023B8">
        <w:rPr>
          <w:rFonts w:ascii="Arial" w:hAnsi="Arial" w:cs="Arial"/>
          <w:color w:val="000000"/>
          <w:sz w:val="18"/>
          <w:szCs w:val="18"/>
        </w:rPr>
        <w:t>3</w:t>
      </w:r>
      <w:r>
        <w:rPr>
          <w:rFonts w:ascii="Arial" w:hAnsi="Arial" w:cs="Arial"/>
          <w:color w:val="000000"/>
          <w:sz w:val="18"/>
          <w:szCs w:val="18"/>
        </w:rPr>
        <w:t>-202</w:t>
      </w:r>
      <w:r w:rsidR="001023B8">
        <w:rPr>
          <w:rFonts w:ascii="Arial" w:hAnsi="Arial" w:cs="Arial"/>
          <w:color w:val="000000"/>
          <w:sz w:val="18"/>
          <w:szCs w:val="18"/>
        </w:rPr>
        <w:t>4</w:t>
      </w:r>
      <w:r w:rsidR="00A23DE6" w:rsidRPr="00A23DE6">
        <w:rPr>
          <w:rFonts w:ascii="Arial" w:hAnsi="Arial" w:cs="Arial"/>
          <w:color w:val="000000"/>
          <w:sz w:val="18"/>
          <w:szCs w:val="18"/>
        </w:rPr>
        <w:t xml:space="preserve"> Akademik Yılı Bahar Donemi için yapılması beklenen “Tez Savunma Jürileri” için son tarih: </w:t>
      </w:r>
      <w:r w:rsidR="001023B8">
        <w:rPr>
          <w:rFonts w:ascii="Arial" w:hAnsi="Arial" w:cs="Arial"/>
          <w:b/>
          <w:color w:val="000000"/>
          <w:sz w:val="18"/>
          <w:szCs w:val="18"/>
          <w:u w:val="single"/>
          <w:shd w:val="clear" w:color="auto" w:fill="FFFF00"/>
        </w:rPr>
        <w:t>06</w:t>
      </w:r>
      <w:r w:rsidR="00D64125" w:rsidRPr="0079141B">
        <w:rPr>
          <w:rFonts w:ascii="Arial" w:hAnsi="Arial" w:cs="Arial"/>
          <w:b/>
          <w:color w:val="000000"/>
          <w:sz w:val="18"/>
          <w:szCs w:val="18"/>
          <w:u w:val="single"/>
          <w:shd w:val="clear" w:color="auto" w:fill="FFFF00"/>
        </w:rPr>
        <w:t xml:space="preserve"> </w:t>
      </w:r>
      <w:r w:rsidR="001023B8">
        <w:rPr>
          <w:rFonts w:ascii="Arial" w:hAnsi="Arial" w:cs="Arial"/>
          <w:b/>
          <w:color w:val="000000"/>
          <w:sz w:val="18"/>
          <w:szCs w:val="18"/>
          <w:u w:val="single"/>
          <w:shd w:val="clear" w:color="auto" w:fill="FFFF00"/>
        </w:rPr>
        <w:t xml:space="preserve">EYLÜL </w:t>
      </w:r>
      <w:r w:rsidR="00D64125" w:rsidRPr="0079141B">
        <w:rPr>
          <w:rFonts w:ascii="Arial" w:hAnsi="Arial" w:cs="Arial"/>
          <w:b/>
          <w:color w:val="000000"/>
          <w:sz w:val="18"/>
          <w:szCs w:val="18"/>
          <w:u w:val="single"/>
          <w:shd w:val="clear" w:color="auto" w:fill="FFFF00"/>
        </w:rPr>
        <w:t>202</w:t>
      </w:r>
      <w:r w:rsidR="00147BD1">
        <w:rPr>
          <w:rFonts w:ascii="Arial" w:hAnsi="Arial" w:cs="Arial"/>
          <w:b/>
          <w:color w:val="000000"/>
          <w:sz w:val="18"/>
          <w:szCs w:val="18"/>
          <w:u w:val="single"/>
          <w:shd w:val="clear" w:color="auto" w:fill="FFFF00"/>
        </w:rPr>
        <w:t>4</w:t>
      </w:r>
      <w:r w:rsidR="00D64125" w:rsidRPr="0052625E">
        <w:rPr>
          <w:rFonts w:ascii="Arial" w:hAnsi="Arial" w:cs="Arial"/>
          <w:b/>
          <w:color w:val="000000"/>
          <w:sz w:val="18"/>
          <w:szCs w:val="18"/>
          <w:u w:val="single"/>
          <w:shd w:val="clear" w:color="auto" w:fill="FFFF00"/>
        </w:rPr>
        <w:t>.</w:t>
      </w:r>
    </w:p>
    <w:p w14:paraId="2BFF099E" w14:textId="77777777" w:rsidR="001E3C8C" w:rsidRDefault="00A23DE6" w:rsidP="00310B22">
      <w:pPr>
        <w:shd w:val="clear" w:color="auto" w:fill="FFFFFF"/>
        <w:spacing w:after="150" w:line="240" w:lineRule="auto"/>
        <w:rPr>
          <w:rFonts w:ascii="Arial" w:hAnsi="Arial" w:cs="Arial"/>
          <w:color w:val="000000"/>
          <w:sz w:val="18"/>
          <w:szCs w:val="18"/>
          <w:shd w:val="clear" w:color="auto" w:fill="FFFFFF"/>
        </w:rPr>
      </w:pPr>
      <w:r w:rsidRPr="00A23DE6">
        <w:rPr>
          <w:rFonts w:ascii="Arial" w:hAnsi="Arial" w:cs="Arial"/>
          <w:color w:val="000000"/>
          <w:sz w:val="18"/>
          <w:szCs w:val="18"/>
          <w:shd w:val="clear" w:color="auto" w:fill="FFFFFF"/>
        </w:rPr>
        <w:t>İlgili son tarihe kadar Jürilerin tama</w:t>
      </w:r>
      <w:r w:rsidR="0016443B">
        <w:rPr>
          <w:rFonts w:ascii="Arial" w:hAnsi="Arial" w:cs="Arial"/>
          <w:color w:val="000000"/>
          <w:sz w:val="18"/>
          <w:szCs w:val="18"/>
          <w:shd w:val="clear" w:color="auto" w:fill="FFFFFF"/>
        </w:rPr>
        <w:t>mlanması ve evrakların aşağıda belirtilen</w:t>
      </w:r>
      <w:r w:rsidRPr="00A23DE6">
        <w:rPr>
          <w:rFonts w:ascii="Arial" w:hAnsi="Arial" w:cs="Arial"/>
          <w:color w:val="000000"/>
          <w:sz w:val="18"/>
          <w:szCs w:val="18"/>
          <w:shd w:val="clear" w:color="auto" w:fill="FFFFFF"/>
        </w:rPr>
        <w:t xml:space="preserve"> şekilde teslim edilmesi gerekmektedir.</w:t>
      </w:r>
    </w:p>
    <w:p w14:paraId="7220B9A7" w14:textId="77777777" w:rsidR="00561AB3" w:rsidRDefault="00561AB3" w:rsidP="00310B22">
      <w:pPr>
        <w:shd w:val="clear" w:color="auto" w:fill="FFFFFF"/>
        <w:spacing w:after="150" w:line="240" w:lineRule="auto"/>
        <w:rPr>
          <w:rFonts w:ascii="Arial" w:hAnsi="Arial" w:cs="Arial"/>
          <w:color w:val="000000"/>
          <w:sz w:val="18"/>
          <w:szCs w:val="18"/>
          <w:shd w:val="clear" w:color="auto" w:fill="FFFFFF"/>
        </w:rPr>
      </w:pPr>
      <w:r w:rsidRPr="00561AB3">
        <w:rPr>
          <w:rFonts w:ascii="Arial" w:hAnsi="Arial" w:cs="Arial"/>
          <w:color w:val="000000"/>
          <w:sz w:val="18"/>
          <w:szCs w:val="18"/>
          <w:shd w:val="clear" w:color="auto" w:fill="FFFFFF"/>
        </w:rPr>
        <w:t>Tüm bilgilerin doğru yazılması, işaret</w:t>
      </w:r>
      <w:r>
        <w:rPr>
          <w:rFonts w:ascii="Arial" w:hAnsi="Arial" w:cs="Arial"/>
          <w:color w:val="000000"/>
          <w:sz w:val="18"/>
          <w:szCs w:val="18"/>
          <w:shd w:val="clear" w:color="auto" w:fill="FFFFFF"/>
        </w:rPr>
        <w:t xml:space="preserve">lenmesi, ilgili imza yerlerinin </w:t>
      </w:r>
      <w:r w:rsidRPr="00561AB3">
        <w:rPr>
          <w:rFonts w:ascii="Arial" w:hAnsi="Arial" w:cs="Arial"/>
          <w:color w:val="000000"/>
          <w:sz w:val="18"/>
          <w:szCs w:val="18"/>
          <w:shd w:val="clear" w:color="auto" w:fill="FFFFFF"/>
        </w:rPr>
        <w:t>eksiksiz olması ve formun okunaklı olması gerekme</w:t>
      </w:r>
      <w:r>
        <w:rPr>
          <w:rFonts w:ascii="Arial" w:hAnsi="Arial" w:cs="Arial"/>
          <w:color w:val="000000"/>
          <w:sz w:val="18"/>
          <w:szCs w:val="18"/>
          <w:shd w:val="clear" w:color="auto" w:fill="FFFFFF"/>
        </w:rPr>
        <w:t>ktedir.</w:t>
      </w:r>
    </w:p>
    <w:p w14:paraId="2EA7BF25" w14:textId="77777777" w:rsidR="00A37D6C" w:rsidRDefault="00A37D6C" w:rsidP="00A37D6C">
      <w:pPr>
        <w:shd w:val="clear" w:color="auto" w:fill="FFFFFF"/>
        <w:spacing w:after="150" w:line="240" w:lineRule="auto"/>
        <w:contextualSpacing/>
        <w:jc w:val="both"/>
        <w:rPr>
          <w:rFonts w:ascii="Arial" w:hAnsi="Arial" w:cs="Arial"/>
          <w:sz w:val="18"/>
          <w:szCs w:val="18"/>
          <w:highlight w:val="yellow"/>
        </w:rPr>
      </w:pPr>
      <w:r w:rsidRPr="00C54B58">
        <w:rPr>
          <w:rFonts w:ascii="Arial" w:hAnsi="Arial" w:cs="Arial"/>
          <w:sz w:val="18"/>
          <w:szCs w:val="18"/>
          <w:highlight w:val="yellow"/>
        </w:rPr>
        <w:t xml:space="preserve">Tez Jürileri ODTÜ Senatosu kararı gereği yüz yüze olmak zorundadır.  </w:t>
      </w:r>
    </w:p>
    <w:p w14:paraId="745CCBE0" w14:textId="4FDB7117" w:rsidR="00A37D6C" w:rsidRDefault="00A37D6C" w:rsidP="00A37D6C">
      <w:pPr>
        <w:shd w:val="clear" w:color="auto" w:fill="FFFFFF"/>
        <w:spacing w:after="150" w:line="240" w:lineRule="auto"/>
        <w:contextualSpacing/>
        <w:jc w:val="both"/>
        <w:rPr>
          <w:rFonts w:ascii="Arial" w:hAnsi="Arial" w:cs="Arial"/>
          <w:sz w:val="18"/>
          <w:szCs w:val="18"/>
          <w:highlight w:val="yellow"/>
        </w:rPr>
      </w:pPr>
      <w:r>
        <w:rPr>
          <w:rFonts w:ascii="Arial" w:hAnsi="Arial" w:cs="Arial"/>
          <w:sz w:val="18"/>
          <w:szCs w:val="18"/>
          <w:highlight w:val="yellow"/>
        </w:rPr>
        <w:t>Tüm</w:t>
      </w:r>
      <w:r w:rsidRPr="00C54B58">
        <w:rPr>
          <w:rFonts w:ascii="Arial" w:hAnsi="Arial" w:cs="Arial"/>
          <w:sz w:val="18"/>
          <w:szCs w:val="18"/>
          <w:highlight w:val="yellow"/>
        </w:rPr>
        <w:t xml:space="preserve"> öğretim üyeleri evrakı ıslak olarak imzalamalıdır.</w:t>
      </w:r>
    </w:p>
    <w:p w14:paraId="308E4F4E" w14:textId="5E8535E8" w:rsidR="00C645F3" w:rsidRDefault="00C645F3" w:rsidP="00A37D6C">
      <w:pPr>
        <w:shd w:val="clear" w:color="auto" w:fill="FFFFFF"/>
        <w:spacing w:after="150" w:line="240" w:lineRule="auto"/>
        <w:contextualSpacing/>
        <w:jc w:val="both"/>
        <w:rPr>
          <w:rFonts w:ascii="Arial" w:hAnsi="Arial" w:cs="Arial"/>
          <w:sz w:val="18"/>
          <w:szCs w:val="18"/>
          <w:highlight w:val="yellow"/>
        </w:rPr>
      </w:pPr>
    </w:p>
    <w:p w14:paraId="2780AED0" w14:textId="596927D1" w:rsidR="00C645F3" w:rsidRPr="0027418F" w:rsidRDefault="00C645F3" w:rsidP="00C645F3">
      <w:pPr>
        <w:shd w:val="clear" w:color="auto" w:fill="FFFFFF"/>
        <w:spacing w:after="150" w:line="240" w:lineRule="auto"/>
        <w:contextualSpacing/>
        <w:jc w:val="both"/>
        <w:rPr>
          <w:rFonts w:ascii="Arial" w:hAnsi="Arial" w:cs="Arial"/>
          <w:color w:val="000000"/>
          <w:sz w:val="20"/>
          <w:szCs w:val="20"/>
          <w:highlight w:val="green"/>
          <w:shd w:val="clear" w:color="auto" w:fill="FFFF00"/>
        </w:rPr>
      </w:pPr>
      <w:r w:rsidRPr="00BB618A">
        <w:rPr>
          <w:rFonts w:ascii="Arial" w:hAnsi="Arial" w:cs="Arial"/>
          <w:sz w:val="20"/>
          <w:szCs w:val="20"/>
          <w:highlight w:val="green"/>
        </w:rPr>
        <w:t xml:space="preserve">-Tez Jüri atama işlemini tamamlayan öğrenciler, </w:t>
      </w:r>
      <w:r w:rsidR="001023B8">
        <w:rPr>
          <w:rFonts w:ascii="Arial" w:hAnsi="Arial" w:cs="Arial"/>
          <w:b/>
          <w:bCs/>
          <w:color w:val="000000"/>
          <w:sz w:val="20"/>
          <w:szCs w:val="20"/>
          <w:highlight w:val="green"/>
          <w:u w:val="single"/>
          <w:shd w:val="clear" w:color="auto" w:fill="FFFF00"/>
        </w:rPr>
        <w:t>06</w:t>
      </w:r>
      <w:r w:rsidRPr="00BB618A">
        <w:rPr>
          <w:rFonts w:ascii="Arial" w:hAnsi="Arial" w:cs="Arial"/>
          <w:b/>
          <w:bCs/>
          <w:color w:val="000000"/>
          <w:sz w:val="20"/>
          <w:szCs w:val="20"/>
          <w:highlight w:val="green"/>
          <w:u w:val="single"/>
          <w:shd w:val="clear" w:color="auto" w:fill="FFFF00"/>
        </w:rPr>
        <w:t xml:space="preserve"> </w:t>
      </w:r>
      <w:r w:rsidR="001023B8">
        <w:rPr>
          <w:rFonts w:ascii="Arial" w:hAnsi="Arial" w:cs="Arial"/>
          <w:b/>
          <w:bCs/>
          <w:color w:val="000000"/>
          <w:sz w:val="20"/>
          <w:szCs w:val="20"/>
          <w:highlight w:val="green"/>
          <w:u w:val="single"/>
          <w:shd w:val="clear" w:color="auto" w:fill="FFFF00"/>
        </w:rPr>
        <w:t>EYLÜL</w:t>
      </w:r>
      <w:r w:rsidRPr="00BB618A">
        <w:rPr>
          <w:rFonts w:ascii="Arial" w:hAnsi="Arial" w:cs="Arial"/>
          <w:b/>
          <w:bCs/>
          <w:color w:val="000000"/>
          <w:sz w:val="20"/>
          <w:szCs w:val="20"/>
          <w:highlight w:val="green"/>
          <w:u w:val="single"/>
          <w:shd w:val="clear" w:color="auto" w:fill="FFFF00"/>
        </w:rPr>
        <w:t xml:space="preserve"> 2024</w:t>
      </w:r>
      <w:r w:rsidRPr="00BB618A">
        <w:rPr>
          <w:rFonts w:ascii="Arial" w:hAnsi="Arial" w:cs="Arial"/>
          <w:color w:val="000000"/>
          <w:sz w:val="20"/>
          <w:szCs w:val="20"/>
          <w:highlight w:val="green"/>
          <w:shd w:val="clear" w:color="auto" w:fill="FFFF00"/>
        </w:rPr>
        <w:t xml:space="preserve"> tarihine kadar Tez sınavı Tutanak formlarını, Bölüm Öğrenci İşlerine teslim etmeleri gerekir. </w:t>
      </w:r>
      <w:r w:rsidRPr="0027418F">
        <w:rPr>
          <w:rFonts w:ascii="Arial" w:hAnsi="Arial" w:cs="Arial"/>
          <w:color w:val="000000"/>
          <w:sz w:val="20"/>
          <w:szCs w:val="20"/>
          <w:highlight w:val="green"/>
          <w:shd w:val="clear" w:color="auto" w:fill="FFFF00"/>
        </w:rPr>
        <w:t>Öğrenci İşleri Daire Başkanlığının 15.09.2023 tarihli ve 54850036-300-E.24327</w:t>
      </w:r>
    </w:p>
    <w:p w14:paraId="0EBF31D0" w14:textId="77777777" w:rsidR="00C645F3" w:rsidRDefault="00C645F3" w:rsidP="00C645F3">
      <w:pPr>
        <w:shd w:val="clear" w:color="auto" w:fill="FFFFFF"/>
        <w:spacing w:after="150" w:line="240" w:lineRule="auto"/>
        <w:contextualSpacing/>
        <w:jc w:val="both"/>
        <w:rPr>
          <w:rFonts w:ascii="Arial" w:hAnsi="Arial" w:cs="Arial"/>
          <w:color w:val="000000"/>
          <w:sz w:val="20"/>
          <w:szCs w:val="20"/>
          <w:highlight w:val="green"/>
          <w:shd w:val="clear" w:color="auto" w:fill="FFFF00"/>
        </w:rPr>
      </w:pPr>
      <w:r w:rsidRPr="0027418F">
        <w:rPr>
          <w:rFonts w:ascii="Arial" w:hAnsi="Arial" w:cs="Arial"/>
          <w:color w:val="000000"/>
          <w:sz w:val="20"/>
          <w:szCs w:val="20"/>
          <w:highlight w:val="green"/>
          <w:shd w:val="clear" w:color="auto" w:fill="FFFF00"/>
        </w:rPr>
        <w:t xml:space="preserve">sayılı yazısı </w:t>
      </w:r>
      <w:r w:rsidRPr="00BB618A">
        <w:rPr>
          <w:rFonts w:ascii="Arial" w:hAnsi="Arial" w:cs="Arial"/>
          <w:color w:val="000000"/>
          <w:sz w:val="20"/>
          <w:szCs w:val="20"/>
          <w:highlight w:val="green"/>
          <w:shd w:val="clear" w:color="auto" w:fill="FFFF00"/>
        </w:rPr>
        <w:t xml:space="preserve">gereğince; </w:t>
      </w:r>
      <w:r>
        <w:rPr>
          <w:rFonts w:ascii="Arial" w:hAnsi="Arial" w:cs="Arial"/>
          <w:color w:val="000000"/>
          <w:sz w:val="20"/>
          <w:szCs w:val="20"/>
          <w:highlight w:val="green"/>
          <w:shd w:val="clear" w:color="auto" w:fill="FFFF00"/>
        </w:rPr>
        <w:t>a</w:t>
      </w:r>
      <w:r w:rsidRPr="00BB618A">
        <w:rPr>
          <w:rFonts w:ascii="Arial" w:hAnsi="Arial" w:cs="Arial"/>
          <w:color w:val="000000"/>
          <w:sz w:val="20"/>
          <w:szCs w:val="20"/>
          <w:highlight w:val="green"/>
          <w:shd w:val="clear" w:color="auto" w:fill="FFFF00"/>
        </w:rPr>
        <w:t xml:space="preserve">tama işlemi tamamlanan jürilerde </w:t>
      </w:r>
      <w:r>
        <w:rPr>
          <w:rFonts w:ascii="Arial" w:hAnsi="Arial" w:cs="Arial"/>
          <w:color w:val="000000"/>
          <w:sz w:val="20"/>
          <w:szCs w:val="20"/>
          <w:highlight w:val="green"/>
          <w:shd w:val="clear" w:color="auto" w:fill="FFFF00"/>
        </w:rPr>
        <w:t>t</w:t>
      </w:r>
      <w:r w:rsidRPr="00BB618A">
        <w:rPr>
          <w:rFonts w:ascii="Arial" w:hAnsi="Arial" w:cs="Arial"/>
          <w:color w:val="000000"/>
          <w:sz w:val="20"/>
          <w:szCs w:val="20"/>
          <w:highlight w:val="green"/>
          <w:shd w:val="clear" w:color="auto" w:fill="FFFF00"/>
        </w:rPr>
        <w:t>utanak formları</w:t>
      </w:r>
      <w:r>
        <w:rPr>
          <w:rFonts w:ascii="Arial" w:hAnsi="Arial" w:cs="Arial"/>
          <w:color w:val="000000"/>
          <w:sz w:val="20"/>
          <w:szCs w:val="20"/>
          <w:highlight w:val="green"/>
          <w:shd w:val="clear" w:color="auto" w:fill="FFFF00"/>
        </w:rPr>
        <w:t xml:space="preserve"> </w:t>
      </w:r>
      <w:r w:rsidRPr="00BB618A">
        <w:rPr>
          <w:rFonts w:ascii="Arial" w:hAnsi="Arial" w:cs="Arial"/>
          <w:color w:val="000000"/>
          <w:sz w:val="20"/>
          <w:szCs w:val="20"/>
          <w:highlight w:val="green"/>
          <w:shd w:val="clear" w:color="auto" w:fill="FFFF00"/>
        </w:rPr>
        <w:t>“</w:t>
      </w:r>
      <w:r w:rsidRPr="00D2395B">
        <w:rPr>
          <w:rFonts w:ascii="Arial" w:hAnsi="Arial" w:cs="Arial"/>
          <w:b/>
          <w:bCs/>
          <w:color w:val="000000"/>
          <w:sz w:val="20"/>
          <w:szCs w:val="20"/>
          <w:highlight w:val="green"/>
          <w:shd w:val="clear" w:color="auto" w:fill="FFFF00"/>
        </w:rPr>
        <w:t>Başarılı</w:t>
      </w:r>
      <w:r w:rsidRPr="00BB618A">
        <w:rPr>
          <w:rFonts w:ascii="Arial" w:hAnsi="Arial" w:cs="Arial"/>
          <w:color w:val="000000"/>
          <w:sz w:val="20"/>
          <w:szCs w:val="20"/>
          <w:highlight w:val="green"/>
          <w:shd w:val="clear" w:color="auto" w:fill="FFFF00"/>
        </w:rPr>
        <w:t>”,</w:t>
      </w:r>
      <w:r>
        <w:rPr>
          <w:rFonts w:ascii="Arial" w:hAnsi="Arial" w:cs="Arial"/>
          <w:color w:val="000000"/>
          <w:sz w:val="20"/>
          <w:szCs w:val="20"/>
          <w:highlight w:val="green"/>
          <w:shd w:val="clear" w:color="auto" w:fill="FFFF00"/>
        </w:rPr>
        <w:t xml:space="preserve"> </w:t>
      </w:r>
      <w:r w:rsidRPr="00BB618A">
        <w:rPr>
          <w:rFonts w:ascii="Arial" w:hAnsi="Arial" w:cs="Arial"/>
          <w:color w:val="000000"/>
          <w:sz w:val="20"/>
          <w:szCs w:val="20"/>
          <w:highlight w:val="green"/>
          <w:shd w:val="clear" w:color="auto" w:fill="FFFF00"/>
        </w:rPr>
        <w:t>”</w:t>
      </w:r>
      <w:r w:rsidRPr="00D2395B">
        <w:rPr>
          <w:rFonts w:ascii="Arial" w:hAnsi="Arial" w:cs="Arial"/>
          <w:b/>
          <w:bCs/>
          <w:color w:val="000000"/>
          <w:sz w:val="20"/>
          <w:szCs w:val="20"/>
          <w:highlight w:val="green"/>
          <w:shd w:val="clear" w:color="auto" w:fill="FFFF00"/>
        </w:rPr>
        <w:t>Düzeltme</w:t>
      </w:r>
      <w:r w:rsidRPr="00BB618A">
        <w:rPr>
          <w:rFonts w:ascii="Arial" w:hAnsi="Arial" w:cs="Arial"/>
          <w:color w:val="000000"/>
          <w:sz w:val="20"/>
          <w:szCs w:val="20"/>
          <w:highlight w:val="green"/>
          <w:shd w:val="clear" w:color="auto" w:fill="FFFF00"/>
        </w:rPr>
        <w:t>”,</w:t>
      </w:r>
      <w:r>
        <w:rPr>
          <w:rFonts w:ascii="Arial" w:hAnsi="Arial" w:cs="Arial"/>
          <w:color w:val="000000"/>
          <w:sz w:val="20"/>
          <w:szCs w:val="20"/>
          <w:highlight w:val="green"/>
          <w:shd w:val="clear" w:color="auto" w:fill="FFFF00"/>
        </w:rPr>
        <w:t xml:space="preserve"> </w:t>
      </w:r>
      <w:r w:rsidRPr="00BB618A">
        <w:rPr>
          <w:rFonts w:ascii="Arial" w:hAnsi="Arial" w:cs="Arial"/>
          <w:color w:val="000000"/>
          <w:sz w:val="20"/>
          <w:szCs w:val="20"/>
          <w:highlight w:val="green"/>
          <w:shd w:val="clear" w:color="auto" w:fill="FFFF00"/>
        </w:rPr>
        <w:t>”</w:t>
      </w:r>
      <w:r w:rsidRPr="00D2395B">
        <w:rPr>
          <w:rFonts w:ascii="Arial" w:hAnsi="Arial" w:cs="Arial"/>
          <w:b/>
          <w:bCs/>
          <w:color w:val="000000"/>
          <w:sz w:val="20"/>
          <w:szCs w:val="20"/>
          <w:highlight w:val="green"/>
          <w:shd w:val="clear" w:color="auto" w:fill="FFFF00"/>
        </w:rPr>
        <w:t>Başarısız</w:t>
      </w:r>
      <w:r w:rsidRPr="00BB618A">
        <w:rPr>
          <w:rFonts w:ascii="Arial" w:hAnsi="Arial" w:cs="Arial"/>
          <w:color w:val="000000"/>
          <w:sz w:val="20"/>
          <w:szCs w:val="20"/>
          <w:highlight w:val="green"/>
          <w:shd w:val="clear" w:color="auto" w:fill="FFFF00"/>
        </w:rPr>
        <w:t>” veya “</w:t>
      </w:r>
      <w:r w:rsidRPr="00D2395B">
        <w:rPr>
          <w:rFonts w:ascii="Arial" w:hAnsi="Arial" w:cs="Arial"/>
          <w:b/>
          <w:bCs/>
          <w:color w:val="000000"/>
          <w:sz w:val="20"/>
          <w:szCs w:val="20"/>
          <w:highlight w:val="green"/>
          <w:shd w:val="clear" w:color="auto" w:fill="FFFF00"/>
        </w:rPr>
        <w:t>Girmedi</w:t>
      </w:r>
      <w:r w:rsidRPr="00BB618A">
        <w:rPr>
          <w:rFonts w:ascii="Arial" w:hAnsi="Arial" w:cs="Arial"/>
          <w:color w:val="000000"/>
          <w:sz w:val="20"/>
          <w:szCs w:val="20"/>
          <w:highlight w:val="green"/>
          <w:shd w:val="clear" w:color="auto" w:fill="FFFF00"/>
        </w:rPr>
        <w:t xml:space="preserve">” yazılarak </w:t>
      </w:r>
      <w:r>
        <w:rPr>
          <w:rFonts w:ascii="Arial" w:hAnsi="Arial" w:cs="Arial"/>
          <w:color w:val="000000"/>
          <w:sz w:val="20"/>
          <w:szCs w:val="20"/>
          <w:highlight w:val="green"/>
          <w:shd w:val="clear" w:color="auto" w:fill="FFFF00"/>
        </w:rPr>
        <w:t xml:space="preserve">ilgili Bölüm Başkanlığına </w:t>
      </w:r>
      <w:r w:rsidRPr="00BB618A">
        <w:rPr>
          <w:rFonts w:ascii="Arial" w:hAnsi="Arial" w:cs="Arial"/>
          <w:color w:val="000000"/>
          <w:sz w:val="20"/>
          <w:szCs w:val="20"/>
          <w:highlight w:val="green"/>
          <w:shd w:val="clear" w:color="auto" w:fill="FFFF00"/>
        </w:rPr>
        <w:t xml:space="preserve">teslimi </w:t>
      </w:r>
      <w:r>
        <w:rPr>
          <w:rFonts w:ascii="Arial" w:hAnsi="Arial" w:cs="Arial"/>
          <w:color w:val="000000"/>
          <w:sz w:val="20"/>
          <w:szCs w:val="20"/>
          <w:highlight w:val="green"/>
          <w:shd w:val="clear" w:color="auto" w:fill="FFFF00"/>
        </w:rPr>
        <w:t>zorunludur</w:t>
      </w:r>
      <w:r w:rsidRPr="00BB618A">
        <w:rPr>
          <w:rFonts w:ascii="Arial" w:hAnsi="Arial" w:cs="Arial"/>
          <w:color w:val="000000"/>
          <w:sz w:val="20"/>
          <w:szCs w:val="20"/>
          <w:highlight w:val="green"/>
          <w:shd w:val="clear" w:color="auto" w:fill="FFFF00"/>
        </w:rPr>
        <w:t xml:space="preserve">. </w:t>
      </w:r>
    </w:p>
    <w:p w14:paraId="57E6C0A4" w14:textId="77777777" w:rsidR="00C645F3" w:rsidRPr="00BB618A" w:rsidRDefault="00C645F3" w:rsidP="00C645F3">
      <w:pPr>
        <w:shd w:val="clear" w:color="auto" w:fill="FFFFFF"/>
        <w:spacing w:after="150" w:line="240" w:lineRule="auto"/>
        <w:contextualSpacing/>
        <w:jc w:val="both"/>
        <w:rPr>
          <w:rFonts w:ascii="Arial" w:hAnsi="Arial" w:cs="Arial"/>
          <w:sz w:val="20"/>
          <w:szCs w:val="20"/>
          <w:highlight w:val="green"/>
        </w:rPr>
      </w:pPr>
      <w:r w:rsidRPr="00BB618A">
        <w:rPr>
          <w:rFonts w:ascii="Arial" w:hAnsi="Arial" w:cs="Arial"/>
          <w:color w:val="000000"/>
          <w:sz w:val="20"/>
          <w:szCs w:val="20"/>
          <w:highlight w:val="green"/>
          <w:shd w:val="clear" w:color="auto" w:fill="FFFF00"/>
        </w:rPr>
        <w:t xml:space="preserve">Öğrenci sınava girmese bile Tez sınavı tutanak formlarında tüm imzalar </w:t>
      </w:r>
      <w:r>
        <w:rPr>
          <w:rFonts w:ascii="Arial" w:hAnsi="Arial" w:cs="Arial"/>
          <w:color w:val="000000"/>
          <w:sz w:val="20"/>
          <w:szCs w:val="20"/>
          <w:highlight w:val="green"/>
          <w:shd w:val="clear" w:color="auto" w:fill="FFFF00"/>
        </w:rPr>
        <w:t xml:space="preserve">evrakın üstüne </w:t>
      </w:r>
      <w:r w:rsidRPr="00BB618A">
        <w:rPr>
          <w:rFonts w:ascii="Arial" w:hAnsi="Arial" w:cs="Arial"/>
          <w:color w:val="000000"/>
          <w:sz w:val="20"/>
          <w:szCs w:val="20"/>
          <w:highlight w:val="green"/>
          <w:shd w:val="clear" w:color="auto" w:fill="FFFF00"/>
        </w:rPr>
        <w:t>alınmalı</w:t>
      </w:r>
      <w:r>
        <w:rPr>
          <w:rFonts w:ascii="Arial" w:hAnsi="Arial" w:cs="Arial"/>
          <w:color w:val="000000"/>
          <w:sz w:val="20"/>
          <w:szCs w:val="20"/>
          <w:highlight w:val="green"/>
          <w:shd w:val="clear" w:color="auto" w:fill="FFFF00"/>
        </w:rPr>
        <w:t xml:space="preserve">, </w:t>
      </w:r>
      <w:r w:rsidRPr="00D2395B">
        <w:rPr>
          <w:rFonts w:ascii="Arial" w:hAnsi="Arial" w:cs="Arial"/>
          <w:b/>
          <w:bCs/>
          <w:color w:val="000000"/>
          <w:sz w:val="20"/>
          <w:szCs w:val="20"/>
          <w:highlight w:val="green"/>
          <w:shd w:val="clear" w:color="auto" w:fill="FFFF00"/>
        </w:rPr>
        <w:t>“Girmedi”</w:t>
      </w:r>
      <w:r>
        <w:rPr>
          <w:rFonts w:ascii="Arial" w:hAnsi="Arial" w:cs="Arial"/>
          <w:color w:val="000000"/>
          <w:sz w:val="20"/>
          <w:szCs w:val="20"/>
          <w:highlight w:val="green"/>
          <w:shd w:val="clear" w:color="auto" w:fill="FFFF00"/>
        </w:rPr>
        <w:t xml:space="preserve"> kısmı işaretlenmeli ve </w:t>
      </w:r>
      <w:r w:rsidRPr="00BB618A">
        <w:rPr>
          <w:rFonts w:ascii="Arial" w:hAnsi="Arial" w:cs="Arial"/>
          <w:color w:val="000000"/>
          <w:sz w:val="20"/>
          <w:szCs w:val="20"/>
          <w:highlight w:val="green"/>
          <w:shd w:val="clear" w:color="auto" w:fill="FFFF00"/>
        </w:rPr>
        <w:t>danışman tarafından Bölüm Başkanlığına teslim edilmesi gerekmektedir.</w:t>
      </w:r>
    </w:p>
    <w:p w14:paraId="3771E591" w14:textId="77777777" w:rsidR="00C645F3" w:rsidRPr="005156F8" w:rsidRDefault="00C645F3" w:rsidP="00A37D6C">
      <w:pPr>
        <w:shd w:val="clear" w:color="auto" w:fill="FFFFFF"/>
        <w:spacing w:after="150" w:line="240" w:lineRule="auto"/>
        <w:contextualSpacing/>
        <w:jc w:val="both"/>
        <w:rPr>
          <w:rFonts w:ascii="Arial" w:hAnsi="Arial" w:cs="Arial"/>
          <w:sz w:val="18"/>
          <w:szCs w:val="18"/>
          <w:highlight w:val="yellow"/>
        </w:rPr>
      </w:pPr>
    </w:p>
    <w:p w14:paraId="07B60915" w14:textId="77777777" w:rsidR="00232DBD" w:rsidRPr="005156F8" w:rsidRDefault="00232DBD" w:rsidP="00232DBD">
      <w:pPr>
        <w:shd w:val="clear" w:color="auto" w:fill="FFFFFF"/>
        <w:spacing w:after="150" w:line="240" w:lineRule="auto"/>
        <w:contextualSpacing/>
        <w:jc w:val="both"/>
        <w:rPr>
          <w:rFonts w:ascii="Arial" w:hAnsi="Arial" w:cs="Arial"/>
          <w:sz w:val="18"/>
          <w:szCs w:val="18"/>
          <w:highlight w:val="yellow"/>
        </w:rPr>
      </w:pPr>
    </w:p>
    <w:p w14:paraId="66AA5D08" w14:textId="77777777" w:rsidR="0016443B" w:rsidRPr="00A23DE6" w:rsidRDefault="0016443B" w:rsidP="0016443B">
      <w:pPr>
        <w:spacing w:line="300" w:lineRule="auto"/>
        <w:contextualSpacing/>
        <w:jc w:val="both"/>
        <w:rPr>
          <w:rFonts w:ascii="Arial" w:hAnsi="Arial" w:cs="Arial"/>
          <w:b/>
          <w:color w:val="000000"/>
          <w:sz w:val="18"/>
          <w:szCs w:val="18"/>
          <w:shd w:val="clear" w:color="auto" w:fill="FFFFFF"/>
        </w:rPr>
      </w:pPr>
      <w:r w:rsidRPr="0016443B">
        <w:rPr>
          <w:rFonts w:ascii="Arial" w:hAnsi="Arial" w:cs="Arial"/>
          <w:b/>
          <w:color w:val="000000"/>
          <w:sz w:val="18"/>
          <w:szCs w:val="18"/>
          <w:shd w:val="clear" w:color="auto" w:fill="FFFFFF"/>
        </w:rPr>
        <w:t>Tutanaklar ıslak imzalı bir şekilde, Not Döküm Belgesi (güncel, öğre</w:t>
      </w:r>
      <w:r>
        <w:rPr>
          <w:rFonts w:ascii="Arial" w:hAnsi="Arial" w:cs="Arial"/>
          <w:b/>
          <w:color w:val="000000"/>
          <w:sz w:val="18"/>
          <w:szCs w:val="18"/>
          <w:shd w:val="clear" w:color="auto" w:fill="FFFFFF"/>
        </w:rPr>
        <w:t xml:space="preserve">nci kopyası formatı ) </w:t>
      </w:r>
      <w:r w:rsidRPr="0016443B">
        <w:rPr>
          <w:rFonts w:ascii="Arial" w:hAnsi="Arial" w:cs="Arial"/>
          <w:b/>
          <w:color w:val="000000"/>
          <w:sz w:val="18"/>
          <w:szCs w:val="18"/>
          <w:shd w:val="clear" w:color="auto" w:fill="FFFFFF"/>
        </w:rPr>
        <w:t>de eklenerek Bölüm Öğrenci İşlerine elden teslim edilmelidir.</w:t>
      </w:r>
    </w:p>
    <w:p w14:paraId="30BFEE53" w14:textId="77777777" w:rsidR="0016443B" w:rsidRDefault="0016443B" w:rsidP="0016443B">
      <w:pPr>
        <w:shd w:val="clear" w:color="auto" w:fill="FFFFFF"/>
        <w:spacing w:after="150" w:line="276" w:lineRule="auto"/>
        <w:contextualSpacing/>
        <w:jc w:val="both"/>
        <w:rPr>
          <w:rFonts w:ascii="Arial" w:eastAsia="Times New Roman" w:hAnsi="Arial" w:cs="Arial"/>
          <w:bCs/>
          <w:color w:val="000000"/>
          <w:sz w:val="18"/>
          <w:szCs w:val="18"/>
          <w:lang w:eastAsia="tr-TR"/>
        </w:rPr>
      </w:pPr>
    </w:p>
    <w:p w14:paraId="4E26A7A4" w14:textId="3DBD5E7C" w:rsidR="0016443B" w:rsidRDefault="0016443B" w:rsidP="00A427D4">
      <w:pPr>
        <w:shd w:val="clear" w:color="auto" w:fill="92D050"/>
        <w:spacing w:after="150" w:line="276" w:lineRule="auto"/>
        <w:contextualSpacing/>
        <w:jc w:val="both"/>
        <w:rPr>
          <w:rFonts w:ascii="Arial" w:eastAsia="Times New Roman" w:hAnsi="Arial" w:cs="Arial"/>
          <w:bCs/>
          <w:color w:val="000000"/>
          <w:sz w:val="18"/>
          <w:szCs w:val="18"/>
          <w:lang w:eastAsia="tr-TR"/>
        </w:rPr>
      </w:pPr>
      <w:r w:rsidRPr="00A23DE6">
        <w:rPr>
          <w:rFonts w:ascii="Arial" w:eastAsia="Times New Roman" w:hAnsi="Arial" w:cs="Arial"/>
          <w:bCs/>
          <w:color w:val="000000"/>
          <w:sz w:val="18"/>
          <w:szCs w:val="18"/>
          <w:lang w:eastAsia="tr-TR"/>
        </w:rPr>
        <w:t>Tez savunması öncesi “Tez Savunması Duyuru Formu”nun (Thesis Defence Announcement Form), diğer adıyla Jüri Davet Formunun (Jury Invitation Form), aşağıda belirtilen web adresinden yapılması gerekmektedir. Bunun için,</w:t>
      </w:r>
      <w:r w:rsidRPr="00A23DE6">
        <w:rPr>
          <w:rFonts w:ascii="Arial" w:hAnsi="Arial" w:cs="Arial"/>
          <w:sz w:val="18"/>
          <w:szCs w:val="18"/>
        </w:rPr>
        <w:t xml:space="preserve"> </w:t>
      </w:r>
      <w:hyperlink r:id="rId15" w:history="1">
        <w:r w:rsidRPr="00A23DE6">
          <w:rPr>
            <w:rFonts w:ascii="Arial" w:eastAsia="Times New Roman" w:hAnsi="Arial" w:cs="Arial"/>
            <w:bCs/>
            <w:color w:val="0563C1" w:themeColor="hyperlink"/>
            <w:sz w:val="18"/>
            <w:szCs w:val="18"/>
            <w:u w:val="single"/>
            <w:lang w:eastAsia="tr-TR"/>
          </w:rPr>
          <w:t>https://eee.metu.edu.tr/tr/recent-thesis-defenses</w:t>
        </w:r>
      </w:hyperlink>
      <w:r w:rsidRPr="00A23DE6">
        <w:rPr>
          <w:rFonts w:ascii="Arial" w:eastAsia="Times New Roman" w:hAnsi="Arial" w:cs="Arial"/>
          <w:bCs/>
          <w:color w:val="000000"/>
          <w:sz w:val="18"/>
          <w:szCs w:val="18"/>
          <w:lang w:eastAsia="tr-TR"/>
        </w:rPr>
        <w:t xml:space="preserve">  adresten bilgi girişlerinin tamamlanması gerekir</w:t>
      </w:r>
      <w:r w:rsidR="007B62DB">
        <w:rPr>
          <w:rFonts w:ascii="Arial" w:eastAsia="Times New Roman" w:hAnsi="Arial" w:cs="Arial"/>
          <w:bCs/>
          <w:color w:val="000000"/>
          <w:sz w:val="18"/>
          <w:szCs w:val="18"/>
          <w:lang w:eastAsia="tr-TR"/>
        </w:rPr>
        <w:t xml:space="preserve"> (Bu linkte bulunan sayfa ile ilgili o</w:t>
      </w:r>
      <w:r w:rsidR="007B62DB" w:rsidRPr="007B62DB">
        <w:rPr>
          <w:rFonts w:ascii="Arial" w:eastAsia="Times New Roman" w:hAnsi="Arial" w:cs="Arial"/>
          <w:bCs/>
          <w:color w:val="000000"/>
          <w:sz w:val="18"/>
          <w:szCs w:val="18"/>
          <w:lang w:eastAsia="tr-TR"/>
        </w:rPr>
        <w:t xml:space="preserve">lası sorunlar ve destek ihtiyaçları için </w:t>
      </w:r>
      <w:hyperlink r:id="rId16" w:history="1">
        <w:r w:rsidR="007B62DB" w:rsidRPr="0088789B">
          <w:rPr>
            <w:rStyle w:val="Kpr"/>
            <w:rFonts w:ascii="Arial" w:eastAsia="Times New Roman" w:hAnsi="Arial" w:cs="Arial"/>
            <w:bCs/>
            <w:sz w:val="18"/>
            <w:szCs w:val="18"/>
            <w:lang w:eastAsia="tr-TR"/>
          </w:rPr>
          <w:t>eebolumu@eee.metu.edu.tr</w:t>
        </w:r>
      </w:hyperlink>
      <w:r w:rsidR="007B62DB">
        <w:rPr>
          <w:rFonts w:ascii="Arial" w:eastAsia="Times New Roman" w:hAnsi="Arial" w:cs="Arial"/>
          <w:bCs/>
          <w:color w:val="000000"/>
          <w:sz w:val="18"/>
          <w:szCs w:val="18"/>
          <w:lang w:eastAsia="tr-TR"/>
        </w:rPr>
        <w:t xml:space="preserve"> </w:t>
      </w:r>
      <w:r w:rsidR="007B62DB" w:rsidRPr="007B62DB">
        <w:rPr>
          <w:rFonts w:ascii="Arial" w:eastAsia="Times New Roman" w:hAnsi="Arial" w:cs="Arial"/>
          <w:bCs/>
          <w:color w:val="000000"/>
          <w:sz w:val="18"/>
          <w:szCs w:val="18"/>
          <w:lang w:eastAsia="tr-TR"/>
        </w:rPr>
        <w:t>adresine e-posta gönder</w:t>
      </w:r>
      <w:r w:rsidR="007B62DB">
        <w:rPr>
          <w:rFonts w:ascii="Arial" w:eastAsia="Times New Roman" w:hAnsi="Arial" w:cs="Arial"/>
          <w:bCs/>
          <w:color w:val="000000"/>
          <w:sz w:val="18"/>
          <w:szCs w:val="18"/>
          <w:lang w:eastAsia="tr-TR"/>
        </w:rPr>
        <w:t>ilmelidir)</w:t>
      </w:r>
      <w:r w:rsidRPr="00A23DE6">
        <w:rPr>
          <w:rFonts w:ascii="Arial" w:eastAsia="Times New Roman" w:hAnsi="Arial" w:cs="Arial"/>
          <w:bCs/>
          <w:color w:val="000000"/>
          <w:sz w:val="18"/>
          <w:szCs w:val="18"/>
          <w:lang w:eastAsia="tr-TR"/>
        </w:rPr>
        <w:t xml:space="preserve">. Bu formda girilen bilgiler, </w:t>
      </w:r>
      <w:hyperlink r:id="rId17" w:history="1">
        <w:r w:rsidRPr="00A23DE6">
          <w:rPr>
            <w:rFonts w:ascii="Arial" w:eastAsia="Times New Roman" w:hAnsi="Arial" w:cs="Arial"/>
            <w:bCs/>
            <w:color w:val="0563C1" w:themeColor="hyperlink"/>
            <w:sz w:val="18"/>
            <w:szCs w:val="18"/>
            <w:u w:val="single"/>
            <w:lang w:eastAsia="tr-TR"/>
          </w:rPr>
          <w:t>https://eee.metu.edu.tr/tr/recent-thesis-defenses</w:t>
        </w:r>
      </w:hyperlink>
      <w:r w:rsidRPr="00A23DE6">
        <w:rPr>
          <w:rFonts w:ascii="Arial" w:eastAsia="Times New Roman" w:hAnsi="Arial" w:cs="Arial"/>
          <w:bCs/>
          <w:color w:val="0563C1" w:themeColor="hyperlink"/>
          <w:sz w:val="18"/>
          <w:szCs w:val="18"/>
          <w:u w:val="single"/>
          <w:lang w:eastAsia="tr-TR"/>
        </w:rPr>
        <w:t xml:space="preserve"> </w:t>
      </w:r>
      <w:r w:rsidRPr="00A23DE6">
        <w:rPr>
          <w:rFonts w:ascii="Arial" w:eastAsia="Times New Roman" w:hAnsi="Arial" w:cs="Arial"/>
          <w:bCs/>
          <w:color w:val="000000"/>
          <w:sz w:val="18"/>
          <w:szCs w:val="18"/>
          <w:lang w:eastAsia="tr-TR"/>
        </w:rPr>
        <w:t xml:space="preserve">  ve ilgili e-posta gruplarında paylaşılacaktır. Bu form jüri tarihinden en geç 12 gün önce doldurulmalıdır ve doldurulurken tez jüri yeri ve tarihinin (gün/saat) belirlenmiş olması gerekmektedir. Online sunumlar için link belirtilmelidir.  Yüzyüze sunumlarda belirlenen tarih ve saat için </w:t>
      </w:r>
      <w:r w:rsidRPr="00A23DE6">
        <w:rPr>
          <w:rFonts w:ascii="Arial" w:eastAsia="Times New Roman" w:hAnsi="Arial" w:cs="Arial"/>
          <w:b/>
          <w:bCs/>
          <w:color w:val="000000"/>
          <w:sz w:val="18"/>
          <w:szCs w:val="18"/>
          <w:lang w:eastAsia="tr-TR"/>
        </w:rPr>
        <w:t>EEMB Başkanlığı Sekreterliğinden (D102/D103 numaralı oda</w:t>
      </w:r>
      <w:r w:rsidRPr="00A23DE6">
        <w:rPr>
          <w:rFonts w:ascii="Arial" w:eastAsia="Times New Roman" w:hAnsi="Arial" w:cs="Arial"/>
          <w:bCs/>
          <w:color w:val="000000"/>
          <w:sz w:val="18"/>
          <w:szCs w:val="18"/>
          <w:lang w:eastAsia="tr-TR"/>
        </w:rPr>
        <w:t>) yer ayırtılmalıdır.</w:t>
      </w:r>
    </w:p>
    <w:p w14:paraId="2A0EC2A9" w14:textId="77777777" w:rsidR="00C645F3" w:rsidRDefault="00C645F3" w:rsidP="00A23DE6">
      <w:pPr>
        <w:shd w:val="clear" w:color="auto" w:fill="FFFFFF"/>
        <w:spacing w:after="150" w:line="240" w:lineRule="auto"/>
        <w:rPr>
          <w:b/>
          <w:u w:val="single"/>
        </w:rPr>
      </w:pPr>
    </w:p>
    <w:p w14:paraId="031D62D8" w14:textId="4A7949BD" w:rsidR="0016443B" w:rsidRPr="0016443B" w:rsidRDefault="0016443B" w:rsidP="00A23DE6">
      <w:pPr>
        <w:shd w:val="clear" w:color="auto" w:fill="FFFFFF"/>
        <w:spacing w:after="150" w:line="240" w:lineRule="auto"/>
        <w:rPr>
          <w:b/>
          <w:u w:val="single"/>
        </w:rPr>
      </w:pPr>
      <w:r w:rsidRPr="0016443B">
        <w:rPr>
          <w:b/>
          <w:u w:val="single"/>
        </w:rPr>
        <w:t>Tez Sınavı Tutanak Formu doldururken dikkat edilmesi gerekenler:</w:t>
      </w:r>
    </w:p>
    <w:p w14:paraId="196599AA" w14:textId="77777777" w:rsidR="00A23DE6" w:rsidRPr="0016443B" w:rsidRDefault="0058026A" w:rsidP="00986C96">
      <w:pPr>
        <w:shd w:val="clear" w:color="auto" w:fill="FFFFFF"/>
        <w:spacing w:after="150" w:line="240" w:lineRule="auto"/>
        <w:contextualSpacing/>
        <w:rPr>
          <w:rFonts w:ascii="Arial" w:hAnsi="Arial" w:cs="Arial"/>
          <w:sz w:val="18"/>
          <w:szCs w:val="18"/>
        </w:rPr>
      </w:pPr>
      <w:hyperlink r:id="rId18" w:history="1">
        <w:r w:rsidR="00A23DE6" w:rsidRPr="00A23DE6">
          <w:rPr>
            <w:rFonts w:ascii="Arial" w:hAnsi="Arial" w:cs="Arial"/>
            <w:color w:val="0563C1" w:themeColor="hyperlink"/>
            <w:sz w:val="18"/>
            <w:szCs w:val="18"/>
            <w:u w:val="single"/>
            <w:shd w:val="clear" w:color="auto" w:fill="FFFFFF"/>
          </w:rPr>
          <w:t>https://eee.metu.edu.tr/forms</w:t>
        </w:r>
      </w:hyperlink>
      <w:r w:rsidR="00A23DE6" w:rsidRPr="00A23DE6">
        <w:rPr>
          <w:rFonts w:ascii="Arial" w:hAnsi="Arial" w:cs="Arial"/>
          <w:color w:val="000000"/>
          <w:sz w:val="18"/>
          <w:szCs w:val="18"/>
          <w:shd w:val="clear" w:color="auto" w:fill="FFFFFF"/>
        </w:rPr>
        <w:t xml:space="preserve"> linkinden MS &amp; PhD Forms başlığı altındaki EE MS-PhD Tez Sınavı Tutanak Formu doldurulmalıdır.</w:t>
      </w:r>
    </w:p>
    <w:p w14:paraId="69C4D424" w14:textId="77777777" w:rsidR="0016443B" w:rsidRPr="00A23DE6" w:rsidRDefault="0016443B" w:rsidP="0016443B">
      <w:pPr>
        <w:shd w:val="clear" w:color="auto" w:fill="FFFFFF"/>
        <w:spacing w:after="150" w:line="240" w:lineRule="auto"/>
        <w:ind w:left="270"/>
        <w:contextualSpacing/>
        <w:rPr>
          <w:rFonts w:ascii="Arial" w:hAnsi="Arial" w:cs="Arial"/>
          <w:sz w:val="18"/>
          <w:szCs w:val="18"/>
        </w:rPr>
      </w:pPr>
    </w:p>
    <w:p w14:paraId="3F0B6190" w14:textId="77777777" w:rsidR="00A23DE6" w:rsidRPr="00A23DE6" w:rsidRDefault="00A23DE6" w:rsidP="00A23DE6">
      <w:pPr>
        <w:numPr>
          <w:ilvl w:val="0"/>
          <w:numId w:val="14"/>
        </w:numPr>
        <w:spacing w:after="0" w:line="240" w:lineRule="auto"/>
        <w:rPr>
          <w:rFonts w:ascii="Arial" w:hAnsi="Arial" w:cs="Arial"/>
          <w:sz w:val="18"/>
          <w:szCs w:val="18"/>
          <w:shd w:val="clear" w:color="auto" w:fill="FFFFFF"/>
        </w:rPr>
      </w:pPr>
      <w:r w:rsidRPr="00A23DE6">
        <w:rPr>
          <w:rFonts w:ascii="Arial" w:hAnsi="Arial" w:cs="Arial"/>
          <w:sz w:val="18"/>
          <w:szCs w:val="18"/>
          <w:shd w:val="clear" w:color="auto" w:fill="FFFFFF"/>
        </w:rPr>
        <w:t xml:space="preserve">EE MS-PhD Tez Sınavı Tutanak Formu bilgisayar ortamında doldurulmalı, Formda yer alan(öğrencinin doldurması </w:t>
      </w:r>
      <w:r w:rsidRPr="008A6F95">
        <w:rPr>
          <w:rFonts w:ascii="Arial" w:eastAsia="Times New Roman" w:hAnsi="Arial" w:cs="Arial"/>
          <w:bCs/>
          <w:sz w:val="18"/>
          <w:szCs w:val="18"/>
          <w:lang w:eastAsia="tr-TR"/>
        </w:rPr>
        <w:t>gereken</w:t>
      </w:r>
      <w:r w:rsidRPr="00A23DE6">
        <w:rPr>
          <w:rFonts w:ascii="Arial" w:hAnsi="Arial" w:cs="Arial"/>
          <w:sz w:val="18"/>
          <w:szCs w:val="18"/>
          <w:shd w:val="clear" w:color="auto" w:fill="FFFFFF"/>
        </w:rPr>
        <w:t xml:space="preserve">) ilgili boşluklar doldurulmalı, kutucuklar işaretlenmeli, tarih yazılmalıdır. </w:t>
      </w:r>
    </w:p>
    <w:p w14:paraId="32AAAE26" w14:textId="77777777" w:rsidR="00A23DE6" w:rsidRPr="00A23DE6" w:rsidRDefault="00A23DE6" w:rsidP="00A23DE6">
      <w:pPr>
        <w:numPr>
          <w:ilvl w:val="0"/>
          <w:numId w:val="14"/>
        </w:numPr>
        <w:spacing w:after="0" w:line="240" w:lineRule="auto"/>
        <w:rPr>
          <w:rFonts w:ascii="Arial" w:hAnsi="Arial" w:cs="Arial"/>
          <w:sz w:val="18"/>
          <w:szCs w:val="18"/>
          <w:shd w:val="clear" w:color="auto" w:fill="FFFFFF"/>
        </w:rPr>
      </w:pPr>
      <w:r w:rsidRPr="00A23DE6">
        <w:rPr>
          <w:rFonts w:ascii="Arial" w:hAnsi="Arial" w:cs="Arial"/>
          <w:sz w:val="18"/>
          <w:szCs w:val="18"/>
          <w:shd w:val="clear" w:color="auto" w:fill="FFFFFF"/>
        </w:rPr>
        <w:t>Tez Başlığı İngilizce olarak yazılmalı ve 71 nolu “Ms-Phd Advisor Assignment” adlı programdaki tanımla aynı olmalıdır.</w:t>
      </w:r>
    </w:p>
    <w:p w14:paraId="58E7C3AA" w14:textId="77777777" w:rsidR="00A23DE6" w:rsidRPr="00A23DE6" w:rsidRDefault="00A23DE6" w:rsidP="00A23DE6">
      <w:pPr>
        <w:numPr>
          <w:ilvl w:val="0"/>
          <w:numId w:val="14"/>
        </w:numPr>
        <w:spacing w:after="0" w:line="240" w:lineRule="auto"/>
        <w:rPr>
          <w:rFonts w:ascii="Arial" w:hAnsi="Arial" w:cs="Arial"/>
          <w:sz w:val="18"/>
          <w:szCs w:val="18"/>
        </w:rPr>
      </w:pPr>
      <w:r w:rsidRPr="00A23DE6">
        <w:rPr>
          <w:rFonts w:ascii="Arial" w:hAnsi="Arial" w:cs="Arial"/>
          <w:sz w:val="18"/>
          <w:szCs w:val="18"/>
        </w:rPr>
        <w:t xml:space="preserve">Tez dersleri kısmına: </w:t>
      </w:r>
    </w:p>
    <w:p w14:paraId="4E4A451F" w14:textId="77777777" w:rsidR="00A23DE6" w:rsidRPr="00A23DE6" w:rsidRDefault="00A23DE6" w:rsidP="00A23DE6">
      <w:pPr>
        <w:spacing w:after="0" w:line="240" w:lineRule="auto"/>
        <w:ind w:firstLine="708"/>
        <w:rPr>
          <w:rFonts w:ascii="Arial" w:hAnsi="Arial" w:cs="Arial"/>
          <w:sz w:val="18"/>
          <w:szCs w:val="18"/>
        </w:rPr>
      </w:pPr>
      <w:r w:rsidRPr="00A23DE6">
        <w:rPr>
          <w:rFonts w:ascii="Arial" w:hAnsi="Arial" w:cs="Arial"/>
          <w:sz w:val="18"/>
          <w:szCs w:val="18"/>
        </w:rPr>
        <w:t>Yüksek lisans için: EE500(X section) EE8XX(01 section)</w:t>
      </w:r>
    </w:p>
    <w:p w14:paraId="124A937A" w14:textId="77777777" w:rsidR="00A23DE6" w:rsidRPr="00A23DE6" w:rsidRDefault="00A23DE6" w:rsidP="00A23DE6">
      <w:pPr>
        <w:spacing w:after="0" w:line="240" w:lineRule="auto"/>
        <w:ind w:firstLine="708"/>
        <w:rPr>
          <w:rFonts w:ascii="Arial" w:hAnsi="Arial" w:cs="Arial"/>
          <w:sz w:val="18"/>
          <w:szCs w:val="18"/>
        </w:rPr>
      </w:pPr>
      <w:r w:rsidRPr="00A23DE6">
        <w:rPr>
          <w:rFonts w:ascii="Arial" w:hAnsi="Arial" w:cs="Arial"/>
          <w:sz w:val="18"/>
          <w:szCs w:val="18"/>
        </w:rPr>
        <w:t xml:space="preserve">Doktora için: EE600(X section) EE9XX(01 section) yazılmalıdır. </w:t>
      </w:r>
    </w:p>
    <w:p w14:paraId="5208614C" w14:textId="77777777" w:rsidR="00A23DE6" w:rsidRPr="00A23DE6" w:rsidRDefault="00A23DE6" w:rsidP="00A23DE6">
      <w:pPr>
        <w:numPr>
          <w:ilvl w:val="0"/>
          <w:numId w:val="14"/>
        </w:numPr>
        <w:spacing w:after="0" w:line="240" w:lineRule="auto"/>
        <w:rPr>
          <w:rFonts w:ascii="Arial" w:hAnsi="Arial" w:cs="Arial"/>
          <w:sz w:val="18"/>
          <w:szCs w:val="18"/>
        </w:rPr>
      </w:pPr>
      <w:r w:rsidRPr="00A23DE6">
        <w:rPr>
          <w:rFonts w:ascii="Arial" w:hAnsi="Arial" w:cs="Arial"/>
          <w:sz w:val="18"/>
          <w:szCs w:val="18"/>
        </w:rPr>
        <w:t xml:space="preserve">Bitirme jürisi sonucu başarılı bulunan öğrenci için “dersin notu” kismi “S-S” olarak yazılmaldır. </w:t>
      </w:r>
    </w:p>
    <w:p w14:paraId="2689805F" w14:textId="77777777" w:rsidR="00A23DE6" w:rsidRPr="00A23DE6" w:rsidRDefault="00A23DE6" w:rsidP="00A23DE6">
      <w:pPr>
        <w:numPr>
          <w:ilvl w:val="0"/>
          <w:numId w:val="14"/>
        </w:numPr>
        <w:spacing w:after="0" w:line="240" w:lineRule="auto"/>
        <w:rPr>
          <w:rFonts w:ascii="Arial" w:hAnsi="Arial" w:cs="Arial"/>
          <w:sz w:val="18"/>
          <w:szCs w:val="18"/>
        </w:rPr>
      </w:pPr>
      <w:r w:rsidRPr="00A23DE6">
        <w:rPr>
          <w:rFonts w:ascii="Arial" w:hAnsi="Arial" w:cs="Arial"/>
          <w:sz w:val="18"/>
          <w:szCs w:val="18"/>
        </w:rPr>
        <w:t>Bitirme jürisi sonucu ek süre alan öğrenci için</w:t>
      </w:r>
    </w:p>
    <w:p w14:paraId="040E753D" w14:textId="77777777" w:rsidR="00A23DE6" w:rsidRPr="00A23DE6" w:rsidRDefault="00A23DE6" w:rsidP="00A23DE6">
      <w:pPr>
        <w:spacing w:after="0" w:line="240" w:lineRule="auto"/>
        <w:ind w:firstLine="708"/>
        <w:rPr>
          <w:rFonts w:ascii="Arial" w:hAnsi="Arial" w:cs="Arial"/>
          <w:sz w:val="18"/>
          <w:szCs w:val="18"/>
        </w:rPr>
      </w:pPr>
      <w:r w:rsidRPr="00A23DE6">
        <w:rPr>
          <w:rFonts w:ascii="Arial" w:hAnsi="Arial" w:cs="Arial"/>
          <w:sz w:val="18"/>
          <w:szCs w:val="18"/>
        </w:rPr>
        <w:t>MSc/ EE500-“P”  ve EE8XX-“S”</w:t>
      </w:r>
    </w:p>
    <w:p w14:paraId="39B44588" w14:textId="77777777" w:rsidR="00A23DE6" w:rsidRPr="00A23DE6" w:rsidRDefault="00A23DE6" w:rsidP="00A23DE6">
      <w:pPr>
        <w:spacing w:after="0" w:line="240" w:lineRule="auto"/>
        <w:ind w:firstLine="708"/>
        <w:rPr>
          <w:rFonts w:ascii="Arial" w:hAnsi="Arial" w:cs="Arial"/>
          <w:sz w:val="18"/>
          <w:szCs w:val="18"/>
        </w:rPr>
      </w:pPr>
      <w:r w:rsidRPr="00A23DE6">
        <w:rPr>
          <w:rFonts w:ascii="Arial" w:hAnsi="Arial" w:cs="Arial"/>
          <w:sz w:val="18"/>
          <w:szCs w:val="18"/>
        </w:rPr>
        <w:t xml:space="preserve">PhD/  EE600-“P”  ve EE9XX-“S”  yazılmalıdır. </w:t>
      </w:r>
    </w:p>
    <w:p w14:paraId="53DC37DD" w14:textId="77777777" w:rsidR="00A23DE6" w:rsidRPr="00A23DE6" w:rsidRDefault="00A23DE6" w:rsidP="00A23DE6">
      <w:pPr>
        <w:ind w:left="720"/>
        <w:contextualSpacing/>
        <w:jc w:val="both"/>
        <w:rPr>
          <w:rFonts w:ascii="Arial" w:hAnsi="Arial" w:cs="Arial"/>
          <w:sz w:val="18"/>
          <w:szCs w:val="18"/>
        </w:rPr>
      </w:pPr>
    </w:p>
    <w:p w14:paraId="425801BC" w14:textId="77777777" w:rsidR="00A23DE6" w:rsidRPr="00A23DE6" w:rsidRDefault="00A23DE6" w:rsidP="00A23DE6">
      <w:pPr>
        <w:spacing w:line="300" w:lineRule="auto"/>
        <w:contextualSpacing/>
        <w:jc w:val="both"/>
        <w:rPr>
          <w:rFonts w:ascii="Arial" w:hAnsi="Arial" w:cs="Arial"/>
          <w:color w:val="000000"/>
          <w:sz w:val="18"/>
          <w:szCs w:val="18"/>
          <w:shd w:val="clear" w:color="auto" w:fill="FFFFFF"/>
        </w:rPr>
      </w:pPr>
      <w:r w:rsidRPr="00A23DE6">
        <w:rPr>
          <w:rFonts w:ascii="Arial" w:hAnsi="Arial" w:cs="Arial"/>
          <w:color w:val="000000"/>
          <w:sz w:val="18"/>
          <w:szCs w:val="18"/>
          <w:shd w:val="clear" w:color="auto" w:fill="FFFFFF"/>
        </w:rPr>
        <w:t>Tez savunması sınavı sonucunda tez başlığında herhangi bir değişiklik söz konusu ise başlık sistem üzerinden değiştirilmeli, gerekli onaylar aynı gün içerisinde tamamlanmalı ve jüri başkanı raporu ile birlikte yeni başlıkla hazırlanmış ve imzalanmış “Tez Sınavı Tutanak Formu” teslim edilmelidir.</w:t>
      </w:r>
    </w:p>
    <w:p w14:paraId="45476B14" w14:textId="77777777" w:rsidR="00A23DE6" w:rsidRPr="00A23DE6" w:rsidRDefault="00A23DE6" w:rsidP="00A23DE6">
      <w:pPr>
        <w:spacing w:line="300" w:lineRule="auto"/>
        <w:contextualSpacing/>
        <w:jc w:val="both"/>
        <w:rPr>
          <w:rFonts w:ascii="Arial" w:hAnsi="Arial" w:cs="Arial"/>
          <w:color w:val="000000"/>
          <w:sz w:val="18"/>
          <w:szCs w:val="18"/>
          <w:shd w:val="clear" w:color="auto" w:fill="FFFFFF"/>
        </w:rPr>
      </w:pPr>
    </w:p>
    <w:p w14:paraId="5FE3B9AD" w14:textId="56CCF8FE" w:rsidR="00A23DE6" w:rsidRDefault="00A23DE6" w:rsidP="00A23DE6">
      <w:pPr>
        <w:autoSpaceDE w:val="0"/>
        <w:autoSpaceDN w:val="0"/>
        <w:adjustRightInd w:val="0"/>
        <w:spacing w:after="0" w:line="240" w:lineRule="auto"/>
        <w:jc w:val="both"/>
        <w:rPr>
          <w:rFonts w:ascii="Arial" w:hAnsi="Arial" w:cs="Arial"/>
          <w:color w:val="000000"/>
          <w:sz w:val="18"/>
          <w:szCs w:val="18"/>
        </w:rPr>
      </w:pPr>
      <w:r w:rsidRPr="00A23DE6">
        <w:rPr>
          <w:rFonts w:ascii="Arial" w:hAnsi="Arial" w:cs="Arial"/>
          <w:color w:val="000000"/>
          <w:sz w:val="18"/>
          <w:szCs w:val="18"/>
        </w:rPr>
        <w:t>- Danışman, savunma jürisine giren öğrenciye METU.SIS üzerinden (jüri sonucuna göre) tez dersleri harf notunu verme işlemlerini tamamlamalıdır (akademik takvime göre not verme süreleri” içerisinde ise).</w:t>
      </w:r>
    </w:p>
    <w:p w14:paraId="107903C4" w14:textId="77777777" w:rsidR="0004173F" w:rsidRPr="00A23DE6" w:rsidRDefault="0004173F" w:rsidP="00A23DE6">
      <w:pPr>
        <w:autoSpaceDE w:val="0"/>
        <w:autoSpaceDN w:val="0"/>
        <w:adjustRightInd w:val="0"/>
        <w:spacing w:after="0" w:line="240" w:lineRule="auto"/>
        <w:jc w:val="both"/>
        <w:rPr>
          <w:rFonts w:ascii="Arial" w:hAnsi="Arial" w:cs="Arial"/>
          <w:color w:val="000000"/>
          <w:sz w:val="18"/>
          <w:szCs w:val="18"/>
        </w:rPr>
      </w:pPr>
    </w:p>
    <w:p w14:paraId="3E5712C4" w14:textId="0D92215D" w:rsidR="00A23DE6" w:rsidRPr="00A23DE6" w:rsidRDefault="0004173F" w:rsidP="00A23DE6">
      <w:pPr>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w:t>
      </w:r>
      <w:r w:rsidR="00A23DE6" w:rsidRPr="00A23DE6">
        <w:rPr>
          <w:rFonts w:ascii="Arial" w:hAnsi="Arial" w:cs="Arial"/>
          <w:color w:val="000000"/>
          <w:sz w:val="18"/>
          <w:szCs w:val="18"/>
        </w:rPr>
        <w:t>Tez Savunma Jürisine erteleme talebinde bulunmuş öğrencilerin tutanakları; “Not Bildirim Formu” ile teslim edilmelidir. Not Bildirim Formunun hazırlanması için (e-posta ile) Serdar Korkmaz(</w:t>
      </w:r>
      <w:hyperlink r:id="rId19" w:history="1">
        <w:r w:rsidR="00A23DE6" w:rsidRPr="00A23DE6">
          <w:rPr>
            <w:rFonts w:ascii="Arial" w:hAnsi="Arial" w:cs="Arial"/>
            <w:color w:val="0563C1" w:themeColor="hyperlink"/>
            <w:sz w:val="18"/>
            <w:szCs w:val="18"/>
            <w:u w:val="single"/>
          </w:rPr>
          <w:t>serdark@metu.edu.tr</w:t>
        </w:r>
      </w:hyperlink>
      <w:r w:rsidR="00A23DE6" w:rsidRPr="00A23DE6">
        <w:rPr>
          <w:rFonts w:ascii="Arial" w:hAnsi="Arial" w:cs="Arial"/>
          <w:color w:val="000000"/>
          <w:sz w:val="18"/>
          <w:szCs w:val="18"/>
        </w:rPr>
        <w:t xml:space="preserve">) ile iletişime geçiniz. </w:t>
      </w:r>
    </w:p>
    <w:p w14:paraId="2D77B8C7" w14:textId="77777777" w:rsidR="00A23DE6" w:rsidRPr="00A23DE6" w:rsidRDefault="00A23DE6" w:rsidP="00A23DE6">
      <w:pPr>
        <w:autoSpaceDE w:val="0"/>
        <w:autoSpaceDN w:val="0"/>
        <w:adjustRightInd w:val="0"/>
        <w:spacing w:after="0" w:line="240" w:lineRule="auto"/>
        <w:jc w:val="both"/>
        <w:rPr>
          <w:rFonts w:ascii="Arial" w:hAnsi="Arial" w:cs="Arial"/>
          <w:color w:val="000000"/>
          <w:sz w:val="10"/>
          <w:szCs w:val="10"/>
        </w:rPr>
      </w:pPr>
    </w:p>
    <w:p w14:paraId="64F88062" w14:textId="77777777" w:rsidR="00A23DE6" w:rsidRPr="00A23DE6" w:rsidRDefault="00A23DE6" w:rsidP="00A23DE6">
      <w:pPr>
        <w:autoSpaceDE w:val="0"/>
        <w:autoSpaceDN w:val="0"/>
        <w:adjustRightInd w:val="0"/>
        <w:spacing w:after="0" w:line="240" w:lineRule="auto"/>
        <w:jc w:val="both"/>
        <w:rPr>
          <w:rFonts w:ascii="Arial" w:hAnsi="Arial" w:cs="Arial"/>
          <w:color w:val="000000"/>
          <w:sz w:val="18"/>
          <w:szCs w:val="18"/>
        </w:rPr>
      </w:pPr>
    </w:p>
    <w:p w14:paraId="2C62247E" w14:textId="77777777" w:rsidR="00A23DE6" w:rsidRPr="00A23DE6" w:rsidRDefault="00A23DE6" w:rsidP="00A23DE6">
      <w:pPr>
        <w:jc w:val="both"/>
        <w:rPr>
          <w:rFonts w:ascii="Arial" w:hAnsi="Arial" w:cs="Arial"/>
          <w:sz w:val="18"/>
          <w:szCs w:val="18"/>
        </w:rPr>
      </w:pPr>
      <w:r w:rsidRPr="00A23DE6">
        <w:rPr>
          <w:rFonts w:ascii="Arial" w:hAnsi="Arial" w:cs="Arial"/>
          <w:sz w:val="18"/>
          <w:szCs w:val="18"/>
        </w:rPr>
        <w:t xml:space="preserve">- Tüm gerekli kısımlar tutanakta doldurulmalıdır, eksik veya işaretlenmemiş tutanaklar işleme alınmayacaktır. </w:t>
      </w:r>
    </w:p>
    <w:p w14:paraId="4C1EB709" w14:textId="77777777" w:rsidR="00A23DE6" w:rsidRPr="00A23DE6" w:rsidRDefault="00A23DE6" w:rsidP="00A23DE6">
      <w:pPr>
        <w:autoSpaceDE w:val="0"/>
        <w:autoSpaceDN w:val="0"/>
        <w:adjustRightInd w:val="0"/>
        <w:spacing w:after="0" w:line="240" w:lineRule="auto"/>
        <w:jc w:val="both"/>
        <w:rPr>
          <w:rFonts w:ascii="Arial" w:hAnsi="Arial" w:cs="Arial"/>
          <w:color w:val="000000"/>
          <w:sz w:val="10"/>
          <w:szCs w:val="10"/>
        </w:rPr>
      </w:pPr>
    </w:p>
    <w:p w14:paraId="5160B620" w14:textId="77777777" w:rsidR="00A23DE6" w:rsidRPr="00A23DE6" w:rsidRDefault="00A23DE6" w:rsidP="00A23DE6">
      <w:pPr>
        <w:autoSpaceDE w:val="0"/>
        <w:autoSpaceDN w:val="0"/>
        <w:adjustRightInd w:val="0"/>
        <w:spacing w:after="0" w:line="240" w:lineRule="auto"/>
        <w:jc w:val="both"/>
        <w:rPr>
          <w:rFonts w:ascii="Arial" w:hAnsi="Arial" w:cs="Arial"/>
          <w:color w:val="000000"/>
          <w:sz w:val="6"/>
          <w:szCs w:val="6"/>
        </w:rPr>
      </w:pPr>
      <w:r w:rsidRPr="00A23DE6">
        <w:rPr>
          <w:rFonts w:ascii="Arial" w:hAnsi="Arial" w:cs="Arial"/>
          <w:color w:val="000000"/>
          <w:sz w:val="18"/>
          <w:szCs w:val="18"/>
        </w:rPr>
        <w:t>- Jüri sonucunda ek sure verilecek öğrenciler varsa; jüri başkanı tarafından hazırlanan ve imzalanan raporun diğer evraklar ile birlikte teslim edilmesi gerekmektedir(Jüri başkanı raporu Türkçe ve İngilizce hazırlanmalıdır).</w:t>
      </w:r>
    </w:p>
    <w:p w14:paraId="0637CC02" w14:textId="77777777" w:rsidR="00A23DE6" w:rsidRPr="00A23DE6" w:rsidRDefault="00A23DE6" w:rsidP="00A23DE6">
      <w:pPr>
        <w:autoSpaceDE w:val="0"/>
        <w:autoSpaceDN w:val="0"/>
        <w:adjustRightInd w:val="0"/>
        <w:spacing w:after="0" w:line="240" w:lineRule="auto"/>
        <w:jc w:val="both"/>
        <w:rPr>
          <w:rFonts w:ascii="Arial" w:hAnsi="Arial" w:cs="Arial"/>
          <w:color w:val="000000"/>
          <w:sz w:val="18"/>
          <w:szCs w:val="18"/>
        </w:rPr>
      </w:pPr>
    </w:p>
    <w:p w14:paraId="259A2F29" w14:textId="77777777" w:rsidR="00A23DE6" w:rsidRDefault="00A23DE6" w:rsidP="00A23DE6">
      <w:pPr>
        <w:autoSpaceDE w:val="0"/>
        <w:autoSpaceDN w:val="0"/>
        <w:adjustRightInd w:val="0"/>
        <w:spacing w:after="0" w:line="240" w:lineRule="auto"/>
        <w:jc w:val="both"/>
        <w:rPr>
          <w:rFonts w:ascii="Arial" w:hAnsi="Arial" w:cs="Arial"/>
          <w:color w:val="000000"/>
          <w:sz w:val="18"/>
          <w:szCs w:val="18"/>
        </w:rPr>
      </w:pPr>
      <w:r w:rsidRPr="00A23DE6">
        <w:rPr>
          <w:rFonts w:ascii="Arial" w:hAnsi="Arial" w:cs="Arial"/>
          <w:color w:val="000000"/>
          <w:sz w:val="18"/>
          <w:szCs w:val="18"/>
        </w:rPr>
        <w:t xml:space="preserve">Konu ile ilgili detaylı açıklamalara </w:t>
      </w:r>
      <w:r w:rsidRPr="00A23DE6">
        <w:rPr>
          <w:rFonts w:ascii="Arial" w:hAnsi="Arial" w:cs="Arial"/>
          <w:color w:val="0563C2"/>
          <w:sz w:val="18"/>
          <w:szCs w:val="18"/>
        </w:rPr>
        <w:t xml:space="preserve">http://eee.metu.edu.tr/tr/forms </w:t>
      </w:r>
      <w:r w:rsidRPr="00A23DE6">
        <w:rPr>
          <w:rFonts w:ascii="Arial" w:hAnsi="Arial" w:cs="Arial"/>
          <w:color w:val="000000"/>
          <w:sz w:val="18"/>
          <w:szCs w:val="18"/>
        </w:rPr>
        <w:t>adresinde “EE MS-PhD Tezi İlgili İşlemler” alt baslığından erişebilirsiniz.</w:t>
      </w:r>
    </w:p>
    <w:p w14:paraId="271007D8" w14:textId="77777777" w:rsidR="0016443B" w:rsidRPr="00A23DE6" w:rsidRDefault="0016443B" w:rsidP="00A23DE6">
      <w:pPr>
        <w:autoSpaceDE w:val="0"/>
        <w:autoSpaceDN w:val="0"/>
        <w:adjustRightInd w:val="0"/>
        <w:spacing w:after="0" w:line="240" w:lineRule="auto"/>
        <w:jc w:val="both"/>
        <w:rPr>
          <w:rFonts w:ascii="Arial" w:hAnsi="Arial" w:cs="Arial"/>
          <w:color w:val="000000"/>
          <w:sz w:val="18"/>
          <w:szCs w:val="18"/>
        </w:rPr>
      </w:pPr>
    </w:p>
    <w:p w14:paraId="2D09BC0B" w14:textId="77777777" w:rsidR="00541B97" w:rsidRDefault="00541B97" w:rsidP="00BA35ED">
      <w:pPr>
        <w:spacing w:after="0" w:line="240" w:lineRule="auto"/>
        <w:jc w:val="both"/>
        <w:rPr>
          <w:rFonts w:ascii="Arial" w:eastAsia="Times New Roman" w:hAnsi="Arial" w:cs="Arial"/>
          <w:b/>
          <w:color w:val="0000FF"/>
          <w:sz w:val="18"/>
          <w:szCs w:val="18"/>
          <w:u w:val="single"/>
        </w:rPr>
      </w:pPr>
    </w:p>
    <w:p w14:paraId="697FABEA" w14:textId="77777777" w:rsidR="00BA35ED" w:rsidRPr="00E92FFC" w:rsidRDefault="00BA35ED" w:rsidP="00BA35ED">
      <w:pPr>
        <w:spacing w:after="0" w:line="240" w:lineRule="auto"/>
        <w:jc w:val="both"/>
        <w:rPr>
          <w:rFonts w:ascii="Arial" w:eastAsia="Times New Roman" w:hAnsi="Arial" w:cs="Arial"/>
          <w:b/>
          <w:color w:val="0000FF"/>
          <w:sz w:val="18"/>
          <w:szCs w:val="18"/>
          <w:u w:val="single"/>
        </w:rPr>
      </w:pPr>
      <w:r w:rsidRPr="00E92FFC">
        <w:rPr>
          <w:rFonts w:ascii="Arial" w:eastAsia="Times New Roman" w:hAnsi="Arial" w:cs="Arial"/>
          <w:b/>
          <w:color w:val="0000FF"/>
          <w:sz w:val="18"/>
          <w:szCs w:val="18"/>
          <w:u w:val="single"/>
        </w:rPr>
        <w:t>B-1) EK SÜRE (</w:t>
      </w:r>
      <w:r w:rsidR="00542B9D" w:rsidRPr="00E92FFC">
        <w:rPr>
          <w:rFonts w:ascii="Arial" w:eastAsia="Times New Roman" w:hAnsi="Arial" w:cs="Arial"/>
          <w:b/>
          <w:color w:val="0000FF"/>
          <w:sz w:val="18"/>
          <w:szCs w:val="18"/>
          <w:u w:val="single"/>
        </w:rPr>
        <w:t>BİTİRME JÜRİSİ SONRASI MSc 3 ay /  Doktora 6 ay</w:t>
      </w:r>
      <w:r w:rsidRPr="00E92FFC">
        <w:rPr>
          <w:rFonts w:ascii="Arial" w:eastAsia="Times New Roman" w:hAnsi="Arial" w:cs="Arial"/>
          <w:b/>
          <w:color w:val="0000FF"/>
          <w:sz w:val="18"/>
          <w:szCs w:val="18"/>
          <w:u w:val="single"/>
        </w:rPr>
        <w:t>)  ALAN  ÖĞRENCİLER İÇİN</w:t>
      </w:r>
    </w:p>
    <w:p w14:paraId="61F31981" w14:textId="77777777" w:rsidR="00BA35ED" w:rsidRPr="00E92FFC" w:rsidRDefault="00BA35ED" w:rsidP="00BA35ED">
      <w:pPr>
        <w:spacing w:after="0" w:line="240" w:lineRule="auto"/>
        <w:jc w:val="both"/>
        <w:rPr>
          <w:rFonts w:ascii="Arial" w:eastAsia="Times New Roman" w:hAnsi="Arial" w:cs="Arial"/>
          <w:sz w:val="18"/>
          <w:szCs w:val="18"/>
        </w:rPr>
      </w:pPr>
    </w:p>
    <w:p w14:paraId="4626607A" w14:textId="77777777" w:rsidR="00BA35ED" w:rsidRPr="00E92FFC" w:rsidRDefault="00BA35ED" w:rsidP="00BA35ED">
      <w:pPr>
        <w:spacing w:after="0" w:line="240" w:lineRule="auto"/>
        <w:jc w:val="both"/>
        <w:rPr>
          <w:rFonts w:ascii="Arial" w:eastAsia="Times New Roman" w:hAnsi="Arial" w:cs="Arial"/>
          <w:sz w:val="18"/>
          <w:szCs w:val="18"/>
        </w:rPr>
      </w:pPr>
      <w:r w:rsidRPr="00E92FFC">
        <w:rPr>
          <w:rFonts w:ascii="Arial" w:eastAsia="Times New Roman" w:hAnsi="Arial" w:cs="Arial"/>
          <w:sz w:val="18"/>
          <w:szCs w:val="18"/>
        </w:rPr>
        <w:t>Ek süre alan bir öğrenci (Yüksek Lisans için 3 ay</w:t>
      </w:r>
      <w:r w:rsidR="00A12469" w:rsidRPr="00E92FFC">
        <w:rPr>
          <w:rFonts w:ascii="Arial" w:eastAsia="Times New Roman" w:hAnsi="Arial" w:cs="Arial"/>
          <w:sz w:val="18"/>
          <w:szCs w:val="18"/>
        </w:rPr>
        <w:t>-Doktora için 6 ay</w:t>
      </w:r>
      <w:r w:rsidRPr="00E92FFC">
        <w:rPr>
          <w:rFonts w:ascii="Arial" w:eastAsia="Times New Roman" w:hAnsi="Arial" w:cs="Arial"/>
          <w:sz w:val="18"/>
          <w:szCs w:val="18"/>
        </w:rPr>
        <w:t xml:space="preserve"> uzatma alabilir) kendisine tanınan sürenin bitiminde Jüriye girmelidir. </w:t>
      </w:r>
    </w:p>
    <w:p w14:paraId="494FF067" w14:textId="77777777" w:rsidR="00BA35ED" w:rsidRPr="00E92FFC" w:rsidRDefault="00BA35ED" w:rsidP="00BA35ED">
      <w:pPr>
        <w:spacing w:after="0" w:line="240" w:lineRule="auto"/>
        <w:jc w:val="both"/>
        <w:rPr>
          <w:rFonts w:ascii="Arial" w:eastAsia="Times New Roman" w:hAnsi="Arial" w:cs="Arial"/>
          <w:sz w:val="18"/>
          <w:szCs w:val="18"/>
        </w:rPr>
      </w:pPr>
    </w:p>
    <w:p w14:paraId="1AC66F38" w14:textId="77777777" w:rsidR="00A7543F" w:rsidRPr="00E92FFC" w:rsidRDefault="00BA35ED" w:rsidP="00BA35ED">
      <w:pPr>
        <w:spacing w:after="0" w:line="240" w:lineRule="auto"/>
        <w:jc w:val="both"/>
        <w:rPr>
          <w:rFonts w:ascii="Arial" w:eastAsia="Times New Roman" w:hAnsi="Arial" w:cs="Arial"/>
          <w:sz w:val="18"/>
          <w:szCs w:val="18"/>
        </w:rPr>
      </w:pPr>
      <w:r w:rsidRPr="00E92FFC">
        <w:rPr>
          <w:rFonts w:ascii="Arial" w:eastAsia="Times New Roman" w:hAnsi="Arial" w:cs="Arial"/>
          <w:sz w:val="18"/>
          <w:szCs w:val="18"/>
        </w:rPr>
        <w:t>Örnek olarak:</w:t>
      </w:r>
    </w:p>
    <w:p w14:paraId="49A57BFA" w14:textId="77777777" w:rsidR="00BA35ED" w:rsidRPr="00E92FFC" w:rsidRDefault="00BA35ED" w:rsidP="00BA35ED">
      <w:pPr>
        <w:spacing w:after="0" w:line="240" w:lineRule="auto"/>
        <w:jc w:val="both"/>
        <w:rPr>
          <w:rFonts w:ascii="Arial" w:eastAsia="Times New Roman" w:hAnsi="Arial" w:cs="Arial"/>
          <w:sz w:val="18"/>
          <w:szCs w:val="18"/>
        </w:rPr>
      </w:pPr>
      <w:r w:rsidRPr="00E92FFC">
        <w:rPr>
          <w:rFonts w:ascii="Arial" w:eastAsia="Times New Roman" w:hAnsi="Arial" w:cs="Arial"/>
          <w:sz w:val="18"/>
          <w:szCs w:val="18"/>
        </w:rPr>
        <w:lastRenderedPageBreak/>
        <w:t>2 Eylül tarihinde Tez Jürisine girmiş bir öğrencinin</w:t>
      </w:r>
      <w:r w:rsidR="00A7543F" w:rsidRPr="00E92FFC">
        <w:rPr>
          <w:rFonts w:ascii="Arial" w:eastAsia="Times New Roman" w:hAnsi="Arial" w:cs="Arial"/>
          <w:sz w:val="18"/>
          <w:szCs w:val="18"/>
        </w:rPr>
        <w:t>,</w:t>
      </w:r>
    </w:p>
    <w:p w14:paraId="6C920E58" w14:textId="77777777" w:rsidR="00A7543F" w:rsidRPr="00E92FFC" w:rsidRDefault="00BA35ED" w:rsidP="00A7543F">
      <w:pPr>
        <w:spacing w:after="0" w:line="240" w:lineRule="auto"/>
        <w:jc w:val="both"/>
        <w:rPr>
          <w:rFonts w:ascii="Arial" w:eastAsia="Times New Roman" w:hAnsi="Arial" w:cs="Arial"/>
          <w:sz w:val="18"/>
          <w:szCs w:val="18"/>
        </w:rPr>
      </w:pPr>
      <w:r w:rsidRPr="00E92FFC">
        <w:rPr>
          <w:rFonts w:ascii="Arial" w:eastAsia="Times New Roman" w:hAnsi="Arial" w:cs="Arial"/>
          <w:sz w:val="18"/>
          <w:szCs w:val="18"/>
        </w:rPr>
        <w:t>3 aylık uzatma (MSc. için) sonucu 2 Aralık tarihinde son Jürisine girmesi gerekmektedir.</w:t>
      </w:r>
      <w:r w:rsidR="00A7543F" w:rsidRPr="00E92FFC">
        <w:rPr>
          <w:rFonts w:ascii="Arial" w:eastAsia="Times New Roman" w:hAnsi="Arial" w:cs="Arial"/>
          <w:sz w:val="18"/>
          <w:szCs w:val="18"/>
        </w:rPr>
        <w:t xml:space="preserve"> 6 aylık uzatma (Ph.D. için) sonucu 2 Mart  tarihinde son Jürisine girmesi gerekmektedir. </w:t>
      </w:r>
    </w:p>
    <w:p w14:paraId="3A3D2EB8" w14:textId="77777777" w:rsidR="00BA35ED" w:rsidRPr="00E92FFC" w:rsidRDefault="00BA35ED" w:rsidP="00BA35ED">
      <w:pPr>
        <w:spacing w:after="0" w:line="240" w:lineRule="auto"/>
        <w:jc w:val="both"/>
        <w:rPr>
          <w:rFonts w:ascii="Arial" w:eastAsia="Times New Roman" w:hAnsi="Arial" w:cs="Arial"/>
          <w:sz w:val="18"/>
          <w:szCs w:val="18"/>
        </w:rPr>
      </w:pPr>
      <w:r w:rsidRPr="00E92FFC">
        <w:rPr>
          <w:rFonts w:ascii="Arial" w:eastAsia="Times New Roman" w:hAnsi="Arial" w:cs="Arial"/>
          <w:sz w:val="18"/>
          <w:szCs w:val="18"/>
        </w:rPr>
        <w:t xml:space="preserve"> </w:t>
      </w:r>
    </w:p>
    <w:p w14:paraId="58362049" w14:textId="77777777" w:rsidR="00BA35ED" w:rsidRPr="00E92FFC" w:rsidRDefault="00BA35ED" w:rsidP="00BA35ED">
      <w:pPr>
        <w:spacing w:after="0" w:line="240" w:lineRule="auto"/>
        <w:jc w:val="both"/>
        <w:rPr>
          <w:rFonts w:ascii="Arial" w:eastAsia="Times New Roman" w:hAnsi="Arial" w:cs="Arial"/>
          <w:sz w:val="18"/>
          <w:szCs w:val="18"/>
        </w:rPr>
      </w:pPr>
    </w:p>
    <w:p w14:paraId="2F816963" w14:textId="77777777" w:rsidR="00BA35ED" w:rsidRPr="00E92FFC" w:rsidRDefault="00BA35ED" w:rsidP="00BA35ED">
      <w:pPr>
        <w:spacing w:after="0" w:line="240" w:lineRule="auto"/>
        <w:jc w:val="both"/>
        <w:rPr>
          <w:rFonts w:ascii="Arial" w:eastAsia="Times New Roman" w:hAnsi="Arial" w:cs="Arial"/>
          <w:b/>
          <w:sz w:val="18"/>
          <w:szCs w:val="18"/>
          <w:u w:val="single"/>
        </w:rPr>
      </w:pPr>
      <w:r w:rsidRPr="00E92FFC">
        <w:rPr>
          <w:rFonts w:ascii="Arial" w:eastAsia="Times New Roman" w:hAnsi="Arial" w:cs="Arial"/>
          <w:b/>
          <w:sz w:val="18"/>
          <w:szCs w:val="18"/>
          <w:u w:val="single"/>
        </w:rPr>
        <w:t>Uzatma Jürisine girecek öğrencilerin;</w:t>
      </w:r>
    </w:p>
    <w:p w14:paraId="12B4BEC7" w14:textId="77777777" w:rsidR="00BA35ED" w:rsidRDefault="00BA35ED" w:rsidP="00BA35ED">
      <w:pPr>
        <w:spacing w:after="0" w:line="240" w:lineRule="auto"/>
        <w:jc w:val="both"/>
        <w:rPr>
          <w:rFonts w:ascii="Arial" w:eastAsia="Times New Roman" w:hAnsi="Arial" w:cs="Arial"/>
          <w:sz w:val="18"/>
          <w:szCs w:val="18"/>
        </w:rPr>
      </w:pPr>
      <w:r w:rsidRPr="00E92FFC">
        <w:rPr>
          <w:rFonts w:ascii="Arial" w:eastAsia="Times New Roman" w:hAnsi="Arial" w:cs="Arial"/>
          <w:sz w:val="18"/>
          <w:szCs w:val="18"/>
        </w:rPr>
        <w:t xml:space="preserve">- Tez Başlığında değişiklik varsa </w:t>
      </w:r>
      <w:r w:rsidRPr="00E92FFC">
        <w:rPr>
          <w:rFonts w:ascii="Arial" w:eastAsia="Times New Roman" w:hAnsi="Arial" w:cs="Arial"/>
          <w:bCs/>
          <w:color w:val="000000"/>
          <w:sz w:val="18"/>
          <w:szCs w:val="18"/>
          <w:lang w:eastAsia="tr-TR"/>
        </w:rPr>
        <w:t xml:space="preserve">71 nolu “Ms-Phd Advisor Assignment” </w:t>
      </w:r>
      <w:r w:rsidR="00A12469" w:rsidRPr="00E92FFC">
        <w:rPr>
          <w:rFonts w:ascii="Arial" w:eastAsia="Times New Roman" w:hAnsi="Arial" w:cs="Arial"/>
          <w:bCs/>
          <w:color w:val="000000"/>
          <w:sz w:val="18"/>
          <w:szCs w:val="18"/>
          <w:lang w:eastAsia="tr-TR"/>
        </w:rPr>
        <w:t xml:space="preserve">programından </w:t>
      </w:r>
      <w:r w:rsidR="00A12469" w:rsidRPr="00E92FFC">
        <w:rPr>
          <w:rFonts w:ascii="Arial" w:eastAsia="Times New Roman" w:hAnsi="Arial" w:cs="Arial"/>
          <w:sz w:val="18"/>
          <w:szCs w:val="18"/>
        </w:rPr>
        <w:t>güncellemelerin</w:t>
      </w:r>
      <w:r w:rsidRPr="00E92FFC">
        <w:rPr>
          <w:rFonts w:ascii="Arial" w:eastAsia="Times New Roman" w:hAnsi="Arial" w:cs="Arial"/>
          <w:sz w:val="18"/>
          <w:szCs w:val="18"/>
        </w:rPr>
        <w:t xml:space="preserve"> </w:t>
      </w:r>
      <w:r w:rsidR="00A12469" w:rsidRPr="00E92FFC">
        <w:rPr>
          <w:rFonts w:ascii="Arial" w:eastAsia="Times New Roman" w:hAnsi="Arial" w:cs="Arial"/>
          <w:sz w:val="18"/>
          <w:szCs w:val="18"/>
        </w:rPr>
        <w:t>tamamlanması zorunludur</w:t>
      </w:r>
      <w:r w:rsidRPr="00E92FFC">
        <w:rPr>
          <w:rFonts w:ascii="Arial" w:eastAsia="Times New Roman" w:hAnsi="Arial" w:cs="Arial"/>
          <w:sz w:val="18"/>
          <w:szCs w:val="18"/>
        </w:rPr>
        <w:t xml:space="preserve">.   </w:t>
      </w:r>
    </w:p>
    <w:p w14:paraId="3B079A88" w14:textId="77777777" w:rsidR="003115A5" w:rsidRPr="00E92FFC" w:rsidRDefault="003115A5" w:rsidP="00BA35ED">
      <w:pPr>
        <w:spacing w:after="0" w:line="240" w:lineRule="auto"/>
        <w:jc w:val="both"/>
        <w:rPr>
          <w:rFonts w:ascii="Arial" w:eastAsia="Times New Roman" w:hAnsi="Arial" w:cs="Arial"/>
          <w:sz w:val="18"/>
          <w:szCs w:val="18"/>
        </w:rPr>
      </w:pPr>
    </w:p>
    <w:p w14:paraId="2DC01CC3" w14:textId="77777777" w:rsidR="00BA35ED" w:rsidRDefault="00BA35ED" w:rsidP="00BA35ED">
      <w:pPr>
        <w:spacing w:after="0" w:line="240" w:lineRule="auto"/>
        <w:jc w:val="both"/>
        <w:rPr>
          <w:rFonts w:ascii="Arial" w:eastAsia="Times New Roman" w:hAnsi="Arial" w:cs="Arial"/>
          <w:sz w:val="18"/>
          <w:szCs w:val="18"/>
        </w:rPr>
      </w:pPr>
      <w:r w:rsidRPr="00E92FFC">
        <w:rPr>
          <w:rFonts w:ascii="Arial" w:eastAsia="Times New Roman" w:hAnsi="Arial" w:cs="Arial"/>
          <w:sz w:val="18"/>
          <w:szCs w:val="18"/>
        </w:rPr>
        <w:t xml:space="preserve">- Ayni </w:t>
      </w:r>
      <w:r w:rsidR="00A23DE6" w:rsidRPr="00E92FFC">
        <w:rPr>
          <w:rFonts w:ascii="Arial" w:eastAsia="Times New Roman" w:hAnsi="Arial" w:cs="Arial"/>
          <w:sz w:val="18"/>
          <w:szCs w:val="18"/>
        </w:rPr>
        <w:t>Jüri</w:t>
      </w:r>
      <w:r w:rsidRPr="00E92FFC">
        <w:rPr>
          <w:rFonts w:ascii="Arial" w:eastAsia="Times New Roman" w:hAnsi="Arial" w:cs="Arial"/>
          <w:sz w:val="18"/>
          <w:szCs w:val="18"/>
        </w:rPr>
        <w:t xml:space="preserve"> ile son savunma </w:t>
      </w:r>
      <w:r w:rsidR="00A12469" w:rsidRPr="00E92FFC">
        <w:rPr>
          <w:rFonts w:ascii="Arial" w:eastAsia="Times New Roman" w:hAnsi="Arial" w:cs="Arial"/>
          <w:sz w:val="18"/>
          <w:szCs w:val="18"/>
        </w:rPr>
        <w:t>jürisine</w:t>
      </w:r>
      <w:r w:rsidRPr="00E92FFC">
        <w:rPr>
          <w:rFonts w:ascii="Arial" w:eastAsia="Times New Roman" w:hAnsi="Arial" w:cs="Arial"/>
          <w:sz w:val="18"/>
          <w:szCs w:val="18"/>
        </w:rPr>
        <w:t xml:space="preserve"> girmek zorunludur. </w:t>
      </w:r>
    </w:p>
    <w:p w14:paraId="3E1C3803" w14:textId="77777777" w:rsidR="003115A5" w:rsidRPr="00E92FFC" w:rsidRDefault="003115A5" w:rsidP="00BA35ED">
      <w:pPr>
        <w:spacing w:after="0" w:line="240" w:lineRule="auto"/>
        <w:jc w:val="both"/>
        <w:rPr>
          <w:rFonts w:ascii="Arial" w:eastAsia="Times New Roman" w:hAnsi="Arial" w:cs="Arial"/>
          <w:sz w:val="18"/>
          <w:szCs w:val="18"/>
        </w:rPr>
      </w:pPr>
    </w:p>
    <w:p w14:paraId="5B9D9664" w14:textId="77777777" w:rsidR="00BA35ED" w:rsidRDefault="00BA35ED" w:rsidP="002E2667">
      <w:pPr>
        <w:spacing w:line="300" w:lineRule="auto"/>
        <w:rPr>
          <w:rFonts w:ascii="Arial" w:eastAsia="Times New Roman" w:hAnsi="Arial" w:cs="Arial"/>
          <w:bCs/>
          <w:color w:val="000000"/>
          <w:sz w:val="18"/>
          <w:szCs w:val="18"/>
          <w:lang w:eastAsia="tr-TR"/>
        </w:rPr>
      </w:pPr>
      <w:r w:rsidRPr="00E92FFC">
        <w:rPr>
          <w:rFonts w:ascii="Arial" w:eastAsia="Times New Roman" w:hAnsi="Arial" w:cs="Arial"/>
          <w:sz w:val="18"/>
          <w:szCs w:val="18"/>
        </w:rPr>
        <w:t>- “B-</w:t>
      </w:r>
      <w:r w:rsidRPr="00E92FFC">
        <w:rPr>
          <w:rFonts w:ascii="Arial" w:eastAsia="Times New Roman" w:hAnsi="Arial" w:cs="Arial"/>
          <w:bCs/>
          <w:color w:val="000000"/>
          <w:sz w:val="18"/>
          <w:szCs w:val="18"/>
          <w:lang w:eastAsia="tr-TR"/>
        </w:rPr>
        <w:t>TEZ SAVUNMA SINAVINA GİRERKEN YAPILMASI GEREKENLE</w:t>
      </w:r>
      <w:r w:rsidR="00986C96">
        <w:rPr>
          <w:rFonts w:ascii="Arial" w:eastAsia="Times New Roman" w:hAnsi="Arial" w:cs="Arial"/>
          <w:bCs/>
          <w:color w:val="000000"/>
          <w:sz w:val="18"/>
          <w:szCs w:val="18"/>
          <w:lang w:eastAsia="tr-TR"/>
        </w:rPr>
        <w:t xml:space="preserve">R” başlığı altındaki </w:t>
      </w:r>
      <w:r w:rsidRPr="00E92FFC">
        <w:rPr>
          <w:rFonts w:ascii="Arial" w:eastAsia="Times New Roman" w:hAnsi="Arial" w:cs="Arial"/>
          <w:bCs/>
          <w:color w:val="000000"/>
          <w:sz w:val="18"/>
          <w:szCs w:val="18"/>
          <w:lang w:eastAsia="tr-TR"/>
        </w:rPr>
        <w:t xml:space="preserve">işlemlerin yapılması zorunludur. </w:t>
      </w:r>
    </w:p>
    <w:p w14:paraId="499482F4" w14:textId="77777777" w:rsidR="00BA35ED" w:rsidRPr="00E92FFC" w:rsidRDefault="00BA35ED" w:rsidP="00BA35ED">
      <w:pPr>
        <w:shd w:val="clear" w:color="auto" w:fill="FFFFFF"/>
        <w:spacing w:after="150" w:line="276" w:lineRule="auto"/>
        <w:jc w:val="both"/>
        <w:rPr>
          <w:rFonts w:ascii="Arial" w:eastAsia="Times New Roman" w:hAnsi="Arial" w:cs="Arial"/>
          <w:color w:val="0000FF"/>
          <w:sz w:val="18"/>
          <w:szCs w:val="18"/>
          <w:u w:val="single"/>
          <w:lang w:eastAsia="tr-TR"/>
        </w:rPr>
      </w:pPr>
      <w:r w:rsidRPr="00E92FFC">
        <w:rPr>
          <w:rFonts w:ascii="Arial" w:eastAsia="Times New Roman" w:hAnsi="Arial" w:cs="Arial"/>
          <w:b/>
          <w:bCs/>
          <w:color w:val="0000FF"/>
          <w:sz w:val="18"/>
          <w:szCs w:val="18"/>
          <w:u w:val="single"/>
          <w:lang w:eastAsia="tr-TR"/>
        </w:rPr>
        <w:t>C-TEZ SAVUNMA SINAVINA GİRDİKTEN SONRA YAPILMASI GEREKENLER</w:t>
      </w:r>
    </w:p>
    <w:p w14:paraId="61709CE9" w14:textId="77777777" w:rsidR="009B6264" w:rsidRPr="00E92FFC" w:rsidRDefault="009B6264" w:rsidP="009B6264">
      <w:pPr>
        <w:shd w:val="clear" w:color="auto" w:fill="FFFFFF"/>
        <w:spacing w:after="150" w:line="276" w:lineRule="auto"/>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Tez savunmasını başarıyla tamamlayan öğrenciler, </w:t>
      </w:r>
      <w:r w:rsidRPr="00E92FFC">
        <w:rPr>
          <w:rFonts w:ascii="Arial" w:eastAsia="Times New Roman" w:hAnsi="Arial" w:cs="Arial"/>
          <w:b/>
          <w:bCs/>
          <w:color w:val="000000"/>
          <w:sz w:val="18"/>
          <w:szCs w:val="18"/>
          <w:lang w:eastAsia="tr-TR"/>
        </w:rPr>
        <w:t>tez savunmasını yaptıkları tarihi takip eden 1 ay içerisinde</w:t>
      </w:r>
      <w:r w:rsidRPr="00E92FFC">
        <w:rPr>
          <w:rFonts w:ascii="Arial" w:eastAsia="Times New Roman" w:hAnsi="Arial" w:cs="Arial"/>
          <w:color w:val="000000"/>
          <w:sz w:val="18"/>
          <w:szCs w:val="18"/>
          <w:lang w:eastAsia="tr-TR"/>
        </w:rPr>
        <w:t> sırasıyla:</w:t>
      </w:r>
    </w:p>
    <w:p w14:paraId="3840816B" w14:textId="77777777" w:rsidR="009B6264" w:rsidRPr="00E92FFC" w:rsidRDefault="009B6264" w:rsidP="009B6264">
      <w:pPr>
        <w:numPr>
          <w:ilvl w:val="0"/>
          <w:numId w:val="20"/>
        </w:numPr>
        <w:shd w:val="clear" w:color="auto" w:fill="FFFFFF"/>
        <w:spacing w:after="150" w:line="276" w:lineRule="auto"/>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Jüri üyeleri tarafından belirtilen düzeltmeleri yapar.</w:t>
      </w:r>
    </w:p>
    <w:p w14:paraId="1666261E" w14:textId="77777777" w:rsidR="00530834" w:rsidRPr="00530834" w:rsidRDefault="00530834" w:rsidP="00530834">
      <w:pPr>
        <w:pStyle w:val="ListeParagraf"/>
        <w:numPr>
          <w:ilvl w:val="0"/>
          <w:numId w:val="20"/>
        </w:numPr>
        <w:rPr>
          <w:rFonts w:ascii="Arial" w:eastAsia="Times New Roman" w:hAnsi="Arial" w:cs="Arial"/>
          <w:color w:val="000000"/>
          <w:sz w:val="18"/>
          <w:szCs w:val="18"/>
          <w:lang w:eastAsia="tr-TR"/>
        </w:rPr>
      </w:pPr>
      <w:r w:rsidRPr="00530834">
        <w:rPr>
          <w:rFonts w:ascii="Arial" w:eastAsia="Times New Roman" w:hAnsi="Arial" w:cs="Arial"/>
          <w:color w:val="000000"/>
          <w:sz w:val="18"/>
          <w:szCs w:val="18"/>
          <w:lang w:eastAsia="tr-TR"/>
        </w:rPr>
        <w:t>Enstitü; Düzeltilmiş Tez taslağını D-120 numaralı Basım İşliği Ofis’ine gönderebilir veya taslağı doğrudan öğrenciye mail olarak da gönderilebilir, ilgili taslak üzerinde belirtilen format düzeltmelerini yapar.</w:t>
      </w:r>
    </w:p>
    <w:p w14:paraId="4625E586" w14:textId="77777777" w:rsidR="009B6264" w:rsidRPr="00E92FFC" w:rsidRDefault="009B6264" w:rsidP="009B6264">
      <w:pPr>
        <w:numPr>
          <w:ilvl w:val="0"/>
          <w:numId w:val="20"/>
        </w:numPr>
        <w:shd w:val="clear" w:color="auto" w:fill="FFFFFF"/>
        <w:spacing w:after="150" w:line="276" w:lineRule="auto"/>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Orijinallik raporunu alarak tez danışmanına imzalatır.</w:t>
      </w:r>
    </w:p>
    <w:p w14:paraId="36E31BD9" w14:textId="77777777" w:rsidR="009B6264" w:rsidRPr="00E92FFC" w:rsidRDefault="00AB7058" w:rsidP="009B6264">
      <w:pPr>
        <w:numPr>
          <w:ilvl w:val="0"/>
          <w:numId w:val="20"/>
        </w:numPr>
        <w:shd w:val="clear" w:color="auto" w:fill="FFFFFF"/>
        <w:spacing w:after="150" w:line="276" w:lineRule="auto"/>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w:t>
      </w:r>
      <w:r w:rsidR="009B6264" w:rsidRPr="00E92FFC">
        <w:rPr>
          <w:rFonts w:ascii="Arial" w:eastAsia="Times New Roman" w:hAnsi="Arial" w:cs="Arial"/>
          <w:color w:val="000000"/>
          <w:sz w:val="18"/>
          <w:szCs w:val="18"/>
          <w:lang w:eastAsia="tr-TR"/>
        </w:rPr>
        <w:t>En az dört kopya olmak üzere tezlerini ciltletir (ortak tez danışmanı olan öğrenciler için beş kopya)</w:t>
      </w:r>
    </w:p>
    <w:p w14:paraId="41B02953" w14:textId="77777777" w:rsidR="009B6264" w:rsidRPr="00E92FFC" w:rsidRDefault="009B6264" w:rsidP="009B6264">
      <w:pPr>
        <w:numPr>
          <w:ilvl w:val="0"/>
          <w:numId w:val="20"/>
        </w:numPr>
        <w:shd w:val="clear" w:color="auto" w:fill="FFFFFF"/>
        <w:spacing w:after="150" w:line="276" w:lineRule="auto"/>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Tezin onay sayfasında (Approval Page) yer alan tüm alanları ilgili öğretim üyelerine imzalatır. İmzalar </w:t>
      </w:r>
      <w:r w:rsidRPr="00E92FFC">
        <w:rPr>
          <w:rFonts w:ascii="Arial" w:eastAsia="Times New Roman" w:hAnsi="Arial" w:cs="Arial"/>
          <w:b/>
          <w:bCs/>
          <w:color w:val="000000"/>
          <w:sz w:val="18"/>
          <w:szCs w:val="18"/>
          <w:lang w:eastAsia="tr-TR"/>
        </w:rPr>
        <w:t>mavi pilot kalemle</w:t>
      </w:r>
      <w:r w:rsidRPr="00E92FFC">
        <w:rPr>
          <w:rFonts w:ascii="Arial" w:eastAsia="Times New Roman" w:hAnsi="Arial" w:cs="Arial"/>
          <w:color w:val="000000"/>
          <w:sz w:val="18"/>
          <w:szCs w:val="18"/>
          <w:lang w:eastAsia="tr-TR"/>
        </w:rPr>
        <w:t> atılmalıdır.</w:t>
      </w:r>
    </w:p>
    <w:p w14:paraId="1E2E38A9" w14:textId="77777777" w:rsidR="009B6264" w:rsidRPr="00E92FFC" w:rsidRDefault="009B6264" w:rsidP="009B6264">
      <w:pPr>
        <w:numPr>
          <w:ilvl w:val="0"/>
          <w:numId w:val="20"/>
        </w:numPr>
        <w:shd w:val="clear" w:color="auto" w:fill="FFFFFF"/>
        <w:spacing w:after="150" w:line="276" w:lineRule="auto"/>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Eğer tezle ilgili erişime kapatma (yayın için 6 ay, patent için 2 yıl) ya da gizlilik (ulusal çıkarlar, güvenlik vb durumlarda) talebinde bulunulacaksa</w:t>
      </w:r>
      <w:r w:rsidR="00FA5C5C" w:rsidRPr="00E92FFC">
        <w:rPr>
          <w:rFonts w:ascii="Arial" w:eastAsia="Times New Roman" w:hAnsi="Arial" w:cs="Arial"/>
          <w:color w:val="000000"/>
          <w:sz w:val="18"/>
          <w:szCs w:val="18"/>
          <w:lang w:eastAsia="tr-TR"/>
        </w:rPr>
        <w:t xml:space="preserve"> Bölüm Başkanlığı Sekreterliği’ne</w:t>
      </w:r>
      <w:r w:rsidR="00962723" w:rsidRPr="00E92FFC">
        <w:rPr>
          <w:rFonts w:ascii="Arial" w:eastAsia="Times New Roman" w:hAnsi="Arial" w:cs="Arial"/>
          <w:color w:val="000000"/>
          <w:sz w:val="18"/>
          <w:szCs w:val="18"/>
          <w:lang w:eastAsia="tr-TR"/>
        </w:rPr>
        <w:t>(D</w:t>
      </w:r>
      <w:r w:rsidR="00AB7058" w:rsidRPr="00E92FFC">
        <w:rPr>
          <w:rFonts w:ascii="Arial" w:eastAsia="Times New Roman" w:hAnsi="Arial" w:cs="Arial"/>
          <w:color w:val="000000"/>
          <w:sz w:val="18"/>
          <w:szCs w:val="18"/>
          <w:lang w:eastAsia="tr-TR"/>
        </w:rPr>
        <w:t>102-D103 nolu oda)</w:t>
      </w:r>
      <w:r w:rsidRPr="00E92FFC">
        <w:rPr>
          <w:rFonts w:ascii="Arial" w:eastAsia="Times New Roman" w:hAnsi="Arial" w:cs="Arial"/>
          <w:color w:val="000000"/>
          <w:sz w:val="18"/>
          <w:szCs w:val="18"/>
          <w:lang w:eastAsia="tr-TR"/>
        </w:rPr>
        <w:t>;</w:t>
      </w:r>
    </w:p>
    <w:p w14:paraId="6E406742" w14:textId="77777777" w:rsidR="009B6264" w:rsidRPr="00E92FFC" w:rsidRDefault="009B6264" w:rsidP="009B6264">
      <w:pPr>
        <w:numPr>
          <w:ilvl w:val="1"/>
          <w:numId w:val="20"/>
        </w:numPr>
        <w:shd w:val="clear" w:color="auto" w:fill="FFFFFF"/>
        <w:spacing w:after="150" w:line="276" w:lineRule="auto"/>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Öğrenci dilekçesi</w:t>
      </w:r>
    </w:p>
    <w:p w14:paraId="37C65433" w14:textId="77777777" w:rsidR="009B6264" w:rsidRPr="00E92FFC" w:rsidRDefault="009B6264" w:rsidP="009B6264">
      <w:pPr>
        <w:numPr>
          <w:ilvl w:val="1"/>
          <w:numId w:val="20"/>
        </w:numPr>
        <w:shd w:val="clear" w:color="auto" w:fill="FFFFFF"/>
        <w:spacing w:after="150" w:line="276" w:lineRule="auto"/>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Danışman dilekçesi</w:t>
      </w:r>
    </w:p>
    <w:p w14:paraId="4E9900DE" w14:textId="77777777" w:rsidR="009B6264" w:rsidRPr="00E92FFC" w:rsidRDefault="009B6264" w:rsidP="009B6264">
      <w:pPr>
        <w:numPr>
          <w:ilvl w:val="1"/>
          <w:numId w:val="20"/>
        </w:numPr>
        <w:shd w:val="clear" w:color="auto" w:fill="FFFFFF"/>
        <w:spacing w:after="150" w:line="276" w:lineRule="auto"/>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Talebin ilgili EABD' den (Bölüm) kapak yazısıyla enstitüye iletilmesi</w:t>
      </w:r>
    </w:p>
    <w:p w14:paraId="5EC32468" w14:textId="77777777" w:rsidR="009B6264" w:rsidRPr="00E92FFC" w:rsidRDefault="009B6264" w:rsidP="009B6264">
      <w:pPr>
        <w:numPr>
          <w:ilvl w:val="1"/>
          <w:numId w:val="20"/>
        </w:numPr>
        <w:shd w:val="clear" w:color="auto" w:fill="FFFFFF"/>
        <w:spacing w:after="150" w:line="276" w:lineRule="auto"/>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Talebin Enstitü Yönetim Kurulunda görüşülüp sonuçlandırılması gerekmektedir.</w:t>
      </w:r>
    </w:p>
    <w:p w14:paraId="7F5888DD" w14:textId="77777777" w:rsidR="009B6264" w:rsidRPr="00E92FFC" w:rsidRDefault="009B6264" w:rsidP="009B6264">
      <w:pPr>
        <w:numPr>
          <w:ilvl w:val="1"/>
          <w:numId w:val="20"/>
        </w:numPr>
        <w:shd w:val="clear" w:color="auto" w:fill="FFFFFF"/>
        <w:spacing w:after="150" w:line="276" w:lineRule="auto"/>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Tezin bir kopyası kütüphaneye teslim edilirken Yönetim Kurulu kararının tarih ve sayı numarası belirtilmelidir.</w:t>
      </w:r>
    </w:p>
    <w:p w14:paraId="02877363" w14:textId="77777777" w:rsidR="009B6264" w:rsidRPr="00E92FFC" w:rsidRDefault="009B6264" w:rsidP="009B6264">
      <w:pPr>
        <w:numPr>
          <w:ilvl w:val="0"/>
          <w:numId w:val="20"/>
        </w:numPr>
        <w:shd w:val="clear" w:color="auto" w:fill="FFFFFF"/>
        <w:spacing w:after="150" w:line="276" w:lineRule="auto"/>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Tezini OpenMETU'ye (</w:t>
      </w:r>
      <w:hyperlink r:id="rId20" w:history="1">
        <w:r w:rsidRPr="00E92FFC">
          <w:rPr>
            <w:rStyle w:val="Kpr"/>
            <w:rFonts w:ascii="Arial" w:eastAsia="Times New Roman" w:hAnsi="Arial" w:cs="Arial"/>
            <w:sz w:val="18"/>
            <w:szCs w:val="18"/>
            <w:lang w:eastAsia="tr-TR"/>
          </w:rPr>
          <w:t>https://open.metu.edu.tr/</w:t>
        </w:r>
      </w:hyperlink>
      <w:r w:rsidRPr="00E92FFC">
        <w:rPr>
          <w:rFonts w:ascii="Arial" w:eastAsia="Times New Roman" w:hAnsi="Arial" w:cs="Arial"/>
          <w:color w:val="000000"/>
          <w:sz w:val="18"/>
          <w:szCs w:val="18"/>
          <w:lang w:eastAsia="tr-TR"/>
        </w:rPr>
        <w:t>) yükler. Bilgi için, </w:t>
      </w:r>
      <w:hyperlink r:id="rId21" w:history="1">
        <w:r w:rsidRPr="00E92FFC">
          <w:rPr>
            <w:rStyle w:val="Kpr"/>
            <w:rFonts w:ascii="Arial" w:eastAsia="Times New Roman" w:hAnsi="Arial" w:cs="Arial"/>
            <w:sz w:val="18"/>
            <w:szCs w:val="18"/>
            <w:lang w:eastAsia="tr-TR"/>
          </w:rPr>
          <w:t>lisansüstü tezlerin OpenMETU'ye  yüklenmesi</w:t>
        </w:r>
      </w:hyperlink>
      <w:r w:rsidRPr="00E92FFC">
        <w:rPr>
          <w:rFonts w:ascii="Arial" w:eastAsia="Times New Roman" w:hAnsi="Arial" w:cs="Arial"/>
          <w:color w:val="000000"/>
          <w:sz w:val="18"/>
          <w:szCs w:val="18"/>
          <w:lang w:eastAsia="tr-TR"/>
        </w:rPr>
        <w:t> ve </w:t>
      </w:r>
      <w:hyperlink r:id="rId22" w:tgtFrame="_blank" w:history="1">
        <w:r w:rsidRPr="00E92FFC">
          <w:rPr>
            <w:rStyle w:val="Kpr"/>
            <w:rFonts w:ascii="Arial" w:eastAsia="Times New Roman" w:hAnsi="Arial" w:cs="Arial"/>
            <w:sz w:val="18"/>
            <w:szCs w:val="18"/>
            <w:lang w:eastAsia="tr-TR"/>
          </w:rPr>
          <w:t>basılı kopyasının Kütüphaneye teslimi</w:t>
        </w:r>
      </w:hyperlink>
      <w:r w:rsidRPr="00E92FFC">
        <w:rPr>
          <w:rFonts w:ascii="Arial" w:eastAsia="Times New Roman" w:hAnsi="Arial" w:cs="Arial"/>
          <w:color w:val="000000"/>
          <w:sz w:val="18"/>
          <w:szCs w:val="18"/>
          <w:lang w:eastAsia="tr-TR"/>
        </w:rPr>
        <w:t> bağlantıları kontrol edilmelidir.</w:t>
      </w:r>
    </w:p>
    <w:p w14:paraId="21623C10" w14:textId="77777777" w:rsidR="009B6264" w:rsidRPr="00E92FFC" w:rsidRDefault="0058026A" w:rsidP="009B6264">
      <w:pPr>
        <w:numPr>
          <w:ilvl w:val="0"/>
          <w:numId w:val="20"/>
        </w:numPr>
        <w:shd w:val="clear" w:color="auto" w:fill="FFFFFF"/>
        <w:spacing w:after="150" w:line="276" w:lineRule="auto"/>
        <w:jc w:val="both"/>
        <w:rPr>
          <w:rFonts w:ascii="Arial" w:eastAsia="Times New Roman" w:hAnsi="Arial" w:cs="Arial"/>
          <w:color w:val="000000"/>
          <w:sz w:val="18"/>
          <w:szCs w:val="18"/>
          <w:lang w:eastAsia="tr-TR"/>
        </w:rPr>
      </w:pPr>
      <w:hyperlink r:id="rId23" w:tgtFrame="_blank" w:history="1">
        <w:r w:rsidR="009B6264" w:rsidRPr="00E92FFC">
          <w:rPr>
            <w:rStyle w:val="Kpr"/>
            <w:rFonts w:ascii="Arial" w:eastAsia="Times New Roman" w:hAnsi="Arial" w:cs="Arial"/>
            <w:sz w:val="18"/>
            <w:szCs w:val="18"/>
            <w:lang w:eastAsia="tr-TR"/>
          </w:rPr>
          <w:t>YÖK Tez Veri Giriş Formu</w:t>
        </w:r>
      </w:hyperlink>
      <w:r w:rsidR="009B6264" w:rsidRPr="00E92FFC">
        <w:rPr>
          <w:rFonts w:ascii="Arial" w:eastAsia="Times New Roman" w:hAnsi="Arial" w:cs="Arial"/>
          <w:color w:val="000000"/>
          <w:sz w:val="18"/>
          <w:szCs w:val="18"/>
          <w:lang w:eastAsia="tr-TR"/>
        </w:rPr>
        <w:t> doldu</w:t>
      </w:r>
      <w:r w:rsidR="00455496" w:rsidRPr="00E92FFC">
        <w:rPr>
          <w:rFonts w:ascii="Arial" w:eastAsia="Times New Roman" w:hAnsi="Arial" w:cs="Arial"/>
          <w:color w:val="000000"/>
          <w:sz w:val="18"/>
          <w:szCs w:val="18"/>
          <w:lang w:eastAsia="tr-TR"/>
        </w:rPr>
        <w:t>rulup, yazdırılır.</w:t>
      </w:r>
    </w:p>
    <w:p w14:paraId="50A6F3E7" w14:textId="77777777" w:rsidR="009B6264" w:rsidRPr="00E92FFC" w:rsidRDefault="009B6264" w:rsidP="009B6264">
      <w:pPr>
        <w:numPr>
          <w:ilvl w:val="0"/>
          <w:numId w:val="20"/>
        </w:numPr>
        <w:shd w:val="clear" w:color="auto" w:fill="FFFFFF"/>
        <w:spacing w:after="150" w:line="276" w:lineRule="auto"/>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Tezinin PDF halininin bulunduğu bir CD oluşturur. PDF dosyasının ismi Tez veri Giriş Formu'nda belirtilen YÖK referans numarası (Örn:10155525.pdf) olmalıdır</w:t>
      </w:r>
      <w:r w:rsidR="00455496" w:rsidRPr="00E92FFC">
        <w:rPr>
          <w:rFonts w:ascii="Arial" w:eastAsia="Times New Roman" w:hAnsi="Arial" w:cs="Arial"/>
          <w:color w:val="000000"/>
          <w:sz w:val="18"/>
          <w:szCs w:val="18"/>
          <w:lang w:eastAsia="tr-TR"/>
        </w:rPr>
        <w:t>.</w:t>
      </w:r>
    </w:p>
    <w:p w14:paraId="2FE7B757" w14:textId="77777777" w:rsidR="009B6264" w:rsidRPr="00E92FFC" w:rsidRDefault="009B6264" w:rsidP="009B6264">
      <w:pPr>
        <w:numPr>
          <w:ilvl w:val="0"/>
          <w:numId w:val="20"/>
        </w:numPr>
        <w:shd w:val="clear" w:color="auto" w:fill="FFFFFF"/>
        <w:spacing w:after="150" w:line="276" w:lineRule="auto"/>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 xml:space="preserve">İmzaları tamamlanan (enstitü müdürü hariç) ciltli tezlerini ve aşağıdaki belgeleri </w:t>
      </w:r>
      <w:r w:rsidR="00455496" w:rsidRPr="00E92FFC">
        <w:rPr>
          <w:rFonts w:ascii="Arial" w:eastAsia="Times New Roman" w:hAnsi="Arial" w:cs="Arial"/>
          <w:color w:val="000000"/>
          <w:sz w:val="18"/>
          <w:szCs w:val="18"/>
          <w:lang w:eastAsia="tr-TR"/>
        </w:rPr>
        <w:t xml:space="preserve">Fen Bilimleri Enstitüsü </w:t>
      </w:r>
      <w:r w:rsidRPr="00E92FFC">
        <w:rPr>
          <w:rFonts w:ascii="Arial" w:eastAsia="Times New Roman" w:hAnsi="Arial" w:cs="Arial"/>
          <w:color w:val="000000"/>
          <w:sz w:val="18"/>
          <w:szCs w:val="18"/>
          <w:lang w:eastAsia="tr-TR"/>
        </w:rPr>
        <w:t>ikinci katında yer alan ilgili enstitü personeline teslim eder</w:t>
      </w:r>
      <w:r w:rsidR="00455496" w:rsidRPr="00E92FFC">
        <w:rPr>
          <w:rFonts w:ascii="Arial" w:eastAsia="Times New Roman" w:hAnsi="Arial" w:cs="Arial"/>
          <w:color w:val="000000"/>
          <w:sz w:val="18"/>
          <w:szCs w:val="18"/>
          <w:lang w:eastAsia="tr-TR"/>
        </w:rPr>
        <w:t>.</w:t>
      </w:r>
    </w:p>
    <w:p w14:paraId="677156F3" w14:textId="77777777" w:rsidR="009B6264" w:rsidRPr="00E92FFC" w:rsidRDefault="009B6264" w:rsidP="009B6264">
      <w:pPr>
        <w:numPr>
          <w:ilvl w:val="1"/>
          <w:numId w:val="20"/>
        </w:numPr>
        <w:shd w:val="clear" w:color="auto" w:fill="FFFFFF"/>
        <w:spacing w:after="150" w:line="276" w:lineRule="auto"/>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Orjinallik Raporu</w:t>
      </w:r>
    </w:p>
    <w:p w14:paraId="02219A06" w14:textId="77777777" w:rsidR="009B6264" w:rsidRPr="00E92FFC" w:rsidRDefault="009B6264" w:rsidP="009B6264">
      <w:pPr>
        <w:numPr>
          <w:ilvl w:val="1"/>
          <w:numId w:val="20"/>
        </w:numPr>
        <w:shd w:val="clear" w:color="auto" w:fill="FFFFFF"/>
        <w:spacing w:after="150" w:line="276" w:lineRule="auto"/>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YÖK Tez Veri Giriş Formu çıktısı</w:t>
      </w:r>
    </w:p>
    <w:p w14:paraId="5E1E8150" w14:textId="77777777" w:rsidR="009B6264" w:rsidRDefault="009B6264" w:rsidP="009B6264">
      <w:pPr>
        <w:numPr>
          <w:ilvl w:val="1"/>
          <w:numId w:val="20"/>
        </w:numPr>
        <w:shd w:val="clear" w:color="auto" w:fill="FFFFFF"/>
        <w:spacing w:after="150" w:line="276" w:lineRule="auto"/>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Tezin pdf halini içeren CD</w:t>
      </w:r>
    </w:p>
    <w:p w14:paraId="514E3DDF" w14:textId="77777777" w:rsidR="009B6264" w:rsidRPr="00E92FFC" w:rsidRDefault="009B6264" w:rsidP="009B6264">
      <w:pPr>
        <w:numPr>
          <w:ilvl w:val="0"/>
          <w:numId w:val="20"/>
        </w:numPr>
        <w:shd w:val="clear" w:color="auto" w:fill="FFFFFF"/>
        <w:spacing w:after="150" w:line="276" w:lineRule="auto"/>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Enstitüye teslim ettiği tezlerini, teslim ettiği tarihten </w:t>
      </w:r>
      <w:r w:rsidRPr="00E92FFC">
        <w:rPr>
          <w:rFonts w:ascii="Arial" w:eastAsia="Times New Roman" w:hAnsi="Arial" w:cs="Arial"/>
          <w:b/>
          <w:bCs/>
          <w:color w:val="000000"/>
          <w:sz w:val="18"/>
          <w:szCs w:val="18"/>
          <w:lang w:eastAsia="tr-TR"/>
        </w:rPr>
        <w:t>en erken üç iş günü sonra</w:t>
      </w:r>
      <w:r w:rsidRPr="00E92FFC">
        <w:rPr>
          <w:rFonts w:ascii="Arial" w:eastAsia="Times New Roman" w:hAnsi="Arial" w:cs="Arial"/>
          <w:color w:val="000000"/>
          <w:sz w:val="18"/>
          <w:szCs w:val="18"/>
          <w:lang w:eastAsia="tr-TR"/>
        </w:rPr>
        <w:t> ilgili enstitü personelinden teslim alır. </w:t>
      </w:r>
    </w:p>
    <w:p w14:paraId="41A87232" w14:textId="77777777" w:rsidR="009B6264" w:rsidRPr="00E92FFC" w:rsidRDefault="009B6264" w:rsidP="009B6264">
      <w:pPr>
        <w:shd w:val="clear" w:color="auto" w:fill="FFFFFF"/>
        <w:spacing w:after="150" w:line="276" w:lineRule="auto"/>
        <w:jc w:val="both"/>
        <w:rPr>
          <w:rFonts w:ascii="Arial" w:eastAsia="Times New Roman" w:hAnsi="Arial" w:cs="Arial"/>
          <w:color w:val="000000"/>
          <w:sz w:val="18"/>
          <w:szCs w:val="18"/>
          <w:lang w:eastAsia="tr-TR"/>
        </w:rPr>
      </w:pPr>
      <w:r w:rsidRPr="00E92FFC">
        <w:rPr>
          <w:rFonts w:ascii="Arial" w:eastAsia="Times New Roman" w:hAnsi="Arial" w:cs="Arial"/>
          <w:color w:val="000000"/>
          <w:sz w:val="18"/>
          <w:szCs w:val="18"/>
          <w:lang w:eastAsia="tr-TR"/>
        </w:rPr>
        <w:t> Ayrıca, enstitü müdürü tarafından imzalanan tezlerini teslim alan öğrenciler, </w:t>
      </w:r>
      <w:r w:rsidRPr="00E92FFC">
        <w:rPr>
          <w:rFonts w:ascii="Arial" w:eastAsia="Times New Roman" w:hAnsi="Arial" w:cs="Arial"/>
          <w:b/>
          <w:bCs/>
          <w:color w:val="000000"/>
          <w:sz w:val="18"/>
          <w:szCs w:val="18"/>
          <w:lang w:eastAsia="tr-TR"/>
        </w:rPr>
        <w:t>tezinin bir kopyasını kendisi için ayırdıktan sonra</w:t>
      </w:r>
      <w:r w:rsidRPr="00E92FFC">
        <w:rPr>
          <w:rFonts w:ascii="Arial" w:eastAsia="Times New Roman" w:hAnsi="Arial" w:cs="Arial"/>
          <w:color w:val="000000"/>
          <w:sz w:val="18"/>
          <w:szCs w:val="18"/>
          <w:lang w:eastAsia="tr-TR"/>
        </w:rPr>
        <w:t>;</w:t>
      </w:r>
    </w:p>
    <w:p w14:paraId="7631CE5D" w14:textId="77777777" w:rsidR="009B6264" w:rsidRDefault="009B6264" w:rsidP="002E2667">
      <w:pPr>
        <w:pStyle w:val="ListeParagraf"/>
        <w:numPr>
          <w:ilvl w:val="0"/>
          <w:numId w:val="14"/>
        </w:numPr>
        <w:shd w:val="clear" w:color="auto" w:fill="FFFFFF"/>
        <w:spacing w:after="150" w:line="276" w:lineRule="auto"/>
        <w:jc w:val="both"/>
        <w:rPr>
          <w:rFonts w:ascii="Arial" w:eastAsia="Times New Roman" w:hAnsi="Arial" w:cs="Arial"/>
          <w:color w:val="000000"/>
          <w:sz w:val="18"/>
          <w:szCs w:val="18"/>
          <w:lang w:eastAsia="tr-TR"/>
        </w:rPr>
      </w:pPr>
      <w:r w:rsidRPr="002E2667">
        <w:rPr>
          <w:rFonts w:ascii="Arial" w:eastAsia="Times New Roman" w:hAnsi="Arial" w:cs="Arial"/>
          <w:color w:val="000000"/>
          <w:sz w:val="18"/>
          <w:szCs w:val="18"/>
          <w:lang w:eastAsia="tr-TR"/>
        </w:rPr>
        <w:t>bir kopyasını ODTÜ Kütüphanesi giriş katında yer alan </w:t>
      </w:r>
      <w:r w:rsidRPr="002E2667">
        <w:rPr>
          <w:rFonts w:ascii="Arial" w:eastAsia="Times New Roman" w:hAnsi="Arial" w:cs="Arial"/>
          <w:b/>
          <w:bCs/>
          <w:color w:val="000000"/>
          <w:sz w:val="18"/>
          <w:szCs w:val="18"/>
          <w:lang w:eastAsia="tr-TR"/>
        </w:rPr>
        <w:t>Sağlama ve Kataloglama Birimi</w:t>
      </w:r>
      <w:r w:rsidRPr="002E2667">
        <w:rPr>
          <w:rFonts w:ascii="Arial" w:eastAsia="Times New Roman" w:hAnsi="Arial" w:cs="Arial"/>
          <w:color w:val="000000"/>
          <w:sz w:val="18"/>
          <w:szCs w:val="18"/>
          <w:lang w:eastAsia="tr-TR"/>
        </w:rPr>
        <w:t>’ne</w:t>
      </w:r>
      <w:r w:rsidR="002E2667" w:rsidRPr="002E2667">
        <w:rPr>
          <w:rFonts w:ascii="Arial" w:eastAsia="Times New Roman" w:hAnsi="Arial" w:cs="Arial"/>
          <w:color w:val="000000"/>
          <w:sz w:val="18"/>
          <w:szCs w:val="18"/>
          <w:lang w:eastAsia="tr-TR"/>
        </w:rPr>
        <w:t>(</w:t>
      </w:r>
      <w:r w:rsidRPr="002E2667">
        <w:rPr>
          <w:rFonts w:ascii="Arial" w:eastAsia="Times New Roman" w:hAnsi="Arial" w:cs="Arial"/>
          <w:color w:val="000000"/>
          <w:sz w:val="18"/>
          <w:szCs w:val="18"/>
          <w:lang w:eastAsia="tr-TR"/>
        </w:rPr>
        <w:t>*</w:t>
      </w:r>
      <w:r w:rsidR="002E2667" w:rsidRPr="002E2667">
        <w:rPr>
          <w:rFonts w:ascii="Arial" w:eastAsia="Times New Roman" w:hAnsi="Arial" w:cs="Arial"/>
          <w:color w:val="000000"/>
          <w:sz w:val="18"/>
          <w:szCs w:val="18"/>
          <w:lang w:eastAsia="tr-TR"/>
        </w:rPr>
        <w:t>)</w:t>
      </w:r>
      <w:r w:rsidRPr="002E2667">
        <w:rPr>
          <w:rFonts w:ascii="Arial" w:eastAsia="Times New Roman" w:hAnsi="Arial" w:cs="Arial"/>
          <w:color w:val="000000"/>
          <w:sz w:val="18"/>
          <w:szCs w:val="18"/>
          <w:lang w:eastAsia="tr-TR"/>
        </w:rPr>
        <w:t>,</w:t>
      </w:r>
    </w:p>
    <w:p w14:paraId="6FC6BCB2" w14:textId="77777777" w:rsidR="00602D1A" w:rsidRPr="00602D1A" w:rsidRDefault="00602D1A" w:rsidP="00602D1A">
      <w:pPr>
        <w:pStyle w:val="ListeParagraf"/>
        <w:shd w:val="clear" w:color="auto" w:fill="FFFFFF"/>
        <w:spacing w:after="150" w:line="276" w:lineRule="auto"/>
        <w:jc w:val="both"/>
        <w:rPr>
          <w:rFonts w:ascii="Arial" w:eastAsia="Times New Roman" w:hAnsi="Arial" w:cs="Arial"/>
          <w:color w:val="000000"/>
          <w:sz w:val="6"/>
          <w:szCs w:val="6"/>
          <w:lang w:eastAsia="tr-TR"/>
        </w:rPr>
      </w:pPr>
    </w:p>
    <w:p w14:paraId="3641DCB2" w14:textId="77777777" w:rsidR="009B6264" w:rsidRDefault="009B6264" w:rsidP="001E3C8C">
      <w:pPr>
        <w:pStyle w:val="ListeParagraf"/>
        <w:numPr>
          <w:ilvl w:val="0"/>
          <w:numId w:val="14"/>
        </w:numPr>
        <w:rPr>
          <w:rFonts w:ascii="Arial" w:eastAsia="Times New Roman" w:hAnsi="Arial" w:cs="Arial"/>
          <w:b/>
          <w:bCs/>
          <w:color w:val="000000"/>
          <w:sz w:val="18"/>
          <w:szCs w:val="18"/>
          <w:lang w:eastAsia="tr-TR"/>
        </w:rPr>
      </w:pPr>
      <w:r w:rsidRPr="002E2667">
        <w:rPr>
          <w:rFonts w:ascii="Arial" w:eastAsia="Times New Roman" w:hAnsi="Arial" w:cs="Arial"/>
          <w:color w:val="000000"/>
          <w:sz w:val="18"/>
          <w:szCs w:val="18"/>
          <w:lang w:eastAsia="tr-TR"/>
        </w:rPr>
        <w:t>bir kopyasını </w:t>
      </w:r>
      <w:r w:rsidRPr="002E2667">
        <w:rPr>
          <w:rFonts w:ascii="Arial" w:eastAsia="Times New Roman" w:hAnsi="Arial" w:cs="Arial"/>
          <w:b/>
          <w:bCs/>
          <w:color w:val="000000"/>
          <w:sz w:val="18"/>
          <w:szCs w:val="18"/>
          <w:lang w:eastAsia="tr-TR"/>
        </w:rPr>
        <w:t>Danışman imzalı Tez Teslim Formuyla (</w:t>
      </w:r>
      <w:r w:rsidR="001E3C8C" w:rsidRPr="001E3C8C">
        <w:rPr>
          <w:rFonts w:ascii="Arial" w:eastAsia="Times New Roman" w:hAnsi="Arial" w:cs="Arial"/>
          <w:b/>
          <w:bCs/>
          <w:color w:val="000000"/>
          <w:sz w:val="18"/>
          <w:szCs w:val="18"/>
          <w:lang w:eastAsia="tr-TR"/>
        </w:rPr>
        <w:t>http://eee.metu.edu.tr/tr/forms</w:t>
      </w:r>
      <w:r w:rsidRPr="002E2667">
        <w:rPr>
          <w:rFonts w:ascii="Arial" w:eastAsia="Times New Roman" w:hAnsi="Arial" w:cs="Arial"/>
          <w:b/>
          <w:bCs/>
          <w:color w:val="000000"/>
          <w:sz w:val="18"/>
          <w:szCs w:val="18"/>
          <w:lang w:eastAsia="tr-TR"/>
        </w:rPr>
        <w:t>) birlikte EEMB Öğrenci İşleri Ofisine (D-116) teslim etmesi gerekir.</w:t>
      </w:r>
    </w:p>
    <w:p w14:paraId="17BC5F06" w14:textId="77777777" w:rsidR="00602D1A" w:rsidRPr="00602D1A" w:rsidRDefault="00602D1A" w:rsidP="00602D1A">
      <w:pPr>
        <w:pStyle w:val="ListeParagraf"/>
        <w:rPr>
          <w:rFonts w:ascii="Arial" w:eastAsia="Times New Roman" w:hAnsi="Arial" w:cs="Arial"/>
          <w:b/>
          <w:bCs/>
          <w:color w:val="000000"/>
          <w:sz w:val="6"/>
          <w:szCs w:val="6"/>
          <w:lang w:eastAsia="tr-TR"/>
        </w:rPr>
      </w:pPr>
    </w:p>
    <w:p w14:paraId="30963229" w14:textId="77777777" w:rsidR="002E2667" w:rsidRDefault="009B6264" w:rsidP="009B6264">
      <w:pPr>
        <w:pStyle w:val="ListeParagraf"/>
        <w:numPr>
          <w:ilvl w:val="0"/>
          <w:numId w:val="14"/>
        </w:numPr>
        <w:shd w:val="clear" w:color="auto" w:fill="FFFFFF"/>
        <w:spacing w:after="150" w:line="276" w:lineRule="auto"/>
        <w:jc w:val="both"/>
        <w:rPr>
          <w:rFonts w:ascii="Arial" w:eastAsia="Times New Roman" w:hAnsi="Arial" w:cs="Arial"/>
          <w:color w:val="000000"/>
          <w:sz w:val="18"/>
          <w:szCs w:val="18"/>
          <w:lang w:eastAsia="tr-TR"/>
        </w:rPr>
      </w:pPr>
      <w:r w:rsidRPr="002E2667">
        <w:rPr>
          <w:rFonts w:ascii="Arial" w:eastAsia="Times New Roman" w:hAnsi="Arial" w:cs="Arial"/>
          <w:color w:val="000000"/>
          <w:sz w:val="18"/>
          <w:szCs w:val="18"/>
          <w:lang w:eastAsia="tr-TR"/>
        </w:rPr>
        <w:t>bir kopyasını </w:t>
      </w:r>
      <w:r w:rsidRPr="002E2667">
        <w:rPr>
          <w:rFonts w:ascii="Arial" w:eastAsia="Times New Roman" w:hAnsi="Arial" w:cs="Arial"/>
          <w:b/>
          <w:bCs/>
          <w:color w:val="000000"/>
          <w:sz w:val="18"/>
          <w:szCs w:val="18"/>
          <w:lang w:eastAsia="tr-TR"/>
        </w:rPr>
        <w:t>tez danışmanına</w:t>
      </w:r>
      <w:r w:rsidRPr="002E2667">
        <w:rPr>
          <w:rFonts w:ascii="Arial" w:eastAsia="Times New Roman" w:hAnsi="Arial" w:cs="Arial"/>
          <w:color w:val="000000"/>
          <w:sz w:val="18"/>
          <w:szCs w:val="18"/>
          <w:lang w:eastAsia="tr-TR"/>
        </w:rPr>
        <w:t> (ve varsa ortak tez danışmanına) teslim eder.</w:t>
      </w:r>
    </w:p>
    <w:p w14:paraId="0D0F2597" w14:textId="77777777" w:rsidR="00602D1A" w:rsidRPr="00602D1A" w:rsidRDefault="00602D1A" w:rsidP="00602D1A">
      <w:pPr>
        <w:pStyle w:val="ListeParagraf"/>
        <w:shd w:val="clear" w:color="auto" w:fill="FFFFFF"/>
        <w:spacing w:after="150" w:line="276" w:lineRule="auto"/>
        <w:jc w:val="both"/>
        <w:rPr>
          <w:rFonts w:ascii="Arial" w:eastAsia="Times New Roman" w:hAnsi="Arial" w:cs="Arial"/>
          <w:color w:val="000000"/>
          <w:sz w:val="6"/>
          <w:szCs w:val="6"/>
          <w:lang w:eastAsia="tr-TR"/>
        </w:rPr>
      </w:pPr>
    </w:p>
    <w:p w14:paraId="1921CB67" w14:textId="77777777" w:rsidR="009663DD" w:rsidRDefault="009663DD" w:rsidP="00AB7058">
      <w:pPr>
        <w:pStyle w:val="ListeParagraf"/>
        <w:numPr>
          <w:ilvl w:val="0"/>
          <w:numId w:val="14"/>
        </w:numPr>
        <w:shd w:val="clear" w:color="auto" w:fill="FFFFFF"/>
        <w:spacing w:after="150" w:line="276" w:lineRule="auto"/>
        <w:jc w:val="both"/>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w:t>
      </w:r>
      <w:r w:rsidR="009B6264" w:rsidRPr="002E2667">
        <w:rPr>
          <w:rFonts w:ascii="Arial" w:eastAsia="Times New Roman" w:hAnsi="Arial" w:cs="Arial"/>
          <w:color w:val="000000"/>
          <w:sz w:val="18"/>
          <w:szCs w:val="18"/>
          <w:lang w:eastAsia="tr-TR"/>
        </w:rPr>
        <w:t>Kütüphaneye verilecek olan tez kopyasının en arkasına </w:t>
      </w:r>
      <w:hyperlink r:id="rId24" w:tgtFrame="_blank" w:history="1">
        <w:r w:rsidR="009B6264" w:rsidRPr="002E2667">
          <w:rPr>
            <w:rStyle w:val="Kpr"/>
            <w:rFonts w:ascii="Arial" w:eastAsia="Times New Roman" w:hAnsi="Arial" w:cs="Arial"/>
            <w:sz w:val="18"/>
            <w:szCs w:val="18"/>
            <w:lang w:eastAsia="tr-TR"/>
          </w:rPr>
          <w:t>Tez İzin Formu</w:t>
        </w:r>
      </w:hyperlink>
      <w:r w:rsidR="009B6264" w:rsidRPr="002E2667">
        <w:rPr>
          <w:rFonts w:ascii="Arial" w:eastAsia="Times New Roman" w:hAnsi="Arial" w:cs="Arial"/>
          <w:color w:val="000000"/>
          <w:sz w:val="18"/>
          <w:szCs w:val="18"/>
          <w:lang w:eastAsia="tr-TR"/>
        </w:rPr>
        <w:t> eklenerek ciltlenmelidir.</w:t>
      </w:r>
    </w:p>
    <w:p w14:paraId="4084F513" w14:textId="77777777" w:rsidR="00602D1A" w:rsidRPr="00602D1A" w:rsidRDefault="00602D1A" w:rsidP="00602D1A">
      <w:pPr>
        <w:pStyle w:val="ListeParagraf"/>
        <w:shd w:val="clear" w:color="auto" w:fill="FFFFFF"/>
        <w:spacing w:after="150" w:line="276" w:lineRule="auto"/>
        <w:jc w:val="both"/>
        <w:rPr>
          <w:rFonts w:ascii="Arial" w:eastAsia="Times New Roman" w:hAnsi="Arial" w:cs="Arial"/>
          <w:color w:val="000000"/>
          <w:sz w:val="6"/>
          <w:szCs w:val="6"/>
          <w:lang w:eastAsia="tr-TR"/>
        </w:rPr>
      </w:pPr>
    </w:p>
    <w:p w14:paraId="47BABEC1" w14:textId="77777777" w:rsidR="009B6264" w:rsidRPr="009663DD" w:rsidRDefault="009B6264" w:rsidP="00AB7058">
      <w:pPr>
        <w:pStyle w:val="ListeParagraf"/>
        <w:numPr>
          <w:ilvl w:val="0"/>
          <w:numId w:val="14"/>
        </w:numPr>
        <w:shd w:val="clear" w:color="auto" w:fill="FFFFFF"/>
        <w:spacing w:after="150" w:line="276" w:lineRule="auto"/>
        <w:jc w:val="both"/>
        <w:rPr>
          <w:rFonts w:ascii="Arial" w:eastAsia="Times New Roman" w:hAnsi="Arial" w:cs="Arial"/>
          <w:color w:val="000000"/>
          <w:sz w:val="18"/>
          <w:szCs w:val="18"/>
          <w:lang w:eastAsia="tr-TR"/>
        </w:rPr>
      </w:pPr>
      <w:r w:rsidRPr="009663DD">
        <w:rPr>
          <w:rFonts w:ascii="Arial" w:eastAsia="Times New Roman" w:hAnsi="Arial" w:cs="Arial"/>
          <w:color w:val="000000"/>
          <w:sz w:val="18"/>
          <w:szCs w:val="18"/>
          <w:lang w:eastAsia="tr-TR"/>
        </w:rPr>
        <w:t>Öğrenciler kendileri için birden fazla tez çoğaltabilirler.</w:t>
      </w:r>
    </w:p>
    <w:p w14:paraId="6234DEAF" w14:textId="77777777" w:rsidR="009B6264" w:rsidRPr="00E92FFC" w:rsidRDefault="009B6264" w:rsidP="009B6264">
      <w:pPr>
        <w:shd w:val="clear" w:color="auto" w:fill="FFFFFF"/>
        <w:spacing w:after="150" w:line="276" w:lineRule="auto"/>
        <w:jc w:val="both"/>
        <w:rPr>
          <w:rFonts w:ascii="Arial" w:eastAsia="Times New Roman" w:hAnsi="Arial" w:cs="Arial"/>
          <w:color w:val="000000"/>
          <w:sz w:val="18"/>
          <w:szCs w:val="18"/>
          <w:lang w:eastAsia="tr-TR"/>
        </w:rPr>
      </w:pPr>
      <w:r w:rsidRPr="00E92FFC">
        <w:rPr>
          <w:rFonts w:ascii="Arial" w:eastAsia="Times New Roman" w:hAnsi="Arial" w:cs="Arial"/>
          <w:b/>
          <w:bCs/>
          <w:color w:val="000000"/>
          <w:sz w:val="18"/>
          <w:szCs w:val="18"/>
          <w:lang w:eastAsia="tr-TR"/>
        </w:rPr>
        <w:t>NOT:</w:t>
      </w:r>
      <w:r w:rsidRPr="00E92FFC">
        <w:rPr>
          <w:rFonts w:ascii="Arial" w:eastAsia="Times New Roman" w:hAnsi="Arial" w:cs="Arial"/>
          <w:color w:val="000000"/>
          <w:sz w:val="18"/>
          <w:szCs w:val="18"/>
          <w:lang w:eastAsia="tr-TR"/>
        </w:rPr>
        <w:t> Mezuniyet işlemleri ile ilgili tüm sorularınız için </w:t>
      </w:r>
      <w:hyperlink r:id="rId25" w:tgtFrame="_blank" w:history="1">
        <w:r w:rsidRPr="00E92FFC">
          <w:rPr>
            <w:rStyle w:val="Kpr"/>
            <w:rFonts w:ascii="Arial" w:eastAsia="Times New Roman" w:hAnsi="Arial" w:cs="Arial"/>
            <w:sz w:val="18"/>
            <w:szCs w:val="18"/>
            <w:lang w:eastAsia="tr-TR"/>
          </w:rPr>
          <w:t>Öğrenci İşleri Daire Başkanlığı</w:t>
        </w:r>
      </w:hyperlink>
      <w:r w:rsidRPr="00E92FFC">
        <w:rPr>
          <w:rFonts w:ascii="Arial" w:eastAsia="Times New Roman" w:hAnsi="Arial" w:cs="Arial"/>
          <w:color w:val="000000"/>
          <w:sz w:val="18"/>
          <w:szCs w:val="18"/>
          <w:lang w:eastAsia="tr-TR"/>
        </w:rPr>
        <w:t> ile iletişime geçmeniz gerekmektedir.</w:t>
      </w:r>
    </w:p>
    <w:p w14:paraId="55B94C81" w14:textId="47E62356" w:rsidR="00BA35ED" w:rsidRPr="00C645F3" w:rsidRDefault="00F40AE1" w:rsidP="00C645F3">
      <w:pPr>
        <w:spacing w:line="259" w:lineRule="auto"/>
        <w:jc w:val="both"/>
        <w:rPr>
          <w:rFonts w:ascii="Arial" w:hAnsi="Arial" w:cs="Arial"/>
          <w:sz w:val="18"/>
          <w:szCs w:val="18"/>
        </w:rPr>
      </w:pPr>
      <w:r w:rsidRPr="00E92FFC">
        <w:rPr>
          <w:rFonts w:ascii="Arial" w:hAnsi="Arial" w:cs="Arial"/>
          <w:sz w:val="18"/>
          <w:szCs w:val="18"/>
        </w:rPr>
        <w:t xml:space="preserve">Tez Savunma Jürileri (güncel) son tarih  </w:t>
      </w:r>
      <w:hyperlink r:id="rId26" w:history="1">
        <w:r w:rsidRPr="00E92FFC">
          <w:rPr>
            <w:rStyle w:val="Kpr"/>
            <w:rFonts w:ascii="Arial" w:hAnsi="Arial" w:cs="Arial"/>
            <w:sz w:val="18"/>
            <w:szCs w:val="18"/>
          </w:rPr>
          <w:t>https://oidb.metu.edu.tr/tr/akademik-takvim</w:t>
        </w:r>
      </w:hyperlink>
      <w:r w:rsidRPr="00E92FFC">
        <w:rPr>
          <w:rFonts w:ascii="Arial" w:hAnsi="Arial" w:cs="Arial"/>
          <w:sz w:val="18"/>
          <w:szCs w:val="18"/>
        </w:rPr>
        <w:t xml:space="preserve"> linkinden takip edilebilir. </w:t>
      </w:r>
    </w:p>
    <w:p w14:paraId="40B8D9B0" w14:textId="77777777" w:rsidR="009B5045" w:rsidRPr="00E92FFC" w:rsidRDefault="009B5045" w:rsidP="001B283A">
      <w:pPr>
        <w:rPr>
          <w:rFonts w:ascii="Arial" w:hAnsi="Arial" w:cs="Arial"/>
          <w:sz w:val="18"/>
          <w:szCs w:val="18"/>
        </w:rPr>
      </w:pPr>
    </w:p>
    <w:sectPr w:rsidR="009B5045" w:rsidRPr="00E92FFC" w:rsidSect="009127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FBC"/>
    <w:multiLevelType w:val="hybridMultilevel"/>
    <w:tmpl w:val="906850C4"/>
    <w:lvl w:ilvl="0" w:tplc="CFD24308">
      <w:start w:val="1"/>
      <w:numFmt w:val="bullet"/>
      <w:lvlText w:val="‒"/>
      <w:lvlJc w:val="left"/>
      <w:pPr>
        <w:ind w:left="720" w:hanging="360"/>
      </w:pPr>
      <w:rPr>
        <w:rFonts w:ascii="Arial" w:hAnsi="Arial" w:hint="default"/>
        <w:sz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2A6810"/>
    <w:multiLevelType w:val="hybridMultilevel"/>
    <w:tmpl w:val="40F21162"/>
    <w:lvl w:ilvl="0" w:tplc="5B26470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0263B8"/>
    <w:multiLevelType w:val="hybridMultilevel"/>
    <w:tmpl w:val="909AEB10"/>
    <w:lvl w:ilvl="0" w:tplc="F7B6BAB8">
      <w:start w:val="1"/>
      <w:numFmt w:val="bullet"/>
      <w:lvlText w:val="‒"/>
      <w:lvlJc w:val="left"/>
      <w:pPr>
        <w:ind w:left="1068" w:hanging="360"/>
      </w:pPr>
      <w:rPr>
        <w:rFonts w:ascii="Arial" w:hAnsi="Arial" w:hint="default"/>
      </w:rPr>
    </w:lvl>
    <w:lvl w:ilvl="1" w:tplc="F7B6BAB8">
      <w:start w:val="1"/>
      <w:numFmt w:val="bullet"/>
      <w:lvlText w:val="‒"/>
      <w:lvlJc w:val="left"/>
      <w:pPr>
        <w:ind w:left="1788" w:hanging="360"/>
      </w:pPr>
      <w:rPr>
        <w:rFonts w:ascii="Arial" w:hAnsi="Arial"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165D1857"/>
    <w:multiLevelType w:val="hybridMultilevel"/>
    <w:tmpl w:val="F2344758"/>
    <w:lvl w:ilvl="0" w:tplc="041F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8E1BFF"/>
    <w:multiLevelType w:val="hybridMultilevel"/>
    <w:tmpl w:val="62A24CE4"/>
    <w:lvl w:ilvl="0" w:tplc="041F000F">
      <w:start w:val="1"/>
      <w:numFmt w:val="decimal"/>
      <w:lvlText w:val="%1."/>
      <w:lvlJc w:val="left"/>
      <w:pPr>
        <w:ind w:left="927" w:hanging="360"/>
      </w:p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5" w15:restartNumberingAfterBreak="0">
    <w:nsid w:val="21016697"/>
    <w:multiLevelType w:val="multilevel"/>
    <w:tmpl w:val="0156AA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490" w:hanging="69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F55CAC"/>
    <w:multiLevelType w:val="hybridMultilevel"/>
    <w:tmpl w:val="56D21C9E"/>
    <w:lvl w:ilvl="0" w:tplc="041F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25F8E"/>
    <w:multiLevelType w:val="hybridMultilevel"/>
    <w:tmpl w:val="48682C1E"/>
    <w:lvl w:ilvl="0" w:tplc="09CAC7D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D642EF"/>
    <w:multiLevelType w:val="hybridMultilevel"/>
    <w:tmpl w:val="77D0D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67A21"/>
    <w:multiLevelType w:val="hybridMultilevel"/>
    <w:tmpl w:val="EFBEEA14"/>
    <w:lvl w:ilvl="0" w:tplc="6D887CEC">
      <w:start w:val="2024"/>
      <w:numFmt w:val="decimal"/>
      <w:lvlText w:val="%1"/>
      <w:lvlJc w:val="left"/>
      <w:pPr>
        <w:ind w:left="780" w:hanging="4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56A555C"/>
    <w:multiLevelType w:val="hybridMultilevel"/>
    <w:tmpl w:val="444EBE8E"/>
    <w:lvl w:ilvl="0" w:tplc="04090019">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368412E5"/>
    <w:multiLevelType w:val="multilevel"/>
    <w:tmpl w:val="C1D0E488"/>
    <w:lvl w:ilvl="0">
      <w:start w:val="1"/>
      <w:numFmt w:val="bullet"/>
      <w:lvlText w:val="‒"/>
      <w:lvlJc w:val="left"/>
      <w:pPr>
        <w:tabs>
          <w:tab w:val="num" w:pos="1068"/>
        </w:tabs>
        <w:ind w:left="1068" w:hanging="360"/>
      </w:pPr>
      <w:rPr>
        <w:rFonts w:ascii="Arial" w:hAnsi="Arial" w:hint="default"/>
        <w:sz w:val="22"/>
      </w:rPr>
    </w:lvl>
    <w:lvl w:ilvl="1">
      <w:start w:val="1"/>
      <w:numFmt w:val="bullet"/>
      <w:lvlText w:val="‒"/>
      <w:lvlJc w:val="left"/>
      <w:pPr>
        <w:tabs>
          <w:tab w:val="num" w:pos="1788"/>
        </w:tabs>
        <w:ind w:left="1788" w:hanging="360"/>
      </w:pPr>
      <w:rPr>
        <w:rFonts w:ascii="Arial" w:hAnsi="Arial" w:hint="default"/>
        <w:sz w:val="20"/>
      </w:rPr>
    </w:lvl>
    <w:lvl w:ilvl="2">
      <w:start w:val="1"/>
      <w:numFmt w:val="lowerLetter"/>
      <w:lvlText w:val="%3)"/>
      <w:lvlJc w:val="left"/>
      <w:pPr>
        <w:ind w:left="2508" w:hanging="360"/>
      </w:pPr>
      <w:rPr>
        <w:rFonts w:hint="default"/>
      </w:rPr>
    </w:lvl>
    <w:lvl w:ilvl="3">
      <w:start w:val="1"/>
      <w:numFmt w:val="decimal"/>
      <w:lvlText w:val="%4."/>
      <w:lvlJc w:val="left"/>
      <w:pPr>
        <w:ind w:left="3228" w:hanging="360"/>
      </w:pPr>
      <w:rPr>
        <w:rFonts w:hint="default"/>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3B43280A"/>
    <w:multiLevelType w:val="hybridMultilevel"/>
    <w:tmpl w:val="65EC9D70"/>
    <w:lvl w:ilvl="0" w:tplc="A574BF16">
      <w:start w:val="2024"/>
      <w:numFmt w:val="decimal"/>
      <w:lvlText w:val="%1"/>
      <w:lvlJc w:val="left"/>
      <w:pPr>
        <w:ind w:left="825" w:hanging="420"/>
      </w:pPr>
      <w:rPr>
        <w:rFonts w:hint="default"/>
      </w:rPr>
    </w:lvl>
    <w:lvl w:ilvl="1" w:tplc="041F0019" w:tentative="1">
      <w:start w:val="1"/>
      <w:numFmt w:val="lowerLetter"/>
      <w:lvlText w:val="%2."/>
      <w:lvlJc w:val="left"/>
      <w:pPr>
        <w:ind w:left="1485" w:hanging="360"/>
      </w:pPr>
    </w:lvl>
    <w:lvl w:ilvl="2" w:tplc="041F001B" w:tentative="1">
      <w:start w:val="1"/>
      <w:numFmt w:val="lowerRoman"/>
      <w:lvlText w:val="%3."/>
      <w:lvlJc w:val="right"/>
      <w:pPr>
        <w:ind w:left="2205" w:hanging="180"/>
      </w:pPr>
    </w:lvl>
    <w:lvl w:ilvl="3" w:tplc="041F000F" w:tentative="1">
      <w:start w:val="1"/>
      <w:numFmt w:val="decimal"/>
      <w:lvlText w:val="%4."/>
      <w:lvlJc w:val="left"/>
      <w:pPr>
        <w:ind w:left="2925" w:hanging="360"/>
      </w:pPr>
    </w:lvl>
    <w:lvl w:ilvl="4" w:tplc="041F0019" w:tentative="1">
      <w:start w:val="1"/>
      <w:numFmt w:val="lowerLetter"/>
      <w:lvlText w:val="%5."/>
      <w:lvlJc w:val="left"/>
      <w:pPr>
        <w:ind w:left="3645" w:hanging="360"/>
      </w:pPr>
    </w:lvl>
    <w:lvl w:ilvl="5" w:tplc="041F001B" w:tentative="1">
      <w:start w:val="1"/>
      <w:numFmt w:val="lowerRoman"/>
      <w:lvlText w:val="%6."/>
      <w:lvlJc w:val="right"/>
      <w:pPr>
        <w:ind w:left="4365" w:hanging="180"/>
      </w:pPr>
    </w:lvl>
    <w:lvl w:ilvl="6" w:tplc="041F000F" w:tentative="1">
      <w:start w:val="1"/>
      <w:numFmt w:val="decimal"/>
      <w:lvlText w:val="%7."/>
      <w:lvlJc w:val="left"/>
      <w:pPr>
        <w:ind w:left="5085" w:hanging="360"/>
      </w:pPr>
    </w:lvl>
    <w:lvl w:ilvl="7" w:tplc="041F0019" w:tentative="1">
      <w:start w:val="1"/>
      <w:numFmt w:val="lowerLetter"/>
      <w:lvlText w:val="%8."/>
      <w:lvlJc w:val="left"/>
      <w:pPr>
        <w:ind w:left="5805" w:hanging="360"/>
      </w:pPr>
    </w:lvl>
    <w:lvl w:ilvl="8" w:tplc="041F001B" w:tentative="1">
      <w:start w:val="1"/>
      <w:numFmt w:val="lowerRoman"/>
      <w:lvlText w:val="%9."/>
      <w:lvlJc w:val="right"/>
      <w:pPr>
        <w:ind w:left="6525" w:hanging="180"/>
      </w:pPr>
    </w:lvl>
  </w:abstractNum>
  <w:abstractNum w:abstractNumId="13" w15:restartNumberingAfterBreak="0">
    <w:nsid w:val="3B4D38C9"/>
    <w:multiLevelType w:val="hybridMultilevel"/>
    <w:tmpl w:val="4CC2FF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DFA72D6"/>
    <w:multiLevelType w:val="hybridMultilevel"/>
    <w:tmpl w:val="53F69E3A"/>
    <w:lvl w:ilvl="0" w:tplc="5884464C">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66D1A"/>
    <w:multiLevelType w:val="hybridMultilevel"/>
    <w:tmpl w:val="94B465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6" w15:restartNumberingAfterBreak="0">
    <w:nsid w:val="3F1A0736"/>
    <w:multiLevelType w:val="multilevel"/>
    <w:tmpl w:val="B97658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B83976"/>
    <w:multiLevelType w:val="hybridMultilevel"/>
    <w:tmpl w:val="F8F0AB7E"/>
    <w:lvl w:ilvl="0" w:tplc="F7B6BAB8">
      <w:start w:val="1"/>
      <w:numFmt w:val="bullet"/>
      <w:lvlText w:val="‒"/>
      <w:lvlJc w:val="left"/>
      <w:pPr>
        <w:ind w:left="1082" w:hanging="360"/>
      </w:pPr>
      <w:rPr>
        <w:rFonts w:ascii="Arial" w:hAnsi="Arial" w:hint="default"/>
      </w:rPr>
    </w:lvl>
    <w:lvl w:ilvl="1" w:tplc="041F000B">
      <w:start w:val="1"/>
      <w:numFmt w:val="bullet"/>
      <w:lvlText w:val=""/>
      <w:lvlJc w:val="left"/>
      <w:pPr>
        <w:ind w:left="1802" w:hanging="360"/>
      </w:pPr>
      <w:rPr>
        <w:rFonts w:ascii="Wingdings" w:hAnsi="Wingdings"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18" w15:restartNumberingAfterBreak="0">
    <w:nsid w:val="43F421F8"/>
    <w:multiLevelType w:val="hybridMultilevel"/>
    <w:tmpl w:val="BCA46648"/>
    <w:lvl w:ilvl="0" w:tplc="CFD24308">
      <w:start w:val="1"/>
      <w:numFmt w:val="bullet"/>
      <w:lvlText w:val="‒"/>
      <w:lvlJc w:val="left"/>
      <w:pPr>
        <w:ind w:left="1080" w:hanging="360"/>
      </w:pPr>
      <w:rPr>
        <w:rFonts w:ascii="Arial" w:hAnsi="Aria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FC333B"/>
    <w:multiLevelType w:val="multilevel"/>
    <w:tmpl w:val="1C62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83378"/>
    <w:multiLevelType w:val="hybridMultilevel"/>
    <w:tmpl w:val="63029C58"/>
    <w:lvl w:ilvl="0" w:tplc="F7B6BAB8">
      <w:start w:val="1"/>
      <w:numFmt w:val="bullet"/>
      <w:lvlText w:val="‒"/>
      <w:lvlJc w:val="left"/>
      <w:pPr>
        <w:ind w:left="1080" w:hanging="360"/>
      </w:pPr>
      <w:rPr>
        <w:rFonts w:ascii="Arial" w:hAnsi="Aria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1" w15:restartNumberingAfterBreak="0">
    <w:nsid w:val="54E8143E"/>
    <w:multiLevelType w:val="hybridMultilevel"/>
    <w:tmpl w:val="402A1884"/>
    <w:lvl w:ilvl="0" w:tplc="6E226AD8">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2F06163"/>
    <w:multiLevelType w:val="hybridMultilevel"/>
    <w:tmpl w:val="BFE0753C"/>
    <w:lvl w:ilvl="0" w:tplc="F7B6BAB8">
      <w:start w:val="1"/>
      <w:numFmt w:val="bullet"/>
      <w:lvlText w:val="‒"/>
      <w:lvlJc w:val="left"/>
      <w:pPr>
        <w:ind w:left="1489" w:hanging="360"/>
      </w:pPr>
      <w:rPr>
        <w:rFonts w:ascii="Arial" w:hAnsi="Arial" w:hint="default"/>
      </w:rPr>
    </w:lvl>
    <w:lvl w:ilvl="1" w:tplc="041F0003" w:tentative="1">
      <w:start w:val="1"/>
      <w:numFmt w:val="bullet"/>
      <w:lvlText w:val="o"/>
      <w:lvlJc w:val="left"/>
      <w:pPr>
        <w:ind w:left="2209" w:hanging="360"/>
      </w:pPr>
      <w:rPr>
        <w:rFonts w:ascii="Courier New" w:hAnsi="Courier New" w:cs="Courier New" w:hint="default"/>
      </w:rPr>
    </w:lvl>
    <w:lvl w:ilvl="2" w:tplc="041F0005" w:tentative="1">
      <w:start w:val="1"/>
      <w:numFmt w:val="bullet"/>
      <w:lvlText w:val=""/>
      <w:lvlJc w:val="left"/>
      <w:pPr>
        <w:ind w:left="2929" w:hanging="360"/>
      </w:pPr>
      <w:rPr>
        <w:rFonts w:ascii="Wingdings" w:hAnsi="Wingdings" w:hint="default"/>
      </w:rPr>
    </w:lvl>
    <w:lvl w:ilvl="3" w:tplc="041F0001" w:tentative="1">
      <w:start w:val="1"/>
      <w:numFmt w:val="bullet"/>
      <w:lvlText w:val=""/>
      <w:lvlJc w:val="left"/>
      <w:pPr>
        <w:ind w:left="3649" w:hanging="360"/>
      </w:pPr>
      <w:rPr>
        <w:rFonts w:ascii="Symbol" w:hAnsi="Symbol" w:hint="default"/>
      </w:rPr>
    </w:lvl>
    <w:lvl w:ilvl="4" w:tplc="041F0003" w:tentative="1">
      <w:start w:val="1"/>
      <w:numFmt w:val="bullet"/>
      <w:lvlText w:val="o"/>
      <w:lvlJc w:val="left"/>
      <w:pPr>
        <w:ind w:left="4369" w:hanging="360"/>
      </w:pPr>
      <w:rPr>
        <w:rFonts w:ascii="Courier New" w:hAnsi="Courier New" w:cs="Courier New" w:hint="default"/>
      </w:rPr>
    </w:lvl>
    <w:lvl w:ilvl="5" w:tplc="041F0005" w:tentative="1">
      <w:start w:val="1"/>
      <w:numFmt w:val="bullet"/>
      <w:lvlText w:val=""/>
      <w:lvlJc w:val="left"/>
      <w:pPr>
        <w:ind w:left="5089" w:hanging="360"/>
      </w:pPr>
      <w:rPr>
        <w:rFonts w:ascii="Wingdings" w:hAnsi="Wingdings" w:hint="default"/>
      </w:rPr>
    </w:lvl>
    <w:lvl w:ilvl="6" w:tplc="041F0001" w:tentative="1">
      <w:start w:val="1"/>
      <w:numFmt w:val="bullet"/>
      <w:lvlText w:val=""/>
      <w:lvlJc w:val="left"/>
      <w:pPr>
        <w:ind w:left="5809" w:hanging="360"/>
      </w:pPr>
      <w:rPr>
        <w:rFonts w:ascii="Symbol" w:hAnsi="Symbol" w:hint="default"/>
      </w:rPr>
    </w:lvl>
    <w:lvl w:ilvl="7" w:tplc="041F0003" w:tentative="1">
      <w:start w:val="1"/>
      <w:numFmt w:val="bullet"/>
      <w:lvlText w:val="o"/>
      <w:lvlJc w:val="left"/>
      <w:pPr>
        <w:ind w:left="6529" w:hanging="360"/>
      </w:pPr>
      <w:rPr>
        <w:rFonts w:ascii="Courier New" w:hAnsi="Courier New" w:cs="Courier New" w:hint="default"/>
      </w:rPr>
    </w:lvl>
    <w:lvl w:ilvl="8" w:tplc="041F0005" w:tentative="1">
      <w:start w:val="1"/>
      <w:numFmt w:val="bullet"/>
      <w:lvlText w:val=""/>
      <w:lvlJc w:val="left"/>
      <w:pPr>
        <w:ind w:left="7249" w:hanging="360"/>
      </w:pPr>
      <w:rPr>
        <w:rFonts w:ascii="Wingdings" w:hAnsi="Wingdings" w:hint="default"/>
      </w:rPr>
    </w:lvl>
  </w:abstractNum>
  <w:abstractNum w:abstractNumId="23" w15:restartNumberingAfterBreak="0">
    <w:nsid w:val="6B612545"/>
    <w:multiLevelType w:val="hybridMultilevel"/>
    <w:tmpl w:val="E1566248"/>
    <w:lvl w:ilvl="0" w:tplc="041F000B">
      <w:start w:val="1"/>
      <w:numFmt w:val="bullet"/>
      <w:lvlText w:val=""/>
      <w:lvlJc w:val="left"/>
      <w:pPr>
        <w:ind w:left="1374" w:hanging="360"/>
      </w:pPr>
      <w:rPr>
        <w:rFonts w:ascii="Wingdings" w:hAnsi="Wingdings" w:hint="default"/>
      </w:rPr>
    </w:lvl>
    <w:lvl w:ilvl="1" w:tplc="041F0003" w:tentative="1">
      <w:start w:val="1"/>
      <w:numFmt w:val="bullet"/>
      <w:lvlText w:val="o"/>
      <w:lvlJc w:val="left"/>
      <w:pPr>
        <w:ind w:left="2094" w:hanging="360"/>
      </w:pPr>
      <w:rPr>
        <w:rFonts w:ascii="Courier New" w:hAnsi="Courier New" w:cs="Courier New" w:hint="default"/>
      </w:rPr>
    </w:lvl>
    <w:lvl w:ilvl="2" w:tplc="041F0005" w:tentative="1">
      <w:start w:val="1"/>
      <w:numFmt w:val="bullet"/>
      <w:lvlText w:val=""/>
      <w:lvlJc w:val="left"/>
      <w:pPr>
        <w:ind w:left="2814" w:hanging="360"/>
      </w:pPr>
      <w:rPr>
        <w:rFonts w:ascii="Wingdings" w:hAnsi="Wingdings" w:hint="default"/>
      </w:rPr>
    </w:lvl>
    <w:lvl w:ilvl="3" w:tplc="041F0001" w:tentative="1">
      <w:start w:val="1"/>
      <w:numFmt w:val="bullet"/>
      <w:lvlText w:val=""/>
      <w:lvlJc w:val="left"/>
      <w:pPr>
        <w:ind w:left="3534" w:hanging="360"/>
      </w:pPr>
      <w:rPr>
        <w:rFonts w:ascii="Symbol" w:hAnsi="Symbol" w:hint="default"/>
      </w:rPr>
    </w:lvl>
    <w:lvl w:ilvl="4" w:tplc="041F0003" w:tentative="1">
      <w:start w:val="1"/>
      <w:numFmt w:val="bullet"/>
      <w:lvlText w:val="o"/>
      <w:lvlJc w:val="left"/>
      <w:pPr>
        <w:ind w:left="4254" w:hanging="360"/>
      </w:pPr>
      <w:rPr>
        <w:rFonts w:ascii="Courier New" w:hAnsi="Courier New" w:cs="Courier New" w:hint="default"/>
      </w:rPr>
    </w:lvl>
    <w:lvl w:ilvl="5" w:tplc="041F0005" w:tentative="1">
      <w:start w:val="1"/>
      <w:numFmt w:val="bullet"/>
      <w:lvlText w:val=""/>
      <w:lvlJc w:val="left"/>
      <w:pPr>
        <w:ind w:left="4974" w:hanging="360"/>
      </w:pPr>
      <w:rPr>
        <w:rFonts w:ascii="Wingdings" w:hAnsi="Wingdings" w:hint="default"/>
      </w:rPr>
    </w:lvl>
    <w:lvl w:ilvl="6" w:tplc="041F0001" w:tentative="1">
      <w:start w:val="1"/>
      <w:numFmt w:val="bullet"/>
      <w:lvlText w:val=""/>
      <w:lvlJc w:val="left"/>
      <w:pPr>
        <w:ind w:left="5694" w:hanging="360"/>
      </w:pPr>
      <w:rPr>
        <w:rFonts w:ascii="Symbol" w:hAnsi="Symbol" w:hint="default"/>
      </w:rPr>
    </w:lvl>
    <w:lvl w:ilvl="7" w:tplc="041F0003" w:tentative="1">
      <w:start w:val="1"/>
      <w:numFmt w:val="bullet"/>
      <w:lvlText w:val="o"/>
      <w:lvlJc w:val="left"/>
      <w:pPr>
        <w:ind w:left="6414" w:hanging="360"/>
      </w:pPr>
      <w:rPr>
        <w:rFonts w:ascii="Courier New" w:hAnsi="Courier New" w:cs="Courier New" w:hint="default"/>
      </w:rPr>
    </w:lvl>
    <w:lvl w:ilvl="8" w:tplc="041F0005" w:tentative="1">
      <w:start w:val="1"/>
      <w:numFmt w:val="bullet"/>
      <w:lvlText w:val=""/>
      <w:lvlJc w:val="left"/>
      <w:pPr>
        <w:ind w:left="7134" w:hanging="360"/>
      </w:pPr>
      <w:rPr>
        <w:rFonts w:ascii="Wingdings" w:hAnsi="Wingdings" w:hint="default"/>
      </w:rPr>
    </w:lvl>
  </w:abstractNum>
  <w:abstractNum w:abstractNumId="24" w15:restartNumberingAfterBreak="0">
    <w:nsid w:val="78D54507"/>
    <w:multiLevelType w:val="multilevel"/>
    <w:tmpl w:val="C84EF910"/>
    <w:lvl w:ilvl="0">
      <w:start w:val="1"/>
      <w:numFmt w:val="bullet"/>
      <w:lvlText w:val="‒"/>
      <w:lvlJc w:val="left"/>
      <w:pPr>
        <w:tabs>
          <w:tab w:val="num" w:pos="1068"/>
        </w:tabs>
        <w:ind w:left="1068" w:hanging="360"/>
      </w:pPr>
      <w:rPr>
        <w:rFonts w:ascii="Arial" w:hAnsi="Arial" w:hint="default"/>
        <w:sz w:val="22"/>
      </w:rPr>
    </w:lvl>
    <w:lvl w:ilvl="1">
      <w:start w:val="1"/>
      <w:numFmt w:val="bullet"/>
      <w:lvlText w:val="‒"/>
      <w:lvlJc w:val="left"/>
      <w:pPr>
        <w:tabs>
          <w:tab w:val="num" w:pos="1788"/>
        </w:tabs>
        <w:ind w:left="1788" w:hanging="360"/>
      </w:pPr>
      <w:rPr>
        <w:rFonts w:ascii="Arial" w:hAnsi="Arial" w:hint="default"/>
        <w:sz w:val="20"/>
      </w:rPr>
    </w:lvl>
    <w:lvl w:ilvl="2">
      <w:start w:val="1"/>
      <w:numFmt w:val="lowerLetter"/>
      <w:lvlText w:val="%3)"/>
      <w:lvlJc w:val="left"/>
      <w:pPr>
        <w:ind w:left="2508" w:hanging="360"/>
      </w:pPr>
      <w:rPr>
        <w:rFonts w:hint="default"/>
      </w:rPr>
    </w:lvl>
    <w:lvl w:ilvl="3">
      <w:start w:val="1"/>
      <w:numFmt w:val="decimal"/>
      <w:lvlText w:val="%4."/>
      <w:lvlJc w:val="left"/>
      <w:pPr>
        <w:ind w:left="3228" w:hanging="360"/>
      </w:pPr>
      <w:rPr>
        <w:rFonts w:hint="default"/>
      </w:rPr>
    </w:lvl>
    <w:lvl w:ilvl="4">
      <w:start w:val="2024"/>
      <w:numFmt w:val="decimal"/>
      <w:lvlText w:val="%5"/>
      <w:lvlJc w:val="left"/>
      <w:pPr>
        <w:ind w:left="4008" w:hanging="420"/>
      </w:pPr>
      <w:rPr>
        <w:rFonts w:hint="default"/>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7F746633"/>
    <w:multiLevelType w:val="hybridMultilevel"/>
    <w:tmpl w:val="F7FC43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6"/>
  </w:num>
  <w:num w:numId="4">
    <w:abstractNumId w:val="3"/>
  </w:num>
  <w:num w:numId="5">
    <w:abstractNumId w:val="2"/>
  </w:num>
  <w:num w:numId="6">
    <w:abstractNumId w:val="24"/>
  </w:num>
  <w:num w:numId="7">
    <w:abstractNumId w:val="18"/>
  </w:num>
  <w:num w:numId="8">
    <w:abstractNumId w:val="25"/>
  </w:num>
  <w:num w:numId="9">
    <w:abstractNumId w:val="15"/>
  </w:num>
  <w:num w:numId="10">
    <w:abstractNumId w:val="17"/>
  </w:num>
  <w:num w:numId="11">
    <w:abstractNumId w:val="24"/>
    <w:lvlOverride w:ilvl="0"/>
    <w:lvlOverride w:ilvl="1"/>
    <w:lvlOverride w:ilvl="2">
      <w:startOverride w:val="1"/>
    </w:lvlOverride>
    <w:lvlOverride w:ilvl="3"/>
    <w:lvlOverride w:ilvl="4"/>
    <w:lvlOverride w:ilvl="5"/>
    <w:lvlOverride w:ilvl="6"/>
    <w:lvlOverride w:ilvl="7"/>
    <w:lvlOverride w:ilvl="8"/>
  </w:num>
  <w:num w:numId="12">
    <w:abstractNumId w:val="18"/>
  </w:num>
  <w:num w:numId="13">
    <w:abstractNumId w:val="0"/>
  </w:num>
  <w:num w:numId="14">
    <w:abstractNumId w:val="1"/>
  </w:num>
  <w:num w:numId="15">
    <w:abstractNumId w:val="11"/>
  </w:num>
  <w:num w:numId="16">
    <w:abstractNumId w:val="8"/>
  </w:num>
  <w:num w:numId="17">
    <w:abstractNumId w:val="13"/>
  </w:num>
  <w:num w:numId="18">
    <w:abstractNumId w:val="21"/>
  </w:num>
  <w:num w:numId="19">
    <w:abstractNumId w:val="10"/>
  </w:num>
  <w:num w:numId="20">
    <w:abstractNumId w:val="16"/>
  </w:num>
  <w:num w:numId="21">
    <w:abstractNumId w:val="19"/>
  </w:num>
  <w:num w:numId="22">
    <w:abstractNumId w:val="7"/>
  </w:num>
  <w:num w:numId="23">
    <w:abstractNumId w:val="14"/>
  </w:num>
  <w:num w:numId="24">
    <w:abstractNumId w:val="4"/>
  </w:num>
  <w:num w:numId="25">
    <w:abstractNumId w:val="9"/>
  </w:num>
  <w:num w:numId="26">
    <w:abstractNumId w:val="12"/>
  </w:num>
  <w:num w:numId="27">
    <w:abstractNumId w:val="23"/>
  </w:num>
  <w:num w:numId="28">
    <w:abstractNumId w:val="2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05D"/>
    <w:rsid w:val="00025069"/>
    <w:rsid w:val="0004173F"/>
    <w:rsid w:val="00046DC6"/>
    <w:rsid w:val="00056DD6"/>
    <w:rsid w:val="00061F5E"/>
    <w:rsid w:val="0006230E"/>
    <w:rsid w:val="00067F5F"/>
    <w:rsid w:val="0007427C"/>
    <w:rsid w:val="000922E1"/>
    <w:rsid w:val="00097C0C"/>
    <w:rsid w:val="000D52DD"/>
    <w:rsid w:val="001023B8"/>
    <w:rsid w:val="0011605D"/>
    <w:rsid w:val="0012447B"/>
    <w:rsid w:val="00147BD1"/>
    <w:rsid w:val="00150A41"/>
    <w:rsid w:val="0016443B"/>
    <w:rsid w:val="001A63D7"/>
    <w:rsid w:val="001B283A"/>
    <w:rsid w:val="001C1653"/>
    <w:rsid w:val="001E3C8C"/>
    <w:rsid w:val="00204212"/>
    <w:rsid w:val="0020729C"/>
    <w:rsid w:val="00232DBD"/>
    <w:rsid w:val="00251992"/>
    <w:rsid w:val="00256C5F"/>
    <w:rsid w:val="002702B9"/>
    <w:rsid w:val="00280D10"/>
    <w:rsid w:val="002E2667"/>
    <w:rsid w:val="00303818"/>
    <w:rsid w:val="00306BB3"/>
    <w:rsid w:val="00310B22"/>
    <w:rsid w:val="003115A5"/>
    <w:rsid w:val="00324C25"/>
    <w:rsid w:val="00365EC7"/>
    <w:rsid w:val="00376B36"/>
    <w:rsid w:val="00390193"/>
    <w:rsid w:val="003B5B0E"/>
    <w:rsid w:val="00455496"/>
    <w:rsid w:val="00457147"/>
    <w:rsid w:val="004618EA"/>
    <w:rsid w:val="004705EC"/>
    <w:rsid w:val="004D7C42"/>
    <w:rsid w:val="004E2CD6"/>
    <w:rsid w:val="004E4374"/>
    <w:rsid w:val="0051249B"/>
    <w:rsid w:val="005156F8"/>
    <w:rsid w:val="005161B4"/>
    <w:rsid w:val="0052625E"/>
    <w:rsid w:val="00530834"/>
    <w:rsid w:val="00541B97"/>
    <w:rsid w:val="00542B9D"/>
    <w:rsid w:val="00547182"/>
    <w:rsid w:val="00547860"/>
    <w:rsid w:val="00552FFC"/>
    <w:rsid w:val="00554302"/>
    <w:rsid w:val="00561AB3"/>
    <w:rsid w:val="0058026A"/>
    <w:rsid w:val="00592A30"/>
    <w:rsid w:val="005A7022"/>
    <w:rsid w:val="005C5C9F"/>
    <w:rsid w:val="005D0359"/>
    <w:rsid w:val="005D0B1D"/>
    <w:rsid w:val="005E03F7"/>
    <w:rsid w:val="00601AD6"/>
    <w:rsid w:val="00602D1A"/>
    <w:rsid w:val="00643488"/>
    <w:rsid w:val="00680A6C"/>
    <w:rsid w:val="006912B5"/>
    <w:rsid w:val="006949EF"/>
    <w:rsid w:val="006D72F7"/>
    <w:rsid w:val="00724272"/>
    <w:rsid w:val="00726740"/>
    <w:rsid w:val="0079776F"/>
    <w:rsid w:val="007B62DB"/>
    <w:rsid w:val="007D193F"/>
    <w:rsid w:val="007D6A7B"/>
    <w:rsid w:val="007F0D47"/>
    <w:rsid w:val="0080272D"/>
    <w:rsid w:val="00814DF0"/>
    <w:rsid w:val="00817EF5"/>
    <w:rsid w:val="0086214E"/>
    <w:rsid w:val="008633E6"/>
    <w:rsid w:val="0087561E"/>
    <w:rsid w:val="008A1326"/>
    <w:rsid w:val="008A6F95"/>
    <w:rsid w:val="008C4CB9"/>
    <w:rsid w:val="008E0C21"/>
    <w:rsid w:val="008E285B"/>
    <w:rsid w:val="00912740"/>
    <w:rsid w:val="00923193"/>
    <w:rsid w:val="0093488A"/>
    <w:rsid w:val="00962723"/>
    <w:rsid w:val="009628C2"/>
    <w:rsid w:val="009663DD"/>
    <w:rsid w:val="00986C96"/>
    <w:rsid w:val="009B5045"/>
    <w:rsid w:val="009B6264"/>
    <w:rsid w:val="009C1C93"/>
    <w:rsid w:val="00A12469"/>
    <w:rsid w:val="00A23DE6"/>
    <w:rsid w:val="00A37D6C"/>
    <w:rsid w:val="00A427D4"/>
    <w:rsid w:val="00A50384"/>
    <w:rsid w:val="00A57648"/>
    <w:rsid w:val="00A647BB"/>
    <w:rsid w:val="00A7543F"/>
    <w:rsid w:val="00AB7058"/>
    <w:rsid w:val="00AE6D15"/>
    <w:rsid w:val="00AF3D7A"/>
    <w:rsid w:val="00B0357F"/>
    <w:rsid w:val="00B10949"/>
    <w:rsid w:val="00B10F88"/>
    <w:rsid w:val="00B1617A"/>
    <w:rsid w:val="00B27CAC"/>
    <w:rsid w:val="00B75021"/>
    <w:rsid w:val="00B75520"/>
    <w:rsid w:val="00B92978"/>
    <w:rsid w:val="00BA35ED"/>
    <w:rsid w:val="00BC6D12"/>
    <w:rsid w:val="00BC7A59"/>
    <w:rsid w:val="00C063A2"/>
    <w:rsid w:val="00C54B58"/>
    <w:rsid w:val="00C645F3"/>
    <w:rsid w:val="00C76DBF"/>
    <w:rsid w:val="00D009DA"/>
    <w:rsid w:val="00D0579E"/>
    <w:rsid w:val="00D44D9F"/>
    <w:rsid w:val="00D64125"/>
    <w:rsid w:val="00D71FFF"/>
    <w:rsid w:val="00D95FEF"/>
    <w:rsid w:val="00DC42A7"/>
    <w:rsid w:val="00DC64A8"/>
    <w:rsid w:val="00E54626"/>
    <w:rsid w:val="00E90A88"/>
    <w:rsid w:val="00E92FFC"/>
    <w:rsid w:val="00EE5763"/>
    <w:rsid w:val="00F13771"/>
    <w:rsid w:val="00F37BD6"/>
    <w:rsid w:val="00F40AE1"/>
    <w:rsid w:val="00F52F3C"/>
    <w:rsid w:val="00F8303E"/>
    <w:rsid w:val="00FA5C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5255"/>
  <w15:chartTrackingRefBased/>
  <w15:docId w15:val="{4030280D-7CA7-4011-A2A4-264BC897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C8C"/>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949EF"/>
    <w:rPr>
      <w:color w:val="0563C1" w:themeColor="hyperlink"/>
      <w:u w:val="single"/>
    </w:rPr>
  </w:style>
  <w:style w:type="paragraph" w:styleId="ListeParagraf">
    <w:name w:val="List Paragraph"/>
    <w:basedOn w:val="Normal"/>
    <w:uiPriority w:val="34"/>
    <w:qFormat/>
    <w:rsid w:val="006949EF"/>
    <w:pPr>
      <w:ind w:left="720"/>
      <w:contextualSpacing/>
    </w:pPr>
  </w:style>
  <w:style w:type="character" w:customStyle="1" w:styleId="zmlenmeyenBahsetme1">
    <w:name w:val="Çözümlenmeyen Bahsetme1"/>
    <w:basedOn w:val="VarsaylanParagrafYazTipi"/>
    <w:uiPriority w:val="99"/>
    <w:semiHidden/>
    <w:unhideWhenUsed/>
    <w:rsid w:val="00554302"/>
    <w:rPr>
      <w:color w:val="605E5C"/>
      <w:shd w:val="clear" w:color="auto" w:fill="E1DFDD"/>
    </w:rPr>
  </w:style>
  <w:style w:type="paragraph" w:styleId="BalonMetni">
    <w:name w:val="Balloon Text"/>
    <w:basedOn w:val="Normal"/>
    <w:link w:val="BalonMetniChar"/>
    <w:uiPriority w:val="99"/>
    <w:semiHidden/>
    <w:unhideWhenUsed/>
    <w:rsid w:val="008E285B"/>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E285B"/>
    <w:rPr>
      <w:rFonts w:ascii="Segoe UI" w:hAnsi="Segoe UI" w:cs="Segoe UI"/>
      <w:sz w:val="18"/>
      <w:szCs w:val="18"/>
    </w:rPr>
  </w:style>
  <w:style w:type="character" w:customStyle="1" w:styleId="zmlenmeyenBahsetme2">
    <w:name w:val="Çözümlenmeyen Bahsetme2"/>
    <w:basedOn w:val="VarsaylanParagrafYazTipi"/>
    <w:uiPriority w:val="99"/>
    <w:semiHidden/>
    <w:unhideWhenUsed/>
    <w:rsid w:val="00D009DA"/>
    <w:rPr>
      <w:color w:val="605E5C"/>
      <w:shd w:val="clear" w:color="auto" w:fill="E1DFDD"/>
    </w:rPr>
  </w:style>
  <w:style w:type="paragraph" w:styleId="AralkYok">
    <w:name w:val="No Spacing"/>
    <w:uiPriority w:val="1"/>
    <w:qFormat/>
    <w:rsid w:val="00A647BB"/>
    <w:pPr>
      <w:spacing w:after="0" w:line="240" w:lineRule="auto"/>
    </w:pPr>
  </w:style>
  <w:style w:type="character" w:styleId="zlenenKpr">
    <w:name w:val="FollowedHyperlink"/>
    <w:basedOn w:val="VarsaylanParagrafYazTipi"/>
    <w:uiPriority w:val="99"/>
    <w:semiHidden/>
    <w:unhideWhenUsed/>
    <w:rsid w:val="00B10F88"/>
    <w:rPr>
      <w:color w:val="954F72" w:themeColor="followedHyperlink"/>
      <w:u w:val="single"/>
    </w:rPr>
  </w:style>
  <w:style w:type="character" w:styleId="zmlenmeyenBahsetme">
    <w:name w:val="Unresolved Mention"/>
    <w:basedOn w:val="VarsaylanParagrafYazTipi"/>
    <w:uiPriority w:val="99"/>
    <w:semiHidden/>
    <w:unhideWhenUsed/>
    <w:rsid w:val="00724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042935">
      <w:bodyDiv w:val="1"/>
      <w:marLeft w:val="0"/>
      <w:marRight w:val="0"/>
      <w:marTop w:val="0"/>
      <w:marBottom w:val="0"/>
      <w:divBdr>
        <w:top w:val="none" w:sz="0" w:space="0" w:color="auto"/>
        <w:left w:val="none" w:sz="0" w:space="0" w:color="auto"/>
        <w:bottom w:val="none" w:sz="0" w:space="0" w:color="auto"/>
        <w:right w:val="none" w:sz="0" w:space="0" w:color="auto"/>
      </w:divBdr>
    </w:div>
    <w:div w:id="1124422536">
      <w:bodyDiv w:val="1"/>
      <w:marLeft w:val="0"/>
      <w:marRight w:val="0"/>
      <w:marTop w:val="0"/>
      <w:marBottom w:val="0"/>
      <w:divBdr>
        <w:top w:val="none" w:sz="0" w:space="0" w:color="auto"/>
        <w:left w:val="none" w:sz="0" w:space="0" w:color="auto"/>
        <w:bottom w:val="none" w:sz="0" w:space="0" w:color="auto"/>
        <w:right w:val="none" w:sz="0" w:space="0" w:color="auto"/>
      </w:divBdr>
    </w:div>
    <w:div w:id="176687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dark@metu.edu.tr" TargetMode="External"/><Relationship Id="rId13" Type="http://schemas.openxmlformats.org/officeDocument/2006/relationships/hyperlink" Target="http://fbe.metu.edu.tr/tr/tez-yazim-sureci-0" TargetMode="External"/><Relationship Id="rId18" Type="http://schemas.openxmlformats.org/officeDocument/2006/relationships/hyperlink" Target="https://eee.metu.edu.tr/forms" TargetMode="External"/><Relationship Id="rId26" Type="http://schemas.openxmlformats.org/officeDocument/2006/relationships/hyperlink" Target="https://oidb.metu.edu.tr/tr/akademik-takvim" TargetMode="External"/><Relationship Id="rId3" Type="http://schemas.openxmlformats.org/officeDocument/2006/relationships/styles" Target="styles.xml"/><Relationship Id="rId21" Type="http://schemas.openxmlformats.org/officeDocument/2006/relationships/hyperlink" Target="https://open.metu.edu.tr/thesisvideo" TargetMode="External"/><Relationship Id="rId7" Type="http://schemas.openxmlformats.org/officeDocument/2006/relationships/hyperlink" Target="https://oibs.metu.edu.tr/Ms_Phd_Advisor_Assignment_71" TargetMode="External"/><Relationship Id="rId12" Type="http://schemas.openxmlformats.org/officeDocument/2006/relationships/hyperlink" Target="https://fbe.metu.edu.tr/tr/tez-yazim-sureci-0" TargetMode="External"/><Relationship Id="rId17" Type="http://schemas.openxmlformats.org/officeDocument/2006/relationships/hyperlink" Target="https://eee.metu.edu.tr/tr/recent-thesis-defenses" TargetMode="External"/><Relationship Id="rId25" Type="http://schemas.openxmlformats.org/officeDocument/2006/relationships/hyperlink" Target="http://oidb.metu.edu.tr/" TargetMode="External"/><Relationship Id="rId2" Type="http://schemas.openxmlformats.org/officeDocument/2006/relationships/numbering" Target="numbering.xml"/><Relationship Id="rId16" Type="http://schemas.openxmlformats.org/officeDocument/2006/relationships/hyperlink" Target="mailto:eebolumu@eee.metu.edu.tr" TargetMode="External"/><Relationship Id="rId20" Type="http://schemas.openxmlformats.org/officeDocument/2006/relationships/hyperlink" Target="https://open.metu.edu.tr/" TargetMode="External"/><Relationship Id="rId1" Type="http://schemas.openxmlformats.org/officeDocument/2006/relationships/customXml" Target="../customXml/item1.xml"/><Relationship Id="rId6" Type="http://schemas.openxmlformats.org/officeDocument/2006/relationships/hyperlink" Target="http://eee.metu.edu.tr/tr/forms" TargetMode="External"/><Relationship Id="rId11" Type="http://schemas.openxmlformats.org/officeDocument/2006/relationships/hyperlink" Target="https://fbe.metu.edu.tr/tr/tez-yazim-sureci-0" TargetMode="External"/><Relationship Id="rId24" Type="http://schemas.openxmlformats.org/officeDocument/2006/relationships/hyperlink" Target="http://fbe.metu.edu.tr/tr/system/files/tez_izin_formu.docx" TargetMode="External"/><Relationship Id="rId5" Type="http://schemas.openxmlformats.org/officeDocument/2006/relationships/webSettings" Target="webSettings.xml"/><Relationship Id="rId15" Type="http://schemas.openxmlformats.org/officeDocument/2006/relationships/hyperlink" Target="https://eee.metu.edu.tr/tr/recent-thesis-defenses" TargetMode="External"/><Relationship Id="rId23" Type="http://schemas.openxmlformats.org/officeDocument/2006/relationships/hyperlink" Target="https://giris.turkiye.gov.tr/Giris/gir?oauthClientId=018c49c0-15d4-11e6-a837-0800200c9a66&amp;continue=https%3A%2F%2Fgiris.turkiye.gov.tr%2FOAuth2AuthorizationServer%2FAuthorizationController%3Fresponse_type%3Dcode%26client_id%3D018c49c0-15d4-11e6-a837-0800200c9a66%26state%3D1%26scope%3DKimlik-Dogrula%253BTemel-Bilgileri%253BAd-Soyad%253BIletisim-Bilgileri%26redirect_uri%3Dhttps%253A%252F%252Ftez.yok.gov.tr%252FUlusalTezMerkezi%252FLoginControl" TargetMode="External"/><Relationship Id="rId28" Type="http://schemas.openxmlformats.org/officeDocument/2006/relationships/theme" Target="theme/theme1.xml"/><Relationship Id="rId10" Type="http://schemas.openxmlformats.org/officeDocument/2006/relationships/hyperlink" Target="http://eee.metu.edu.tr/sites/eee.metu.edu.tr/files/PhDQualifyingGuidebook_august2018.pdf" TargetMode="External"/><Relationship Id="rId19" Type="http://schemas.openxmlformats.org/officeDocument/2006/relationships/hyperlink" Target="mailto:serdark@metu.edu.tr" TargetMode="External"/><Relationship Id="rId4" Type="http://schemas.openxmlformats.org/officeDocument/2006/relationships/settings" Target="settings.xml"/><Relationship Id="rId9" Type="http://schemas.openxmlformats.org/officeDocument/2006/relationships/hyperlink" Target="http://eee.metu.edu.tr/tr/graduate-programs" TargetMode="External"/><Relationship Id="rId14" Type="http://schemas.openxmlformats.org/officeDocument/2006/relationships/hyperlink" Target="http://fbe.metu.edu.tr/tr/orijinallik-raporu" TargetMode="External"/><Relationship Id="rId22" Type="http://schemas.openxmlformats.org/officeDocument/2006/relationships/hyperlink" Target="https://lib.metu.edu.tr/tr/tez-teslim-kilavuzu"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E9A3C-30F7-44B1-8E04-359432F65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3066</Words>
  <Characters>17477</Characters>
  <Application>Microsoft Office Word</Application>
  <DocSecurity>0</DocSecurity>
  <Lines>145</Lines>
  <Paragraphs>41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nuray ozer bereketli</dc:creator>
  <cp:keywords/>
  <dc:description/>
  <cp:lastModifiedBy>serdar korkmaz</cp:lastModifiedBy>
  <cp:revision>18</cp:revision>
  <cp:lastPrinted>2021-07-01T07:18:00Z</cp:lastPrinted>
  <dcterms:created xsi:type="dcterms:W3CDTF">2023-12-20T11:23:00Z</dcterms:created>
  <dcterms:modified xsi:type="dcterms:W3CDTF">2024-03-21T08:03:00Z</dcterms:modified>
</cp:coreProperties>
</file>