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997C" w14:textId="1245B122" w:rsidR="000D71FD" w:rsidRPr="000D71FD" w:rsidRDefault="000D71FD" w:rsidP="006378C1">
      <w:pPr>
        <w:ind w:hanging="360"/>
        <w:rPr>
          <w:b/>
          <w:bCs/>
          <w:color w:val="0070C0"/>
          <w:sz w:val="28"/>
          <w:szCs w:val="28"/>
        </w:rPr>
      </w:pPr>
      <w:r w:rsidRPr="0016013B">
        <w:rPr>
          <w:b/>
          <w:bCs/>
          <w:color w:val="0070C0"/>
          <w:sz w:val="28"/>
          <w:szCs w:val="28"/>
        </w:rPr>
        <w:t>Aggregate Function</w:t>
      </w:r>
    </w:p>
    <w:p w14:paraId="105AFF76" w14:textId="0383F9F2" w:rsidR="007674DF" w:rsidRPr="007674DF" w:rsidRDefault="007674DF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7674DF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Invoice</w:t>
      </w:r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summalar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yig</w:t>
      </w:r>
      <w:r w:rsidR="00E24EC6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gram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indisini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yaxlitl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</w:t>
      </w:r>
      <w:r w:rsidR="00E24EC6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rsating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holatiga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keltiring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7C3966F5" w14:textId="75060C70" w:rsidR="007674DF" w:rsidRPr="007674DF" w:rsidRDefault="007674DF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7674DF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Invoice</w:t>
      </w:r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narxni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pastga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yaxlitlang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summani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7674DF">
        <w:rPr>
          <w:rFonts w:ascii="Courier New" w:eastAsia="Times New Roman" w:hAnsi="Courier New" w:cs="Courier New"/>
          <w:sz w:val="28"/>
          <w:szCs w:val="28"/>
          <w:lang w:val="en-US"/>
        </w:rPr>
        <w:t>MAX</w:t>
      </w:r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) toping.</w:t>
      </w:r>
    </w:p>
    <w:p w14:paraId="49EE5E2E" w14:textId="778FE265" w:rsidR="000D71FD" w:rsidRPr="000D71FD" w:rsidRDefault="007674DF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7674DF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Track</w:t>
      </w:r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treklar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narxining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E24EC6">
        <w:rPr>
          <w:rFonts w:ascii="Times New Roman" w:eastAsia="Times New Roman" w:hAnsi="Times New Roman" w:cs="Times New Roman"/>
          <w:sz w:val="28"/>
          <w:szCs w:val="28"/>
          <w:lang w:val="en-US"/>
        </w:rPr>
        <w:t>‘</w:t>
      </w:r>
      <w:proofErr w:type="gram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rtacha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qiymatini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yuqoriga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pastga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yaxlitlagan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chiqaring</w:t>
      </w:r>
      <w:proofErr w:type="spellEnd"/>
      <w:r w:rsidRPr="007674D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539D5A7" w14:textId="1C7B86C8" w:rsidR="000D71FD" w:rsidRPr="000D71FD" w:rsidRDefault="000D71FD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0D71FD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0D71FD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0D71FD">
        <w:rPr>
          <w:rFonts w:cstheme="minorHAnsi"/>
          <w:sz w:val="28"/>
          <w:szCs w:val="28"/>
          <w:lang w:val="en-US"/>
        </w:rPr>
        <w:t xml:space="preserve"> </w:t>
      </w:r>
      <w:r w:rsidRPr="000D71FD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Invoice</w:t>
      </w:r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narxi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son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bo’lgan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fakturalarning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summasini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5522C23D" w14:textId="685D68B0" w:rsidR="000D71FD" w:rsidRPr="000D71FD" w:rsidRDefault="000D71FD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0D71FD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0D71FD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Pr="000D71FD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Track</w:t>
      </w:r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trekning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narxining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kvadratini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treklar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qiymatlarning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yig’indisini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628622E5" w14:textId="2D5E7019" w:rsidR="000D71FD" w:rsidRPr="000D71FD" w:rsidRDefault="000D71FD" w:rsidP="006378C1">
      <w:pPr>
        <w:pStyle w:val="a3"/>
        <w:numPr>
          <w:ilvl w:val="0"/>
          <w:numId w:val="2"/>
        </w:numPr>
        <w:ind w:left="0"/>
        <w:jc w:val="both"/>
        <w:rPr>
          <w:color w:val="0070C0"/>
          <w:sz w:val="28"/>
          <w:szCs w:val="28"/>
          <w:lang w:val="en-US"/>
        </w:rPr>
      </w:pPr>
      <w:r w:rsidRPr="000D71FD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0D71FD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 w:rsidRPr="000D71FD">
        <w:rPr>
          <w:rFonts w:ascii="Courier New" w:eastAsia="Times New Roman" w:hAnsi="Courier New" w:cs="Courier New"/>
          <w:sz w:val="28"/>
          <w:szCs w:val="28"/>
          <w:highlight w:val="green"/>
          <w:lang w:val="en-US"/>
        </w:rPr>
        <w:t>Invoice</w:t>
      </w:r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narxning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o’rtacha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qiymatlarini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hisoblang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xonagacha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yaxlitlab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qaytaring</w:t>
      </w:r>
      <w:proofErr w:type="spellEnd"/>
      <w:r w:rsidRPr="000D71F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AFF4208" w14:textId="7127D914" w:rsidR="000D71FD" w:rsidRDefault="000D71FD" w:rsidP="00342C3B">
      <w:pPr>
        <w:jc w:val="both"/>
        <w:rPr>
          <w:sz w:val="28"/>
          <w:szCs w:val="28"/>
        </w:rPr>
      </w:pPr>
    </w:p>
    <w:p w14:paraId="7AC82B71" w14:textId="77777777" w:rsidR="000D71FD" w:rsidRPr="0016013B" w:rsidRDefault="000D71FD" w:rsidP="006378C1">
      <w:pPr>
        <w:ind w:hanging="360"/>
        <w:rPr>
          <w:b/>
          <w:bCs/>
          <w:color w:val="0070C0"/>
          <w:sz w:val="28"/>
          <w:szCs w:val="28"/>
        </w:rPr>
      </w:pPr>
      <w:r w:rsidRPr="0016013B">
        <w:rPr>
          <w:b/>
          <w:bCs/>
          <w:color w:val="0070C0"/>
          <w:sz w:val="28"/>
          <w:szCs w:val="28"/>
        </w:rPr>
        <w:t>Group By</w:t>
      </w:r>
      <w:bookmarkStart w:id="0" w:name="_Hlk178697644"/>
      <w:r w:rsidRPr="0016013B">
        <w:rPr>
          <w:b/>
          <w:bCs/>
          <w:color w:val="0070C0"/>
          <w:sz w:val="28"/>
          <w:szCs w:val="28"/>
        </w:rPr>
        <w:t xml:space="preserve"> and Aggregate Function</w:t>
      </w:r>
    </w:p>
    <w:p w14:paraId="6C37942C" w14:textId="77777777" w:rsidR="000D71FD" w:rsidRPr="0016013B" w:rsidRDefault="000D71FD" w:rsidP="006378C1">
      <w:pPr>
        <w:pStyle w:val="a3"/>
        <w:numPr>
          <w:ilvl w:val="0"/>
          <w:numId w:val="1"/>
        </w:numPr>
        <w:ind w:left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employee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6013B">
        <w:rPr>
          <w:rFonts w:cstheme="minorHAnsi"/>
          <w:sz w:val="28"/>
          <w:szCs w:val="28"/>
          <w:lang w:val="en-US"/>
        </w:rPr>
        <w:t>har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bir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Shahar </w:t>
      </w:r>
      <w:proofErr w:type="spellStart"/>
      <w:r w:rsidRPr="0016013B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xodimlarning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umumiy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soni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chiqaring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>.</w:t>
      </w:r>
    </w:p>
    <w:p w14:paraId="2B3C3B38" w14:textId="77777777" w:rsidR="000D71FD" w:rsidRPr="0016013B" w:rsidRDefault="000D71FD" w:rsidP="006378C1">
      <w:pPr>
        <w:pStyle w:val="a3"/>
        <w:numPr>
          <w:ilvl w:val="0"/>
          <w:numId w:val="1"/>
        </w:numPr>
        <w:ind w:left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invoice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har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16013B">
        <w:rPr>
          <w:rFonts w:cstheme="minorHAnsi"/>
          <w:sz w:val="28"/>
          <w:szCs w:val="28"/>
          <w:lang w:val="en-US"/>
        </w:rPr>
        <w:t>bir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mamlakat</w:t>
      </w:r>
      <w:proofErr w:type="spellEnd"/>
      <w:proofErr w:type="gram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bo’yicha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qilingan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to’lovlarning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o’rtachasini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chiqaring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. </w:t>
      </w:r>
    </w:p>
    <w:p w14:paraId="07153E8B" w14:textId="5F145842" w:rsidR="000D71FD" w:rsidRPr="00E102F8" w:rsidRDefault="000D71FD" w:rsidP="006378C1">
      <w:pPr>
        <w:pStyle w:val="a3"/>
        <w:numPr>
          <w:ilvl w:val="0"/>
          <w:numId w:val="1"/>
        </w:numPr>
        <w:ind w:left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invoice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>,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to’lov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amalga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oshirilgan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har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bir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mamlakat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bo’yicha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shaharlar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sonini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aniqlang</w:t>
      </w:r>
      <w:proofErr w:type="spellEnd"/>
      <w:r w:rsidR="00E102F8">
        <w:rPr>
          <w:color w:val="000000" w:themeColor="text1"/>
          <w:sz w:val="28"/>
          <w:szCs w:val="28"/>
          <w:lang w:val="en-US"/>
        </w:rPr>
        <w:t>.</w:t>
      </w:r>
    </w:p>
    <w:p w14:paraId="2ACC124B" w14:textId="77777777" w:rsidR="00E102F8" w:rsidRPr="0016013B" w:rsidRDefault="00E102F8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country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6013B">
        <w:rPr>
          <w:sz w:val="28"/>
          <w:szCs w:val="28"/>
          <w:lang w:val="en-US"/>
        </w:rPr>
        <w:t>har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bir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qit'a</w:t>
      </w:r>
      <w:proofErr w:type="spellEnd"/>
      <w:r w:rsidRPr="0016013B">
        <w:rPr>
          <w:sz w:val="28"/>
          <w:szCs w:val="28"/>
          <w:lang w:val="en-US"/>
        </w:rPr>
        <w:t xml:space="preserve"> (</w:t>
      </w:r>
      <w:r w:rsidRPr="0016013B">
        <w:rPr>
          <w:rStyle w:val="HTML"/>
          <w:rFonts w:eastAsiaTheme="minorHAnsi"/>
          <w:sz w:val="28"/>
          <w:szCs w:val="28"/>
          <w:lang w:val="en-US"/>
        </w:rPr>
        <w:t>Continent</w:t>
      </w:r>
      <w:r w:rsidRPr="0016013B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16013B">
        <w:rPr>
          <w:sz w:val="28"/>
          <w:szCs w:val="28"/>
          <w:lang w:val="en-US"/>
        </w:rPr>
        <w:t>bo‘</w:t>
      </w:r>
      <w:proofErr w:type="gramEnd"/>
      <w:r w:rsidRPr="0016013B">
        <w:rPr>
          <w:sz w:val="28"/>
          <w:szCs w:val="28"/>
          <w:lang w:val="en-US"/>
        </w:rPr>
        <w:t>yicha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umumiy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aholini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ko'rsating</w:t>
      </w:r>
      <w:proofErr w:type="spellEnd"/>
      <w:r w:rsidRPr="0016013B">
        <w:rPr>
          <w:sz w:val="28"/>
          <w:szCs w:val="28"/>
          <w:lang w:val="en-US"/>
        </w:rPr>
        <w:t>.</w:t>
      </w:r>
    </w:p>
    <w:p w14:paraId="2A8AD2F7" w14:textId="406F35AE" w:rsidR="00E102F8" w:rsidRPr="00E102F8" w:rsidRDefault="00E102F8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country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6013B">
        <w:rPr>
          <w:sz w:val="28"/>
          <w:szCs w:val="28"/>
          <w:lang w:val="en-US"/>
        </w:rPr>
        <w:t>har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bir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qit'a</w:t>
      </w:r>
      <w:proofErr w:type="spellEnd"/>
      <w:r w:rsidRPr="0016013B">
        <w:rPr>
          <w:sz w:val="28"/>
          <w:szCs w:val="28"/>
          <w:lang w:val="en-US"/>
        </w:rPr>
        <w:t xml:space="preserve"> (</w:t>
      </w:r>
      <w:r w:rsidRPr="0016013B">
        <w:rPr>
          <w:rStyle w:val="HTML"/>
          <w:rFonts w:eastAsiaTheme="minorHAnsi"/>
          <w:sz w:val="28"/>
          <w:szCs w:val="28"/>
          <w:lang w:val="en-US"/>
        </w:rPr>
        <w:t>Continent</w:t>
      </w:r>
      <w:r w:rsidRPr="0016013B">
        <w:rPr>
          <w:sz w:val="28"/>
          <w:szCs w:val="28"/>
          <w:lang w:val="en-US"/>
        </w:rPr>
        <w:t xml:space="preserve">) </w:t>
      </w:r>
      <w:proofErr w:type="spellStart"/>
      <w:r w:rsidRPr="0016013B">
        <w:rPr>
          <w:sz w:val="28"/>
          <w:szCs w:val="28"/>
          <w:lang w:val="en-US"/>
        </w:rPr>
        <w:t>ning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egallagan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umumiy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maydonini</w:t>
      </w:r>
      <w:proofErr w:type="spellEnd"/>
      <w:r w:rsidRPr="0016013B">
        <w:rPr>
          <w:sz w:val="28"/>
          <w:szCs w:val="28"/>
          <w:lang w:val="en-US"/>
        </w:rPr>
        <w:t xml:space="preserve"> </w:t>
      </w:r>
      <w:proofErr w:type="spellStart"/>
      <w:r w:rsidRPr="0016013B">
        <w:rPr>
          <w:sz w:val="28"/>
          <w:szCs w:val="28"/>
          <w:lang w:val="en-US"/>
        </w:rPr>
        <w:t>ko’rsating</w:t>
      </w:r>
      <w:proofErr w:type="spellEnd"/>
      <w:r w:rsidRPr="0016013B">
        <w:rPr>
          <w:sz w:val="28"/>
          <w:szCs w:val="28"/>
          <w:lang w:val="en-US"/>
        </w:rPr>
        <w:t>.</w:t>
      </w:r>
    </w:p>
    <w:p w14:paraId="056B3758" w14:textId="654E0CE5" w:rsidR="00E102F8" w:rsidRPr="0088250C" w:rsidRDefault="00E102F8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color w:val="0070C0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country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6013B">
        <w:rPr>
          <w:rFonts w:ascii="Courier New" w:eastAsia="Times New Roman" w:hAnsi="Courier New" w:cs="Courier New"/>
          <w:sz w:val="28"/>
          <w:szCs w:val="28"/>
          <w:lang w:val="en-US"/>
        </w:rPr>
        <w:t>Continent</w:t>
      </w:r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>davlatlar</w:t>
      </w:r>
      <w:proofErr w:type="spellEnd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1601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7E51A500" w14:textId="0496701F" w:rsidR="0088250C" w:rsidRPr="0088250C" w:rsidRDefault="0088250C" w:rsidP="0088250C">
      <w:pPr>
        <w:pStyle w:val="a3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n-US"/>
        </w:rPr>
      </w:pPr>
      <w:r w:rsidRPr="0088250C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88250C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88250C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88250C">
        <w:rPr>
          <w:rFonts w:cstheme="minorHAnsi"/>
          <w:sz w:val="28"/>
          <w:szCs w:val="28"/>
          <w:lang w:val="en-US"/>
        </w:rPr>
        <w:t xml:space="preserve"> </w:t>
      </w:r>
      <w:r w:rsidRPr="0088250C">
        <w:rPr>
          <w:rFonts w:cstheme="minorHAnsi"/>
          <w:b/>
          <w:bCs/>
          <w:sz w:val="28"/>
          <w:szCs w:val="28"/>
          <w:lang w:val="en-US"/>
        </w:rPr>
        <w:t>city</w:t>
      </w:r>
      <w:r w:rsidRPr="0088250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250C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88250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250C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88250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8250C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88250C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8250C">
        <w:rPr>
          <w:sz w:val="28"/>
          <w:szCs w:val="28"/>
          <w:lang w:val="en-US"/>
        </w:rPr>
        <w:t>har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bir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countrycode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kesimida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shaharlardagi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umumiy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aholini</w:t>
      </w:r>
      <w:proofErr w:type="spellEnd"/>
      <w:r w:rsidRPr="0088250C">
        <w:rPr>
          <w:sz w:val="28"/>
          <w:szCs w:val="28"/>
          <w:lang w:val="en-US"/>
        </w:rPr>
        <w:t xml:space="preserve"> </w:t>
      </w:r>
      <w:proofErr w:type="spellStart"/>
      <w:r w:rsidRPr="0088250C">
        <w:rPr>
          <w:sz w:val="28"/>
          <w:szCs w:val="28"/>
          <w:lang w:val="en-US"/>
        </w:rPr>
        <w:t>ko'rsating</w:t>
      </w:r>
      <w:proofErr w:type="spellEnd"/>
      <w:r w:rsidRPr="0088250C">
        <w:rPr>
          <w:sz w:val="28"/>
          <w:szCs w:val="28"/>
          <w:lang w:val="en-US"/>
        </w:rPr>
        <w:t>.</w:t>
      </w:r>
    </w:p>
    <w:p w14:paraId="550D1936" w14:textId="1A57FFE6" w:rsidR="000D71FD" w:rsidRPr="0016013B" w:rsidRDefault="000D71FD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customer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>,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mijozlar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soni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bo’yicha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yetakchi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davlatni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aniqlang</w:t>
      </w:r>
      <w:proofErr w:type="spellEnd"/>
      <w:r w:rsidR="0088250C">
        <w:rPr>
          <w:rFonts w:cstheme="minorHAnsi"/>
          <w:sz w:val="28"/>
          <w:szCs w:val="28"/>
          <w:lang w:val="en-US"/>
        </w:rPr>
        <w:t>.</w:t>
      </w:r>
    </w:p>
    <w:p w14:paraId="728D07BA" w14:textId="03491BA5" w:rsidR="000D71FD" w:rsidRPr="00E102F8" w:rsidRDefault="000D71FD" w:rsidP="006378C1">
      <w:pPr>
        <w:pStyle w:val="a3"/>
        <w:numPr>
          <w:ilvl w:val="0"/>
          <w:numId w:val="1"/>
        </w:numPr>
        <w:ind w:left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invoice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>,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har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bir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mamlakat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bo’yicha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2024-01-01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sanadan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oldin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qilingan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to’lovlarning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o’rtachasini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chiqaring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. </w:t>
      </w:r>
    </w:p>
    <w:p w14:paraId="26B62A10" w14:textId="0EE14248" w:rsidR="00E102F8" w:rsidRPr="006378C1" w:rsidRDefault="00E102F8" w:rsidP="006378C1">
      <w:pPr>
        <w:pStyle w:val="a3"/>
        <w:numPr>
          <w:ilvl w:val="0"/>
          <w:numId w:val="1"/>
        </w:numPr>
        <w:ind w:left="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 w:rsidRPr="0016013B">
        <w:rPr>
          <w:rFonts w:cstheme="minorHAnsi"/>
          <w:b/>
          <w:bCs/>
          <w:color w:val="00B050"/>
          <w:sz w:val="28"/>
          <w:szCs w:val="28"/>
          <w:lang w:val="en-US"/>
        </w:rPr>
        <w:t>Chinook</w:t>
      </w:r>
      <w:r w:rsidRPr="0016013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r w:rsidRPr="0016013B">
        <w:rPr>
          <w:rFonts w:cstheme="minorHAnsi"/>
          <w:b/>
          <w:bCs/>
          <w:sz w:val="28"/>
          <w:szCs w:val="28"/>
          <w:lang w:val="en-US"/>
        </w:rPr>
        <w:t>invoice</w:t>
      </w:r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6013B">
        <w:rPr>
          <w:rFonts w:cstheme="minorHAnsi"/>
          <w:sz w:val="28"/>
          <w:szCs w:val="28"/>
          <w:lang w:val="en-US"/>
        </w:rPr>
        <w:t>har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16013B">
        <w:rPr>
          <w:rFonts w:cstheme="minorHAnsi"/>
          <w:sz w:val="28"/>
          <w:szCs w:val="28"/>
          <w:lang w:val="en-US"/>
        </w:rPr>
        <w:t>bir</w:t>
      </w:r>
      <w:proofErr w:type="spellEnd"/>
      <w:r w:rsidRPr="0016013B">
        <w:rPr>
          <w:rFonts w:cstheme="minorHAnsi"/>
          <w:sz w:val="28"/>
          <w:szCs w:val="28"/>
          <w:lang w:val="en-US"/>
        </w:rPr>
        <w:t xml:space="preserve"> 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mamlakat</w:t>
      </w:r>
      <w:proofErr w:type="spellEnd"/>
      <w:proofErr w:type="gram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bo’yicha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qilingan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ja’mi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6013B">
        <w:rPr>
          <w:color w:val="000000" w:themeColor="text1"/>
          <w:sz w:val="28"/>
          <w:szCs w:val="28"/>
          <w:lang w:val="en-US"/>
        </w:rPr>
        <w:t>to’lovlarni</w:t>
      </w:r>
      <w:proofErr w:type="spellEnd"/>
      <w:r w:rsidRPr="0016013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2DB3">
        <w:rPr>
          <w:color w:val="000000" w:themeColor="text1"/>
          <w:sz w:val="28"/>
          <w:szCs w:val="28"/>
          <w:lang w:val="en-US"/>
        </w:rPr>
        <w:t>kamayib</w:t>
      </w:r>
      <w:proofErr w:type="spellEnd"/>
      <w:r w:rsidR="00522DB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2DB3">
        <w:rPr>
          <w:color w:val="000000" w:themeColor="text1"/>
          <w:sz w:val="28"/>
          <w:szCs w:val="28"/>
          <w:lang w:val="en-US"/>
        </w:rPr>
        <w:t>borish</w:t>
      </w:r>
      <w:proofErr w:type="spellEnd"/>
      <w:r w:rsidR="00522DB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2DB3">
        <w:rPr>
          <w:color w:val="000000" w:themeColor="text1"/>
          <w:sz w:val="28"/>
          <w:szCs w:val="28"/>
          <w:lang w:val="en-US"/>
        </w:rPr>
        <w:t>tartibida</w:t>
      </w:r>
      <w:proofErr w:type="spellEnd"/>
      <w:r w:rsidR="00522DB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522DB3" w:rsidRPr="0016013B">
        <w:rPr>
          <w:color w:val="000000" w:themeColor="text1"/>
          <w:sz w:val="28"/>
          <w:szCs w:val="28"/>
          <w:lang w:val="en-US"/>
        </w:rPr>
        <w:t>chiqaring</w:t>
      </w:r>
      <w:proofErr w:type="spellEnd"/>
      <w:r w:rsidR="00522DB3">
        <w:rPr>
          <w:color w:val="000000" w:themeColor="text1"/>
          <w:sz w:val="28"/>
          <w:szCs w:val="28"/>
          <w:lang w:val="en-US"/>
        </w:rPr>
        <w:t>.</w:t>
      </w:r>
    </w:p>
    <w:p w14:paraId="14B9C095" w14:textId="77777777" w:rsidR="006378C1" w:rsidRDefault="006378C1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lastRenderedPageBreak/>
        <w:t>World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City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CountryCode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shaharlar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351DCB0D" w14:textId="77777777" w:rsidR="006378C1" w:rsidRDefault="006378C1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Country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jadvalidan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davlatlar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Qaysi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region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ko’p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davlatga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</w:p>
    <w:p w14:paraId="53039108" w14:textId="7A380078" w:rsidR="006378C1" w:rsidRDefault="006378C1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Country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jadvalidagi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Continent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GovernmentForm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davlatlar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sonini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aniqlang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shu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bilan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birga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bu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ma’lumotni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qit’alar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alifbo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tartibida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keltirilgan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holda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chiqaring</w:t>
      </w:r>
      <w:proofErr w:type="spellEnd"/>
      <w:r w:rsidR="00522DB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ADFBB8B" w14:textId="77777777" w:rsidR="006378C1" w:rsidRDefault="006378C1" w:rsidP="006378C1">
      <w:pPr>
        <w:pStyle w:val="a3"/>
        <w:numPr>
          <w:ilvl w:val="0"/>
          <w:numId w:val="1"/>
        </w:numPr>
        <w:ind w:left="0"/>
        <w:jc w:val="both"/>
        <w:rPr>
          <w:b/>
          <w:bCs/>
          <w:color w:val="0070C0"/>
          <w:sz w:val="28"/>
          <w:szCs w:val="28"/>
          <w:lang w:val="en-US"/>
        </w:rPr>
      </w:pPr>
      <w:r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database_dagi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country</w:t>
      </w:r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jadvalidagi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ma’lumotlardan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foydalanib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qit'a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(continent)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SurfaceArea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Population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qiymatlarini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hisoblang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42AA2F5" w14:textId="77777777" w:rsidR="006378C1" w:rsidRPr="00050A15" w:rsidRDefault="006378C1" w:rsidP="006378C1">
      <w:pPr>
        <w:pStyle w:val="a3"/>
        <w:numPr>
          <w:ilvl w:val="0"/>
          <w:numId w:val="1"/>
        </w:numPr>
        <w:ind w:left="0"/>
        <w:jc w:val="both"/>
        <w:rPr>
          <w:lang w:val="en-US"/>
        </w:rPr>
      </w:pPr>
      <w:r w:rsidRPr="0035399B">
        <w:rPr>
          <w:rFonts w:cstheme="minorHAnsi"/>
          <w:b/>
          <w:bCs/>
          <w:color w:val="00B050"/>
          <w:sz w:val="28"/>
          <w:szCs w:val="28"/>
          <w:lang w:val="en-US"/>
        </w:rPr>
        <w:t>World</w:t>
      </w:r>
      <w:r w:rsidRPr="0035399B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cstheme="minorHAnsi"/>
          <w:sz w:val="28"/>
          <w:szCs w:val="28"/>
          <w:lang w:val="en-US"/>
        </w:rPr>
        <w:t>database_dagi</w:t>
      </w:r>
      <w:proofErr w:type="spellEnd"/>
      <w:r w:rsidRPr="0035399B">
        <w:rPr>
          <w:rFonts w:cstheme="minorHAnsi"/>
          <w:sz w:val="28"/>
          <w:szCs w:val="28"/>
          <w:lang w:val="en-US"/>
        </w:rPr>
        <w:t xml:space="preserve"> </w:t>
      </w:r>
      <w:r w:rsidRPr="0035399B">
        <w:rPr>
          <w:rFonts w:cstheme="minorHAnsi"/>
          <w:b/>
          <w:bCs/>
          <w:sz w:val="28"/>
          <w:szCs w:val="28"/>
          <w:lang w:val="en-US"/>
        </w:rPr>
        <w:t>country</w:t>
      </w:r>
      <w:r w:rsidRPr="0035399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cstheme="minorHAnsi"/>
          <w:sz w:val="28"/>
          <w:szCs w:val="28"/>
          <w:lang w:val="en-US"/>
        </w:rPr>
        <w:t>jadvalidagi</w:t>
      </w:r>
      <w:proofErr w:type="spellEnd"/>
      <w:r w:rsidRPr="0035399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cstheme="minorHAnsi"/>
          <w:sz w:val="28"/>
          <w:szCs w:val="28"/>
          <w:lang w:val="en-US"/>
        </w:rPr>
        <w:t>ma’lumotlardan</w:t>
      </w:r>
      <w:proofErr w:type="spellEnd"/>
      <w:r w:rsidRPr="0035399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cstheme="minorHAnsi"/>
          <w:sz w:val="28"/>
          <w:szCs w:val="28"/>
          <w:lang w:val="en-US"/>
        </w:rPr>
        <w:t>foydalanib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>har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399B">
        <w:rPr>
          <w:rFonts w:ascii="Courier New" w:eastAsia="Times New Roman" w:hAnsi="Courier New" w:cs="Courier New"/>
          <w:sz w:val="28"/>
          <w:szCs w:val="28"/>
          <w:lang w:val="en-US"/>
        </w:rPr>
        <w:t>Region</w:t>
      </w:r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>bo'yicha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5399B">
        <w:rPr>
          <w:rFonts w:ascii="Courier New" w:eastAsia="Times New Roman" w:hAnsi="Courier New" w:cs="Courier New"/>
          <w:sz w:val="28"/>
          <w:szCs w:val="28"/>
          <w:lang w:val="en-US"/>
        </w:rPr>
        <w:t xml:space="preserve">GNP </w:t>
      </w:r>
      <w:proofErr w:type="spellStart"/>
      <w:r w:rsidRPr="0035399B">
        <w:rPr>
          <w:rFonts w:ascii="Courier New" w:eastAsia="Times New Roman" w:hAnsi="Courier New" w:cs="Courier New"/>
          <w:sz w:val="28"/>
          <w:szCs w:val="28"/>
          <w:lang w:val="en-US"/>
        </w:rPr>
        <w:t>va</w:t>
      </w:r>
      <w:proofErr w:type="spellEnd"/>
      <w:r w:rsidRPr="0035399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eastAsia="Times New Roman" w:cstheme="minorHAnsi"/>
          <w:sz w:val="28"/>
          <w:szCs w:val="28"/>
          <w:lang w:val="en-US"/>
        </w:rPr>
        <w:t>o’rtacha</w:t>
      </w:r>
      <w:proofErr w:type="spellEnd"/>
      <w:r w:rsidRPr="0035399B">
        <w:rPr>
          <w:rFonts w:ascii="Courier New" w:eastAsia="Times New Roman" w:hAnsi="Courier New" w:cs="Courier New"/>
          <w:sz w:val="28"/>
          <w:szCs w:val="28"/>
          <w:lang w:val="en-US"/>
        </w:rPr>
        <w:t xml:space="preserve"> Population</w:t>
      </w:r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>ni</w:t>
      </w:r>
      <w:proofErr w:type="spellEnd"/>
      <w:r w:rsidRPr="003539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toping.</w:t>
      </w:r>
    </w:p>
    <w:p w14:paraId="128A7A8B" w14:textId="77777777" w:rsidR="006378C1" w:rsidRPr="00E102F8" w:rsidRDefault="006378C1" w:rsidP="006378C1">
      <w:pPr>
        <w:pStyle w:val="a3"/>
        <w:ind w:left="0" w:hanging="360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bookmarkEnd w:id="0"/>
    <w:p w14:paraId="20BFD7D8" w14:textId="77777777" w:rsidR="000D71FD" w:rsidRPr="000D71FD" w:rsidRDefault="000D71FD" w:rsidP="006378C1">
      <w:pPr>
        <w:ind w:hanging="360"/>
        <w:jc w:val="both"/>
        <w:rPr>
          <w:color w:val="0070C0"/>
          <w:sz w:val="28"/>
          <w:szCs w:val="28"/>
        </w:rPr>
      </w:pPr>
    </w:p>
    <w:sectPr w:rsidR="000D71FD" w:rsidRPr="000D71FD" w:rsidSect="00342C3B">
      <w:pgSz w:w="12240" w:h="15840"/>
      <w:pgMar w:top="90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43A11"/>
    <w:multiLevelType w:val="hybridMultilevel"/>
    <w:tmpl w:val="E19CAA10"/>
    <w:lvl w:ilvl="0" w:tplc="F0BE2C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82674"/>
    <w:multiLevelType w:val="hybridMultilevel"/>
    <w:tmpl w:val="5B6CB7DE"/>
    <w:lvl w:ilvl="0" w:tplc="2FFC23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01"/>
    <w:rsid w:val="00082748"/>
    <w:rsid w:val="000B0ACB"/>
    <w:rsid w:val="000C4C1C"/>
    <w:rsid w:val="000D371F"/>
    <w:rsid w:val="000D71FD"/>
    <w:rsid w:val="00131CE5"/>
    <w:rsid w:val="0016013B"/>
    <w:rsid w:val="00273992"/>
    <w:rsid w:val="002A22ED"/>
    <w:rsid w:val="00342C3B"/>
    <w:rsid w:val="003568E3"/>
    <w:rsid w:val="00360B53"/>
    <w:rsid w:val="003716F9"/>
    <w:rsid w:val="00503DB6"/>
    <w:rsid w:val="00522DB3"/>
    <w:rsid w:val="00546F37"/>
    <w:rsid w:val="006378C1"/>
    <w:rsid w:val="0064253D"/>
    <w:rsid w:val="006D5E01"/>
    <w:rsid w:val="006E0DF3"/>
    <w:rsid w:val="006E2AB7"/>
    <w:rsid w:val="007674DF"/>
    <w:rsid w:val="007B6C2D"/>
    <w:rsid w:val="007E3843"/>
    <w:rsid w:val="007F1D01"/>
    <w:rsid w:val="0088250C"/>
    <w:rsid w:val="00962D83"/>
    <w:rsid w:val="009B21EB"/>
    <w:rsid w:val="009B5ABC"/>
    <w:rsid w:val="00A12C16"/>
    <w:rsid w:val="00A8386D"/>
    <w:rsid w:val="00AF3131"/>
    <w:rsid w:val="00B9182C"/>
    <w:rsid w:val="00BC30EB"/>
    <w:rsid w:val="00CC7E81"/>
    <w:rsid w:val="00E102F8"/>
    <w:rsid w:val="00E1797E"/>
    <w:rsid w:val="00E24EC6"/>
    <w:rsid w:val="00E71CD2"/>
    <w:rsid w:val="00F1071C"/>
    <w:rsid w:val="00F31BF7"/>
    <w:rsid w:val="00F94CDF"/>
    <w:rsid w:val="00FB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31C1"/>
  <w15:chartTrackingRefBased/>
  <w15:docId w15:val="{683385EF-FFAD-466D-BCB9-CD0517F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53D"/>
    <w:pPr>
      <w:spacing w:after="0" w:line="240" w:lineRule="auto"/>
      <w:ind w:left="720"/>
      <w:contextualSpacing/>
      <w:jc w:val="center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2A2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Envy</dc:creator>
  <cp:keywords/>
  <dc:description/>
  <cp:lastModifiedBy>Hp Envy</cp:lastModifiedBy>
  <cp:revision>21</cp:revision>
  <dcterms:created xsi:type="dcterms:W3CDTF">2024-10-26T13:25:00Z</dcterms:created>
  <dcterms:modified xsi:type="dcterms:W3CDTF">2024-11-04T03:24:00Z</dcterms:modified>
</cp:coreProperties>
</file>