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4EF2" w14:textId="77777777" w:rsidR="009935CA" w:rsidRPr="009935CA" w:rsidRDefault="009935CA" w:rsidP="009935CA">
      <w:pPr>
        <w:jc w:val="both"/>
        <w:rPr>
          <w:rFonts w:cstheme="minorHAnsi"/>
          <w:b/>
          <w:bCs/>
          <w:sz w:val="28"/>
          <w:szCs w:val="28"/>
          <w:lang w:val="en-US"/>
        </w:rPr>
      </w:pPr>
      <w:bookmarkStart w:id="0" w:name="_Hlk180279787"/>
      <w:r w:rsidRPr="009935CA">
        <w:rPr>
          <w:rFonts w:cstheme="minorHAnsi"/>
          <w:b/>
          <w:bCs/>
          <w:sz w:val="28"/>
          <w:szCs w:val="28"/>
          <w:lang w:val="en-US"/>
        </w:rPr>
        <w:t xml:space="preserve">LIKE </w:t>
      </w:r>
    </w:p>
    <w:p w14:paraId="77F98F06" w14:textId="77777777" w:rsidR="009935CA" w:rsidRPr="009935CA" w:rsidRDefault="009935CA" w:rsidP="009935CA">
      <w:pPr>
        <w:pStyle w:val="a3"/>
        <w:numPr>
          <w:ilvl w:val="0"/>
          <w:numId w:val="1"/>
        </w:numPr>
        <w:ind w:left="90"/>
        <w:jc w:val="both"/>
        <w:rPr>
          <w:rFonts w:cstheme="minorHAnsi"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mamlakat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kodi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 w:rsidRPr="009935CA">
        <w:rPr>
          <w:rFonts w:cstheme="minorHAnsi"/>
          <w:sz w:val="28"/>
          <w:szCs w:val="28"/>
          <w:lang w:val="en-US"/>
        </w:rPr>
        <w:t>harfi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bilan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boshlanadigan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mamlakatlarning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kodlari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nomlarini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  <w:r w:rsidRPr="009935CA">
        <w:rPr>
          <w:rFonts w:cstheme="minorHAnsi"/>
          <w:sz w:val="28"/>
          <w:szCs w:val="28"/>
          <w:lang w:val="en-US"/>
        </w:rPr>
        <w:t>.</w:t>
      </w:r>
    </w:p>
    <w:p w14:paraId="3BF0D5B6" w14:textId="77777777" w:rsidR="009935CA" w:rsidRPr="009935CA" w:rsidRDefault="009935CA" w:rsidP="009935CA">
      <w:pPr>
        <w:pStyle w:val="a3"/>
        <w:numPr>
          <w:ilvl w:val="0"/>
          <w:numId w:val="1"/>
        </w:numPr>
        <w:ind w:left="90"/>
        <w:jc w:val="both"/>
        <w:rPr>
          <w:rFonts w:cstheme="minorHAnsi"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mustaqil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bo’lgan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yili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1 </w:t>
      </w:r>
      <w:proofErr w:type="spellStart"/>
      <w:r w:rsidRPr="009935CA">
        <w:rPr>
          <w:rFonts w:cstheme="minorHAnsi"/>
          <w:sz w:val="28"/>
          <w:szCs w:val="28"/>
          <w:lang w:val="en-US"/>
        </w:rPr>
        <w:t>raqami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bilan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tugaydigan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 w:rsidRPr="009935CA">
        <w:rPr>
          <w:rFonts w:cstheme="minorHAnsi"/>
          <w:sz w:val="28"/>
          <w:szCs w:val="28"/>
          <w:lang w:val="en-US"/>
        </w:rPr>
        <w:t>yoki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B </w:t>
      </w:r>
      <w:proofErr w:type="spellStart"/>
      <w:r w:rsidRPr="009935CA">
        <w:rPr>
          <w:rFonts w:cstheme="minorHAnsi"/>
          <w:sz w:val="28"/>
          <w:szCs w:val="28"/>
          <w:lang w:val="en-US"/>
        </w:rPr>
        <w:t>harfi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bilan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boshlanuvchi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regionlarga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ega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mamlakatlarning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ro’yxatini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  <w:r w:rsidRPr="009935CA">
        <w:rPr>
          <w:rFonts w:cstheme="minorHAnsi"/>
          <w:sz w:val="28"/>
          <w:szCs w:val="28"/>
          <w:lang w:val="en-US"/>
        </w:rPr>
        <w:t>.</w:t>
      </w:r>
    </w:p>
    <w:p w14:paraId="21437CC3" w14:textId="77777777" w:rsidR="009935CA" w:rsidRPr="009935CA" w:rsidRDefault="009935CA" w:rsidP="009935CA">
      <w:pPr>
        <w:pStyle w:val="a3"/>
        <w:numPr>
          <w:ilvl w:val="0"/>
          <w:numId w:val="1"/>
        </w:numPr>
        <w:ind w:left="90"/>
        <w:jc w:val="both"/>
        <w:rPr>
          <w:rFonts w:cstheme="minorHAnsi"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o’rtacha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umr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ko’rish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davomiyligi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7 </w:t>
      </w:r>
      <w:proofErr w:type="spellStart"/>
      <w:r w:rsidRPr="009935CA">
        <w:rPr>
          <w:rFonts w:cstheme="minorHAnsi"/>
          <w:sz w:val="28"/>
          <w:szCs w:val="28"/>
          <w:lang w:val="en-US"/>
        </w:rPr>
        <w:t>raqimi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bilan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boshlandiganlarini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ajratib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bering</w:t>
      </w:r>
      <w:proofErr w:type="spellEnd"/>
    </w:p>
    <w:p w14:paraId="35160FEB" w14:textId="77777777" w:rsidR="009935CA" w:rsidRPr="009935CA" w:rsidRDefault="009935CA" w:rsidP="009935CA">
      <w:pPr>
        <w:pStyle w:val="a3"/>
        <w:numPr>
          <w:ilvl w:val="0"/>
          <w:numId w:val="1"/>
        </w:numPr>
        <w:ind w:left="90"/>
        <w:jc w:val="both"/>
        <w:rPr>
          <w:rFonts w:cstheme="minorHAnsi"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capital </w:t>
      </w:r>
      <w:proofErr w:type="spellStart"/>
      <w:r w:rsidRPr="009935CA">
        <w:rPr>
          <w:rFonts w:cstheme="minorHAnsi"/>
          <w:sz w:val="28"/>
          <w:szCs w:val="28"/>
          <w:lang w:val="en-US"/>
        </w:rPr>
        <w:t>raqami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ikki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xonali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son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bo’lgan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mamlakatlarning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nomi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mustaqil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bo’lgan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yillarini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2A6D845D" w14:textId="77777777" w:rsidR="009935CA" w:rsidRPr="009935CA" w:rsidRDefault="009935CA" w:rsidP="009935CA">
      <w:pPr>
        <w:pStyle w:val="a3"/>
        <w:numPr>
          <w:ilvl w:val="0"/>
          <w:numId w:val="1"/>
        </w:numPr>
        <w:ind w:left="9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9935CA">
        <w:rPr>
          <w:rFonts w:cstheme="minorHAnsi"/>
          <w:b/>
          <w:bCs/>
          <w:sz w:val="28"/>
          <w:szCs w:val="28"/>
          <w:lang w:val="en-US"/>
        </w:rPr>
        <w:t>Sakila</w:t>
      </w:r>
      <w:proofErr w:type="spellEnd"/>
      <w:r w:rsidRPr="009935CA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address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, postal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kodi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5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bilan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boshlanib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telefon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raqami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5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bilan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tugaydigan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mijozlarga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tegishli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address_id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larni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467B9D08" w14:textId="77777777" w:rsidR="009935CA" w:rsidRPr="009935CA" w:rsidRDefault="009935CA" w:rsidP="009935CA">
      <w:pPr>
        <w:jc w:val="left"/>
        <w:rPr>
          <w:rFonts w:cstheme="minorHAnsi"/>
          <w:b/>
          <w:bCs/>
          <w:sz w:val="28"/>
          <w:szCs w:val="28"/>
          <w:lang w:val="en-US"/>
        </w:rPr>
      </w:pPr>
    </w:p>
    <w:p w14:paraId="0F440D0F" w14:textId="77777777" w:rsidR="009935CA" w:rsidRPr="009935CA" w:rsidRDefault="009935CA" w:rsidP="009935CA">
      <w:pPr>
        <w:jc w:val="left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ORDER BY CLAUSE </w:t>
      </w:r>
    </w:p>
    <w:p w14:paraId="40B5A110" w14:textId="77777777" w:rsidR="009935CA" w:rsidRPr="009935CA" w:rsidRDefault="009935CA" w:rsidP="009935CA">
      <w:pPr>
        <w:pStyle w:val="a3"/>
        <w:numPr>
          <w:ilvl w:val="0"/>
          <w:numId w:val="2"/>
        </w:numPr>
        <w:ind w:left="9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mamlakatlarning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nomlarini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aholi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sonini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ulardagi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aholi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sonining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ortib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borishi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tartibida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  <w:r w:rsidRPr="009935CA">
        <w:rPr>
          <w:rFonts w:cstheme="minorHAnsi"/>
          <w:sz w:val="28"/>
          <w:szCs w:val="28"/>
          <w:lang w:val="en-US"/>
        </w:rPr>
        <w:t>.</w:t>
      </w:r>
    </w:p>
    <w:p w14:paraId="12F0A786" w14:textId="77777777" w:rsidR="009935CA" w:rsidRPr="009935CA" w:rsidRDefault="009935CA" w:rsidP="009935CA">
      <w:pPr>
        <w:pStyle w:val="a3"/>
        <w:numPr>
          <w:ilvl w:val="0"/>
          <w:numId w:val="2"/>
        </w:numPr>
        <w:ind w:left="9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mamlakatlarning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kodlarini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aholi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sonini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ulardagi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aholi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sonining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ortib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borishi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tartibida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  <w:r w:rsidRPr="009935CA">
        <w:rPr>
          <w:rFonts w:cstheme="minorHAnsi"/>
          <w:sz w:val="28"/>
          <w:szCs w:val="28"/>
          <w:lang w:val="en-US"/>
        </w:rPr>
        <w:t>.</w:t>
      </w:r>
    </w:p>
    <w:p w14:paraId="355788D0" w14:textId="77777777" w:rsidR="009935CA" w:rsidRPr="009935CA" w:rsidRDefault="009935CA" w:rsidP="009935CA">
      <w:pPr>
        <w:pStyle w:val="a3"/>
        <w:numPr>
          <w:ilvl w:val="0"/>
          <w:numId w:val="2"/>
        </w:numPr>
        <w:ind w:left="9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city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barcha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ma’lumotlarni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bu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shaharlardagi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aholi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sonining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kamayib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borishi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tartibida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keltiring</w:t>
      </w:r>
      <w:proofErr w:type="spellEnd"/>
    </w:p>
    <w:p w14:paraId="7A2851D3" w14:textId="77777777" w:rsidR="009935CA" w:rsidRPr="009935CA" w:rsidRDefault="009935CA" w:rsidP="009935CA">
      <w:pPr>
        <w:pStyle w:val="a3"/>
        <w:numPr>
          <w:ilvl w:val="0"/>
          <w:numId w:val="2"/>
        </w:numPr>
        <w:ind w:left="9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Osiyo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qit’asida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joylashgan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mamlakatlarning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nomlari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o’racha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umr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ko’rish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davomiyligi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ustunlarni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ulardagi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aholi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sonining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kamayishi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tartibida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77D809AE" w14:textId="77777777" w:rsidR="009935CA" w:rsidRPr="009935CA" w:rsidRDefault="009935CA" w:rsidP="009935CA">
      <w:pPr>
        <w:pStyle w:val="a3"/>
        <w:numPr>
          <w:ilvl w:val="0"/>
          <w:numId w:val="2"/>
        </w:numPr>
        <w:ind w:left="9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9935CA">
        <w:rPr>
          <w:rFonts w:cstheme="minorHAnsi"/>
          <w:sz w:val="28"/>
          <w:szCs w:val="28"/>
          <w:lang w:val="en-US"/>
        </w:rPr>
        <w:t>Yevropa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9935CA">
        <w:rPr>
          <w:rFonts w:cstheme="minorHAnsi"/>
          <w:sz w:val="28"/>
          <w:szCs w:val="28"/>
          <w:lang w:val="en-US"/>
        </w:rPr>
        <w:t>qit’asida</w:t>
      </w:r>
      <w:proofErr w:type="spellEnd"/>
      <w:proofErr w:type="gram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joylashgan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uch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xonali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capital </w:t>
      </w:r>
      <w:proofErr w:type="spellStart"/>
      <w:r w:rsidRPr="009935CA">
        <w:rPr>
          <w:rFonts w:cstheme="minorHAnsi"/>
          <w:sz w:val="28"/>
          <w:szCs w:val="28"/>
          <w:lang w:val="en-US"/>
        </w:rPr>
        <w:t>raqamga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ega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mamlakatlarning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nomlari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mustaqil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bo’lgan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yillari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ustunlarni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aholi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sonining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kamayishi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tartibida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35F84622" w14:textId="77777777" w:rsidR="009935CA" w:rsidRPr="009935CA" w:rsidRDefault="009935CA" w:rsidP="009935CA">
      <w:pPr>
        <w:pStyle w:val="a3"/>
        <w:ind w:left="90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10A74BD0" w14:textId="77777777" w:rsidR="009935CA" w:rsidRPr="009935CA" w:rsidRDefault="009935CA" w:rsidP="009935CA">
      <w:pPr>
        <w:jc w:val="left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LIMIT </w:t>
      </w:r>
    </w:p>
    <w:p w14:paraId="7D142CA5" w14:textId="77777777" w:rsidR="009935CA" w:rsidRPr="009935CA" w:rsidRDefault="009935CA" w:rsidP="009935CA">
      <w:pPr>
        <w:pStyle w:val="a3"/>
        <w:numPr>
          <w:ilvl w:val="0"/>
          <w:numId w:val="3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barcha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ustunlarga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ega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faqatgina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dastlabki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7 </w:t>
      </w:r>
      <w:proofErr w:type="spellStart"/>
      <w:r w:rsidRPr="009935CA">
        <w:rPr>
          <w:rFonts w:cstheme="minorHAnsi"/>
          <w:sz w:val="28"/>
          <w:szCs w:val="28"/>
          <w:lang w:val="en-US"/>
        </w:rPr>
        <w:t>qator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ma’lumotni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0A01BE17" w14:textId="77777777" w:rsidR="009935CA" w:rsidRPr="009935CA" w:rsidRDefault="009935CA" w:rsidP="009935CA">
      <w:pPr>
        <w:pStyle w:val="a3"/>
        <w:numPr>
          <w:ilvl w:val="0"/>
          <w:numId w:val="3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o’racha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umr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ko’rish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davomiyligi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bo’yicha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yetakchi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5 ta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mamlakatni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ko’rsating</w:t>
      </w:r>
      <w:proofErr w:type="spellEnd"/>
    </w:p>
    <w:p w14:paraId="7FE62D7A" w14:textId="77777777" w:rsidR="009935CA" w:rsidRPr="009935CA" w:rsidRDefault="009935CA" w:rsidP="009935CA">
      <w:pPr>
        <w:pStyle w:val="a3"/>
        <w:numPr>
          <w:ilvl w:val="0"/>
          <w:numId w:val="3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9935CA">
        <w:rPr>
          <w:rFonts w:cstheme="minorHAnsi"/>
          <w:sz w:val="28"/>
          <w:szCs w:val="28"/>
          <w:lang w:val="en-US"/>
        </w:rPr>
        <w:t>Osiyo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9935CA">
        <w:rPr>
          <w:rFonts w:cstheme="minorHAnsi"/>
          <w:sz w:val="28"/>
          <w:szCs w:val="28"/>
          <w:lang w:val="en-US"/>
        </w:rPr>
        <w:t>qit’asida</w:t>
      </w:r>
      <w:proofErr w:type="spellEnd"/>
      <w:proofErr w:type="gram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joylashgan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aholisining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soni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bo’yicha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top 3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talikda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turuvchi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mamlakatlarning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nomlarini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. </w:t>
      </w:r>
    </w:p>
    <w:p w14:paraId="3C6B9935" w14:textId="77777777" w:rsidR="009935CA" w:rsidRPr="009935CA" w:rsidRDefault="009935CA" w:rsidP="009935CA">
      <w:pPr>
        <w:pStyle w:val="a3"/>
        <w:numPr>
          <w:ilvl w:val="0"/>
          <w:numId w:val="3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935CA">
        <w:rPr>
          <w:rFonts w:cstheme="minorHAnsi"/>
          <w:sz w:val="28"/>
          <w:szCs w:val="28"/>
          <w:lang w:val="en-US"/>
        </w:rPr>
        <w:t>eggalagan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maydoni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bo’yicha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reytingda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eng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quyi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10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talikda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9935CA">
        <w:rPr>
          <w:rFonts w:cstheme="minorHAnsi"/>
          <w:sz w:val="28"/>
          <w:szCs w:val="28"/>
          <w:lang w:val="en-US"/>
        </w:rPr>
        <w:t>turuvchi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proofErr w:type="gramEnd"/>
      <w:r w:rsidRPr="009935CA">
        <w:rPr>
          <w:rFonts w:cstheme="minorHAnsi"/>
          <w:sz w:val="28"/>
          <w:szCs w:val="28"/>
          <w:lang w:val="en-US"/>
        </w:rPr>
        <w:t xml:space="preserve"> Africa </w:t>
      </w:r>
      <w:proofErr w:type="spellStart"/>
      <w:r w:rsidRPr="009935CA">
        <w:rPr>
          <w:rFonts w:cstheme="minorHAnsi"/>
          <w:sz w:val="28"/>
          <w:szCs w:val="28"/>
          <w:lang w:val="en-US"/>
        </w:rPr>
        <w:t>qit’asida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joylashgan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mamlakatlar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ro’yxatini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  <w:r w:rsidRPr="009935CA">
        <w:rPr>
          <w:rFonts w:cstheme="minorHAnsi"/>
          <w:sz w:val="28"/>
          <w:szCs w:val="28"/>
          <w:lang w:val="en-US"/>
        </w:rPr>
        <w:t>.</w:t>
      </w:r>
    </w:p>
    <w:p w14:paraId="06E151B6" w14:textId="77777777" w:rsidR="009935CA" w:rsidRPr="009935CA" w:rsidRDefault="009935CA" w:rsidP="009935CA">
      <w:pPr>
        <w:pStyle w:val="a3"/>
        <w:numPr>
          <w:ilvl w:val="0"/>
          <w:numId w:val="3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World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country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935CA">
        <w:rPr>
          <w:rFonts w:cstheme="minorHAnsi"/>
          <w:sz w:val="28"/>
          <w:szCs w:val="28"/>
          <w:lang w:val="en-US"/>
        </w:rPr>
        <w:t>Yevropa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qit’asida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joylashgan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, 1950 </w:t>
      </w:r>
      <w:proofErr w:type="spellStart"/>
      <w:r w:rsidRPr="009935CA">
        <w:rPr>
          <w:rFonts w:cstheme="minorHAnsi"/>
          <w:sz w:val="28"/>
          <w:szCs w:val="28"/>
          <w:lang w:val="en-US"/>
        </w:rPr>
        <w:t>yildan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so’ng</w:t>
      </w:r>
      <w:proofErr w:type="spellEnd"/>
      <w:r w:rsidRPr="009935CA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mustaqillikka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erishgan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935CA">
        <w:rPr>
          <w:rFonts w:cstheme="minorHAnsi"/>
          <w:sz w:val="28"/>
          <w:szCs w:val="28"/>
          <w:lang w:val="en-US"/>
        </w:rPr>
        <w:t>aholisining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o’racha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umr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ko’rish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davomiyligi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70 </w:t>
      </w:r>
      <w:proofErr w:type="spellStart"/>
      <w:r w:rsidRPr="009935CA">
        <w:rPr>
          <w:rFonts w:cstheme="minorHAnsi"/>
          <w:sz w:val="28"/>
          <w:szCs w:val="28"/>
          <w:lang w:val="en-US"/>
        </w:rPr>
        <w:t>yosh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undan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yuqori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bo’lgan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GNP </w:t>
      </w:r>
      <w:proofErr w:type="spellStart"/>
      <w:r w:rsidRPr="009935CA">
        <w:rPr>
          <w:rFonts w:cstheme="minorHAnsi"/>
          <w:sz w:val="28"/>
          <w:szCs w:val="28"/>
          <w:lang w:val="en-US"/>
        </w:rPr>
        <w:t>reytingida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egallagan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o’rni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bo’yicha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top 5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talik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turuvchi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mamlakatlar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ro’yxatini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  <w:r w:rsidRPr="009935CA">
        <w:rPr>
          <w:rFonts w:cstheme="minorHAnsi"/>
          <w:sz w:val="28"/>
          <w:szCs w:val="28"/>
          <w:lang w:val="en-US"/>
        </w:rPr>
        <w:t>.</w:t>
      </w:r>
      <w:r w:rsidRPr="009935CA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bookmarkEnd w:id="0"/>
    <w:p w14:paraId="0D086339" w14:textId="77777777" w:rsidR="009935CA" w:rsidRPr="009935CA" w:rsidRDefault="009935CA" w:rsidP="009935CA">
      <w:pPr>
        <w:jc w:val="left"/>
        <w:rPr>
          <w:rFonts w:cstheme="minorHAnsi"/>
          <w:b/>
          <w:bCs/>
          <w:sz w:val="28"/>
          <w:szCs w:val="28"/>
          <w:lang w:val="en-US"/>
        </w:rPr>
      </w:pPr>
    </w:p>
    <w:p w14:paraId="15D34CB7" w14:textId="77777777" w:rsidR="009935CA" w:rsidRPr="009935CA" w:rsidRDefault="009935CA" w:rsidP="009935CA">
      <w:pPr>
        <w:jc w:val="left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>ALIASING</w:t>
      </w:r>
    </w:p>
    <w:p w14:paraId="6632B523" w14:textId="77777777" w:rsidR="009935CA" w:rsidRPr="009935CA" w:rsidRDefault="009935CA" w:rsidP="009935CA">
      <w:pPr>
        <w:pStyle w:val="a3"/>
        <w:numPr>
          <w:ilvl w:val="0"/>
          <w:numId w:val="4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9935CA">
        <w:rPr>
          <w:rFonts w:cstheme="minorHAnsi"/>
          <w:b/>
          <w:bCs/>
          <w:sz w:val="28"/>
          <w:szCs w:val="28"/>
          <w:lang w:val="en-US"/>
        </w:rPr>
        <w:t>Sakila</w:t>
      </w:r>
      <w:proofErr w:type="spellEnd"/>
      <w:r w:rsidRPr="009935CA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category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category_id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ID ga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name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names ga </w:t>
      </w:r>
      <w:proofErr w:type="spellStart"/>
      <w:proofErr w:type="gramStart"/>
      <w:r w:rsidRPr="009935CA">
        <w:rPr>
          <w:rFonts w:cstheme="minorHAnsi"/>
          <w:sz w:val="28"/>
          <w:szCs w:val="28"/>
          <w:lang w:val="en-US"/>
        </w:rPr>
        <w:t>o‘</w:t>
      </w:r>
      <w:proofErr w:type="gramEnd"/>
      <w:r w:rsidRPr="009935CA">
        <w:rPr>
          <w:rFonts w:cstheme="minorHAnsi"/>
          <w:sz w:val="28"/>
          <w:szCs w:val="28"/>
          <w:lang w:val="en-US"/>
        </w:rPr>
        <w:t>zgrtirib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oling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  </w:t>
      </w:r>
    </w:p>
    <w:p w14:paraId="425BE372" w14:textId="77777777" w:rsidR="009935CA" w:rsidRPr="009935CA" w:rsidRDefault="009935CA" w:rsidP="009935CA">
      <w:pPr>
        <w:pStyle w:val="a3"/>
        <w:numPr>
          <w:ilvl w:val="0"/>
          <w:numId w:val="4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9935CA">
        <w:rPr>
          <w:rFonts w:cstheme="minorHAnsi"/>
          <w:b/>
          <w:bCs/>
          <w:sz w:val="28"/>
          <w:szCs w:val="28"/>
          <w:lang w:val="en-US"/>
        </w:rPr>
        <w:t>Sakila</w:t>
      </w:r>
      <w:proofErr w:type="spellEnd"/>
      <w:r w:rsidRPr="009935CA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category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category_id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100 ga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ortiring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9935CA">
        <w:rPr>
          <w:rFonts w:cstheme="minorHAnsi"/>
          <w:sz w:val="28"/>
          <w:szCs w:val="28"/>
          <w:lang w:val="en-US"/>
        </w:rPr>
        <w:t>bu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ustunini</w:t>
      </w:r>
      <w:proofErr w:type="spellEnd"/>
      <w:proofErr w:type="gram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new_id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 deb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nomlab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oling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9935CA">
        <w:rPr>
          <w:rFonts w:cstheme="minorHAnsi"/>
          <w:sz w:val="28"/>
          <w:szCs w:val="28"/>
          <w:lang w:val="en-US"/>
        </w:rPr>
        <w:t>Last_update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update ga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o’zgartiring</w:t>
      </w:r>
      <w:proofErr w:type="spellEnd"/>
    </w:p>
    <w:p w14:paraId="5A315D2F" w14:textId="77777777" w:rsidR="009935CA" w:rsidRPr="009935CA" w:rsidRDefault="009935CA" w:rsidP="009935CA">
      <w:pPr>
        <w:pStyle w:val="a3"/>
        <w:numPr>
          <w:ilvl w:val="0"/>
          <w:numId w:val="4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Chinook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genre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GenreId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nomli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ID deb, Name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esa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Genre_name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deb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nomlagan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holda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taqdim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eting</w:t>
      </w:r>
      <w:proofErr w:type="spellEnd"/>
      <w:r w:rsidRPr="009935CA">
        <w:rPr>
          <w:rFonts w:cstheme="minorHAnsi"/>
          <w:sz w:val="28"/>
          <w:szCs w:val="28"/>
          <w:lang w:val="en-US"/>
        </w:rPr>
        <w:t>.</w:t>
      </w:r>
    </w:p>
    <w:p w14:paraId="32D0CCEF" w14:textId="77777777" w:rsidR="009935CA" w:rsidRPr="009935CA" w:rsidRDefault="009935CA" w:rsidP="009935CA">
      <w:pPr>
        <w:pStyle w:val="a3"/>
        <w:numPr>
          <w:ilvl w:val="0"/>
          <w:numId w:val="4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Chinook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b/>
          <w:bCs/>
          <w:sz w:val="28"/>
          <w:szCs w:val="28"/>
          <w:lang w:val="en-US"/>
        </w:rPr>
        <w:t>invoiceline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maxsulot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sotuvidan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bo’ladigan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kirimning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miqdorlari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revenue deb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nomlang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bu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InvoiceId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bilan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birgalikda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53E8F1A7" w14:textId="58DD54A2" w:rsidR="00B902A5" w:rsidRPr="009935CA" w:rsidRDefault="009935CA" w:rsidP="009935CA">
      <w:pPr>
        <w:pStyle w:val="a3"/>
        <w:numPr>
          <w:ilvl w:val="0"/>
          <w:numId w:val="4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935CA">
        <w:rPr>
          <w:rFonts w:cstheme="minorHAnsi"/>
          <w:b/>
          <w:bCs/>
          <w:sz w:val="28"/>
          <w:szCs w:val="28"/>
          <w:lang w:val="en-US"/>
        </w:rPr>
        <w:t xml:space="preserve">Chinook </w:t>
      </w:r>
      <w:proofErr w:type="spellStart"/>
      <w:r w:rsidRPr="009935CA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r w:rsidRPr="009935CA">
        <w:rPr>
          <w:rFonts w:cstheme="minorHAnsi"/>
          <w:b/>
          <w:bCs/>
          <w:sz w:val="28"/>
          <w:szCs w:val="28"/>
          <w:lang w:val="en-US"/>
        </w:rPr>
        <w:t>customer</w:t>
      </w:r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jadvalida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CustomerId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nomli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ustundagi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ID </w:t>
      </w:r>
      <w:proofErr w:type="spellStart"/>
      <w:r w:rsidRPr="009935CA">
        <w:rPr>
          <w:rFonts w:cstheme="minorHAnsi"/>
          <w:sz w:val="28"/>
          <w:szCs w:val="28"/>
          <w:lang w:val="en-US"/>
        </w:rPr>
        <w:t>larni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100 ga </w:t>
      </w:r>
      <w:proofErr w:type="spellStart"/>
      <w:r w:rsidRPr="009935CA">
        <w:rPr>
          <w:rFonts w:cstheme="minorHAnsi"/>
          <w:sz w:val="28"/>
          <w:szCs w:val="28"/>
          <w:lang w:val="en-US"/>
        </w:rPr>
        <w:t>ortirib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va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9935CA">
        <w:rPr>
          <w:rFonts w:cstheme="minorHAnsi"/>
          <w:sz w:val="28"/>
          <w:szCs w:val="28"/>
          <w:lang w:val="en-US"/>
        </w:rPr>
        <w:t>nomini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 ID</w:t>
      </w:r>
      <w:proofErr w:type="gramEnd"/>
      <w:r w:rsidRPr="009935CA">
        <w:rPr>
          <w:rFonts w:cstheme="minorHAnsi"/>
          <w:sz w:val="28"/>
          <w:szCs w:val="28"/>
          <w:lang w:val="en-US"/>
        </w:rPr>
        <w:t xml:space="preserve"> deb, FirstName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Forename deb, </w:t>
      </w:r>
      <w:proofErr w:type="spellStart"/>
      <w:r w:rsidRPr="009935CA">
        <w:rPr>
          <w:rFonts w:cstheme="minorHAnsi"/>
          <w:sz w:val="28"/>
          <w:szCs w:val="28"/>
          <w:lang w:val="en-US"/>
        </w:rPr>
        <w:t>lastname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ustunini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esa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surename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deb </w:t>
      </w:r>
      <w:proofErr w:type="spellStart"/>
      <w:r w:rsidRPr="009935CA">
        <w:rPr>
          <w:rFonts w:cstheme="minorHAnsi"/>
          <w:sz w:val="28"/>
          <w:szCs w:val="28"/>
          <w:lang w:val="en-US"/>
        </w:rPr>
        <w:t>nomlagan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holda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taqdim</w:t>
      </w:r>
      <w:proofErr w:type="spellEnd"/>
      <w:r w:rsidRPr="009935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935CA">
        <w:rPr>
          <w:rFonts w:cstheme="minorHAnsi"/>
          <w:sz w:val="28"/>
          <w:szCs w:val="28"/>
          <w:lang w:val="en-US"/>
        </w:rPr>
        <w:t>eting</w:t>
      </w:r>
      <w:proofErr w:type="spellEnd"/>
      <w:r w:rsidRPr="009935CA">
        <w:rPr>
          <w:rFonts w:cstheme="minorHAnsi"/>
          <w:sz w:val="28"/>
          <w:szCs w:val="28"/>
          <w:lang w:val="en-US"/>
        </w:rPr>
        <w:t>.</w:t>
      </w:r>
      <w:r w:rsidR="00E72B1F" w:rsidRPr="009935CA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sectPr w:rsidR="00B902A5" w:rsidRPr="009935CA" w:rsidSect="009935CA">
      <w:pgSz w:w="12240" w:h="15840"/>
      <w:pgMar w:top="108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5495"/>
    <w:multiLevelType w:val="hybridMultilevel"/>
    <w:tmpl w:val="463A735E"/>
    <w:lvl w:ilvl="0" w:tplc="A538E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918CA"/>
    <w:multiLevelType w:val="hybridMultilevel"/>
    <w:tmpl w:val="6F2E9FD8"/>
    <w:lvl w:ilvl="0" w:tplc="E402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2EE6"/>
    <w:multiLevelType w:val="hybridMultilevel"/>
    <w:tmpl w:val="C9BCC748"/>
    <w:lvl w:ilvl="0" w:tplc="09D6D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E13E9"/>
    <w:multiLevelType w:val="hybridMultilevel"/>
    <w:tmpl w:val="2CD0B76C"/>
    <w:lvl w:ilvl="0" w:tplc="8550E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C2"/>
    <w:rsid w:val="008B44C2"/>
    <w:rsid w:val="009935CA"/>
    <w:rsid w:val="00B902A5"/>
    <w:rsid w:val="00E7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40C8"/>
  <w15:chartTrackingRefBased/>
  <w15:docId w15:val="{DB66B732-5148-49C9-B240-F73A9914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B1F"/>
    <w:pPr>
      <w:spacing w:after="0" w:line="240" w:lineRule="auto"/>
      <w:jc w:val="center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3</cp:revision>
  <dcterms:created xsi:type="dcterms:W3CDTF">2024-10-19T20:22:00Z</dcterms:created>
  <dcterms:modified xsi:type="dcterms:W3CDTF">2024-10-20T20:02:00Z</dcterms:modified>
</cp:coreProperties>
</file>