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68135E">
      <w:pPr>
        <w:tabs>
          <w:tab w:val="left" w:pos="2268"/>
        </w:tabs>
        <w:ind w:left="-1134" w:firstLine="3119"/>
        <w:rPr>
          <w:rFonts w:hint="default" w:ascii="Times New Roman" w:hAnsi="Times New Roman" w:cs="Times New Roman"/>
          <w:sz w:val="24"/>
          <w:szCs w:val="24"/>
          <w:lang w:val="en-US"/>
        </w:rPr>
      </w:pPr>
      <w:r>
        <w:rPr>
          <w:rFonts w:hint="default" w:ascii="Times New Roman" w:hAnsi="Times New Roman" w:eastAsia="Arial" w:cs="Times New Roman"/>
          <w:b/>
          <w:bCs/>
          <w:sz w:val="24"/>
          <w:szCs w:val="24"/>
          <w:lang w:val="en-US" w:eastAsia="en-US"/>
        </w:rPr>
        <w:drawing>
          <wp:anchor distT="0" distB="0" distL="114300" distR="114300" simplePos="0" relativeHeight="251661312" behindDoc="1" locked="0" layoutInCell="0" allowOverlap="1">
            <wp:simplePos x="0" y="0"/>
            <wp:positionH relativeFrom="page">
              <wp:align>center</wp:align>
            </wp:positionH>
            <wp:positionV relativeFrom="page">
              <wp:align>center</wp:align>
            </wp:positionV>
            <wp:extent cx="7227570" cy="10188575"/>
            <wp:effectExtent l="0" t="0" r="0" b="3175"/>
            <wp:wrapNone/>
            <wp:docPr id="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
                    <pic:cNvPicPr>
                      <a:picLocks noChangeAspect="1" noChangeArrowheads="1"/>
                    </pic:cNvPicPr>
                  </pic:nvPicPr>
                  <pic:blipFill>
                    <a:blip r:embed="rId6"/>
                    <a:srcRect l="-429" t="4023" r="5556" b="5160"/>
                    <a:stretch>
                      <a:fillRect/>
                    </a:stretch>
                  </pic:blipFill>
                  <pic:spPr>
                    <a:xfrm>
                      <a:off x="0" y="0"/>
                      <a:ext cx="7227570" cy="10188575"/>
                    </a:xfrm>
                    <a:prstGeom prst="rect">
                      <a:avLst/>
                    </a:prstGeom>
                    <a:noFill/>
                    <a:ln>
                      <a:noFill/>
                    </a:ln>
                  </pic:spPr>
                </pic:pic>
              </a:graphicData>
            </a:graphic>
          </wp:anchor>
        </w:drawing>
      </w:r>
      <w:r>
        <w:rPr>
          <w:rFonts w:hint="default" w:ascii="Times New Roman" w:hAnsi="Times New Roman" w:eastAsia="Arial" w:cs="Times New Roman"/>
          <w:b/>
          <w:bCs/>
          <w:sz w:val="24"/>
          <w:szCs w:val="24"/>
          <w:lang w:val="en-US" w:eastAsia="en-US"/>
        </w:rPr>
        <w:t>Instructions for Students</w:t>
      </w:r>
    </w:p>
    <w:p w14:paraId="711E8D2D">
      <w:pPr>
        <w:spacing w:line="212" w:lineRule="exact"/>
        <w:rPr>
          <w:rFonts w:hint="default" w:ascii="Times New Roman" w:hAnsi="Times New Roman" w:cs="Times New Roman"/>
          <w:sz w:val="24"/>
          <w:szCs w:val="24"/>
          <w:lang w:val="en-US"/>
        </w:rPr>
      </w:pPr>
    </w:p>
    <w:p w14:paraId="70E3E261">
      <w:pPr>
        <w:pStyle w:val="7"/>
        <w:keepNext w:val="0"/>
        <w:keepLines w:val="0"/>
        <w:widowControl/>
        <w:suppressLineNumbers w:val="0"/>
        <w:bidi w:val="0"/>
        <w:rPr>
          <w:rFonts w:hint="default" w:ascii="Times New Roman" w:hAnsi="Times New Roman" w:cs="Times New Roman"/>
        </w:rPr>
      </w:pPr>
      <w:r>
        <w:rPr>
          <w:rFonts w:hint="default" w:ascii="Times New Roman" w:hAnsi="Times New Roman" w:cs="Times New Roman"/>
        </w:rPr>
        <w:t>Carefully read the provided assignment details.</w:t>
      </w:r>
    </w:p>
    <w:p w14:paraId="50791B31">
      <w:pPr>
        <w:pStyle w:val="7"/>
        <w:keepNext w:val="0"/>
        <w:keepLines w:val="0"/>
        <w:widowControl/>
        <w:suppressLineNumbers w:val="0"/>
        <w:bidi w:val="0"/>
        <w:rPr>
          <w:rFonts w:hint="default" w:ascii="Times New Roman" w:hAnsi="Times New Roman" w:cs="Times New Roman"/>
        </w:rPr>
      </w:pPr>
      <w:r>
        <w:rPr>
          <w:rFonts w:hint="default" w:ascii="Times New Roman" w:hAnsi="Times New Roman" w:cs="Times New Roman"/>
        </w:rPr>
        <w:t>Using the given information, you are required to perform a specific task. You will be allocated a certain amount of time to complete the assignment.</w:t>
      </w:r>
    </w:p>
    <w:p w14:paraId="54EDE7A4">
      <w:pPr>
        <w:pStyle w:val="7"/>
        <w:keepNext w:val="0"/>
        <w:keepLines w:val="0"/>
        <w:widowControl/>
        <w:suppressLineNumbers w:val="0"/>
        <w:bidi w:val="0"/>
        <w:rPr>
          <w:rFonts w:hint="default" w:ascii="Times New Roman" w:hAnsi="Times New Roman" w:cs="Times New Roman"/>
        </w:rPr>
      </w:pPr>
      <w:r>
        <w:rPr>
          <w:rFonts w:hint="default" w:ascii="Times New Roman" w:hAnsi="Times New Roman" w:cs="Times New Roman"/>
        </w:rPr>
        <w:t>You must always work independently and not share your work with other students. You are required to complete the authentication sheet and submit it along with your work.</w:t>
      </w:r>
    </w:p>
    <w:p w14:paraId="7B57DE9A">
      <w:pPr>
        <w:ind w:left="425"/>
        <w:rPr>
          <w:rFonts w:hint="default" w:ascii="Times New Roman" w:hAnsi="Times New Roman" w:eastAsia="Arial" w:cs="Times New Roman"/>
          <w:sz w:val="24"/>
          <w:szCs w:val="24"/>
          <w:lang w:val="en-US"/>
        </w:rPr>
      </w:pPr>
      <w:r>
        <w:rPr>
          <w:rFonts w:hint="default" w:ascii="Times New Roman" w:hAnsi="Times New Roman" w:eastAsia="Arial" w:cs="Times New Roman"/>
          <w:sz w:val="24"/>
          <w:szCs w:val="24"/>
          <w:lang w:val="en-US"/>
        </w:rPr>
        <w:t>.</w:t>
      </w:r>
    </w:p>
    <w:p w14:paraId="0B9252D8">
      <w:pPr>
        <w:ind w:left="-1134" w:right="-284"/>
        <w:rPr>
          <w:rFonts w:hint="default" w:ascii="Times New Roman" w:hAnsi="Times New Roman" w:cs="Times New Roman"/>
          <w:sz w:val="24"/>
          <w:szCs w:val="24"/>
          <w:lang w:val="en-US"/>
        </w:rPr>
      </w:pPr>
    </w:p>
    <w:p w14:paraId="0E153B75">
      <w:pPr>
        <w:ind w:left="-1134" w:right="-284"/>
        <w:rPr>
          <w:rFonts w:hint="default" w:ascii="Times New Roman" w:hAnsi="Times New Roman" w:cs="Times New Roman"/>
          <w:sz w:val="24"/>
          <w:szCs w:val="24"/>
          <w:lang w:val="en-US"/>
        </w:rPr>
      </w:pPr>
    </w:p>
    <w:p w14:paraId="31699985">
      <w:pPr>
        <w:ind w:left="-1134" w:right="-284"/>
        <w:rPr>
          <w:rFonts w:hint="default" w:ascii="Times New Roman" w:hAnsi="Times New Roman" w:cs="Times New Roman"/>
          <w:sz w:val="24"/>
          <w:szCs w:val="24"/>
          <w:lang w:val="en-US"/>
        </w:rPr>
      </w:pPr>
    </w:p>
    <w:p w14:paraId="3D9AACEB">
      <w:pPr>
        <w:ind w:left="-1134" w:right="-284"/>
        <w:rPr>
          <w:rFonts w:hint="default" w:ascii="Times New Roman" w:hAnsi="Times New Roman" w:cs="Times New Roman"/>
          <w:sz w:val="24"/>
          <w:szCs w:val="24"/>
          <w:lang w:val="en-US"/>
        </w:rPr>
      </w:pPr>
    </w:p>
    <w:p w14:paraId="003F10A6">
      <w:pPr>
        <w:ind w:left="-1134" w:right="-284"/>
        <w:rPr>
          <w:rFonts w:hint="default" w:ascii="Times New Roman" w:hAnsi="Times New Roman" w:cs="Times New Roman"/>
          <w:sz w:val="24"/>
          <w:szCs w:val="24"/>
          <w:lang w:val="en-US"/>
        </w:rPr>
      </w:pPr>
    </w:p>
    <w:p w14:paraId="3B784705">
      <w:pPr>
        <w:ind w:left="-1134" w:right="-284"/>
        <w:rPr>
          <w:rFonts w:hint="default" w:ascii="Times New Roman" w:hAnsi="Times New Roman" w:cs="Times New Roman"/>
          <w:sz w:val="24"/>
          <w:szCs w:val="24"/>
          <w:lang w:val="en-US"/>
        </w:rPr>
      </w:pPr>
    </w:p>
    <w:p w14:paraId="6B2AD4CE">
      <w:pPr>
        <w:ind w:left="-1134" w:right="-284"/>
        <w:rPr>
          <w:rFonts w:hint="default" w:ascii="Times New Roman" w:hAnsi="Times New Roman" w:cs="Times New Roman"/>
          <w:sz w:val="24"/>
          <w:szCs w:val="24"/>
          <w:lang w:val="en-US"/>
        </w:rPr>
      </w:pPr>
    </w:p>
    <w:p w14:paraId="672C62A1">
      <w:pPr>
        <w:ind w:left="-1134" w:right="-284"/>
        <w:rPr>
          <w:rFonts w:hint="default" w:ascii="Times New Roman" w:hAnsi="Times New Roman" w:cs="Times New Roman"/>
          <w:sz w:val="24"/>
          <w:szCs w:val="24"/>
          <w:lang w:val="en-US"/>
        </w:rPr>
      </w:pPr>
    </w:p>
    <w:p w14:paraId="5B582F59">
      <w:pPr>
        <w:ind w:left="-1134" w:right="-284"/>
        <w:rPr>
          <w:rFonts w:hint="default" w:ascii="Times New Roman" w:hAnsi="Times New Roman" w:cs="Times New Roman"/>
          <w:sz w:val="24"/>
          <w:szCs w:val="24"/>
          <w:lang w:val="en-US"/>
        </w:rPr>
      </w:pPr>
    </w:p>
    <w:p w14:paraId="3AD79E75">
      <w:pPr>
        <w:ind w:left="-1134" w:right="-284"/>
        <w:rPr>
          <w:rFonts w:hint="default" w:ascii="Times New Roman" w:hAnsi="Times New Roman" w:cs="Times New Roman"/>
          <w:sz w:val="24"/>
          <w:szCs w:val="24"/>
          <w:lang w:val="en-US"/>
        </w:rPr>
      </w:pPr>
    </w:p>
    <w:p w14:paraId="3D8F3EE8">
      <w:pPr>
        <w:ind w:left="-1134" w:right="-284"/>
        <w:rPr>
          <w:rFonts w:hint="default" w:ascii="Times New Roman" w:hAnsi="Times New Roman" w:cs="Times New Roman"/>
          <w:sz w:val="24"/>
          <w:szCs w:val="24"/>
          <w:lang w:val="en-US"/>
        </w:rPr>
      </w:pPr>
    </w:p>
    <w:p w14:paraId="657CC604">
      <w:pPr>
        <w:ind w:left="-1134" w:right="-284"/>
        <w:rPr>
          <w:rFonts w:hint="default" w:ascii="Times New Roman" w:hAnsi="Times New Roman" w:cs="Times New Roman"/>
          <w:sz w:val="24"/>
          <w:szCs w:val="24"/>
          <w:lang w:val="en-US"/>
        </w:rPr>
      </w:pPr>
    </w:p>
    <w:p w14:paraId="7A680FE8">
      <w:pPr>
        <w:ind w:left="-1134" w:right="-284"/>
        <w:rPr>
          <w:rFonts w:hint="default" w:ascii="Times New Roman" w:hAnsi="Times New Roman" w:cs="Times New Roman"/>
          <w:sz w:val="24"/>
          <w:szCs w:val="24"/>
          <w:lang w:val="en-US"/>
        </w:rPr>
      </w:pPr>
    </w:p>
    <w:p w14:paraId="3332D7F7">
      <w:pPr>
        <w:ind w:left="-1134" w:right="-284"/>
        <w:rPr>
          <w:rFonts w:hint="default" w:ascii="Times New Roman" w:hAnsi="Times New Roman" w:cs="Times New Roman"/>
          <w:sz w:val="24"/>
          <w:szCs w:val="24"/>
          <w:lang w:val="en-US"/>
        </w:rPr>
      </w:pPr>
    </w:p>
    <w:p w14:paraId="07BC6A54">
      <w:pPr>
        <w:ind w:left="-1134" w:right="-284"/>
        <w:rPr>
          <w:rFonts w:hint="default" w:ascii="Times New Roman" w:hAnsi="Times New Roman" w:cs="Times New Roman"/>
          <w:sz w:val="24"/>
          <w:szCs w:val="24"/>
          <w:lang w:val="en-US"/>
        </w:rPr>
      </w:pPr>
    </w:p>
    <w:p w14:paraId="757E170F">
      <w:pPr>
        <w:ind w:left="-1134" w:right="-284"/>
        <w:rPr>
          <w:rFonts w:hint="default" w:ascii="Times New Roman" w:hAnsi="Times New Roman" w:cs="Times New Roman"/>
          <w:sz w:val="24"/>
          <w:szCs w:val="24"/>
          <w:lang w:val="en-US"/>
        </w:rPr>
      </w:pPr>
    </w:p>
    <w:p w14:paraId="2F53150A">
      <w:pPr>
        <w:ind w:left="-1134" w:right="-284"/>
        <w:rPr>
          <w:rFonts w:hint="default" w:ascii="Times New Roman" w:hAnsi="Times New Roman" w:cs="Times New Roman"/>
          <w:sz w:val="24"/>
          <w:szCs w:val="24"/>
          <w:lang w:val="en-US"/>
        </w:rPr>
      </w:pPr>
    </w:p>
    <w:p w14:paraId="3884856F">
      <w:pPr>
        <w:ind w:left="-1134" w:right="-284"/>
        <w:rPr>
          <w:rFonts w:hint="default" w:ascii="Times New Roman" w:hAnsi="Times New Roman" w:cs="Times New Roman"/>
          <w:sz w:val="24"/>
          <w:szCs w:val="24"/>
          <w:lang w:val="en-US"/>
        </w:rPr>
      </w:pPr>
    </w:p>
    <w:p w14:paraId="47C8F64F">
      <w:pPr>
        <w:ind w:left="-1134" w:right="-284"/>
        <w:rPr>
          <w:rFonts w:hint="default" w:ascii="Times New Roman" w:hAnsi="Times New Roman" w:cs="Times New Roman"/>
          <w:sz w:val="24"/>
          <w:szCs w:val="24"/>
          <w:lang w:val="en-US"/>
        </w:rPr>
      </w:pPr>
    </w:p>
    <w:p w14:paraId="615B98E8">
      <w:pPr>
        <w:ind w:left="-1134" w:right="-284"/>
        <w:rPr>
          <w:rFonts w:hint="default" w:ascii="Times New Roman" w:hAnsi="Times New Roman" w:cs="Times New Roman"/>
          <w:sz w:val="24"/>
          <w:szCs w:val="24"/>
          <w:lang w:val="en-US"/>
        </w:rPr>
      </w:pPr>
    </w:p>
    <w:p w14:paraId="0835CF6F">
      <w:pPr>
        <w:ind w:left="-1134" w:right="-284"/>
        <w:rPr>
          <w:rFonts w:hint="default" w:ascii="Times New Roman" w:hAnsi="Times New Roman" w:cs="Times New Roman"/>
          <w:sz w:val="24"/>
          <w:szCs w:val="24"/>
          <w:lang w:val="en-US"/>
        </w:rPr>
      </w:pPr>
    </w:p>
    <w:p w14:paraId="6B927D01">
      <w:pPr>
        <w:ind w:left="-1134" w:right="-284"/>
        <w:rPr>
          <w:rFonts w:hint="default" w:ascii="Times New Roman" w:hAnsi="Times New Roman" w:cs="Times New Roman"/>
          <w:sz w:val="24"/>
          <w:szCs w:val="24"/>
          <w:lang w:val="en-US"/>
        </w:rPr>
      </w:pPr>
    </w:p>
    <w:p w14:paraId="41EBBEA6">
      <w:pPr>
        <w:ind w:left="-1134" w:right="-284"/>
        <w:rPr>
          <w:rFonts w:hint="default" w:ascii="Times New Roman" w:hAnsi="Times New Roman" w:cs="Times New Roman"/>
          <w:sz w:val="24"/>
          <w:szCs w:val="24"/>
          <w:lang w:val="en-US"/>
        </w:rPr>
      </w:pPr>
    </w:p>
    <w:p w14:paraId="1E097C6A">
      <w:pPr>
        <w:ind w:left="-1134" w:right="-284"/>
        <w:rPr>
          <w:rFonts w:hint="default" w:ascii="Times New Roman" w:hAnsi="Times New Roman" w:cs="Times New Roman"/>
          <w:sz w:val="24"/>
          <w:szCs w:val="24"/>
          <w:lang w:val="en-US"/>
        </w:rPr>
      </w:pPr>
    </w:p>
    <w:p w14:paraId="4C9A1341">
      <w:pPr>
        <w:ind w:left="-1134" w:right="-284"/>
        <w:rPr>
          <w:rFonts w:hint="default" w:ascii="Times New Roman" w:hAnsi="Times New Roman" w:cs="Times New Roman"/>
          <w:sz w:val="24"/>
          <w:szCs w:val="24"/>
          <w:lang w:val="en-US"/>
        </w:rPr>
      </w:pPr>
    </w:p>
    <w:p w14:paraId="5DE283A4">
      <w:pPr>
        <w:ind w:left="-1134" w:right="-284"/>
        <w:rPr>
          <w:rFonts w:hint="default" w:ascii="Times New Roman" w:hAnsi="Times New Roman" w:cs="Times New Roman"/>
          <w:sz w:val="24"/>
          <w:szCs w:val="24"/>
          <w:lang w:val="en-US"/>
        </w:rPr>
      </w:pPr>
    </w:p>
    <w:p w14:paraId="35538475">
      <w:pPr>
        <w:ind w:left="-1134" w:right="-284"/>
        <w:rPr>
          <w:rFonts w:hint="default" w:ascii="Times New Roman" w:hAnsi="Times New Roman" w:cs="Times New Roman"/>
          <w:sz w:val="24"/>
          <w:szCs w:val="24"/>
          <w:lang w:val="en-US"/>
        </w:rPr>
      </w:pPr>
    </w:p>
    <w:p w14:paraId="78775981">
      <w:pPr>
        <w:ind w:left="-1134" w:right="-284"/>
        <w:rPr>
          <w:rFonts w:hint="default" w:ascii="Times New Roman" w:hAnsi="Times New Roman" w:cs="Times New Roman"/>
          <w:sz w:val="24"/>
          <w:szCs w:val="24"/>
          <w:lang w:val="en-US"/>
        </w:rPr>
      </w:pPr>
    </w:p>
    <w:p w14:paraId="58CE02D7">
      <w:pPr>
        <w:ind w:left="-1134" w:right="-284"/>
        <w:rPr>
          <w:rFonts w:hint="default" w:ascii="Times New Roman" w:hAnsi="Times New Roman" w:cs="Times New Roman"/>
          <w:sz w:val="24"/>
          <w:szCs w:val="24"/>
          <w:lang w:val="en-US"/>
        </w:rPr>
      </w:pPr>
    </w:p>
    <w:p w14:paraId="7B4FA913">
      <w:pPr>
        <w:ind w:left="-1134" w:right="-284"/>
        <w:rPr>
          <w:rFonts w:hint="default" w:ascii="Times New Roman" w:hAnsi="Times New Roman" w:cs="Times New Roman"/>
          <w:sz w:val="24"/>
          <w:szCs w:val="24"/>
          <w:lang w:val="en-US"/>
        </w:rPr>
      </w:pPr>
    </w:p>
    <w:p w14:paraId="7F120951">
      <w:pPr>
        <w:ind w:left="-1134" w:right="-284"/>
        <w:rPr>
          <w:rFonts w:hint="default" w:ascii="Times New Roman" w:hAnsi="Times New Roman" w:cs="Times New Roman"/>
          <w:sz w:val="24"/>
          <w:szCs w:val="24"/>
          <w:lang w:val="en-US"/>
        </w:rPr>
      </w:pPr>
    </w:p>
    <w:p w14:paraId="789D78F5">
      <w:pPr>
        <w:ind w:left="-1134" w:right="-284"/>
        <w:rPr>
          <w:rFonts w:hint="default" w:ascii="Times New Roman" w:hAnsi="Times New Roman" w:cs="Times New Roman"/>
          <w:sz w:val="24"/>
          <w:szCs w:val="24"/>
          <w:lang w:val="en-US"/>
        </w:rPr>
      </w:pPr>
    </w:p>
    <w:p w14:paraId="5975826A">
      <w:pPr>
        <w:ind w:left="-1134" w:right="-284"/>
        <w:rPr>
          <w:rFonts w:hint="default" w:ascii="Times New Roman" w:hAnsi="Times New Roman" w:cs="Times New Roman"/>
          <w:sz w:val="24"/>
          <w:szCs w:val="24"/>
          <w:lang w:val="en-US"/>
        </w:rPr>
      </w:pPr>
    </w:p>
    <w:p w14:paraId="37758610">
      <w:pPr>
        <w:ind w:left="-1134" w:right="-284"/>
        <w:rPr>
          <w:rFonts w:hint="default" w:ascii="Times New Roman" w:hAnsi="Times New Roman" w:cs="Times New Roman"/>
          <w:sz w:val="24"/>
          <w:szCs w:val="24"/>
          <w:lang w:val="en-US"/>
        </w:rPr>
      </w:pPr>
    </w:p>
    <w:p w14:paraId="59B7CAFE">
      <w:pPr>
        <w:ind w:left="-1134" w:right="-284"/>
        <w:rPr>
          <w:rFonts w:hint="default" w:ascii="Times New Roman" w:hAnsi="Times New Roman" w:cs="Times New Roman"/>
          <w:sz w:val="24"/>
          <w:szCs w:val="24"/>
          <w:lang w:val="en-US"/>
        </w:rPr>
      </w:pPr>
    </w:p>
    <w:p w14:paraId="630962B7">
      <w:pPr>
        <w:ind w:left="-1134" w:right="-284"/>
        <w:rPr>
          <w:rFonts w:hint="default" w:ascii="Times New Roman" w:hAnsi="Times New Roman" w:cs="Times New Roman"/>
          <w:sz w:val="24"/>
          <w:szCs w:val="24"/>
          <w:lang w:val="en-US"/>
        </w:rPr>
      </w:pPr>
    </w:p>
    <w:p w14:paraId="415AB583">
      <w:pPr>
        <w:ind w:left="-1134" w:right="-284"/>
        <w:rPr>
          <w:rFonts w:hint="default" w:ascii="Times New Roman" w:hAnsi="Times New Roman" w:cs="Times New Roman"/>
          <w:sz w:val="24"/>
          <w:szCs w:val="24"/>
          <w:lang w:val="en-US"/>
        </w:rPr>
      </w:pPr>
    </w:p>
    <w:p w14:paraId="1B4A1688">
      <w:pPr>
        <w:ind w:right="-284"/>
        <w:rPr>
          <w:rFonts w:hint="default" w:ascii="Times New Roman" w:hAnsi="Times New Roman" w:cs="Times New Roman"/>
          <w:sz w:val="24"/>
          <w:szCs w:val="24"/>
          <w:lang w:val="en-US"/>
        </w:rPr>
      </w:pPr>
    </w:p>
    <w:p w14:paraId="791BF56B">
      <w:pPr>
        <w:ind w:left="-1134" w:right="-284"/>
        <w:rPr>
          <w:rFonts w:hint="default" w:ascii="Times New Roman" w:hAnsi="Times New Roman" w:cs="Times New Roman"/>
          <w:sz w:val="24"/>
          <w:szCs w:val="24"/>
          <w:lang w:val="en-US"/>
        </w:rPr>
      </w:pPr>
    </w:p>
    <w:p w14:paraId="4989EF71">
      <w:pPr>
        <w:ind w:left="-1134" w:right="-284"/>
        <w:rPr>
          <w:rFonts w:hint="default" w:ascii="Times New Roman" w:hAnsi="Times New Roman" w:cs="Times New Roman"/>
          <w:sz w:val="24"/>
          <w:szCs w:val="24"/>
          <w:lang w:val="en-US"/>
        </w:rPr>
      </w:pPr>
    </w:p>
    <w:p w14:paraId="422E857F">
      <w:pPr>
        <w:ind w:left="-1134" w:right="-284"/>
        <w:rPr>
          <w:rFonts w:hint="default" w:ascii="Times New Roman" w:hAnsi="Times New Roman" w:cs="Times New Roman"/>
          <w:sz w:val="24"/>
          <w:szCs w:val="24"/>
          <w:lang w:val="en-US"/>
        </w:rPr>
      </w:pPr>
    </w:p>
    <w:p w14:paraId="387A6E4C">
      <w:pPr>
        <w:ind w:left="-1134" w:right="-284"/>
        <w:rPr>
          <w:rFonts w:hint="default" w:ascii="Times New Roman" w:hAnsi="Times New Roman" w:cs="Times New Roman"/>
          <w:sz w:val="24"/>
          <w:szCs w:val="24"/>
          <w:lang w:val="en-US"/>
        </w:rPr>
      </w:pPr>
    </w:p>
    <w:p w14:paraId="59CC2EE3">
      <w:pPr>
        <w:ind w:left="-1134" w:right="-284"/>
        <w:rPr>
          <w:rFonts w:hint="default" w:ascii="Times New Roman" w:hAnsi="Times New Roman" w:cs="Times New Roman"/>
          <w:sz w:val="24"/>
          <w:szCs w:val="24"/>
          <w:lang w:val="en-US"/>
        </w:rPr>
      </w:pPr>
    </w:p>
    <w:p w14:paraId="03788D92">
      <w:pPr>
        <w:ind w:left="-1134" w:right="-284"/>
        <w:rPr>
          <w:rFonts w:hint="default" w:ascii="Times New Roman" w:hAnsi="Times New Roman" w:cs="Times New Roman"/>
          <w:sz w:val="24"/>
          <w:szCs w:val="24"/>
          <w:lang w:val="en-US"/>
        </w:rPr>
      </w:pPr>
    </w:p>
    <w:p w14:paraId="03994773">
      <w:pPr>
        <w:ind w:left="-1134" w:right="-284"/>
        <w:rPr>
          <w:rFonts w:hint="default" w:ascii="Times New Roman" w:hAnsi="Times New Roman" w:cs="Times New Roman"/>
          <w:sz w:val="24"/>
          <w:szCs w:val="24"/>
          <w:lang w:val="en-US"/>
        </w:rPr>
      </w:pPr>
    </w:p>
    <w:p w14:paraId="5DD4EE88">
      <w:pPr>
        <w:ind w:left="-1134" w:right="-284"/>
        <w:rPr>
          <w:rFonts w:hint="default" w:ascii="Times New Roman" w:hAnsi="Times New Roman" w:cs="Times New Roman"/>
          <w:sz w:val="24"/>
          <w:szCs w:val="24"/>
          <w:lang w:val="en-US"/>
        </w:rPr>
      </w:pPr>
    </w:p>
    <w:p w14:paraId="592E1445">
      <w:pPr>
        <w:ind w:left="-1134" w:right="-284"/>
        <w:rPr>
          <w:rFonts w:hint="default" w:ascii="Times New Roman" w:hAnsi="Times New Roman" w:cs="Times New Roman"/>
          <w:sz w:val="24"/>
          <w:szCs w:val="24"/>
          <w:lang w:val="en-US"/>
        </w:rPr>
      </w:pPr>
    </w:p>
    <w:p w14:paraId="5B88049D">
      <w:pPr>
        <w:ind w:left="-1134" w:right="-284"/>
        <w:rPr>
          <w:rFonts w:hint="default" w:ascii="Times New Roman" w:hAnsi="Times New Roman" w:cs="Times New Roman"/>
          <w:sz w:val="24"/>
          <w:szCs w:val="24"/>
          <w:lang w:val="en-US"/>
        </w:rPr>
      </w:pPr>
      <w:r>
        <w:rPr>
          <w:rFonts w:hint="default" w:ascii="Times New Roman" w:hAnsi="Times New Roman" w:eastAsia="Arial" w:cs="Times New Roman"/>
          <w:b/>
          <w:bCs/>
          <w:sz w:val="24"/>
          <w:szCs w:val="24"/>
          <w:lang w:val="en-US" w:eastAsia="en-US"/>
        </w:rPr>
        <w:drawing>
          <wp:anchor distT="0" distB="0" distL="114300" distR="114300" simplePos="0" relativeHeight="251660288" behindDoc="1" locked="0" layoutInCell="0" allowOverlap="1">
            <wp:simplePos x="0" y="0"/>
            <wp:positionH relativeFrom="margin">
              <wp:align>center</wp:align>
            </wp:positionH>
            <wp:positionV relativeFrom="page">
              <wp:align>center</wp:align>
            </wp:positionV>
            <wp:extent cx="7227570" cy="10188575"/>
            <wp:effectExtent l="0" t="0" r="0" b="3175"/>
            <wp:wrapNone/>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1"/>
                    <pic:cNvPicPr>
                      <a:picLocks noChangeAspect="1" noChangeArrowheads="1"/>
                    </pic:cNvPicPr>
                  </pic:nvPicPr>
                  <pic:blipFill>
                    <a:blip r:embed="rId6"/>
                    <a:srcRect l="-429" t="4023" r="5556" b="5160"/>
                    <a:stretch>
                      <a:fillRect/>
                    </a:stretch>
                  </pic:blipFill>
                  <pic:spPr>
                    <a:xfrm>
                      <a:off x="0" y="0"/>
                      <a:ext cx="7227570" cy="10188575"/>
                    </a:xfrm>
                    <a:prstGeom prst="rect">
                      <a:avLst/>
                    </a:prstGeom>
                    <a:noFill/>
                    <a:ln>
                      <a:noFill/>
                    </a:ln>
                  </pic:spPr>
                </pic:pic>
              </a:graphicData>
            </a:graphic>
          </wp:anchor>
        </w:drawing>
      </w:r>
    </w:p>
    <w:p w14:paraId="23E87597">
      <w:pPr>
        <w:ind w:left="-1134" w:right="-284"/>
        <w:rPr>
          <w:rFonts w:hint="default" w:ascii="Times New Roman" w:hAnsi="Times New Roman" w:cs="Times New Roman"/>
          <w:sz w:val="24"/>
          <w:szCs w:val="24"/>
          <w:lang w:val="en-US"/>
        </w:rPr>
      </w:pPr>
    </w:p>
    <w:p w14:paraId="6AFFF466">
      <w:pPr>
        <w:ind w:left="-1134" w:right="-284"/>
        <w:rPr>
          <w:rFonts w:hint="default" w:ascii="Times New Roman" w:hAnsi="Times New Roman" w:cs="Times New Roman"/>
          <w:sz w:val="24"/>
          <w:szCs w:val="24"/>
          <w:lang w:val="en-US"/>
        </w:rPr>
      </w:pPr>
    </w:p>
    <w:p w14:paraId="75BD6CF7">
      <w:pPr>
        <w:spacing w:line="276" w:lineRule="auto"/>
        <w:ind w:right="110"/>
        <w:jc w:val="both"/>
        <w:rPr>
          <w:rFonts w:hint="default" w:ascii="Times New Roman" w:hAnsi="Times New Roman" w:cs="Times New Roman"/>
          <w:sz w:val="24"/>
          <w:szCs w:val="24"/>
          <w:lang w:val="en-US"/>
        </w:rPr>
      </w:pPr>
    </w:p>
    <w:p w14:paraId="567F8926">
      <w:pPr>
        <w:spacing w:line="276" w:lineRule="auto"/>
        <w:rPr>
          <w:rFonts w:hint="default" w:ascii="Times New Roman" w:hAnsi="Times New Roman" w:eastAsia="Arial" w:cs="Times New Roman"/>
          <w:sz w:val="24"/>
          <w:szCs w:val="24"/>
          <w:lang w:val="en-US"/>
        </w:rPr>
      </w:pPr>
    </w:p>
    <w:p w14:paraId="45D86812">
      <w:pPr>
        <w:spacing w:line="276" w:lineRule="auto"/>
        <w:jc w:val="center"/>
        <w:rPr>
          <w:rFonts w:hint="default" w:ascii="Times New Roman" w:hAnsi="Times New Roman" w:eastAsia="Arial" w:cs="Times New Roman"/>
          <w:sz w:val="24"/>
          <w:szCs w:val="24"/>
          <w:lang w:val="en-US"/>
        </w:rPr>
      </w:pPr>
      <w:r>
        <w:rPr>
          <w:rFonts w:hint="default" w:ascii="Times New Roman" w:hAnsi="Times New Roman" w:eastAsia="Arial" w:cs="Times New Roman"/>
          <w:b/>
          <w:bCs/>
          <w:sz w:val="24"/>
          <w:szCs w:val="24"/>
          <w:lang w:val="en-US"/>
        </w:rPr>
        <w:t>Assignment Brief</w:t>
      </w:r>
    </w:p>
    <w:p w14:paraId="7B46D97C">
      <w:pPr>
        <w:pStyle w:val="2"/>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AutoMaster Service Company</w:t>
      </w:r>
    </w:p>
    <w:p w14:paraId="3A15265F">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Style w:val="8"/>
          <w:rFonts w:hint="default" w:ascii="Times New Roman" w:hAnsi="Times New Roman" w:cs="Times New Roman"/>
        </w:rPr>
        <w:t>Scenario:</w:t>
      </w:r>
    </w:p>
    <w:p w14:paraId="56EE828E">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AutoMaster Service is a newly established local auto repair company that offers vehicle repair, maintenance, and tire replacement services to the public. Recently, the number of customers using the company’s services has increased significantly. To meet this growing demand, the company has decided to expand its operations — by hiring more staff and relocating to a larger facility that includes both a workshop and an office.</w:t>
      </w:r>
    </w:p>
    <w:p w14:paraId="4BF604A6">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Currently, the new facility has no existing IT infrastructure.</w:t>
      </w:r>
    </w:p>
    <w:p w14:paraId="4D2D1626">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At present, the company is run by two founders: </w:t>
      </w:r>
      <w:r>
        <w:rPr>
          <w:rStyle w:val="8"/>
          <w:rFonts w:hint="default" w:ascii="Times New Roman" w:hAnsi="Times New Roman" w:cs="Times New Roman"/>
        </w:rPr>
        <w:t>Rustam</w:t>
      </w:r>
      <w:r>
        <w:rPr>
          <w:rFonts w:hint="default" w:ascii="Times New Roman" w:hAnsi="Times New Roman" w:cs="Times New Roman"/>
        </w:rPr>
        <w:t xml:space="preserve"> and </w:t>
      </w:r>
      <w:r>
        <w:rPr>
          <w:rStyle w:val="8"/>
          <w:rFonts w:hint="default" w:ascii="Times New Roman" w:hAnsi="Times New Roman" w:cs="Times New Roman"/>
        </w:rPr>
        <w:t>Timur</w:t>
      </w:r>
      <w:r>
        <w:rPr>
          <w:rFonts w:hint="default" w:ascii="Times New Roman" w:hAnsi="Times New Roman" w:cs="Times New Roman"/>
        </w:rPr>
        <w:t xml:space="preserve">. Once they move to the new building, they plan to hire four additional employees: a </w:t>
      </w:r>
      <w:r>
        <w:rPr>
          <w:rStyle w:val="8"/>
          <w:rFonts w:hint="default" w:ascii="Times New Roman" w:hAnsi="Times New Roman" w:cs="Times New Roman"/>
        </w:rPr>
        <w:t>receptionist</w:t>
      </w:r>
      <w:r>
        <w:rPr>
          <w:rFonts w:hint="default" w:ascii="Times New Roman" w:hAnsi="Times New Roman" w:cs="Times New Roman"/>
        </w:rPr>
        <w:t xml:space="preserve">, a </w:t>
      </w:r>
      <w:r>
        <w:rPr>
          <w:rStyle w:val="8"/>
          <w:rFonts w:hint="default" w:ascii="Times New Roman" w:hAnsi="Times New Roman" w:cs="Times New Roman"/>
        </w:rPr>
        <w:t>workshop manager</w:t>
      </w:r>
      <w:r>
        <w:rPr>
          <w:rFonts w:hint="default" w:ascii="Times New Roman" w:hAnsi="Times New Roman" w:cs="Times New Roman"/>
        </w:rPr>
        <w:t xml:space="preserve">, a </w:t>
      </w:r>
      <w:r>
        <w:rPr>
          <w:rStyle w:val="8"/>
          <w:rFonts w:hint="default" w:ascii="Times New Roman" w:hAnsi="Times New Roman" w:cs="Times New Roman"/>
        </w:rPr>
        <w:t>mechanic</w:t>
      </w:r>
      <w:r>
        <w:rPr>
          <w:rFonts w:hint="default" w:ascii="Times New Roman" w:hAnsi="Times New Roman" w:cs="Times New Roman"/>
        </w:rPr>
        <w:t xml:space="preserve">, and a </w:t>
      </w:r>
      <w:r>
        <w:rPr>
          <w:rStyle w:val="8"/>
          <w:rFonts w:hint="default" w:ascii="Times New Roman" w:hAnsi="Times New Roman" w:cs="Times New Roman"/>
        </w:rPr>
        <w:t>marketing specialist</w:t>
      </w:r>
      <w:r>
        <w:rPr>
          <w:rFonts w:hint="default" w:ascii="Times New Roman" w:hAnsi="Times New Roman" w:cs="Times New Roman"/>
        </w:rPr>
        <w:t>.</w:t>
      </w:r>
    </w:p>
    <w:p w14:paraId="37BFB066">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Currently, the company relies on a single computer for all its IT needs.</w:t>
      </w:r>
    </w:p>
    <w:p w14:paraId="49DE3453">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You have been hired as an </w:t>
      </w:r>
      <w:r>
        <w:rPr>
          <w:rStyle w:val="8"/>
          <w:rFonts w:hint="default" w:ascii="Times New Roman" w:hAnsi="Times New Roman" w:cs="Times New Roman"/>
        </w:rPr>
        <w:t>Information Technology (IT) Specialist</w:t>
      </w:r>
      <w:r>
        <w:rPr>
          <w:rFonts w:hint="default" w:ascii="Times New Roman" w:hAnsi="Times New Roman" w:cs="Times New Roman"/>
        </w:rPr>
        <w:t xml:space="preserve"> to assist AutoMaster Service in designing an IT plan that aligns with its expanding operations.</w:t>
      </w:r>
    </w:p>
    <w:p w14:paraId="4B7E963D">
      <w:pPr>
        <w:spacing w:line="276" w:lineRule="auto"/>
        <w:rPr>
          <w:rFonts w:hint="default" w:ascii="Times New Roman" w:hAnsi="Times New Roman" w:cs="Times New Roman"/>
          <w:sz w:val="24"/>
          <w:szCs w:val="24"/>
          <w:lang w:val="en-US"/>
        </w:rPr>
        <w:sectPr>
          <w:pgSz w:w="11900" w:h="16838"/>
          <w:pgMar w:top="963" w:right="746" w:bottom="79" w:left="850" w:header="0" w:footer="0" w:gutter="0"/>
          <w:cols w:equalWidth="0" w:num="1">
            <w:col w:w="10310"/>
          </w:cols>
        </w:sectPr>
      </w:pPr>
    </w:p>
    <w:p w14:paraId="35258304">
      <w:pPr>
        <w:ind w:right="-284"/>
        <w:rPr>
          <w:rFonts w:hint="default" w:ascii="Times New Roman" w:hAnsi="Times New Roman" w:cs="Times New Roman"/>
          <w:sz w:val="24"/>
          <w:szCs w:val="24"/>
          <w:lang w:val="en-US"/>
        </w:rPr>
      </w:pPr>
      <w:r>
        <w:rPr>
          <w:rFonts w:hint="default" w:ascii="Times New Roman" w:hAnsi="Times New Roman" w:eastAsia="Arial" w:cs="Times New Roman"/>
          <w:b/>
          <w:bCs/>
          <w:sz w:val="24"/>
          <w:szCs w:val="24"/>
          <w:lang w:val="en-US" w:eastAsia="en-US"/>
        </w:rPr>
        <w:drawing>
          <wp:anchor distT="0" distB="0" distL="114300" distR="114300" simplePos="0" relativeHeight="251659264" behindDoc="1" locked="0" layoutInCell="0" allowOverlap="1">
            <wp:simplePos x="0" y="0"/>
            <wp:positionH relativeFrom="page">
              <wp:align>center</wp:align>
            </wp:positionH>
            <wp:positionV relativeFrom="margin">
              <wp:align>center</wp:align>
            </wp:positionV>
            <wp:extent cx="7227570" cy="10188575"/>
            <wp:effectExtent l="0" t="0" r="0" b="3175"/>
            <wp:wrapNone/>
            <wp:docPr id="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
                    <pic:cNvPicPr>
                      <a:picLocks noChangeAspect="1" noChangeArrowheads="1"/>
                    </pic:cNvPicPr>
                  </pic:nvPicPr>
                  <pic:blipFill>
                    <a:blip r:embed="rId6"/>
                    <a:srcRect l="-429" t="4023" r="5556" b="5160"/>
                    <a:stretch>
                      <a:fillRect/>
                    </a:stretch>
                  </pic:blipFill>
                  <pic:spPr>
                    <a:xfrm>
                      <a:off x="0" y="0"/>
                      <a:ext cx="7227570" cy="10188575"/>
                    </a:xfrm>
                    <a:prstGeom prst="rect">
                      <a:avLst/>
                    </a:prstGeom>
                    <a:noFill/>
                    <a:ln>
                      <a:noFill/>
                    </a:ln>
                  </pic:spPr>
                </pic:pic>
              </a:graphicData>
            </a:graphic>
          </wp:anchor>
        </w:drawing>
      </w:r>
    </w:p>
    <w:tbl>
      <w:tblPr>
        <w:tblStyle w:val="9"/>
        <w:tblW w:w="10734" w:type="dxa"/>
        <w:tblInd w:w="-1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7620"/>
      </w:tblGrid>
      <w:tr w14:paraId="1B313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10734" w:type="dxa"/>
            <w:gridSpan w:val="2"/>
          </w:tcPr>
          <w:p w14:paraId="50D1C9A2">
            <w:pPr>
              <w:keepNext w:val="0"/>
              <w:keepLines w:val="0"/>
              <w:widowControl/>
              <w:suppressLineNumbers w:val="0"/>
              <w:spacing w:before="0" w:beforeAutospacing="0" w:afterAutospacing="0"/>
              <w:ind w:left="0" w:right="-284"/>
              <w:jc w:val="center"/>
              <w:rPr>
                <w:rFonts w:hint="default" w:ascii="Times New Roman" w:hAnsi="Times New Roman" w:cs="Times New Roman"/>
                <w:sz w:val="24"/>
                <w:szCs w:val="24"/>
                <w:lang w:val="en-US"/>
              </w:rPr>
            </w:pPr>
            <w:r>
              <w:rPr>
                <w:rFonts w:hint="default" w:ascii="Times New Roman" w:hAnsi="Times New Roman" w:eastAsia="Arial" w:cs="Times New Roman"/>
                <w:b/>
                <w:bCs/>
                <w:sz w:val="24"/>
                <w:szCs w:val="24"/>
              </w:rPr>
              <w:t>Staff Information</w:t>
            </w:r>
          </w:p>
        </w:tc>
      </w:tr>
      <w:tr w14:paraId="40A7F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3114" w:type="dxa"/>
          </w:tcPr>
          <w:p w14:paraId="495A13A2">
            <w:pPr>
              <w:keepNext w:val="0"/>
              <w:keepLines w:val="0"/>
              <w:widowControl/>
              <w:suppressLineNumbers w:val="0"/>
              <w:spacing w:before="0" w:beforeAutospacing="0" w:afterAutospacing="0"/>
              <w:ind w:left="0" w:right="-284"/>
              <w:jc w:val="center"/>
              <w:rPr>
                <w:rFonts w:hint="default" w:ascii="Times New Roman" w:hAnsi="Times New Roman" w:cs="Times New Roman"/>
                <w:sz w:val="24"/>
                <w:szCs w:val="24"/>
                <w:lang w:val="en-US"/>
              </w:rPr>
            </w:pPr>
            <w:r>
              <w:rPr>
                <w:rFonts w:hint="default" w:ascii="Times New Roman" w:hAnsi="Times New Roman" w:eastAsia="Arial" w:cs="Times New Roman"/>
                <w:b/>
                <w:bCs/>
                <w:sz w:val="24"/>
                <w:szCs w:val="24"/>
                <w:lang w:val="en-US"/>
              </w:rPr>
              <w:t>Name</w:t>
            </w:r>
          </w:p>
        </w:tc>
        <w:tc>
          <w:tcPr>
            <w:tcW w:w="7620" w:type="dxa"/>
          </w:tcPr>
          <w:p w14:paraId="1FB011CF">
            <w:pPr>
              <w:keepNext w:val="0"/>
              <w:keepLines w:val="0"/>
              <w:widowControl/>
              <w:suppressLineNumbers w:val="0"/>
              <w:spacing w:before="0" w:beforeAutospacing="0" w:afterAutospacing="0"/>
              <w:ind w:left="0" w:right="-284"/>
              <w:jc w:val="center"/>
              <w:rPr>
                <w:rFonts w:hint="default" w:ascii="Times New Roman" w:hAnsi="Times New Roman" w:cs="Times New Roman"/>
                <w:sz w:val="24"/>
                <w:szCs w:val="24"/>
                <w:lang w:val="en-US"/>
              </w:rPr>
            </w:pPr>
            <w:r>
              <w:rPr>
                <w:rFonts w:hint="default" w:ascii="Times New Roman" w:hAnsi="Times New Roman" w:eastAsia="Arial" w:cs="Times New Roman"/>
                <w:b/>
                <w:bCs/>
                <w:sz w:val="24"/>
                <w:szCs w:val="24"/>
                <w:lang w:val="en-US"/>
              </w:rPr>
              <w:t xml:space="preserve">Roles and </w:t>
            </w:r>
            <w:r>
              <w:rPr>
                <w:rFonts w:hint="default" w:ascii="Times New Roman" w:hAnsi="Times New Roman" w:eastAsia="Arial" w:cs="Times New Roman"/>
                <w:b/>
                <w:bCs/>
                <w:sz w:val="24"/>
                <w:szCs w:val="24"/>
              </w:rPr>
              <w:t>Responsibilities</w:t>
            </w:r>
          </w:p>
        </w:tc>
      </w:tr>
      <w:tr w14:paraId="3794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5" w:hRule="atLeast"/>
        </w:trPr>
        <w:tc>
          <w:tcPr>
            <w:tcW w:w="3114" w:type="dxa"/>
            <w:vAlign w:val="top"/>
          </w:tcPr>
          <w:p w14:paraId="05E91B17">
            <w:pPr>
              <w:keepNext w:val="0"/>
              <w:keepLines w:val="0"/>
              <w:widowControl/>
              <w:suppressLineNumbers w:val="0"/>
              <w:spacing w:before="0" w:beforeAutospacing="1" w:after="0" w:afterAutospacing="0"/>
              <w:ind w:left="0" w:leftChars="0" w:right="0" w:rightChars="0" w:firstLine="709" w:firstLineChars="0"/>
              <w:jc w:val="left"/>
              <w:rPr>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rPr>
              <w:t>Rustam</w:t>
            </w:r>
          </w:p>
        </w:tc>
        <w:tc>
          <w:tcPr>
            <w:tcW w:w="7620" w:type="dxa"/>
            <w:vAlign w:val="top"/>
          </w:tcPr>
          <w:p w14:paraId="6A0F3577">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Manage the company’s finances</w:t>
            </w:r>
          </w:p>
          <w:p w14:paraId="693A33F6">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Oversee the payroll system</w:t>
            </w:r>
          </w:p>
          <w:p w14:paraId="5348DA70">
            <w:pPr>
              <w:pStyle w:val="7"/>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General supervision and management</w:t>
            </w:r>
          </w:p>
        </w:tc>
      </w:tr>
      <w:tr w14:paraId="0C849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3114" w:type="dxa"/>
            <w:vAlign w:val="top"/>
          </w:tcPr>
          <w:p w14:paraId="5234583D">
            <w:pPr>
              <w:keepNext w:val="0"/>
              <w:keepLines w:val="0"/>
              <w:widowControl/>
              <w:suppressLineNumbers w:val="0"/>
              <w:spacing w:before="0" w:beforeAutospacing="1" w:after="0" w:afterAutospacing="0"/>
              <w:ind w:left="0" w:leftChars="0" w:right="0" w:rightChars="0" w:firstLine="709" w:firstLineChars="0"/>
              <w:jc w:val="left"/>
              <w:rPr>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rPr>
              <w:t>Timur</w:t>
            </w:r>
          </w:p>
        </w:tc>
        <w:tc>
          <w:tcPr>
            <w:tcW w:w="7620" w:type="dxa"/>
            <w:vAlign w:val="top"/>
          </w:tcPr>
          <w:p w14:paraId="452D96DF">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Conduct negotiations with suppliers</w:t>
            </w:r>
          </w:p>
          <w:p w14:paraId="305CD176">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Monitor service quality and customer satisfaction</w:t>
            </w:r>
          </w:p>
          <w:p w14:paraId="4E03A2DF">
            <w:pPr>
              <w:pStyle w:val="7"/>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Optimize workshop operations</w:t>
            </w:r>
          </w:p>
        </w:tc>
      </w:tr>
      <w:tr w14:paraId="374F6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3114" w:type="dxa"/>
            <w:vAlign w:val="top"/>
          </w:tcPr>
          <w:p w14:paraId="66832C0D">
            <w:pPr>
              <w:keepNext w:val="0"/>
              <w:keepLines w:val="0"/>
              <w:widowControl/>
              <w:suppressLineNumbers w:val="0"/>
              <w:spacing w:before="0" w:beforeAutospacing="1" w:after="0" w:afterAutospacing="0"/>
              <w:ind w:left="0" w:leftChars="0" w:right="0" w:rightChars="0" w:firstLine="709" w:firstLineChars="0"/>
              <w:jc w:val="left"/>
              <w:rPr>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rPr>
              <w:t>Nargiza and Umid (Office Staff)</w:t>
            </w:r>
          </w:p>
        </w:tc>
        <w:tc>
          <w:tcPr>
            <w:tcW w:w="7620" w:type="dxa"/>
            <w:vAlign w:val="top"/>
          </w:tcPr>
          <w:p w14:paraId="75C39C8A">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ymbol" w:cs="Times New Roman"/>
                <w:sz w:val="24"/>
                <w:lang w:val="en-US"/>
              </w:rPr>
              <w:t xml:space="preserve"> </w:t>
            </w:r>
            <w:r>
              <w:rPr>
                <w:rFonts w:hint="default" w:ascii="Times New Roman" w:hAnsi="Times New Roman" w:cs="Times New Roman"/>
              </w:rPr>
              <w:t>Receive and register customer orders</w:t>
            </w:r>
          </w:p>
          <w:p w14:paraId="40671A77">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ymbol" w:cs="Times New Roman"/>
                <w:sz w:val="24"/>
                <w:lang w:val="en-US"/>
              </w:rPr>
              <w:t xml:space="preserve"> </w:t>
            </w:r>
            <w:r>
              <w:rPr>
                <w:rFonts w:hint="default" w:ascii="Times New Roman" w:hAnsi="Times New Roman" w:cs="Times New Roman"/>
              </w:rPr>
              <w:t>Schedule maintenance and repair work</w:t>
            </w:r>
          </w:p>
          <w:p w14:paraId="1EF380B6">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ymbol" w:cs="Times New Roman"/>
                <w:sz w:val="24"/>
                <w:lang w:val="en-US"/>
              </w:rPr>
              <w:t xml:space="preserve"> </w:t>
            </w:r>
            <w:r>
              <w:rPr>
                <w:rFonts w:hint="default" w:ascii="Times New Roman" w:hAnsi="Times New Roman" w:cs="Times New Roman"/>
              </w:rPr>
              <w:t>Manage pricing and service lists</w:t>
            </w:r>
          </w:p>
          <w:p w14:paraId="3ECA1BEA">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ymbol" w:cs="Times New Roman"/>
                <w:sz w:val="24"/>
                <w:lang w:val="en-US"/>
              </w:rPr>
              <w:t xml:space="preserve"> </w:t>
            </w:r>
            <w:r>
              <w:rPr>
                <w:rFonts w:hint="default" w:ascii="Times New Roman" w:hAnsi="Times New Roman" w:cs="Times New Roman"/>
              </w:rPr>
              <w:t>Han</w:t>
            </w:r>
            <w:bookmarkStart w:id="0" w:name="_GoBack"/>
            <w:bookmarkEnd w:id="0"/>
            <w:r>
              <w:rPr>
                <w:rFonts w:hint="default" w:ascii="Times New Roman" w:hAnsi="Times New Roman" w:cs="Times New Roman"/>
              </w:rPr>
              <w:t>dle accounting and online payment systems</w:t>
            </w:r>
          </w:p>
          <w:p w14:paraId="52A03521">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ymbol" w:cs="Times New Roman"/>
                <w:sz w:val="24"/>
                <w:lang w:val="en-US"/>
              </w:rPr>
              <w:t xml:space="preserve"> </w:t>
            </w:r>
            <w:r>
              <w:rPr>
                <w:rFonts w:hint="default" w:ascii="Times New Roman" w:hAnsi="Times New Roman" w:cs="Times New Roman"/>
              </w:rPr>
              <w:t>Communicate with customers and respond to inquiries</w:t>
            </w:r>
          </w:p>
          <w:p w14:paraId="0DD1C6D3">
            <w:pPr>
              <w:pStyle w:val="7"/>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r>
              <w:rPr>
                <w:rFonts w:hint="default" w:ascii="Times New Roman" w:hAnsi="Times New Roman" w:eastAsia="Symbol" w:cs="Times New Roman"/>
                <w:sz w:val="24"/>
              </w:rPr>
              <w:t>·</w:t>
            </w:r>
            <w:r>
              <w:rPr>
                <w:rFonts w:hint="default" w:ascii="Times New Roman" w:hAnsi="Times New Roman" w:eastAsia="Symbol" w:cs="Times New Roman"/>
                <w:sz w:val="24"/>
                <w:lang w:val="en-US"/>
              </w:rPr>
              <w:t xml:space="preserve"> </w:t>
            </w:r>
            <w:r>
              <w:rPr>
                <w:rFonts w:hint="default" w:ascii="Times New Roman" w:hAnsi="Times New Roman" w:cs="Times New Roman"/>
              </w:rPr>
              <w:t>Manage advertising and social media platforms</w:t>
            </w:r>
          </w:p>
        </w:tc>
      </w:tr>
      <w:tr w14:paraId="4A225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6" w:hRule="atLeast"/>
        </w:trPr>
        <w:tc>
          <w:tcPr>
            <w:tcW w:w="3114" w:type="dxa"/>
            <w:vAlign w:val="top"/>
          </w:tcPr>
          <w:p w14:paraId="2A75E1A3">
            <w:pPr>
              <w:keepNext w:val="0"/>
              <w:keepLines w:val="0"/>
              <w:widowControl/>
              <w:suppressLineNumbers w:val="0"/>
              <w:spacing w:before="0" w:beforeAutospacing="1" w:after="0" w:afterAutospacing="0"/>
              <w:ind w:left="0" w:leftChars="0" w:right="0" w:rightChars="0" w:firstLine="709" w:firstLineChars="0"/>
              <w:jc w:val="left"/>
              <w:rPr>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rPr>
              <w:t>Bekzod and Sherzod (Mechanics)</w:t>
            </w:r>
          </w:p>
        </w:tc>
        <w:tc>
          <w:tcPr>
            <w:tcW w:w="7620" w:type="dxa"/>
            <w:vAlign w:val="top"/>
          </w:tcPr>
          <w:p w14:paraId="6FC4C557">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Perform vehicle inspections and repairs</w:t>
            </w:r>
          </w:p>
          <w:p w14:paraId="2BA49F72">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Monitor availability of spare parts and equipment</w:t>
            </w:r>
          </w:p>
          <w:p w14:paraId="18BF9816">
            <w:pPr>
              <w:pStyle w:val="7"/>
              <w:keepNext w:val="0"/>
              <w:keepLines w:val="0"/>
              <w:widowControl/>
              <w:suppressLineNumbers w:val="0"/>
              <w:spacing w:before="0" w:beforeAutospacing="1" w:after="0" w:afterAutospacing="1"/>
              <w:ind w:left="0" w:right="0"/>
              <w:rPr>
                <w:rFonts w:hint="default" w:ascii="Times New Roman" w:hAnsi="Times New Roman" w:cs="Times New Roman"/>
                <w:sz w:val="28"/>
                <w:szCs w:val="28"/>
                <w:lang w:val="en-US"/>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Ensure the quality and safety of daily operations</w:t>
            </w:r>
          </w:p>
        </w:tc>
      </w:tr>
      <w:tr w14:paraId="1940A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0734" w:type="dxa"/>
            <w:gridSpan w:val="2"/>
          </w:tcPr>
          <w:p w14:paraId="4079BC7C">
            <w:pPr>
              <w:keepNext w:val="0"/>
              <w:keepLines w:val="0"/>
              <w:widowControl/>
              <w:suppressLineNumbers w:val="0"/>
              <w:spacing w:before="0" w:beforeAutospacing="0" w:afterAutospacing="0"/>
              <w:ind w:left="0" w:right="-284"/>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IT Requirements</w:t>
            </w:r>
          </w:p>
        </w:tc>
      </w:tr>
      <w:tr w14:paraId="41E2D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10734" w:type="dxa"/>
            <w:gridSpan w:val="2"/>
          </w:tcPr>
          <w:p w14:paraId="7AB6E5B0">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Equip each employee with the IT tools necessary to perform their responsibilities</w:t>
            </w:r>
          </w:p>
          <w:p w14:paraId="67E3B28F">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Enable online customer order submission and tracking</w:t>
            </w:r>
          </w:p>
          <w:p w14:paraId="291E4C2D">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Provide a notification system to inform customers about service status</w:t>
            </w:r>
          </w:p>
          <w:p w14:paraId="52F94685">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Implement a centralized system to manage customer, vehicle, order, and payment data</w:t>
            </w:r>
          </w:p>
          <w:p w14:paraId="7E925125">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Deploy an automatic monitoring system to track daily inventory of spare parts and materials</w:t>
            </w:r>
          </w:p>
          <w:p w14:paraId="6F8870C0">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Establish fast internal communication tools (e.g., chat/messaging systems)</w:t>
            </w:r>
          </w:p>
          <w:p w14:paraId="766EA7A4">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Allow customers to select, reschedule, or cancel service appointments</w:t>
            </w:r>
          </w:p>
          <w:p w14:paraId="1411A0A1">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Automatically notify customers about service delays or significant updates</w:t>
            </w:r>
          </w:p>
          <w:p w14:paraId="5AC0358C">
            <w:pPr>
              <w:pStyle w:val="7"/>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Provide a remote-accessible platform for office and operations management</w:t>
            </w:r>
          </w:p>
          <w:p w14:paraId="487B6BC9">
            <w:pPr>
              <w:pStyle w:val="7"/>
              <w:keepNext w:val="0"/>
              <w:keepLines w:val="0"/>
              <w:widowControl/>
              <w:suppressLineNumbers w:val="0"/>
              <w:spacing w:before="0" w:beforeAutospacing="1" w:after="0" w:afterAutospacing="1" w:line="240" w:lineRule="auto"/>
              <w:ind w:left="0" w:right="0"/>
              <w:rPr>
                <w:rFonts w:hint="default" w:ascii="Times New Roman" w:hAnsi="Times New Roman" w:cs="Times New Roman"/>
                <w:sz w:val="28"/>
                <w:szCs w:val="28"/>
                <w:lang w:val="en-US"/>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Generate automatic reports based on statistical data</w:t>
            </w:r>
          </w:p>
        </w:tc>
      </w:tr>
    </w:tbl>
    <w:p w14:paraId="5033851D">
      <w:pPr>
        <w:ind w:right="141"/>
        <w:rPr>
          <w:rFonts w:hint="default" w:ascii="Times New Roman" w:hAnsi="Times New Roman" w:cs="Times New Roman"/>
          <w:sz w:val="24"/>
          <w:szCs w:val="24"/>
          <w:lang w:val="en-US"/>
        </w:rPr>
      </w:pPr>
      <w:r>
        <w:rPr>
          <w:rFonts w:hint="default" w:ascii="Times New Roman" w:hAnsi="Times New Roman" w:eastAsia="Arial" w:cs="Times New Roman"/>
          <w:b/>
          <w:bCs/>
          <w:sz w:val="24"/>
          <w:szCs w:val="24"/>
          <w:lang w:val="en-US" w:eastAsia="en-US"/>
        </w:rPr>
        <w:drawing>
          <wp:anchor distT="0" distB="0" distL="114300" distR="114300" simplePos="0" relativeHeight="251662336" behindDoc="1" locked="0" layoutInCell="0" allowOverlap="1">
            <wp:simplePos x="0" y="0"/>
            <wp:positionH relativeFrom="page">
              <wp:posOffset>168910</wp:posOffset>
            </wp:positionH>
            <wp:positionV relativeFrom="margin">
              <wp:posOffset>-579120</wp:posOffset>
            </wp:positionV>
            <wp:extent cx="7227570" cy="10188575"/>
            <wp:effectExtent l="0" t="0" r="11430" b="6985"/>
            <wp:wrapNone/>
            <wp:docPr id="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1"/>
                    <pic:cNvPicPr>
                      <a:picLocks noChangeAspect="1" noChangeArrowheads="1"/>
                    </pic:cNvPicPr>
                  </pic:nvPicPr>
                  <pic:blipFill>
                    <a:blip r:embed="rId6"/>
                    <a:srcRect l="-429" t="4023" r="5556" b="5160"/>
                    <a:stretch>
                      <a:fillRect/>
                    </a:stretch>
                  </pic:blipFill>
                  <pic:spPr>
                    <a:xfrm>
                      <a:off x="0" y="0"/>
                      <a:ext cx="7227570" cy="10188575"/>
                    </a:xfrm>
                    <a:prstGeom prst="rect">
                      <a:avLst/>
                    </a:prstGeom>
                    <a:noFill/>
                    <a:ln>
                      <a:noFill/>
                    </a:ln>
                  </pic:spPr>
                </pic:pic>
              </a:graphicData>
            </a:graphic>
          </wp:anchor>
        </w:drawing>
      </w:r>
    </w:p>
    <w:tbl>
      <w:tblPr>
        <w:tblStyle w:val="4"/>
        <w:tblpPr w:leftFromText="180" w:rightFromText="180" w:horzAnchor="margin" w:tblpX="-1003" w:tblpY="-612"/>
        <w:tblW w:w="10513" w:type="dxa"/>
        <w:tblInd w:w="0" w:type="dxa"/>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Layout w:type="fixed"/>
        <w:tblCellMar>
          <w:top w:w="0" w:type="dxa"/>
          <w:left w:w="0" w:type="dxa"/>
          <w:bottom w:w="0" w:type="dxa"/>
          <w:right w:w="0" w:type="dxa"/>
        </w:tblCellMar>
      </w:tblPr>
      <w:tblGrid>
        <w:gridCol w:w="3676"/>
        <w:gridCol w:w="3316"/>
        <w:gridCol w:w="752"/>
        <w:gridCol w:w="2769"/>
      </w:tblGrid>
      <w:tr w14:paraId="5CA93D00">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546" w:hRule="atLeast"/>
        </w:trPr>
        <w:tc>
          <w:tcPr>
            <w:tcW w:w="3676" w:type="dxa"/>
            <w:tcBorders>
              <w:right w:val="nil"/>
            </w:tcBorders>
            <w:shd w:val="clear" w:color="auto" w:fill="6D6E71"/>
          </w:tcPr>
          <w:p w14:paraId="20F944E2">
            <w:pPr>
              <w:pStyle w:val="13"/>
              <w:keepNext w:val="0"/>
              <w:keepLines w:val="0"/>
              <w:suppressLineNumbers w:val="0"/>
              <w:spacing w:before="123" w:beforeAutospacing="0" w:afterAutospacing="0"/>
              <w:ind w:left="113" w:right="0"/>
              <w:rPr>
                <w:rFonts w:hint="default" w:ascii="Times New Roman" w:hAnsi="Times New Roman" w:cs="Times New Roman"/>
                <w:b/>
                <w:bCs w:val="0"/>
                <w:sz w:val="28"/>
                <w:szCs w:val="28"/>
              </w:rPr>
            </w:pPr>
            <w:r>
              <w:rPr>
                <w:rFonts w:hint="default" w:ascii="Times New Roman" w:hAnsi="Times New Roman" w:cs="Times New Roman"/>
                <w:b/>
                <w:bCs w:val="0"/>
                <w:color w:val="FFFFFF"/>
                <w:spacing w:val="-4"/>
                <w:w w:val="95"/>
                <w:sz w:val="28"/>
                <w:szCs w:val="28"/>
              </w:rPr>
              <w:t>Pass</w:t>
            </w:r>
          </w:p>
        </w:tc>
        <w:tc>
          <w:tcPr>
            <w:tcW w:w="3316" w:type="dxa"/>
            <w:tcBorders>
              <w:left w:val="nil"/>
              <w:right w:val="nil"/>
            </w:tcBorders>
            <w:shd w:val="clear" w:color="auto" w:fill="6D6E71"/>
          </w:tcPr>
          <w:p w14:paraId="5E70C4E2">
            <w:pPr>
              <w:pStyle w:val="13"/>
              <w:keepNext w:val="0"/>
              <w:keepLines w:val="0"/>
              <w:suppressLineNumbers w:val="0"/>
              <w:spacing w:before="123" w:beforeAutospacing="0" w:afterAutospacing="0"/>
              <w:ind w:left="123" w:right="0"/>
              <w:rPr>
                <w:rFonts w:hint="default" w:ascii="Times New Roman" w:hAnsi="Times New Roman" w:cs="Times New Roman"/>
                <w:b/>
                <w:bCs w:val="0"/>
                <w:sz w:val="28"/>
                <w:szCs w:val="28"/>
              </w:rPr>
            </w:pPr>
            <w:r>
              <w:rPr>
                <w:rFonts w:hint="default" w:ascii="Times New Roman" w:hAnsi="Times New Roman" w:cs="Times New Roman"/>
                <w:b/>
                <w:bCs w:val="0"/>
                <w:color w:val="FFFFFF"/>
                <w:spacing w:val="-2"/>
                <w:sz w:val="28"/>
                <w:szCs w:val="28"/>
              </w:rPr>
              <w:t>Merit</w:t>
            </w:r>
          </w:p>
        </w:tc>
        <w:tc>
          <w:tcPr>
            <w:tcW w:w="3521" w:type="dxa"/>
            <w:gridSpan w:val="2"/>
            <w:tcBorders>
              <w:left w:val="nil"/>
            </w:tcBorders>
            <w:shd w:val="clear" w:color="auto" w:fill="6D6E71"/>
          </w:tcPr>
          <w:p w14:paraId="4D88B81F">
            <w:pPr>
              <w:pStyle w:val="13"/>
              <w:keepNext w:val="0"/>
              <w:keepLines w:val="0"/>
              <w:suppressLineNumbers w:val="0"/>
              <w:spacing w:before="123" w:beforeAutospacing="0" w:afterAutospacing="0"/>
              <w:ind w:left="123" w:right="0"/>
              <w:rPr>
                <w:rFonts w:hint="default" w:ascii="Times New Roman" w:hAnsi="Times New Roman" w:cs="Times New Roman"/>
                <w:b/>
                <w:bCs w:val="0"/>
                <w:sz w:val="28"/>
                <w:szCs w:val="28"/>
              </w:rPr>
            </w:pPr>
            <w:r>
              <w:rPr>
                <w:rFonts w:hint="default" w:ascii="Times New Roman" w:hAnsi="Times New Roman" w:cs="Times New Roman"/>
                <w:b/>
                <w:bCs w:val="0"/>
                <w:color w:val="FFFFFF"/>
                <w:spacing w:val="-2"/>
                <w:sz w:val="28"/>
                <w:szCs w:val="28"/>
              </w:rPr>
              <w:t>Distinction</w:t>
            </w:r>
          </w:p>
        </w:tc>
      </w:tr>
      <w:tr w14:paraId="4E487402">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666" w:hRule="atLeast"/>
        </w:trPr>
        <w:tc>
          <w:tcPr>
            <w:tcW w:w="6992" w:type="dxa"/>
            <w:gridSpan w:val="2"/>
          </w:tcPr>
          <w:p w14:paraId="186E7D4B">
            <w:pPr>
              <w:pStyle w:val="13"/>
              <w:keepNext w:val="0"/>
              <w:keepLines w:val="0"/>
              <w:suppressLineNumbers w:val="0"/>
              <w:spacing w:before="50" w:beforeAutospacing="0" w:afterAutospacing="0" w:line="232" w:lineRule="auto"/>
              <w:ind w:left="113" w:right="244"/>
              <w:rPr>
                <w:rFonts w:hint="default" w:ascii="Times New Roman" w:hAnsi="Times New Roman" w:cs="Times New Roman"/>
                <w:b/>
                <w:bCs w:val="0"/>
                <w:sz w:val="28"/>
                <w:szCs w:val="28"/>
              </w:rPr>
            </w:pPr>
            <w:r>
              <w:rPr>
                <w:rFonts w:hint="default" w:ascii="Times New Roman" w:hAnsi="Times New Roman" w:cs="Times New Roman"/>
                <w:b/>
                <w:bCs w:val="0"/>
                <w:color w:val="231F20"/>
                <w:w w:val="85"/>
                <w:sz w:val="28"/>
                <w:szCs w:val="28"/>
              </w:rPr>
              <w:t>Learning Aim A: Understand how IT infrastructure meets the needs of organizations and their stakeholders</w:t>
            </w:r>
          </w:p>
        </w:tc>
        <w:tc>
          <w:tcPr>
            <w:tcW w:w="752" w:type="dxa"/>
            <w:vMerge w:val="restart"/>
            <w:tcBorders>
              <w:right w:val="nil"/>
            </w:tcBorders>
            <w:shd w:val="clear" w:color="auto" w:fill="BCBEC0"/>
          </w:tcPr>
          <w:p w14:paraId="0C1CD764">
            <w:pPr>
              <w:pStyle w:val="13"/>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20172655">
            <w:pPr>
              <w:pStyle w:val="13"/>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33CD1159">
            <w:pPr>
              <w:pStyle w:val="13"/>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0DF57C18">
            <w:pPr>
              <w:pStyle w:val="13"/>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4F66133C">
            <w:pPr>
              <w:pStyle w:val="13"/>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60210674">
            <w:pPr>
              <w:pStyle w:val="13"/>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13B7031F">
            <w:pPr>
              <w:pStyle w:val="13"/>
              <w:keepNext w:val="0"/>
              <w:keepLines w:val="0"/>
              <w:suppressLineNumbers w:val="0"/>
              <w:spacing w:before="238" w:beforeAutospacing="0" w:afterAutospacing="0"/>
              <w:ind w:right="0"/>
              <w:rPr>
                <w:rFonts w:hint="default" w:ascii="Times New Roman" w:hAnsi="Times New Roman" w:cs="Times New Roman"/>
                <w:b/>
                <w:bCs w:val="0"/>
                <w:sz w:val="28"/>
                <w:szCs w:val="28"/>
              </w:rPr>
            </w:pPr>
          </w:p>
          <w:p w14:paraId="4503B31B">
            <w:pPr>
              <w:pStyle w:val="13"/>
              <w:keepNext w:val="0"/>
              <w:keepLines w:val="0"/>
              <w:suppressLineNumbers w:val="0"/>
              <w:spacing w:before="0" w:beforeAutospacing="0" w:afterAutospacing="0"/>
              <w:ind w:left="113" w:right="0"/>
              <w:rPr>
                <w:rFonts w:hint="default" w:ascii="Times New Roman" w:hAnsi="Times New Roman" w:cs="Times New Roman"/>
                <w:b/>
                <w:bCs w:val="0"/>
                <w:sz w:val="28"/>
                <w:szCs w:val="28"/>
              </w:rPr>
            </w:pPr>
            <w:r>
              <w:rPr>
                <w:rFonts w:hint="default" w:ascii="Times New Roman" w:hAnsi="Times New Roman" w:cs="Times New Roman"/>
                <w:b/>
                <w:bCs w:val="0"/>
                <w:color w:val="231F20"/>
                <w:spacing w:val="-4"/>
                <w:sz w:val="28"/>
                <w:szCs w:val="28"/>
              </w:rPr>
              <w:t>A.D1</w:t>
            </w:r>
          </w:p>
        </w:tc>
        <w:tc>
          <w:tcPr>
            <w:tcW w:w="2769" w:type="dxa"/>
            <w:vMerge w:val="restart"/>
            <w:tcBorders>
              <w:left w:val="nil"/>
            </w:tcBorders>
            <w:shd w:val="clear" w:color="auto" w:fill="BCBEC0"/>
          </w:tcPr>
          <w:p w14:paraId="56B197C2">
            <w:pPr>
              <w:pStyle w:val="13"/>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08EAE0B9">
            <w:pPr>
              <w:pStyle w:val="13"/>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18381AEB">
            <w:pPr>
              <w:pStyle w:val="13"/>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7FA773A2">
            <w:pPr>
              <w:pStyle w:val="13"/>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27CB44A0">
            <w:pPr>
              <w:pStyle w:val="13"/>
              <w:keepNext w:val="0"/>
              <w:keepLines w:val="0"/>
              <w:suppressLineNumbers w:val="0"/>
              <w:spacing w:before="272" w:beforeAutospacing="0" w:afterAutospacing="0"/>
              <w:ind w:right="0"/>
              <w:rPr>
                <w:rFonts w:hint="default" w:ascii="Times New Roman" w:hAnsi="Times New Roman" w:cs="Times New Roman"/>
                <w:b/>
                <w:bCs w:val="0"/>
                <w:sz w:val="28"/>
                <w:szCs w:val="28"/>
              </w:rPr>
            </w:pPr>
          </w:p>
          <w:p w14:paraId="272BAC66">
            <w:pPr>
              <w:pStyle w:val="13"/>
              <w:keepNext w:val="0"/>
              <w:keepLines w:val="0"/>
              <w:suppressLineNumbers w:val="0"/>
              <w:spacing w:before="4" w:beforeAutospacing="0" w:afterAutospacing="0"/>
              <w:ind w:left="129" w:right="0"/>
              <w:rPr>
                <w:rFonts w:hint="default" w:ascii="Times New Roman" w:hAnsi="Times New Roman" w:cs="Times New Roman"/>
                <w:b/>
                <w:bCs w:val="0"/>
                <w:sz w:val="28"/>
                <w:szCs w:val="28"/>
              </w:rPr>
            </w:pPr>
            <w:r>
              <w:rPr>
                <w:rStyle w:val="14"/>
                <w:rFonts w:hint="default" w:ascii="Times New Roman" w:hAnsi="Times New Roman" w:cs="Times New Roman"/>
                <w:b/>
                <w:bCs w:val="0"/>
                <w:sz w:val="28"/>
                <w:szCs w:val="28"/>
                <w:lang w:val="uz-Latn-UZ"/>
              </w:rPr>
              <w:t>Evaluate how IT infrastructure can influence the organization and its stakeholders</w:t>
            </w:r>
          </w:p>
        </w:tc>
      </w:tr>
      <w:tr w14:paraId="1821271A">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1265" w:hRule="atLeast"/>
        </w:trPr>
        <w:tc>
          <w:tcPr>
            <w:tcW w:w="3676" w:type="dxa"/>
            <w:tcBorders>
              <w:bottom w:val="nil"/>
            </w:tcBorders>
            <w:shd w:val="clear" w:color="auto" w:fill="BCBEC0"/>
          </w:tcPr>
          <w:p w14:paraId="3C183592">
            <w:pPr>
              <w:keepNext w:val="0"/>
              <w:keepLines w:val="0"/>
              <w:widowControl/>
              <w:suppressLineNumbers w:val="0"/>
              <w:spacing w:before="44" w:beforeAutospacing="0" w:afterAutospacing="0"/>
              <w:ind w:left="113" w:right="132"/>
              <w:rPr>
                <w:rFonts w:hint="default" w:ascii="Times New Roman" w:hAnsi="Times New Roman" w:cs="Times New Roman"/>
                <w:b/>
                <w:bCs/>
                <w:sz w:val="28"/>
                <w:szCs w:val="28"/>
              </w:rPr>
            </w:pPr>
            <w:r>
              <w:rPr>
                <w:rFonts w:hint="default" w:ascii="Times New Roman" w:hAnsi="Times New Roman" w:cs="Times New Roman"/>
                <w:b/>
                <w:bCs/>
                <w:sz w:val="28"/>
                <w:szCs w:val="28"/>
              </w:rPr>
              <w:t>P1: Explain how software meets the needs of the organization and its stakeholders</w:t>
            </w:r>
          </w:p>
        </w:tc>
        <w:tc>
          <w:tcPr>
            <w:tcW w:w="3316" w:type="dxa"/>
            <w:tcBorders>
              <w:bottom w:val="nil"/>
            </w:tcBorders>
            <w:shd w:val="clear" w:color="auto" w:fill="BCBEC0"/>
          </w:tcPr>
          <w:p w14:paraId="605DED3F">
            <w:pPr>
              <w:pStyle w:val="13"/>
              <w:keepNext w:val="0"/>
              <w:keepLines w:val="0"/>
              <w:suppressLineNumbers w:val="0"/>
              <w:spacing w:before="0" w:beforeAutospacing="0" w:afterAutospacing="0"/>
              <w:ind w:right="0"/>
              <w:rPr>
                <w:rFonts w:hint="default" w:ascii="Times New Roman" w:hAnsi="Times New Roman" w:cs="Times New Roman"/>
                <w:b/>
                <w:bCs w:val="0"/>
                <w:sz w:val="28"/>
                <w:szCs w:val="28"/>
              </w:rPr>
            </w:pPr>
          </w:p>
        </w:tc>
        <w:tc>
          <w:tcPr>
            <w:tcW w:w="752" w:type="dxa"/>
            <w:vMerge w:val="continue"/>
            <w:tcBorders>
              <w:top w:val="nil"/>
              <w:right w:val="nil"/>
            </w:tcBorders>
            <w:shd w:val="clear" w:color="auto" w:fill="BCBEC0"/>
          </w:tcPr>
          <w:p w14:paraId="0D2F491C">
            <w:pPr>
              <w:keepNext w:val="0"/>
              <w:keepLines w:val="0"/>
              <w:widowControl/>
              <w:suppressLineNumbers w:val="0"/>
              <w:spacing w:before="0" w:beforeAutospacing="0" w:afterAutospacing="0"/>
              <w:ind w:left="0" w:right="0"/>
              <w:rPr>
                <w:rFonts w:hint="default" w:ascii="Times New Roman" w:hAnsi="Times New Roman" w:cs="Times New Roman"/>
                <w:b/>
                <w:bCs w:val="0"/>
                <w:sz w:val="28"/>
                <w:szCs w:val="28"/>
                <w:lang w:val="en-US"/>
              </w:rPr>
            </w:pPr>
          </w:p>
        </w:tc>
        <w:tc>
          <w:tcPr>
            <w:tcW w:w="2769" w:type="dxa"/>
            <w:vMerge w:val="continue"/>
            <w:tcBorders>
              <w:top w:val="nil"/>
              <w:left w:val="nil"/>
            </w:tcBorders>
            <w:shd w:val="clear" w:color="auto" w:fill="BCBEC0"/>
          </w:tcPr>
          <w:p w14:paraId="7B8BF04E">
            <w:pPr>
              <w:keepNext w:val="0"/>
              <w:keepLines w:val="0"/>
              <w:widowControl/>
              <w:suppressLineNumbers w:val="0"/>
              <w:spacing w:before="0" w:beforeAutospacing="0" w:afterAutospacing="0"/>
              <w:ind w:left="0" w:right="0"/>
              <w:rPr>
                <w:rFonts w:hint="default" w:ascii="Times New Roman" w:hAnsi="Times New Roman" w:cs="Times New Roman"/>
                <w:b/>
                <w:bCs w:val="0"/>
                <w:sz w:val="28"/>
                <w:szCs w:val="28"/>
                <w:lang w:val="en-US"/>
              </w:rPr>
            </w:pPr>
          </w:p>
        </w:tc>
      </w:tr>
      <w:tr w14:paraId="76448351">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1369" w:hRule="atLeast"/>
        </w:trPr>
        <w:tc>
          <w:tcPr>
            <w:tcW w:w="3676" w:type="dxa"/>
            <w:tcBorders>
              <w:top w:val="nil"/>
              <w:bottom w:val="nil"/>
            </w:tcBorders>
            <w:shd w:val="clear" w:color="auto" w:fill="BCBEC0"/>
          </w:tcPr>
          <w:p w14:paraId="67E45BC3">
            <w:pPr>
              <w:keepNext w:val="0"/>
              <w:keepLines w:val="0"/>
              <w:widowControl/>
              <w:suppressLineNumbers w:val="0"/>
              <w:spacing w:before="78" w:beforeAutospacing="0" w:afterAutospacing="0"/>
              <w:ind w:left="113" w:right="132"/>
              <w:rPr>
                <w:rFonts w:hint="default" w:ascii="Times New Roman" w:hAnsi="Times New Roman" w:cs="Times New Roman"/>
                <w:b/>
                <w:bCs/>
                <w:sz w:val="28"/>
                <w:szCs w:val="28"/>
              </w:rPr>
            </w:pPr>
            <w:r>
              <w:rPr>
                <w:rFonts w:hint="default" w:ascii="Times New Roman" w:hAnsi="Times New Roman" w:cs="Times New Roman"/>
                <w:b/>
                <w:bCs/>
                <w:sz w:val="28"/>
                <w:szCs w:val="28"/>
              </w:rPr>
              <w:t>P2: Explain how hardware meets the needs of the organization and its stakeholders</w:t>
            </w:r>
          </w:p>
        </w:tc>
        <w:tc>
          <w:tcPr>
            <w:tcW w:w="3316" w:type="dxa"/>
            <w:tcBorders>
              <w:top w:val="nil"/>
              <w:bottom w:val="nil"/>
            </w:tcBorders>
            <w:shd w:val="clear" w:color="auto" w:fill="BCBEC0"/>
          </w:tcPr>
          <w:p w14:paraId="35D1A63D">
            <w:pPr>
              <w:pStyle w:val="13"/>
              <w:keepNext w:val="0"/>
              <w:keepLines w:val="0"/>
              <w:suppressLineNumbers w:val="0"/>
              <w:spacing w:before="218" w:beforeAutospacing="0" w:afterAutospacing="0"/>
              <w:ind w:left="113" w:right="251"/>
              <w:rPr>
                <w:rFonts w:hint="default" w:ascii="Times New Roman" w:hAnsi="Times New Roman" w:cs="Times New Roman"/>
                <w:b/>
                <w:bCs w:val="0"/>
                <w:sz w:val="28"/>
                <w:szCs w:val="28"/>
              </w:rPr>
            </w:pPr>
            <w:r>
              <w:rPr>
                <w:rFonts w:hint="default" w:ascii="Times New Roman" w:hAnsi="Times New Roman" w:cs="Times New Roman"/>
                <w:b/>
                <w:bCs w:val="0"/>
                <w:color w:val="231F20"/>
                <w:sz w:val="28"/>
                <w:szCs w:val="28"/>
              </w:rPr>
              <w:t>M1: Analyze how IT infrastructure can impact the organization and its stakeholders</w:t>
            </w:r>
          </w:p>
        </w:tc>
        <w:tc>
          <w:tcPr>
            <w:tcW w:w="752" w:type="dxa"/>
            <w:vMerge w:val="continue"/>
            <w:tcBorders>
              <w:top w:val="nil"/>
              <w:right w:val="nil"/>
            </w:tcBorders>
            <w:shd w:val="clear" w:color="auto" w:fill="BCBEC0"/>
          </w:tcPr>
          <w:p w14:paraId="64AC5901">
            <w:pPr>
              <w:keepNext w:val="0"/>
              <w:keepLines w:val="0"/>
              <w:widowControl/>
              <w:suppressLineNumbers w:val="0"/>
              <w:spacing w:before="0" w:beforeAutospacing="0" w:afterAutospacing="0"/>
              <w:ind w:left="0" w:right="0"/>
              <w:rPr>
                <w:rFonts w:hint="default" w:ascii="Times New Roman" w:hAnsi="Times New Roman" w:cs="Times New Roman"/>
                <w:b/>
                <w:bCs w:val="0"/>
                <w:sz w:val="28"/>
                <w:szCs w:val="28"/>
                <w:lang w:val="en-US"/>
              </w:rPr>
            </w:pPr>
          </w:p>
        </w:tc>
        <w:tc>
          <w:tcPr>
            <w:tcW w:w="2769" w:type="dxa"/>
            <w:vMerge w:val="continue"/>
            <w:tcBorders>
              <w:top w:val="nil"/>
              <w:left w:val="nil"/>
            </w:tcBorders>
            <w:shd w:val="clear" w:color="auto" w:fill="BCBEC0"/>
          </w:tcPr>
          <w:p w14:paraId="38DD4322">
            <w:pPr>
              <w:keepNext w:val="0"/>
              <w:keepLines w:val="0"/>
              <w:widowControl/>
              <w:suppressLineNumbers w:val="0"/>
              <w:spacing w:before="0" w:beforeAutospacing="0" w:afterAutospacing="0"/>
              <w:ind w:left="0" w:right="0"/>
              <w:rPr>
                <w:rFonts w:hint="default" w:ascii="Times New Roman" w:hAnsi="Times New Roman" w:cs="Times New Roman"/>
                <w:b/>
                <w:bCs w:val="0"/>
                <w:sz w:val="28"/>
                <w:szCs w:val="28"/>
                <w:lang w:val="en-US"/>
              </w:rPr>
            </w:pPr>
          </w:p>
        </w:tc>
      </w:tr>
      <w:tr w14:paraId="449722A4">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1470" w:hRule="atLeast"/>
        </w:trPr>
        <w:tc>
          <w:tcPr>
            <w:tcW w:w="3676" w:type="dxa"/>
            <w:tcBorders>
              <w:top w:val="nil"/>
            </w:tcBorders>
            <w:shd w:val="clear" w:color="auto" w:fill="BCBEC0"/>
          </w:tcPr>
          <w:p w14:paraId="20204996">
            <w:pPr>
              <w:keepNext w:val="0"/>
              <w:keepLines w:val="0"/>
              <w:widowControl/>
              <w:suppressLineNumbers w:val="0"/>
              <w:spacing w:before="8" w:beforeAutospacing="0" w:afterAutospacing="0"/>
              <w:ind w:left="113" w:right="132"/>
              <w:rPr>
                <w:rFonts w:hint="default" w:ascii="Times New Roman" w:hAnsi="Times New Roman" w:cs="Times New Roman"/>
                <w:b/>
                <w:bCs/>
                <w:sz w:val="28"/>
                <w:szCs w:val="28"/>
              </w:rPr>
            </w:pPr>
            <w:r>
              <w:rPr>
                <w:rFonts w:hint="default" w:ascii="Times New Roman" w:hAnsi="Times New Roman" w:cs="Times New Roman"/>
                <w:b/>
                <w:bCs/>
                <w:sz w:val="28"/>
                <w:szCs w:val="28"/>
              </w:rPr>
              <w:t>P3: Explain how data connections and networks meet the needs of the organization and its stakeholders</w:t>
            </w:r>
          </w:p>
        </w:tc>
        <w:tc>
          <w:tcPr>
            <w:tcW w:w="3316" w:type="dxa"/>
            <w:tcBorders>
              <w:top w:val="nil"/>
            </w:tcBorders>
            <w:shd w:val="clear" w:color="auto" w:fill="BCBEC0"/>
          </w:tcPr>
          <w:p w14:paraId="1050F0D1">
            <w:pPr>
              <w:pStyle w:val="13"/>
              <w:keepNext w:val="0"/>
              <w:keepLines w:val="0"/>
              <w:suppressLineNumbers w:val="0"/>
              <w:spacing w:before="0" w:beforeAutospacing="0" w:afterAutospacing="0"/>
              <w:ind w:right="0"/>
              <w:rPr>
                <w:rFonts w:hint="default" w:ascii="Times New Roman" w:hAnsi="Times New Roman" w:cs="Times New Roman"/>
                <w:b/>
                <w:bCs w:val="0"/>
                <w:sz w:val="28"/>
                <w:szCs w:val="28"/>
              </w:rPr>
            </w:pPr>
          </w:p>
        </w:tc>
        <w:tc>
          <w:tcPr>
            <w:tcW w:w="752" w:type="dxa"/>
            <w:vMerge w:val="continue"/>
            <w:tcBorders>
              <w:top w:val="nil"/>
              <w:right w:val="nil"/>
            </w:tcBorders>
            <w:shd w:val="clear" w:color="auto" w:fill="BCBEC0"/>
          </w:tcPr>
          <w:p w14:paraId="4D660F1B">
            <w:pPr>
              <w:keepNext w:val="0"/>
              <w:keepLines w:val="0"/>
              <w:widowControl/>
              <w:suppressLineNumbers w:val="0"/>
              <w:spacing w:before="0" w:beforeAutospacing="0" w:afterAutospacing="0"/>
              <w:ind w:left="0" w:right="0"/>
              <w:rPr>
                <w:rFonts w:hint="default" w:ascii="Times New Roman" w:hAnsi="Times New Roman" w:cs="Times New Roman"/>
                <w:b/>
                <w:bCs w:val="0"/>
                <w:sz w:val="28"/>
                <w:szCs w:val="28"/>
                <w:lang w:val="en-US"/>
              </w:rPr>
            </w:pPr>
          </w:p>
        </w:tc>
        <w:tc>
          <w:tcPr>
            <w:tcW w:w="2769" w:type="dxa"/>
            <w:vMerge w:val="continue"/>
            <w:tcBorders>
              <w:top w:val="nil"/>
              <w:left w:val="nil"/>
            </w:tcBorders>
            <w:shd w:val="clear" w:color="auto" w:fill="BCBEC0"/>
          </w:tcPr>
          <w:p w14:paraId="0061F70B">
            <w:pPr>
              <w:keepNext w:val="0"/>
              <w:keepLines w:val="0"/>
              <w:widowControl/>
              <w:suppressLineNumbers w:val="0"/>
              <w:spacing w:before="0" w:beforeAutospacing="0" w:afterAutospacing="0"/>
              <w:ind w:left="0" w:right="0"/>
              <w:rPr>
                <w:rFonts w:hint="default" w:ascii="Times New Roman" w:hAnsi="Times New Roman" w:cs="Times New Roman"/>
                <w:b/>
                <w:bCs w:val="0"/>
                <w:sz w:val="28"/>
                <w:szCs w:val="28"/>
                <w:lang w:val="en-US"/>
              </w:rPr>
            </w:pPr>
          </w:p>
        </w:tc>
      </w:tr>
      <w:tr w14:paraId="49D991D8">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666" w:hRule="atLeast"/>
        </w:trPr>
        <w:tc>
          <w:tcPr>
            <w:tcW w:w="6992" w:type="dxa"/>
            <w:gridSpan w:val="2"/>
          </w:tcPr>
          <w:p w14:paraId="3C4A9160">
            <w:pPr>
              <w:pStyle w:val="13"/>
              <w:keepNext w:val="0"/>
              <w:keepLines w:val="0"/>
              <w:suppressLineNumbers w:val="0"/>
              <w:spacing w:before="52" w:beforeAutospacing="0" w:afterAutospacing="0" w:line="232" w:lineRule="auto"/>
              <w:ind w:left="113" w:right="244"/>
              <w:rPr>
                <w:rFonts w:hint="default" w:ascii="Times New Roman" w:hAnsi="Times New Roman" w:cs="Times New Roman"/>
                <w:b/>
                <w:bCs w:val="0"/>
                <w:sz w:val="28"/>
                <w:szCs w:val="28"/>
              </w:rPr>
            </w:pPr>
            <w:r>
              <w:rPr>
                <w:rFonts w:hint="default" w:ascii="Times New Roman" w:hAnsi="Times New Roman" w:cs="Times New Roman"/>
                <w:b/>
                <w:bCs w:val="0"/>
                <w:color w:val="231F20"/>
                <w:w w:val="85"/>
                <w:sz w:val="28"/>
                <w:szCs w:val="28"/>
              </w:rPr>
              <w:t>Learning Aim B: Understand how organizations use data and information</w:t>
            </w:r>
          </w:p>
        </w:tc>
        <w:tc>
          <w:tcPr>
            <w:tcW w:w="3521" w:type="dxa"/>
            <w:gridSpan w:val="2"/>
            <w:tcBorders>
              <w:bottom w:val="nil"/>
            </w:tcBorders>
            <w:shd w:val="clear" w:color="auto" w:fill="BCBEC0"/>
          </w:tcPr>
          <w:p w14:paraId="62042D48">
            <w:pPr>
              <w:pStyle w:val="13"/>
              <w:keepNext w:val="0"/>
              <w:keepLines w:val="0"/>
              <w:suppressLineNumbers w:val="0"/>
              <w:spacing w:before="0" w:beforeAutospacing="0" w:afterAutospacing="0"/>
              <w:ind w:right="0"/>
              <w:rPr>
                <w:rFonts w:hint="default" w:ascii="Times New Roman" w:hAnsi="Times New Roman" w:cs="Times New Roman"/>
                <w:b/>
                <w:bCs w:val="0"/>
                <w:sz w:val="28"/>
                <w:szCs w:val="28"/>
              </w:rPr>
            </w:pPr>
          </w:p>
        </w:tc>
      </w:tr>
      <w:tr w14:paraId="28B292A7">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2546" w:hRule="atLeast"/>
        </w:trPr>
        <w:tc>
          <w:tcPr>
            <w:tcW w:w="3676" w:type="dxa"/>
            <w:shd w:val="clear" w:color="auto" w:fill="BCBEC0"/>
            <w:vAlign w:val="top"/>
          </w:tcPr>
          <w:p w14:paraId="32AFDEDB">
            <w:pPr>
              <w:pStyle w:val="13"/>
              <w:keepNext w:val="0"/>
              <w:keepLines w:val="0"/>
              <w:suppressLineNumbers w:val="0"/>
              <w:spacing w:before="189" w:beforeAutospacing="0" w:afterAutospacing="0"/>
              <w:ind w:left="113" w:right="449"/>
              <w:rPr>
                <w:rFonts w:hint="default" w:ascii="Times New Roman" w:hAnsi="Times New Roman" w:cs="Times New Roman"/>
                <w:b/>
                <w:bCs w:val="0"/>
                <w:color w:val="231F20"/>
                <w:sz w:val="28"/>
                <w:szCs w:val="28"/>
              </w:rPr>
            </w:pPr>
            <w:r>
              <w:rPr>
                <w:rFonts w:hint="default" w:ascii="Times New Roman" w:hAnsi="Times New Roman" w:cs="Times New Roman"/>
                <w:b/>
                <w:bCs w:val="0"/>
                <w:color w:val="231F20"/>
                <w:sz w:val="28"/>
                <w:szCs w:val="28"/>
              </w:rPr>
              <w:t>P4: Explain the ways in which data is used within the organization</w:t>
            </w:r>
          </w:p>
          <w:p w14:paraId="1A327694">
            <w:pPr>
              <w:pStyle w:val="13"/>
              <w:keepNext w:val="0"/>
              <w:keepLines w:val="0"/>
              <w:suppressLineNumbers w:val="0"/>
              <w:spacing w:before="189" w:beforeAutospacing="0" w:afterAutospacing="0"/>
              <w:ind w:left="113" w:leftChars="0" w:right="449" w:rightChars="0"/>
              <w:rPr>
                <w:rFonts w:hint="default" w:ascii="Times New Roman" w:hAnsi="Times New Roman" w:eastAsia="Verdana" w:cs="Times New Roman"/>
                <w:b/>
                <w:bCs w:val="0"/>
                <w:sz w:val="28"/>
                <w:szCs w:val="28"/>
                <w:lang w:val="en-US" w:eastAsia="en-US" w:bidi="ar-SA"/>
              </w:rPr>
            </w:pPr>
            <w:r>
              <w:rPr>
                <w:rFonts w:hint="default" w:ascii="Times New Roman" w:hAnsi="Times New Roman" w:cs="Times New Roman"/>
                <w:b/>
                <w:bCs w:val="0"/>
                <w:color w:val="231F20"/>
                <w:sz w:val="28"/>
                <w:szCs w:val="28"/>
              </w:rPr>
              <w:t>P5: Explain the methods used by the organization to share internal and external data</w:t>
            </w:r>
          </w:p>
        </w:tc>
        <w:tc>
          <w:tcPr>
            <w:tcW w:w="3316" w:type="dxa"/>
            <w:shd w:val="clear" w:color="auto" w:fill="BCBEC0"/>
            <w:vAlign w:val="top"/>
          </w:tcPr>
          <w:p w14:paraId="1404492B">
            <w:pPr>
              <w:pStyle w:val="13"/>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1B34CE2F">
            <w:pPr>
              <w:pStyle w:val="13"/>
              <w:keepNext w:val="0"/>
              <w:keepLines w:val="0"/>
              <w:suppressLineNumbers w:val="0"/>
              <w:spacing w:before="126" w:beforeAutospacing="0" w:afterAutospacing="0"/>
              <w:ind w:right="0"/>
              <w:rPr>
                <w:rFonts w:hint="default" w:ascii="Times New Roman" w:hAnsi="Times New Roman" w:cs="Times New Roman"/>
                <w:b/>
                <w:bCs w:val="0"/>
                <w:sz w:val="28"/>
                <w:szCs w:val="28"/>
              </w:rPr>
            </w:pPr>
          </w:p>
          <w:p w14:paraId="56C8DB0B">
            <w:pPr>
              <w:pStyle w:val="13"/>
              <w:keepNext w:val="0"/>
              <w:keepLines w:val="0"/>
              <w:suppressLineNumbers w:val="0"/>
              <w:spacing w:before="0" w:beforeAutospacing="0" w:afterAutospacing="0"/>
              <w:ind w:left="113" w:leftChars="0" w:right="251" w:rightChars="0"/>
              <w:rPr>
                <w:rFonts w:hint="default" w:ascii="Times New Roman" w:hAnsi="Times New Roman" w:eastAsia="Verdana" w:cs="Times New Roman"/>
                <w:b/>
                <w:bCs w:val="0"/>
                <w:sz w:val="28"/>
                <w:szCs w:val="28"/>
                <w:lang w:val="en-US" w:eastAsia="en-US" w:bidi="ar-SA"/>
              </w:rPr>
            </w:pPr>
            <w:r>
              <w:rPr>
                <w:rFonts w:hint="default" w:ascii="Times New Roman" w:hAnsi="Times New Roman" w:cs="Times New Roman"/>
                <w:b/>
                <w:bCs w:val="0"/>
                <w:color w:val="231F20"/>
                <w:sz w:val="28"/>
                <w:szCs w:val="28"/>
              </w:rPr>
              <w:t>M2: Analyze the use of internal and external data and information in the organization</w:t>
            </w:r>
          </w:p>
        </w:tc>
        <w:tc>
          <w:tcPr>
            <w:tcW w:w="3521" w:type="dxa"/>
            <w:gridSpan w:val="2"/>
            <w:vMerge w:val="restart"/>
            <w:tcBorders>
              <w:top w:val="nil"/>
            </w:tcBorders>
            <w:shd w:val="clear" w:color="auto" w:fill="BCBEC0"/>
            <w:vAlign w:val="top"/>
          </w:tcPr>
          <w:p w14:paraId="16F1C1AF">
            <w:pPr>
              <w:pStyle w:val="13"/>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6C8133C3">
            <w:pPr>
              <w:pStyle w:val="13"/>
              <w:keepNext w:val="0"/>
              <w:keepLines w:val="0"/>
              <w:suppressLineNumbers w:val="0"/>
              <w:spacing w:before="0" w:beforeAutospacing="0" w:afterAutospacing="0"/>
              <w:ind w:right="0"/>
              <w:rPr>
                <w:rFonts w:hint="default" w:ascii="Times New Roman" w:hAnsi="Times New Roman" w:cs="Times New Roman"/>
                <w:b/>
                <w:bCs w:val="0"/>
                <w:sz w:val="28"/>
                <w:szCs w:val="28"/>
              </w:rPr>
            </w:pPr>
          </w:p>
          <w:p w14:paraId="528547F4">
            <w:pPr>
              <w:pStyle w:val="13"/>
              <w:keepNext w:val="0"/>
              <w:keepLines w:val="0"/>
              <w:suppressLineNumbers w:val="0"/>
              <w:spacing w:before="188" w:beforeAutospacing="0" w:afterAutospacing="0"/>
              <w:ind w:left="113" w:right="0"/>
              <w:rPr>
                <w:rFonts w:hint="default" w:ascii="Times New Roman" w:hAnsi="Times New Roman" w:cs="Times New Roman"/>
                <w:b/>
                <w:bCs w:val="0"/>
                <w:color w:val="231F20"/>
                <w:w w:val="90"/>
                <w:sz w:val="28"/>
                <w:szCs w:val="28"/>
              </w:rPr>
            </w:pPr>
            <w:r>
              <w:rPr>
                <w:rFonts w:hint="default" w:ascii="Times New Roman" w:hAnsi="Times New Roman" w:cs="Times New Roman"/>
                <w:b/>
                <w:bCs w:val="0"/>
                <w:color w:val="231F20"/>
                <w:sz w:val="28"/>
                <w:szCs w:val="28"/>
              </w:rPr>
              <w:t>D2: Evaluate the impact of data and information usage on the organization, its stakeholders, and related policies</w:t>
            </w:r>
          </w:p>
          <w:p w14:paraId="7319F709">
            <w:pPr>
              <w:pStyle w:val="13"/>
              <w:keepNext w:val="0"/>
              <w:keepLines w:val="0"/>
              <w:suppressLineNumbers w:val="0"/>
              <w:spacing w:before="188" w:beforeAutospacing="0" w:afterAutospacing="0"/>
              <w:ind w:left="113" w:leftChars="0" w:right="0" w:rightChars="0"/>
              <w:rPr>
                <w:rFonts w:hint="default" w:ascii="Times New Roman" w:hAnsi="Times New Roman" w:cs="Times New Roman"/>
                <w:b/>
                <w:bCs w:val="0"/>
                <w:color w:val="231F20"/>
                <w:w w:val="90"/>
                <w:sz w:val="28"/>
                <w:szCs w:val="28"/>
              </w:rPr>
            </w:pPr>
          </w:p>
          <w:p w14:paraId="3A3E9926">
            <w:pPr>
              <w:pStyle w:val="13"/>
              <w:keepNext w:val="0"/>
              <w:keepLines w:val="0"/>
              <w:suppressLineNumbers w:val="0"/>
              <w:spacing w:before="188" w:beforeAutospacing="0" w:afterAutospacing="0"/>
              <w:ind w:left="113" w:leftChars="0" w:right="0" w:rightChars="0"/>
              <w:rPr>
                <w:rFonts w:hint="default" w:ascii="Times New Roman" w:hAnsi="Times New Roman" w:cs="Times New Roman"/>
                <w:b/>
                <w:bCs w:val="0"/>
                <w:color w:val="231F20"/>
                <w:w w:val="90"/>
                <w:sz w:val="28"/>
                <w:szCs w:val="28"/>
              </w:rPr>
            </w:pPr>
          </w:p>
          <w:p w14:paraId="24533861">
            <w:pPr>
              <w:pStyle w:val="13"/>
              <w:keepNext w:val="0"/>
              <w:keepLines w:val="0"/>
              <w:suppressLineNumbers w:val="0"/>
              <w:spacing w:before="188" w:beforeAutospacing="0" w:afterAutospacing="0"/>
              <w:ind w:left="113" w:leftChars="0" w:right="0" w:rightChars="0"/>
              <w:rPr>
                <w:rFonts w:hint="default" w:ascii="Times New Roman" w:hAnsi="Times New Roman" w:cs="Times New Roman"/>
                <w:b/>
                <w:bCs w:val="0"/>
                <w:color w:val="231F20"/>
                <w:w w:val="90"/>
                <w:sz w:val="28"/>
                <w:szCs w:val="28"/>
              </w:rPr>
            </w:pPr>
          </w:p>
          <w:p w14:paraId="6FEEAC68">
            <w:pPr>
              <w:pStyle w:val="13"/>
              <w:keepNext w:val="0"/>
              <w:keepLines w:val="0"/>
              <w:suppressLineNumbers w:val="0"/>
              <w:spacing w:before="188" w:beforeAutospacing="0" w:afterAutospacing="0"/>
              <w:ind w:left="113" w:leftChars="0" w:right="0" w:rightChars="0"/>
              <w:rPr>
                <w:rFonts w:hint="default" w:ascii="Times New Roman" w:hAnsi="Times New Roman" w:cs="Times New Roman"/>
                <w:b/>
                <w:bCs w:val="0"/>
                <w:color w:val="231F20"/>
                <w:w w:val="90"/>
                <w:sz w:val="28"/>
                <w:szCs w:val="28"/>
              </w:rPr>
            </w:pPr>
          </w:p>
          <w:p w14:paraId="7A3C8CDB">
            <w:pPr>
              <w:pStyle w:val="13"/>
              <w:keepNext w:val="0"/>
              <w:keepLines w:val="0"/>
              <w:suppressLineNumbers w:val="0"/>
              <w:spacing w:before="188" w:beforeAutospacing="0" w:afterAutospacing="0"/>
              <w:ind w:left="113" w:leftChars="0" w:right="0" w:rightChars="0"/>
              <w:rPr>
                <w:rFonts w:hint="default" w:ascii="Times New Roman" w:hAnsi="Times New Roman" w:cs="Times New Roman"/>
                <w:b/>
                <w:bCs w:val="0"/>
                <w:color w:val="231F20"/>
                <w:w w:val="90"/>
                <w:sz w:val="28"/>
                <w:szCs w:val="28"/>
              </w:rPr>
            </w:pPr>
          </w:p>
          <w:p w14:paraId="5C03ED38">
            <w:pPr>
              <w:pStyle w:val="13"/>
              <w:keepNext w:val="0"/>
              <w:keepLines w:val="0"/>
              <w:suppressLineNumbers w:val="0"/>
              <w:spacing w:before="188" w:beforeAutospacing="0" w:afterAutospacing="0"/>
              <w:ind w:left="113" w:leftChars="0" w:right="0" w:rightChars="0"/>
              <w:rPr>
                <w:rFonts w:hint="default" w:ascii="Times New Roman" w:hAnsi="Times New Roman" w:eastAsia="Verdana" w:cs="Times New Roman"/>
                <w:b/>
                <w:bCs w:val="0"/>
                <w:sz w:val="28"/>
                <w:szCs w:val="28"/>
                <w:lang w:val="en-US" w:eastAsia="en-US" w:bidi="ar-SA"/>
              </w:rPr>
            </w:pPr>
            <w:r>
              <w:rPr>
                <w:rFonts w:hint="default" w:ascii="Times New Roman" w:hAnsi="Times New Roman" w:cs="Times New Roman"/>
                <w:b/>
                <w:bCs w:val="0"/>
                <w:color w:val="231F20"/>
                <w:w w:val="90"/>
                <w:sz w:val="28"/>
                <w:szCs w:val="28"/>
              </w:rPr>
              <w:t>D3: Justify the decisions and approaches taken in developing policies</w:t>
            </w:r>
          </w:p>
          <w:p w14:paraId="114B62D2">
            <w:pPr>
              <w:pStyle w:val="13"/>
              <w:keepNext w:val="0"/>
              <w:keepLines w:val="0"/>
              <w:suppressLineNumbers w:val="0"/>
              <w:spacing w:before="188" w:beforeAutospacing="0" w:afterAutospacing="0"/>
              <w:ind w:left="113" w:right="0"/>
              <w:rPr>
                <w:rFonts w:hint="default" w:ascii="Times New Roman" w:hAnsi="Times New Roman" w:cs="Times New Roman"/>
                <w:b/>
                <w:bCs w:val="0"/>
                <w:sz w:val="28"/>
                <w:szCs w:val="28"/>
              </w:rPr>
            </w:pPr>
          </w:p>
        </w:tc>
      </w:tr>
      <w:tr w14:paraId="1D015C92">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666" w:hRule="atLeast"/>
        </w:trPr>
        <w:tc>
          <w:tcPr>
            <w:tcW w:w="6992" w:type="dxa"/>
            <w:gridSpan w:val="2"/>
            <w:shd w:val="clear" w:color="auto" w:fill="auto"/>
            <w:vAlign w:val="top"/>
          </w:tcPr>
          <w:p w14:paraId="0D033FCA">
            <w:pPr>
              <w:pStyle w:val="13"/>
              <w:keepNext w:val="0"/>
              <w:keepLines w:val="0"/>
              <w:suppressLineNumbers w:val="0"/>
              <w:spacing w:before="53" w:beforeAutospacing="0" w:afterAutospacing="0" w:line="232" w:lineRule="auto"/>
              <w:ind w:left="113" w:leftChars="0" w:right="244" w:rightChars="0"/>
              <w:rPr>
                <w:rFonts w:hint="default" w:ascii="Times New Roman" w:hAnsi="Times New Roman" w:eastAsia="Verdana" w:cs="Times New Roman"/>
                <w:b/>
                <w:bCs w:val="0"/>
                <w:sz w:val="28"/>
                <w:szCs w:val="28"/>
                <w:lang w:val="en-US" w:eastAsia="en-US" w:bidi="ar-SA"/>
              </w:rPr>
            </w:pPr>
            <w:r>
              <w:rPr>
                <w:rFonts w:hint="default" w:ascii="Times New Roman" w:hAnsi="Times New Roman" w:cs="Times New Roman"/>
                <w:b/>
                <w:bCs w:val="0"/>
                <w:color w:val="231F20"/>
                <w:w w:val="85"/>
                <w:sz w:val="28"/>
                <w:szCs w:val="28"/>
              </w:rPr>
              <w:t>Learning Aim C: Develop IT policies for organizational use</w:t>
            </w:r>
          </w:p>
        </w:tc>
        <w:tc>
          <w:tcPr>
            <w:tcW w:w="3521" w:type="dxa"/>
            <w:gridSpan w:val="2"/>
            <w:vMerge w:val="continue"/>
            <w:tcBorders>
              <w:top w:val="nil"/>
            </w:tcBorders>
            <w:shd w:val="clear" w:color="auto" w:fill="BCBEC0"/>
          </w:tcPr>
          <w:p w14:paraId="58466AB3">
            <w:pPr>
              <w:keepNext w:val="0"/>
              <w:keepLines w:val="0"/>
              <w:widowControl/>
              <w:suppressLineNumbers w:val="0"/>
              <w:spacing w:before="0" w:beforeAutospacing="0" w:afterAutospacing="0"/>
              <w:ind w:left="0" w:right="0"/>
              <w:rPr>
                <w:rFonts w:hint="default" w:ascii="Times New Roman" w:hAnsi="Times New Roman" w:cs="Times New Roman"/>
                <w:b/>
                <w:bCs w:val="0"/>
                <w:sz w:val="28"/>
                <w:szCs w:val="28"/>
                <w:lang w:val="en-US"/>
              </w:rPr>
            </w:pPr>
          </w:p>
        </w:tc>
      </w:tr>
      <w:tr w14:paraId="447D70C2">
        <w:tblPrEx>
          <w:tblBorders>
            <w:top w:val="single" w:color="808285" w:sz="8" w:space="0"/>
            <w:left w:val="single" w:color="808285" w:sz="8" w:space="0"/>
            <w:bottom w:val="single" w:color="808285" w:sz="8" w:space="0"/>
            <w:right w:val="single" w:color="808285" w:sz="8" w:space="0"/>
            <w:insideH w:val="single" w:color="808285" w:sz="8" w:space="0"/>
            <w:insideV w:val="single" w:color="808285" w:sz="8" w:space="0"/>
          </w:tblBorders>
          <w:tblCellMar>
            <w:top w:w="0" w:type="dxa"/>
            <w:left w:w="0" w:type="dxa"/>
            <w:bottom w:w="0" w:type="dxa"/>
            <w:right w:w="0" w:type="dxa"/>
          </w:tblCellMar>
        </w:tblPrEx>
        <w:trPr>
          <w:trHeight w:val="4425" w:hRule="atLeast"/>
        </w:trPr>
        <w:tc>
          <w:tcPr>
            <w:tcW w:w="3676" w:type="dxa"/>
            <w:shd w:val="clear" w:color="auto" w:fill="BCBEC0"/>
            <w:vAlign w:val="top"/>
          </w:tcPr>
          <w:p w14:paraId="27298598">
            <w:pPr>
              <w:pStyle w:val="13"/>
              <w:keepNext w:val="0"/>
              <w:keepLines w:val="0"/>
              <w:suppressLineNumbers w:val="0"/>
              <w:spacing w:before="189" w:beforeAutospacing="0" w:afterAutospacing="0"/>
              <w:ind w:left="113" w:right="132"/>
              <w:rPr>
                <w:rFonts w:hint="default" w:ascii="Times New Roman" w:hAnsi="Times New Roman" w:cs="Times New Roman"/>
                <w:b/>
                <w:bCs w:val="0"/>
                <w:color w:val="231F20"/>
                <w:w w:val="90"/>
                <w:sz w:val="28"/>
                <w:szCs w:val="28"/>
              </w:rPr>
            </w:pPr>
            <w:r>
              <w:rPr>
                <w:rFonts w:hint="default" w:ascii="Times New Roman" w:hAnsi="Times New Roman" w:cs="Times New Roman"/>
                <w:b/>
                <w:bCs w:val="0"/>
                <w:color w:val="231F20"/>
                <w:w w:val="90"/>
                <w:sz w:val="28"/>
                <w:szCs w:val="28"/>
              </w:rPr>
              <w:t>P6: Describe internal and external threats to data and information within the organization</w:t>
            </w:r>
          </w:p>
          <w:p w14:paraId="14905017">
            <w:pPr>
              <w:pStyle w:val="13"/>
              <w:keepNext w:val="0"/>
              <w:keepLines w:val="0"/>
              <w:suppressLineNumbers w:val="0"/>
              <w:spacing w:before="189" w:beforeAutospacing="0" w:afterAutospacing="0"/>
              <w:ind w:left="113" w:right="132"/>
              <w:rPr>
                <w:rFonts w:hint="default" w:ascii="Times New Roman" w:hAnsi="Times New Roman" w:cs="Times New Roman"/>
                <w:b/>
                <w:bCs w:val="0"/>
                <w:color w:val="231F20"/>
                <w:w w:val="90"/>
                <w:sz w:val="28"/>
                <w:szCs w:val="28"/>
              </w:rPr>
            </w:pPr>
            <w:r>
              <w:rPr>
                <w:rFonts w:hint="default" w:ascii="Times New Roman" w:hAnsi="Times New Roman" w:cs="Times New Roman"/>
                <w:b/>
                <w:bCs w:val="0"/>
                <w:color w:val="231F20"/>
                <w:w w:val="90"/>
                <w:sz w:val="28"/>
                <w:szCs w:val="28"/>
              </w:rPr>
              <w:t>P7: Describe procedures implemented to protect data and information</w:t>
            </w:r>
          </w:p>
          <w:p w14:paraId="0274096A">
            <w:pPr>
              <w:pStyle w:val="13"/>
              <w:keepNext w:val="0"/>
              <w:keepLines w:val="0"/>
              <w:suppressLineNumbers w:val="0"/>
              <w:spacing w:before="189" w:beforeAutospacing="0" w:afterAutospacing="0"/>
              <w:ind w:left="113" w:leftChars="0" w:right="132" w:rightChars="0"/>
              <w:rPr>
                <w:rFonts w:hint="default" w:ascii="Times New Roman" w:hAnsi="Times New Roman" w:eastAsia="Verdana" w:cs="Times New Roman"/>
                <w:b/>
                <w:bCs w:val="0"/>
                <w:sz w:val="28"/>
                <w:szCs w:val="28"/>
                <w:lang w:val="en-US" w:eastAsia="en-US" w:bidi="ar-SA"/>
              </w:rPr>
            </w:pPr>
            <w:r>
              <w:rPr>
                <w:rFonts w:hint="default" w:ascii="Times New Roman" w:hAnsi="Times New Roman" w:cs="Times New Roman"/>
                <w:b/>
                <w:bCs w:val="0"/>
                <w:color w:val="231F20"/>
                <w:w w:val="90"/>
                <w:sz w:val="28"/>
                <w:szCs w:val="28"/>
              </w:rPr>
              <w:t>P8: Describe procedures needed to ensure the organization operates legally and ethically</w:t>
            </w:r>
          </w:p>
        </w:tc>
        <w:tc>
          <w:tcPr>
            <w:tcW w:w="3316" w:type="dxa"/>
            <w:shd w:val="clear" w:color="auto" w:fill="BCBEC0"/>
            <w:vAlign w:val="top"/>
          </w:tcPr>
          <w:p w14:paraId="5BB56B06">
            <w:pPr>
              <w:pStyle w:val="13"/>
              <w:keepNext w:val="0"/>
              <w:keepLines w:val="0"/>
              <w:suppressLineNumbers w:val="0"/>
              <w:spacing w:before="137" w:beforeAutospacing="0" w:afterAutospacing="0"/>
              <w:ind w:right="0"/>
              <w:rPr>
                <w:rFonts w:hint="default" w:ascii="Times New Roman" w:hAnsi="Times New Roman" w:cs="Times New Roman"/>
                <w:b/>
                <w:bCs w:val="0"/>
                <w:sz w:val="28"/>
                <w:szCs w:val="28"/>
              </w:rPr>
            </w:pPr>
          </w:p>
          <w:p w14:paraId="52C1B502">
            <w:pPr>
              <w:pStyle w:val="13"/>
              <w:keepNext w:val="0"/>
              <w:keepLines w:val="0"/>
              <w:suppressLineNumbers w:val="0"/>
              <w:spacing w:before="8" w:beforeAutospacing="0" w:afterAutospacing="0"/>
              <w:ind w:left="113" w:right="251"/>
              <w:rPr>
                <w:rFonts w:hint="default" w:ascii="Times New Roman" w:hAnsi="Times New Roman" w:cs="Times New Roman"/>
                <w:b/>
                <w:bCs w:val="0"/>
                <w:color w:val="231F20"/>
                <w:sz w:val="28"/>
                <w:szCs w:val="28"/>
              </w:rPr>
            </w:pPr>
            <w:r>
              <w:rPr>
                <w:rFonts w:hint="default" w:ascii="Times New Roman" w:hAnsi="Times New Roman" w:cs="Times New Roman"/>
                <w:b/>
                <w:bCs w:val="0"/>
                <w:color w:val="231F20"/>
                <w:sz w:val="28"/>
                <w:szCs w:val="28"/>
              </w:rPr>
              <w:t>M3: Analyze how threats and mitigation strategies affect the organization and its stakeholders</w:t>
            </w:r>
          </w:p>
          <w:p w14:paraId="7E70FBFD">
            <w:pPr>
              <w:pStyle w:val="13"/>
              <w:keepNext w:val="0"/>
              <w:keepLines w:val="0"/>
              <w:suppressLineNumbers w:val="0"/>
              <w:spacing w:before="8" w:beforeAutospacing="0" w:afterAutospacing="0"/>
              <w:ind w:left="113" w:right="251"/>
              <w:rPr>
                <w:rFonts w:hint="default" w:ascii="Times New Roman" w:hAnsi="Times New Roman" w:cs="Times New Roman"/>
                <w:b/>
                <w:bCs w:val="0"/>
                <w:color w:val="231F20"/>
                <w:sz w:val="28"/>
                <w:szCs w:val="28"/>
              </w:rPr>
            </w:pPr>
          </w:p>
          <w:p w14:paraId="15B9400E">
            <w:pPr>
              <w:pStyle w:val="13"/>
              <w:keepNext w:val="0"/>
              <w:keepLines w:val="0"/>
              <w:suppressLineNumbers w:val="0"/>
              <w:spacing w:before="8" w:beforeAutospacing="0" w:afterAutospacing="0"/>
              <w:ind w:left="113" w:leftChars="0" w:right="251" w:rightChars="0"/>
              <w:rPr>
                <w:rFonts w:hint="default" w:ascii="Times New Roman" w:hAnsi="Times New Roman" w:eastAsia="Verdana" w:cs="Times New Roman"/>
                <w:b/>
                <w:bCs w:val="0"/>
                <w:sz w:val="28"/>
                <w:szCs w:val="28"/>
                <w:lang w:val="en-US" w:eastAsia="en-US" w:bidi="ar-SA"/>
              </w:rPr>
            </w:pPr>
            <w:r>
              <w:rPr>
                <w:rFonts w:hint="default" w:ascii="Times New Roman" w:hAnsi="Times New Roman" w:cs="Times New Roman"/>
                <w:b/>
                <w:bCs w:val="0"/>
                <w:color w:val="231F20"/>
                <w:sz w:val="28"/>
                <w:szCs w:val="28"/>
              </w:rPr>
              <w:t>M4: Analyze the impact of proposed procedures that ensure legal and ethical operations within the organization</w:t>
            </w:r>
          </w:p>
        </w:tc>
        <w:tc>
          <w:tcPr>
            <w:tcW w:w="3521" w:type="dxa"/>
            <w:gridSpan w:val="2"/>
            <w:vMerge w:val="continue"/>
            <w:tcBorders>
              <w:top w:val="nil"/>
            </w:tcBorders>
            <w:shd w:val="clear" w:color="auto" w:fill="BCBEC0"/>
          </w:tcPr>
          <w:p w14:paraId="04FFE869">
            <w:pPr>
              <w:keepNext w:val="0"/>
              <w:keepLines w:val="0"/>
              <w:widowControl/>
              <w:suppressLineNumbers w:val="0"/>
              <w:spacing w:before="0" w:beforeAutospacing="0" w:afterAutospacing="0"/>
              <w:ind w:left="0" w:right="0"/>
              <w:rPr>
                <w:rFonts w:hint="default" w:ascii="Times New Roman" w:hAnsi="Times New Roman" w:cs="Times New Roman"/>
                <w:b/>
                <w:bCs w:val="0"/>
                <w:sz w:val="28"/>
                <w:szCs w:val="28"/>
                <w:lang w:val="en-US"/>
              </w:rPr>
            </w:pPr>
          </w:p>
        </w:tc>
      </w:tr>
    </w:tbl>
    <w:p w14:paraId="25D0B605">
      <w:pPr>
        <w:ind w:right="141"/>
        <w:rPr>
          <w:rFonts w:hint="default" w:ascii="Times New Roman" w:hAnsi="Times New Roman" w:cs="Times New Roman"/>
          <w:sz w:val="24"/>
          <w:szCs w:val="24"/>
          <w:lang w:val="en-US"/>
        </w:rPr>
      </w:pPr>
      <w:r>
        <w:rPr>
          <w:rFonts w:hint="default" w:ascii="Times New Roman" w:hAnsi="Times New Roman" w:eastAsia="Arial" w:cs="Times New Roman"/>
          <w:b/>
          <w:bCs/>
          <w:sz w:val="24"/>
          <w:szCs w:val="24"/>
          <w:lang w:val="en-US" w:eastAsia="en-US"/>
        </w:rPr>
        <w:drawing>
          <wp:anchor distT="0" distB="0" distL="114300" distR="114300" simplePos="0" relativeHeight="251663360" behindDoc="1" locked="0" layoutInCell="0" allowOverlap="1">
            <wp:simplePos x="0" y="0"/>
            <wp:positionH relativeFrom="margin">
              <wp:posOffset>-10160635</wp:posOffset>
            </wp:positionH>
            <wp:positionV relativeFrom="margin">
              <wp:posOffset>-212090</wp:posOffset>
            </wp:positionV>
            <wp:extent cx="7023100" cy="10033000"/>
            <wp:effectExtent l="0" t="0" r="6350" b="6350"/>
            <wp:wrapNone/>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pic:cNvPicPr>
                      <a:picLocks noChangeAspect="1" noChangeArrowheads="1"/>
                    </pic:cNvPicPr>
                  </pic:nvPicPr>
                  <pic:blipFill>
                    <a:blip r:embed="rId7"/>
                    <a:srcRect l="5635" t="4210"/>
                    <a:stretch>
                      <a:fillRect/>
                    </a:stretch>
                  </pic:blipFill>
                  <pic:spPr>
                    <a:xfrm>
                      <a:off x="0" y="0"/>
                      <a:ext cx="7023100" cy="10033000"/>
                    </a:xfrm>
                    <a:prstGeom prst="rect">
                      <a:avLst/>
                    </a:prstGeom>
                    <a:noFill/>
                    <a:ln>
                      <a:noFill/>
                    </a:ln>
                  </pic:spPr>
                </pic:pic>
              </a:graphicData>
            </a:graphic>
          </wp:anchor>
        </w:drawing>
      </w:r>
    </w:p>
    <w:p w14:paraId="37B536A4">
      <w:pPr>
        <w:ind w:left="-567" w:right="141"/>
        <w:rPr>
          <w:rFonts w:hint="default" w:ascii="Times New Roman" w:hAnsi="Times New Roman" w:cs="Times New Roman"/>
          <w:sz w:val="24"/>
          <w:szCs w:val="24"/>
          <w:lang w:val="en-US"/>
        </w:rPr>
      </w:pPr>
    </w:p>
    <w:sectPr>
      <w:pgSz w:w="11906" w:h="16838"/>
      <w:pgMar w:top="1138" w:right="850" w:bottom="1138"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74A4"/>
    <w:rsid w:val="00496C43"/>
    <w:rsid w:val="00653125"/>
    <w:rsid w:val="006F7C54"/>
    <w:rsid w:val="008074A4"/>
    <w:rsid w:val="00846D84"/>
    <w:rsid w:val="00AE7632"/>
    <w:rsid w:val="00C34A07"/>
    <w:rsid w:val="00CB448C"/>
    <w:rsid w:val="00D1306A"/>
    <w:rsid w:val="00E5650C"/>
    <w:rsid w:val="00F07784"/>
    <w:rsid w:val="00F40FAF"/>
    <w:rsid w:val="00FD3461"/>
    <w:rsid w:val="045C11E8"/>
    <w:rsid w:val="11291CA1"/>
    <w:rsid w:val="119A5D49"/>
    <w:rsid w:val="1A425E50"/>
    <w:rsid w:val="226136F6"/>
    <w:rsid w:val="2F9A6C44"/>
    <w:rsid w:val="3C4E187E"/>
    <w:rsid w:val="41F6614D"/>
    <w:rsid w:val="59D07E9D"/>
    <w:rsid w:val="64613B3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cs="Times New Roman" w:eastAsiaTheme="minorEastAsia"/>
      <w:sz w:val="22"/>
      <w:szCs w:val="22"/>
      <w:lang w:val="ru-RU" w:eastAsia="ru-RU"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677"/>
        <w:tab w:val="right" w:pos="9355"/>
      </w:tabs>
    </w:pPr>
  </w:style>
  <w:style w:type="paragraph" w:styleId="6">
    <w:name w:val="header"/>
    <w:basedOn w:val="1"/>
    <w:link w:val="11"/>
    <w:unhideWhenUsed/>
    <w:qFormat/>
    <w:uiPriority w:val="99"/>
    <w:pPr>
      <w:tabs>
        <w:tab w:val="center" w:pos="4677"/>
        <w:tab w:val="right" w:pos="9355"/>
      </w:tabs>
    </w:pPr>
  </w:style>
  <w:style w:type="paragraph" w:styleId="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22"/>
    <w:rPr>
      <w:b/>
      <w:bCs/>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0">
    <w:name w:val="List Paragraph"/>
    <w:basedOn w:val="1"/>
    <w:qFormat/>
    <w:uiPriority w:val="34"/>
    <w:pPr>
      <w:ind w:left="720"/>
      <w:contextualSpacing/>
    </w:pPr>
  </w:style>
  <w:style w:type="character" w:customStyle="1" w:styleId="11">
    <w:name w:val="Header Char"/>
    <w:basedOn w:val="3"/>
    <w:link w:val="6"/>
    <w:qFormat/>
    <w:uiPriority w:val="99"/>
    <w:rPr>
      <w:rFonts w:ascii="Times New Roman" w:hAnsi="Times New Roman" w:cs="Times New Roman" w:eastAsiaTheme="minorEastAsia"/>
      <w:lang w:eastAsia="ru-RU"/>
    </w:rPr>
  </w:style>
  <w:style w:type="character" w:customStyle="1" w:styleId="12">
    <w:name w:val="Footer Char"/>
    <w:basedOn w:val="3"/>
    <w:link w:val="5"/>
    <w:qFormat/>
    <w:uiPriority w:val="99"/>
    <w:rPr>
      <w:rFonts w:ascii="Times New Roman" w:hAnsi="Times New Roman" w:cs="Times New Roman" w:eastAsiaTheme="minorEastAsia"/>
      <w:lang w:eastAsia="ru-RU"/>
    </w:rPr>
  </w:style>
  <w:style w:type="paragraph" w:customStyle="1" w:styleId="13">
    <w:name w:val="Table Paragraph"/>
    <w:basedOn w:val="1"/>
    <w:qFormat/>
    <w:uiPriority w:val="1"/>
    <w:pPr>
      <w:widowControl w:val="0"/>
      <w:autoSpaceDE w:val="0"/>
      <w:autoSpaceDN w:val="0"/>
      <w:ind w:left="57"/>
    </w:pPr>
    <w:rPr>
      <w:rFonts w:ascii="Verdana" w:hAnsi="Verdana" w:eastAsia="Verdana" w:cs="Verdana"/>
      <w:lang w:val="en-US" w:eastAsia="en-US"/>
    </w:rPr>
  </w:style>
  <w:style w:type="character" w:customStyle="1" w:styleId="14">
    <w:name w:val="rynqvb"/>
    <w:basedOn w:val="3"/>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1546</Words>
  <Characters>8818</Characters>
  <Lines>1</Lines>
  <Paragraphs>1</Paragraphs>
  <TotalTime>6</TotalTime>
  <ScaleCrop>false</ScaleCrop>
  <LinksUpToDate>false</LinksUpToDate>
  <CharactersWithSpaces>10344</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2023-12-25T13:55:00Z</dcterms:created>
  <dc:creator>RAVEN</dc:creator>
  <cp:lastModifiedBy>Sobirjon</cp:lastModifiedBy>
  <dcterms:modified xsi:type="dcterms:W3CDTF">2025-04-30T18:55:40Z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33E4746AAA3A4A9EA6A6625157CA405B_12</vt:lpwstr>
  </property>
</Properties>
</file>