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8135E">
      <w:pPr>
        <w:tabs>
          <w:tab w:val="left" w:pos="2268"/>
        </w:tabs>
        <w:ind w:left="-1134" w:firstLine="3119"/>
        <w:rPr>
          <w:rFonts w:hint="default" w:ascii="Arial" w:hAnsi="Arial" w:cs="Arial"/>
          <w:sz w:val="24"/>
          <w:szCs w:val="24"/>
          <w:lang w:val="en-US"/>
        </w:rPr>
      </w:pPr>
      <w:r>
        <w:rPr>
          <w:rFonts w:hint="default" w:ascii="Arial" w:hAnsi="Arial" w:eastAsia="Arial" w:cs="Arial"/>
          <w:b/>
          <w:bCs/>
          <w:sz w:val="24"/>
          <w:szCs w:val="24"/>
          <w:lang w:val="en-US" w:eastAsia="en-US"/>
        </w:rPr>
        <w:drawing>
          <wp:anchor distT="0" distB="0" distL="114300" distR="114300" simplePos="0" relativeHeight="251661312" behindDoc="1" locked="0" layoutInCell="0" allowOverlap="1">
            <wp:simplePos x="0" y="0"/>
            <wp:positionH relativeFrom="page">
              <wp:align>center</wp:align>
            </wp:positionH>
            <wp:positionV relativeFrom="page">
              <wp:align>center</wp:align>
            </wp:positionV>
            <wp:extent cx="7227570" cy="10188575"/>
            <wp:effectExtent l="0" t="0" r="0" b="3175"/>
            <wp:wrapNone/>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hint="default" w:ascii="Arial" w:hAnsi="Arial" w:eastAsia="Arial" w:cs="Arial"/>
          <w:b/>
          <w:bCs/>
          <w:sz w:val="24"/>
          <w:szCs w:val="24"/>
          <w:lang w:val="en-US" w:eastAsia="en-US"/>
        </w:rPr>
        <w:t>Instructions for Students</w:t>
      </w:r>
    </w:p>
    <w:p w14:paraId="711E8D2D">
      <w:pPr>
        <w:spacing w:line="212" w:lineRule="exact"/>
        <w:rPr>
          <w:rFonts w:ascii="Arial" w:hAnsi="Arial" w:cs="Arial"/>
          <w:sz w:val="24"/>
          <w:szCs w:val="24"/>
          <w:lang w:val="en-US"/>
        </w:rPr>
      </w:pPr>
    </w:p>
    <w:p w14:paraId="70E3E261">
      <w:pPr>
        <w:pStyle w:val="6"/>
        <w:keepNext w:val="0"/>
        <w:keepLines w:val="0"/>
        <w:widowControl/>
        <w:suppressLineNumbers w:val="0"/>
        <w:bidi w:val="0"/>
      </w:pPr>
      <w:r>
        <w:t>Carefully read the provided assignment details.</w:t>
      </w:r>
    </w:p>
    <w:p w14:paraId="50791B31">
      <w:pPr>
        <w:pStyle w:val="6"/>
        <w:keepNext w:val="0"/>
        <w:keepLines w:val="0"/>
        <w:widowControl/>
        <w:suppressLineNumbers w:val="0"/>
        <w:bidi w:val="0"/>
      </w:pPr>
      <w:r>
        <w:t>Using the given information, you are required to perform a specific task. You will be allocated a certain amount of time to complete the assignment.</w:t>
      </w:r>
    </w:p>
    <w:p w14:paraId="54EDE7A4">
      <w:pPr>
        <w:pStyle w:val="6"/>
        <w:keepNext w:val="0"/>
        <w:keepLines w:val="0"/>
        <w:widowControl/>
        <w:suppressLineNumbers w:val="0"/>
        <w:bidi w:val="0"/>
      </w:pPr>
      <w:r>
        <w:t>You must always work independently and not share your work with other students. You are required to complete the authentication sheet and submit it along with your work.</w:t>
      </w:r>
    </w:p>
    <w:p w14:paraId="7B57DE9A">
      <w:pPr>
        <w:ind w:left="425"/>
        <w:rPr>
          <w:rFonts w:ascii="Arial" w:hAnsi="Arial" w:eastAsia="Arial" w:cs="Arial"/>
          <w:sz w:val="24"/>
          <w:szCs w:val="24"/>
          <w:lang w:val="en-US"/>
        </w:rPr>
      </w:pPr>
      <w:r>
        <w:rPr>
          <w:rFonts w:ascii="Arial" w:hAnsi="Arial" w:eastAsia="Arial" w:cs="Arial"/>
          <w:sz w:val="24"/>
          <w:szCs w:val="24"/>
          <w:lang w:val="en-US"/>
        </w:rPr>
        <w:t>.</w:t>
      </w:r>
    </w:p>
    <w:p w14:paraId="0B9252D8">
      <w:pPr>
        <w:ind w:left="-1134" w:right="-284"/>
        <w:rPr>
          <w:rFonts w:ascii="Arial" w:hAnsi="Arial" w:cs="Arial"/>
          <w:sz w:val="24"/>
          <w:szCs w:val="24"/>
          <w:lang w:val="en-US"/>
        </w:rPr>
      </w:pPr>
    </w:p>
    <w:p w14:paraId="0E153B75">
      <w:pPr>
        <w:ind w:left="-1134" w:right="-284"/>
        <w:rPr>
          <w:rFonts w:ascii="Arial" w:hAnsi="Arial" w:cs="Arial"/>
          <w:sz w:val="24"/>
          <w:szCs w:val="24"/>
          <w:lang w:val="en-US"/>
        </w:rPr>
      </w:pPr>
    </w:p>
    <w:p w14:paraId="31699985">
      <w:pPr>
        <w:ind w:left="-1134" w:right="-284"/>
        <w:rPr>
          <w:rFonts w:ascii="Arial" w:hAnsi="Arial" w:cs="Arial"/>
          <w:sz w:val="24"/>
          <w:szCs w:val="24"/>
          <w:lang w:val="en-US"/>
        </w:rPr>
      </w:pPr>
    </w:p>
    <w:p w14:paraId="3D9AACEB">
      <w:pPr>
        <w:ind w:left="-1134" w:right="-284"/>
        <w:rPr>
          <w:rFonts w:ascii="Arial" w:hAnsi="Arial" w:cs="Arial"/>
          <w:sz w:val="24"/>
          <w:szCs w:val="24"/>
          <w:lang w:val="en-US"/>
        </w:rPr>
      </w:pPr>
    </w:p>
    <w:p w14:paraId="003F10A6">
      <w:pPr>
        <w:ind w:left="-1134" w:right="-284"/>
        <w:rPr>
          <w:rFonts w:ascii="Arial" w:hAnsi="Arial" w:cs="Arial"/>
          <w:sz w:val="24"/>
          <w:szCs w:val="24"/>
          <w:lang w:val="en-US"/>
        </w:rPr>
      </w:pPr>
    </w:p>
    <w:p w14:paraId="3B784705">
      <w:pPr>
        <w:ind w:left="-1134" w:right="-284"/>
        <w:rPr>
          <w:rFonts w:ascii="Arial" w:hAnsi="Arial" w:cs="Arial"/>
          <w:sz w:val="24"/>
          <w:szCs w:val="24"/>
          <w:lang w:val="en-US"/>
        </w:rPr>
      </w:pPr>
    </w:p>
    <w:p w14:paraId="6B2AD4CE">
      <w:pPr>
        <w:ind w:left="-1134" w:right="-284"/>
        <w:rPr>
          <w:rFonts w:ascii="Arial" w:hAnsi="Arial" w:cs="Arial"/>
          <w:sz w:val="24"/>
          <w:szCs w:val="24"/>
          <w:lang w:val="en-US"/>
        </w:rPr>
      </w:pPr>
    </w:p>
    <w:p w14:paraId="672C62A1">
      <w:pPr>
        <w:ind w:left="-1134" w:right="-284"/>
        <w:rPr>
          <w:rFonts w:ascii="Arial" w:hAnsi="Arial" w:cs="Arial"/>
          <w:sz w:val="24"/>
          <w:szCs w:val="24"/>
          <w:lang w:val="en-US"/>
        </w:rPr>
      </w:pPr>
    </w:p>
    <w:p w14:paraId="5B582F59">
      <w:pPr>
        <w:ind w:left="-1134" w:right="-284"/>
        <w:rPr>
          <w:rFonts w:ascii="Arial" w:hAnsi="Arial" w:cs="Arial"/>
          <w:sz w:val="24"/>
          <w:szCs w:val="24"/>
          <w:lang w:val="en-US"/>
        </w:rPr>
      </w:pPr>
    </w:p>
    <w:p w14:paraId="3AD79E75">
      <w:pPr>
        <w:ind w:left="-1134" w:right="-284"/>
        <w:rPr>
          <w:rFonts w:ascii="Arial" w:hAnsi="Arial" w:cs="Arial"/>
          <w:sz w:val="24"/>
          <w:szCs w:val="24"/>
          <w:lang w:val="en-US"/>
        </w:rPr>
      </w:pPr>
    </w:p>
    <w:p w14:paraId="3D8F3EE8">
      <w:pPr>
        <w:ind w:left="-1134" w:right="-284"/>
        <w:rPr>
          <w:rFonts w:ascii="Arial" w:hAnsi="Arial" w:cs="Arial"/>
          <w:sz w:val="24"/>
          <w:szCs w:val="24"/>
          <w:lang w:val="en-US"/>
        </w:rPr>
      </w:pPr>
    </w:p>
    <w:p w14:paraId="657CC604">
      <w:pPr>
        <w:ind w:left="-1134" w:right="-284"/>
        <w:rPr>
          <w:rFonts w:ascii="Arial" w:hAnsi="Arial" w:cs="Arial"/>
          <w:sz w:val="24"/>
          <w:szCs w:val="24"/>
          <w:lang w:val="en-US"/>
        </w:rPr>
      </w:pPr>
    </w:p>
    <w:p w14:paraId="7A680FE8">
      <w:pPr>
        <w:ind w:left="-1134" w:right="-284"/>
        <w:rPr>
          <w:rFonts w:ascii="Arial" w:hAnsi="Arial" w:cs="Arial"/>
          <w:sz w:val="24"/>
          <w:szCs w:val="24"/>
          <w:lang w:val="en-US"/>
        </w:rPr>
      </w:pPr>
    </w:p>
    <w:p w14:paraId="3332D7F7">
      <w:pPr>
        <w:ind w:left="-1134" w:right="-284"/>
        <w:rPr>
          <w:rFonts w:ascii="Arial" w:hAnsi="Arial" w:cs="Arial"/>
          <w:sz w:val="24"/>
          <w:szCs w:val="24"/>
          <w:lang w:val="en-US"/>
        </w:rPr>
      </w:pPr>
    </w:p>
    <w:p w14:paraId="07BC6A54">
      <w:pPr>
        <w:ind w:left="-1134" w:right="-284"/>
        <w:rPr>
          <w:rFonts w:ascii="Arial" w:hAnsi="Arial" w:cs="Arial"/>
          <w:sz w:val="24"/>
          <w:szCs w:val="24"/>
          <w:lang w:val="en-US"/>
        </w:rPr>
      </w:pPr>
    </w:p>
    <w:p w14:paraId="757E170F">
      <w:pPr>
        <w:ind w:left="-1134" w:right="-284"/>
        <w:rPr>
          <w:rFonts w:ascii="Arial" w:hAnsi="Arial" w:cs="Arial"/>
          <w:sz w:val="24"/>
          <w:szCs w:val="24"/>
          <w:lang w:val="en-US"/>
        </w:rPr>
      </w:pPr>
    </w:p>
    <w:p w14:paraId="2F53150A">
      <w:pPr>
        <w:ind w:left="-1134" w:right="-284"/>
        <w:rPr>
          <w:rFonts w:ascii="Arial" w:hAnsi="Arial" w:cs="Arial"/>
          <w:sz w:val="24"/>
          <w:szCs w:val="24"/>
          <w:lang w:val="en-US"/>
        </w:rPr>
      </w:pPr>
    </w:p>
    <w:p w14:paraId="3884856F">
      <w:pPr>
        <w:ind w:left="-1134" w:right="-284"/>
        <w:rPr>
          <w:rFonts w:ascii="Arial" w:hAnsi="Arial" w:cs="Arial"/>
          <w:sz w:val="24"/>
          <w:szCs w:val="24"/>
          <w:lang w:val="en-US"/>
        </w:rPr>
      </w:pPr>
    </w:p>
    <w:p w14:paraId="47C8F64F">
      <w:pPr>
        <w:ind w:left="-1134" w:right="-284"/>
        <w:rPr>
          <w:rFonts w:ascii="Arial" w:hAnsi="Arial" w:cs="Arial"/>
          <w:sz w:val="24"/>
          <w:szCs w:val="24"/>
          <w:lang w:val="en-US"/>
        </w:rPr>
      </w:pPr>
    </w:p>
    <w:p w14:paraId="615B98E8">
      <w:pPr>
        <w:ind w:left="-1134" w:right="-284"/>
        <w:rPr>
          <w:rFonts w:ascii="Arial" w:hAnsi="Arial" w:cs="Arial"/>
          <w:sz w:val="24"/>
          <w:szCs w:val="24"/>
          <w:lang w:val="en-US"/>
        </w:rPr>
      </w:pPr>
    </w:p>
    <w:p w14:paraId="0835CF6F">
      <w:pPr>
        <w:ind w:left="-1134" w:right="-284"/>
        <w:rPr>
          <w:rFonts w:ascii="Arial" w:hAnsi="Arial" w:cs="Arial"/>
          <w:sz w:val="24"/>
          <w:szCs w:val="24"/>
          <w:lang w:val="en-US"/>
        </w:rPr>
      </w:pPr>
    </w:p>
    <w:p w14:paraId="6B927D01">
      <w:pPr>
        <w:ind w:left="-1134" w:right="-284"/>
        <w:rPr>
          <w:rFonts w:ascii="Arial" w:hAnsi="Arial" w:cs="Arial"/>
          <w:sz w:val="24"/>
          <w:szCs w:val="24"/>
          <w:lang w:val="en-US"/>
        </w:rPr>
      </w:pPr>
    </w:p>
    <w:p w14:paraId="41EBBEA6">
      <w:pPr>
        <w:ind w:left="-1134" w:right="-284"/>
        <w:rPr>
          <w:rFonts w:ascii="Arial" w:hAnsi="Arial" w:cs="Arial"/>
          <w:sz w:val="24"/>
          <w:szCs w:val="24"/>
          <w:lang w:val="en-US"/>
        </w:rPr>
      </w:pPr>
    </w:p>
    <w:p w14:paraId="1E097C6A">
      <w:pPr>
        <w:ind w:left="-1134" w:right="-284"/>
        <w:rPr>
          <w:rFonts w:ascii="Arial" w:hAnsi="Arial" w:cs="Arial"/>
          <w:sz w:val="24"/>
          <w:szCs w:val="24"/>
          <w:lang w:val="en-US"/>
        </w:rPr>
      </w:pPr>
    </w:p>
    <w:p w14:paraId="4C9A1341">
      <w:pPr>
        <w:ind w:left="-1134" w:right="-284"/>
        <w:rPr>
          <w:rFonts w:ascii="Arial" w:hAnsi="Arial" w:cs="Arial"/>
          <w:sz w:val="24"/>
          <w:szCs w:val="24"/>
          <w:lang w:val="en-US"/>
        </w:rPr>
      </w:pPr>
    </w:p>
    <w:p w14:paraId="5DE283A4">
      <w:pPr>
        <w:ind w:left="-1134" w:right="-284"/>
        <w:rPr>
          <w:rFonts w:ascii="Arial" w:hAnsi="Arial" w:cs="Arial"/>
          <w:sz w:val="24"/>
          <w:szCs w:val="24"/>
          <w:lang w:val="en-US"/>
        </w:rPr>
      </w:pPr>
    </w:p>
    <w:p w14:paraId="35538475">
      <w:pPr>
        <w:ind w:left="-1134" w:right="-284"/>
        <w:rPr>
          <w:rFonts w:ascii="Arial" w:hAnsi="Arial" w:cs="Arial"/>
          <w:sz w:val="24"/>
          <w:szCs w:val="24"/>
          <w:lang w:val="en-US"/>
        </w:rPr>
      </w:pPr>
    </w:p>
    <w:p w14:paraId="78775981">
      <w:pPr>
        <w:ind w:left="-1134" w:right="-284"/>
        <w:rPr>
          <w:rFonts w:ascii="Arial" w:hAnsi="Arial" w:cs="Arial"/>
          <w:sz w:val="24"/>
          <w:szCs w:val="24"/>
          <w:lang w:val="en-US"/>
        </w:rPr>
      </w:pPr>
    </w:p>
    <w:p w14:paraId="58CE02D7">
      <w:pPr>
        <w:ind w:left="-1134" w:right="-284"/>
        <w:rPr>
          <w:rFonts w:ascii="Arial" w:hAnsi="Arial" w:cs="Arial"/>
          <w:sz w:val="24"/>
          <w:szCs w:val="24"/>
          <w:lang w:val="en-US"/>
        </w:rPr>
      </w:pPr>
    </w:p>
    <w:p w14:paraId="7B4FA913">
      <w:pPr>
        <w:ind w:left="-1134" w:right="-284"/>
        <w:rPr>
          <w:rFonts w:ascii="Arial" w:hAnsi="Arial" w:cs="Arial"/>
          <w:sz w:val="24"/>
          <w:szCs w:val="24"/>
          <w:lang w:val="en-US"/>
        </w:rPr>
      </w:pPr>
    </w:p>
    <w:p w14:paraId="7F120951">
      <w:pPr>
        <w:ind w:left="-1134" w:right="-284"/>
        <w:rPr>
          <w:rFonts w:ascii="Arial" w:hAnsi="Arial" w:cs="Arial"/>
          <w:sz w:val="24"/>
          <w:szCs w:val="24"/>
          <w:lang w:val="en-US"/>
        </w:rPr>
      </w:pPr>
    </w:p>
    <w:p w14:paraId="789D78F5">
      <w:pPr>
        <w:ind w:left="-1134" w:right="-284"/>
        <w:rPr>
          <w:rFonts w:ascii="Arial" w:hAnsi="Arial" w:cs="Arial"/>
          <w:sz w:val="24"/>
          <w:szCs w:val="24"/>
          <w:lang w:val="en-US"/>
        </w:rPr>
      </w:pPr>
    </w:p>
    <w:p w14:paraId="5975826A">
      <w:pPr>
        <w:ind w:left="-1134" w:right="-284"/>
        <w:rPr>
          <w:rFonts w:ascii="Arial" w:hAnsi="Arial" w:cs="Arial"/>
          <w:sz w:val="24"/>
          <w:szCs w:val="24"/>
          <w:lang w:val="en-US"/>
        </w:rPr>
      </w:pPr>
    </w:p>
    <w:p w14:paraId="37758610">
      <w:pPr>
        <w:ind w:left="-1134" w:right="-284"/>
        <w:rPr>
          <w:rFonts w:ascii="Arial" w:hAnsi="Arial" w:cs="Arial"/>
          <w:sz w:val="24"/>
          <w:szCs w:val="24"/>
          <w:lang w:val="en-US"/>
        </w:rPr>
      </w:pPr>
    </w:p>
    <w:p w14:paraId="59B7CAFE">
      <w:pPr>
        <w:ind w:left="-1134" w:right="-284"/>
        <w:rPr>
          <w:rFonts w:ascii="Arial" w:hAnsi="Arial" w:cs="Arial"/>
          <w:sz w:val="24"/>
          <w:szCs w:val="24"/>
          <w:lang w:val="en-US"/>
        </w:rPr>
      </w:pPr>
    </w:p>
    <w:p w14:paraId="630962B7">
      <w:pPr>
        <w:ind w:left="-1134" w:right="-284"/>
        <w:rPr>
          <w:rFonts w:ascii="Arial" w:hAnsi="Arial" w:cs="Arial"/>
          <w:sz w:val="24"/>
          <w:szCs w:val="24"/>
          <w:lang w:val="en-US"/>
        </w:rPr>
      </w:pPr>
    </w:p>
    <w:p w14:paraId="415AB583">
      <w:pPr>
        <w:ind w:left="-1134" w:right="-284"/>
        <w:rPr>
          <w:rFonts w:ascii="Arial" w:hAnsi="Arial" w:cs="Arial"/>
          <w:sz w:val="24"/>
          <w:szCs w:val="24"/>
          <w:lang w:val="en-US"/>
        </w:rPr>
      </w:pPr>
    </w:p>
    <w:p w14:paraId="1B4A1688">
      <w:pPr>
        <w:ind w:right="-284"/>
        <w:rPr>
          <w:rFonts w:ascii="Arial" w:hAnsi="Arial" w:cs="Arial"/>
          <w:sz w:val="24"/>
          <w:szCs w:val="24"/>
          <w:lang w:val="en-US"/>
        </w:rPr>
      </w:pPr>
    </w:p>
    <w:p w14:paraId="791BF56B">
      <w:pPr>
        <w:ind w:left="-1134" w:right="-284"/>
        <w:rPr>
          <w:rFonts w:ascii="Arial" w:hAnsi="Arial" w:cs="Arial"/>
          <w:sz w:val="24"/>
          <w:szCs w:val="24"/>
          <w:lang w:val="en-US"/>
        </w:rPr>
      </w:pPr>
    </w:p>
    <w:p w14:paraId="4989EF71">
      <w:pPr>
        <w:ind w:left="-1134" w:right="-284"/>
        <w:rPr>
          <w:rFonts w:ascii="Arial" w:hAnsi="Arial" w:cs="Arial"/>
          <w:sz w:val="24"/>
          <w:szCs w:val="24"/>
          <w:lang w:val="en-US"/>
        </w:rPr>
      </w:pPr>
    </w:p>
    <w:p w14:paraId="422E857F">
      <w:pPr>
        <w:ind w:left="-1134" w:right="-284"/>
        <w:rPr>
          <w:rFonts w:ascii="Arial" w:hAnsi="Arial" w:cs="Arial"/>
          <w:sz w:val="24"/>
          <w:szCs w:val="24"/>
          <w:lang w:val="en-US"/>
        </w:rPr>
      </w:pPr>
    </w:p>
    <w:p w14:paraId="387A6E4C">
      <w:pPr>
        <w:ind w:left="-1134" w:right="-284"/>
        <w:rPr>
          <w:rFonts w:ascii="Arial" w:hAnsi="Arial" w:cs="Arial"/>
          <w:sz w:val="24"/>
          <w:szCs w:val="24"/>
          <w:lang w:val="en-US"/>
        </w:rPr>
      </w:pPr>
    </w:p>
    <w:p w14:paraId="59CC2EE3">
      <w:pPr>
        <w:ind w:left="-1134" w:right="-284"/>
        <w:rPr>
          <w:rFonts w:ascii="Arial" w:hAnsi="Arial" w:cs="Arial"/>
          <w:sz w:val="24"/>
          <w:szCs w:val="24"/>
          <w:lang w:val="en-US"/>
        </w:rPr>
      </w:pPr>
    </w:p>
    <w:p w14:paraId="03788D92">
      <w:pPr>
        <w:ind w:left="-1134" w:right="-284"/>
        <w:rPr>
          <w:rFonts w:ascii="Arial" w:hAnsi="Arial" w:cs="Arial"/>
          <w:sz w:val="24"/>
          <w:szCs w:val="24"/>
          <w:lang w:val="en-US"/>
        </w:rPr>
      </w:pPr>
    </w:p>
    <w:p w14:paraId="03994773">
      <w:pPr>
        <w:ind w:left="-1134" w:right="-284"/>
        <w:rPr>
          <w:rFonts w:ascii="Arial" w:hAnsi="Arial" w:cs="Arial"/>
          <w:sz w:val="24"/>
          <w:szCs w:val="24"/>
          <w:lang w:val="en-US"/>
        </w:rPr>
      </w:pPr>
    </w:p>
    <w:p w14:paraId="5DD4EE88">
      <w:pPr>
        <w:ind w:left="-1134" w:right="-284"/>
        <w:rPr>
          <w:rFonts w:ascii="Arial" w:hAnsi="Arial" w:cs="Arial"/>
          <w:sz w:val="24"/>
          <w:szCs w:val="24"/>
          <w:lang w:val="en-US"/>
        </w:rPr>
      </w:pPr>
    </w:p>
    <w:p w14:paraId="592E1445">
      <w:pPr>
        <w:ind w:left="-1134" w:right="-284"/>
        <w:rPr>
          <w:rFonts w:ascii="Arial" w:hAnsi="Arial" w:cs="Arial"/>
          <w:sz w:val="24"/>
          <w:szCs w:val="24"/>
          <w:lang w:val="en-US"/>
        </w:rPr>
      </w:pPr>
    </w:p>
    <w:p w14:paraId="5B88049D">
      <w:pPr>
        <w:ind w:left="-1134" w:right="-284"/>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0288" behindDoc="1" locked="0" layoutInCell="0" allowOverlap="1">
            <wp:simplePos x="0" y="0"/>
            <wp:positionH relativeFrom="margin">
              <wp:align>center</wp:align>
            </wp:positionH>
            <wp:positionV relativeFrom="page">
              <wp:align>center</wp:align>
            </wp:positionV>
            <wp:extent cx="7227570" cy="10188575"/>
            <wp:effectExtent l="0" t="0" r="0" b="3175"/>
            <wp:wrapNone/>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p w14:paraId="23E87597">
      <w:pPr>
        <w:ind w:left="-1134" w:right="-284"/>
        <w:rPr>
          <w:rFonts w:ascii="Arial" w:hAnsi="Arial" w:cs="Arial"/>
          <w:sz w:val="24"/>
          <w:szCs w:val="24"/>
          <w:lang w:val="en-US"/>
        </w:rPr>
      </w:pPr>
    </w:p>
    <w:p w14:paraId="6AFFF466">
      <w:pPr>
        <w:ind w:left="-1134" w:right="-284"/>
        <w:rPr>
          <w:rFonts w:ascii="Arial" w:hAnsi="Arial" w:cs="Arial"/>
          <w:sz w:val="24"/>
          <w:szCs w:val="24"/>
          <w:lang w:val="en-US"/>
        </w:rPr>
      </w:pPr>
    </w:p>
    <w:p w14:paraId="75BD6CF7">
      <w:pPr>
        <w:spacing w:line="276" w:lineRule="auto"/>
        <w:ind w:right="110"/>
        <w:jc w:val="both"/>
        <w:rPr>
          <w:rFonts w:ascii="Arial" w:hAnsi="Arial" w:cs="Arial"/>
          <w:sz w:val="24"/>
          <w:szCs w:val="24"/>
          <w:lang w:val="en-US"/>
        </w:rPr>
      </w:pPr>
    </w:p>
    <w:p w14:paraId="567F8926">
      <w:pPr>
        <w:spacing w:line="276" w:lineRule="auto"/>
        <w:rPr>
          <w:rFonts w:ascii="Arial" w:hAnsi="Arial" w:eastAsia="Arial" w:cs="Arial"/>
          <w:sz w:val="24"/>
          <w:szCs w:val="24"/>
          <w:lang w:val="en-US"/>
        </w:rPr>
      </w:pPr>
    </w:p>
    <w:p w14:paraId="45D86812">
      <w:pPr>
        <w:spacing w:line="276" w:lineRule="auto"/>
        <w:jc w:val="center"/>
        <w:rPr>
          <w:rFonts w:ascii="Arial" w:hAnsi="Arial" w:eastAsia="Arial" w:cs="Arial"/>
          <w:sz w:val="24"/>
          <w:szCs w:val="24"/>
          <w:lang w:val="en-US"/>
        </w:rPr>
      </w:pPr>
      <w:r>
        <w:rPr>
          <w:rFonts w:hint="default" w:ascii="Arial" w:hAnsi="Arial" w:eastAsia="Arial"/>
          <w:b/>
          <w:bCs/>
          <w:sz w:val="24"/>
          <w:szCs w:val="24"/>
          <w:lang w:val="en-US"/>
        </w:rPr>
        <w:t>Assignment Brief</w:t>
      </w:r>
    </w:p>
    <w:p w14:paraId="48A1E45B">
      <w:pPr>
        <w:spacing w:line="276" w:lineRule="auto"/>
        <w:rPr>
          <w:rFonts w:hint="default" w:ascii="Times New Roman" w:hAnsi="Times New Roman"/>
          <w:sz w:val="28"/>
          <w:szCs w:val="28"/>
          <w:lang w:val="en-US"/>
        </w:rPr>
      </w:pPr>
      <w:r>
        <w:rPr>
          <w:rFonts w:hint="default" w:ascii="Times New Roman" w:hAnsi="Times New Roman"/>
          <w:sz w:val="28"/>
          <w:szCs w:val="28"/>
          <w:lang w:val="en-US"/>
        </w:rPr>
        <w:t>Miller Fast Food is a newly established company that offers fast food delivery services to local homes and small businesses. Recently, the demand for its services has been increasing significantly. To meet this growing demand, the company plans to hire more staff and relocate to a new, larger facility that includes both office and kitchen space.</w:t>
      </w:r>
    </w:p>
    <w:p w14:paraId="3FB6170F">
      <w:pPr>
        <w:spacing w:line="276" w:lineRule="auto"/>
        <w:rPr>
          <w:rFonts w:hint="default" w:ascii="Times New Roman" w:hAnsi="Times New Roman"/>
          <w:sz w:val="28"/>
          <w:szCs w:val="28"/>
          <w:lang w:val="en-US"/>
        </w:rPr>
      </w:pPr>
    </w:p>
    <w:p w14:paraId="407C3C95">
      <w:pPr>
        <w:spacing w:line="276" w:lineRule="auto"/>
        <w:rPr>
          <w:rFonts w:hint="default" w:ascii="Times New Roman" w:hAnsi="Times New Roman"/>
          <w:sz w:val="28"/>
          <w:szCs w:val="28"/>
          <w:lang w:val="en-US"/>
        </w:rPr>
      </w:pPr>
      <w:r>
        <w:rPr>
          <w:rFonts w:hint="default" w:ascii="Times New Roman" w:hAnsi="Times New Roman"/>
          <w:sz w:val="28"/>
          <w:szCs w:val="28"/>
          <w:lang w:val="en-US"/>
        </w:rPr>
        <w:t>Currently, there is no IT infrastructure in place at the new building.</w:t>
      </w:r>
    </w:p>
    <w:p w14:paraId="5866A1B2">
      <w:pPr>
        <w:spacing w:line="276" w:lineRule="auto"/>
        <w:rPr>
          <w:rFonts w:hint="default" w:ascii="Times New Roman" w:hAnsi="Times New Roman"/>
          <w:sz w:val="28"/>
          <w:szCs w:val="28"/>
          <w:lang w:val="en-US"/>
        </w:rPr>
      </w:pPr>
    </w:p>
    <w:p w14:paraId="60C567BD">
      <w:pPr>
        <w:spacing w:line="276" w:lineRule="auto"/>
        <w:rPr>
          <w:rFonts w:hint="default" w:ascii="Times New Roman" w:hAnsi="Times New Roman"/>
          <w:sz w:val="28"/>
          <w:szCs w:val="28"/>
          <w:lang w:val="en-US"/>
        </w:rPr>
      </w:pPr>
      <w:r>
        <w:rPr>
          <w:rFonts w:hint="default" w:ascii="Times New Roman" w:hAnsi="Times New Roman"/>
          <w:sz w:val="28"/>
          <w:szCs w:val="28"/>
          <w:lang w:val="en-US"/>
        </w:rPr>
        <w:t>At present, the company is operated by two founders—brothers Roys and Rickson Miller. Upon moving to the new location, the company will hire four additional employees: a cashier, a chef, a delivery driver, and a marketing specialist.</w:t>
      </w:r>
    </w:p>
    <w:p w14:paraId="398D4D19">
      <w:pPr>
        <w:spacing w:line="276" w:lineRule="auto"/>
        <w:rPr>
          <w:rFonts w:hint="default" w:ascii="Times New Roman" w:hAnsi="Times New Roman"/>
          <w:sz w:val="28"/>
          <w:szCs w:val="28"/>
          <w:lang w:val="en-US"/>
        </w:rPr>
      </w:pPr>
    </w:p>
    <w:p w14:paraId="07D837EC">
      <w:pPr>
        <w:spacing w:line="276" w:lineRule="auto"/>
        <w:rPr>
          <w:rFonts w:hint="default" w:ascii="Times New Roman" w:hAnsi="Times New Roman"/>
          <w:sz w:val="28"/>
          <w:szCs w:val="28"/>
          <w:lang w:val="en-US"/>
        </w:rPr>
      </w:pPr>
      <w:r>
        <w:rPr>
          <w:rFonts w:hint="default" w:ascii="Times New Roman" w:hAnsi="Times New Roman"/>
          <w:sz w:val="28"/>
          <w:szCs w:val="28"/>
          <w:lang w:val="en-US"/>
        </w:rPr>
        <w:t>The company currently relies on a single laptop for all its IT needs.</w:t>
      </w:r>
    </w:p>
    <w:p w14:paraId="002F64FE">
      <w:pPr>
        <w:spacing w:line="276" w:lineRule="auto"/>
        <w:rPr>
          <w:rFonts w:hint="default" w:ascii="Times New Roman" w:hAnsi="Times New Roman"/>
          <w:sz w:val="28"/>
          <w:szCs w:val="28"/>
          <w:lang w:val="en-US"/>
        </w:rPr>
      </w:pPr>
    </w:p>
    <w:p w14:paraId="4B7E963D">
      <w:pPr>
        <w:spacing w:line="276" w:lineRule="auto"/>
        <w:rPr>
          <w:rFonts w:hint="default" w:ascii="Arial" w:hAnsi="Arial" w:cs="Arial"/>
          <w:sz w:val="24"/>
          <w:szCs w:val="24"/>
          <w:lang w:val="en-US"/>
        </w:rPr>
        <w:sectPr>
          <w:pgSz w:w="11900" w:h="16838"/>
          <w:pgMar w:top="963" w:right="746" w:bottom="79" w:left="850" w:header="0" w:footer="0" w:gutter="0"/>
          <w:cols w:equalWidth="0" w:num="1">
            <w:col w:w="10310"/>
          </w:cols>
        </w:sectPr>
      </w:pPr>
      <w:r>
        <w:rPr>
          <w:rFonts w:hint="default" w:ascii="Times New Roman" w:hAnsi="Times New Roman"/>
          <w:sz w:val="28"/>
          <w:szCs w:val="28"/>
          <w:lang w:val="en-US"/>
        </w:rPr>
        <w:t>You have been hired as an Information Technology (IT) Specialist to help Miller Fast Food develop an IT plan that meets their expanding needs</w:t>
      </w:r>
      <w:r>
        <w:rPr>
          <w:rFonts w:hint="default"/>
          <w:sz w:val="28"/>
          <w:szCs w:val="28"/>
          <w:lang w:val="en-US"/>
        </w:rPr>
        <w:t>.</w:t>
      </w:r>
    </w:p>
    <w:p w14:paraId="35258304">
      <w:pPr>
        <w:ind w:right="-284"/>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59264" behindDoc="1" locked="0" layoutInCell="0" allowOverlap="1">
            <wp:simplePos x="0" y="0"/>
            <wp:positionH relativeFrom="page">
              <wp:align>center</wp:align>
            </wp:positionH>
            <wp:positionV relativeFrom="margin">
              <wp:align>center</wp:align>
            </wp:positionV>
            <wp:extent cx="7227570" cy="10188575"/>
            <wp:effectExtent l="0" t="0" r="0" b="3175"/>
            <wp:wrapNone/>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7"/>
        <w:tblW w:w="10734" w:type="dxa"/>
        <w:tblInd w:w="-1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7620"/>
      </w:tblGrid>
      <w:tr w14:paraId="1B31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0734" w:type="dxa"/>
            <w:gridSpan w:val="2"/>
          </w:tcPr>
          <w:p w14:paraId="50D1C9A2">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b/>
                <w:bCs/>
                <w:sz w:val="24"/>
                <w:szCs w:val="24"/>
              </w:rPr>
              <w:t>Staff Information</w:t>
            </w:r>
          </w:p>
        </w:tc>
      </w:tr>
      <w:tr w14:paraId="40A7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3114" w:type="dxa"/>
          </w:tcPr>
          <w:p w14:paraId="495A13A2">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rPr>
              <w:t>Name</w:t>
            </w:r>
          </w:p>
        </w:tc>
        <w:tc>
          <w:tcPr>
            <w:tcW w:w="7620" w:type="dxa"/>
          </w:tcPr>
          <w:p w14:paraId="1FB011CF">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b/>
                <w:bCs/>
                <w:sz w:val="24"/>
                <w:szCs w:val="24"/>
                <w:lang w:val="en-US"/>
              </w:rPr>
              <w:t xml:space="preserve">Roles and </w:t>
            </w:r>
            <w:r>
              <w:rPr>
                <w:rFonts w:hint="default" w:ascii="Times New Roman" w:hAnsi="Times New Roman" w:eastAsia="Arial"/>
                <w:b/>
                <w:bCs/>
                <w:sz w:val="24"/>
                <w:szCs w:val="24"/>
              </w:rPr>
              <w:t>Responsibilities</w:t>
            </w:r>
          </w:p>
        </w:tc>
      </w:tr>
      <w:tr w14:paraId="3794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2" w:hRule="atLeast"/>
        </w:trPr>
        <w:tc>
          <w:tcPr>
            <w:tcW w:w="3114" w:type="dxa"/>
            <w:vAlign w:val="top"/>
          </w:tcPr>
          <w:p w14:paraId="05E91B17">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Roys</w:t>
            </w:r>
          </w:p>
        </w:tc>
        <w:tc>
          <w:tcPr>
            <w:tcW w:w="7620" w:type="dxa"/>
            <w:vAlign w:val="top"/>
          </w:tcPr>
          <w:p w14:paraId="0F88BC6E">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Co-founder  Manage company budget.</w:t>
            </w:r>
          </w:p>
          <w:p w14:paraId="73CCBCC2">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Oversee and manage payroll system</w:t>
            </w:r>
            <w:r>
              <w:rPr>
                <w:rFonts w:hint="default" w:ascii="Times New Roman" w:hAnsi="Times New Roman" w:eastAsia="等线" w:cs="Times New Roman"/>
                <w:kern w:val="0"/>
                <w:sz w:val="28"/>
                <w:szCs w:val="28"/>
                <w:lang w:val="en-US" w:eastAsia="zh-CN" w:bidi="ar"/>
              </w:rPr>
              <w:t>.</w:t>
            </w:r>
          </w:p>
          <w:p w14:paraId="76E1D9BA">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Supervise all employee activities</w:t>
            </w:r>
            <w:r>
              <w:rPr>
                <w:rFonts w:hint="default" w:ascii="Times New Roman" w:hAnsi="Times New Roman" w:eastAsia="等线" w:cs="Times New Roman"/>
                <w:kern w:val="0"/>
                <w:sz w:val="28"/>
                <w:szCs w:val="28"/>
                <w:lang w:val="en-US" w:eastAsia="zh-CN" w:bidi="ar"/>
              </w:rPr>
              <w:t>.</w:t>
            </w:r>
          </w:p>
          <w:p w14:paraId="5348DA70">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p>
        </w:tc>
      </w:tr>
      <w:tr w14:paraId="0C84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5234583D">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Rikson</w:t>
            </w:r>
          </w:p>
        </w:tc>
        <w:tc>
          <w:tcPr>
            <w:tcW w:w="7620" w:type="dxa"/>
            <w:vAlign w:val="top"/>
          </w:tcPr>
          <w:p w14:paraId="4C39D9A5">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Co-founder  Communicate and negotiate with suppliers</w:t>
            </w:r>
            <w:r>
              <w:rPr>
                <w:rFonts w:hint="default" w:ascii="Times New Roman" w:hAnsi="Times New Roman" w:eastAsia="等线" w:cs="Times New Roman"/>
                <w:kern w:val="0"/>
                <w:sz w:val="28"/>
                <w:szCs w:val="28"/>
                <w:lang w:val="en-US" w:eastAsia="zh-CN" w:bidi="ar"/>
              </w:rPr>
              <w:t>.</w:t>
            </w:r>
          </w:p>
          <w:p w14:paraId="6012D9E8">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Conduct quality assurance visits for customer service</w:t>
            </w:r>
            <w:r>
              <w:rPr>
                <w:rFonts w:hint="default" w:ascii="Times New Roman" w:hAnsi="Times New Roman" w:eastAsia="等线" w:cs="Times New Roman"/>
                <w:kern w:val="0"/>
                <w:sz w:val="28"/>
                <w:szCs w:val="28"/>
                <w:lang w:val="en-US" w:eastAsia="zh-CN" w:bidi="ar"/>
              </w:rPr>
              <w:t>.</w:t>
            </w:r>
          </w:p>
          <w:p w14:paraId="4E03A2DF">
            <w:pPr>
              <w:keepNext w:val="0"/>
              <w:keepLines w:val="0"/>
              <w:widowControl/>
              <w:numPr>
                <w:ilvl w:val="0"/>
                <w:numId w:val="1"/>
              </w:numPr>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r>
              <w:rPr>
                <w:rFonts w:hint="default" w:ascii="Times New Roman" w:hAnsi="Times New Roman" w:eastAsia="等线" w:cs="Times New Roman"/>
                <w:kern w:val="0"/>
                <w:sz w:val="28"/>
                <w:szCs w:val="28"/>
                <w:lang w:val="en-US" w:eastAsia="zh-CN"/>
              </w:rPr>
              <w:t>Oversee kitchen and delivery system operations</w:t>
            </w:r>
            <w:r>
              <w:rPr>
                <w:rFonts w:hint="default" w:ascii="Times New Roman" w:hAnsi="Times New Roman" w:eastAsia="等线" w:cs="Times New Roman"/>
                <w:kern w:val="0"/>
                <w:sz w:val="28"/>
                <w:szCs w:val="28"/>
                <w:lang w:val="en-US" w:eastAsia="zh-CN" w:bidi="ar"/>
              </w:rPr>
              <w:t>.</w:t>
            </w:r>
          </w:p>
        </w:tc>
      </w:tr>
      <w:tr w14:paraId="374F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7CF32BE4">
            <w:pPr>
              <w:keepNext w:val="0"/>
              <w:keepLines w:val="0"/>
              <w:widowControl/>
              <w:suppressLineNumbers w:val="0"/>
              <w:spacing w:before="0" w:beforeAutospacing="1" w:after="0" w:afterAutospacing="0"/>
              <w:ind w:left="0" w:right="0" w:firstLine="709"/>
              <w:jc w:val="left"/>
              <w:rPr>
                <w:rFonts w:hint="default" w:ascii="Times New Roman" w:hAnsi="Times New Roman" w:eastAsia="等线" w:cs="Times New Roman"/>
                <w:b/>
                <w:bCs/>
                <w:sz w:val="28"/>
                <w:szCs w:val="28"/>
              </w:rPr>
            </w:pPr>
            <w:r>
              <w:rPr>
                <w:rFonts w:hint="default" w:ascii="Times New Roman" w:hAnsi="Times New Roman" w:eastAsia="等线" w:cs="Times New Roman"/>
                <w:b/>
                <w:bCs/>
                <w:kern w:val="0"/>
                <w:sz w:val="28"/>
                <w:szCs w:val="28"/>
                <w:lang w:val="en-US" w:eastAsia="zh-CN" w:bidi="ar"/>
              </w:rPr>
              <w:t>Jeyms De Souza va Sara Mikletveyt — Ofis xodimlari (ofisda ishlashadi)</w:t>
            </w:r>
          </w:p>
          <w:p w14:paraId="66832C0D">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p>
        </w:tc>
        <w:tc>
          <w:tcPr>
            <w:tcW w:w="7620" w:type="dxa"/>
            <w:vAlign w:val="top"/>
          </w:tcPr>
          <w:p w14:paraId="189FCCB3">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Create and manage schedules for chefs and delivery personnel</w:t>
            </w:r>
            <w:r>
              <w:rPr>
                <w:rFonts w:hint="default" w:ascii="Times New Roman" w:hAnsi="Times New Roman" w:eastAsia="等线" w:cs="Times New Roman"/>
                <w:kern w:val="0"/>
                <w:sz w:val="28"/>
                <w:szCs w:val="28"/>
                <w:lang w:val="en-US" w:eastAsia="zh-CN" w:bidi="ar"/>
              </w:rPr>
              <w:t>.</w:t>
            </w:r>
          </w:p>
          <w:p w14:paraId="45FFCED9">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Manage orders and plan deliveries</w:t>
            </w:r>
            <w:r>
              <w:rPr>
                <w:rFonts w:hint="default" w:ascii="Times New Roman" w:hAnsi="Times New Roman" w:eastAsia="等线" w:cs="Times New Roman"/>
                <w:kern w:val="0"/>
                <w:sz w:val="28"/>
                <w:szCs w:val="28"/>
                <w:lang w:val="en-US" w:eastAsia="zh-CN" w:bidi="ar"/>
              </w:rPr>
              <w:t>.</w:t>
            </w:r>
          </w:p>
          <w:p w14:paraId="0098FD48">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Calculate delivery and product pricing</w:t>
            </w:r>
            <w:r>
              <w:rPr>
                <w:rFonts w:hint="default" w:ascii="Times New Roman" w:hAnsi="Times New Roman" w:eastAsia="等线" w:cs="Times New Roman"/>
                <w:kern w:val="0"/>
                <w:sz w:val="28"/>
                <w:szCs w:val="28"/>
                <w:lang w:val="en-US" w:eastAsia="zh-CN" w:bidi="ar"/>
              </w:rPr>
              <w:t>.</w:t>
            </w:r>
          </w:p>
          <w:p w14:paraId="5EEA66A4">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Manage invoices and online payment systems</w:t>
            </w:r>
            <w:r>
              <w:rPr>
                <w:rFonts w:hint="default" w:ascii="Times New Roman" w:hAnsi="Times New Roman" w:eastAsia="等线" w:cs="Times New Roman"/>
                <w:kern w:val="0"/>
                <w:sz w:val="28"/>
                <w:szCs w:val="28"/>
                <w:lang w:val="en-US" w:eastAsia="zh-CN" w:bidi="ar"/>
              </w:rPr>
              <w:t>.</w:t>
            </w:r>
          </w:p>
          <w:p w14:paraId="1262A4D4">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Communicate with customers and respond to inquiries</w:t>
            </w:r>
            <w:r>
              <w:rPr>
                <w:rFonts w:hint="default" w:ascii="Times New Roman" w:hAnsi="Times New Roman" w:eastAsia="等线" w:cs="Times New Roman"/>
                <w:kern w:val="0"/>
                <w:sz w:val="28"/>
                <w:szCs w:val="28"/>
                <w:lang w:val="en-US" w:eastAsia="zh-CN" w:bidi="ar"/>
              </w:rPr>
              <w:t>.</w:t>
            </w:r>
          </w:p>
          <w:p w14:paraId="4437FDE1">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Organize marketing and advertising campaigns</w:t>
            </w:r>
            <w:r>
              <w:rPr>
                <w:rFonts w:hint="default" w:ascii="Times New Roman" w:hAnsi="Times New Roman" w:eastAsia="等线" w:cs="Times New Roman"/>
                <w:kern w:val="0"/>
                <w:sz w:val="28"/>
                <w:szCs w:val="28"/>
                <w:lang w:val="en-US" w:eastAsia="zh-CN" w:bidi="ar"/>
              </w:rPr>
              <w:t>.</w:t>
            </w:r>
          </w:p>
          <w:p w14:paraId="0DD1C6D3">
            <w:pPr>
              <w:keepNext w:val="0"/>
              <w:keepLines w:val="0"/>
              <w:widowControl/>
              <w:numPr>
                <w:ilvl w:val="0"/>
                <w:numId w:val="2"/>
              </w:numPr>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r>
              <w:rPr>
                <w:rFonts w:hint="default" w:ascii="Times New Roman" w:hAnsi="Times New Roman" w:eastAsia="等线" w:cs="Times New Roman"/>
                <w:kern w:val="0"/>
                <w:sz w:val="28"/>
                <w:szCs w:val="28"/>
                <w:lang w:val="en-US" w:eastAsia="zh-CN"/>
              </w:rPr>
              <w:t>Manage and promote the company’s social media presence</w:t>
            </w:r>
            <w:r>
              <w:rPr>
                <w:rFonts w:hint="default" w:ascii="Times New Roman" w:hAnsi="Times New Roman" w:eastAsia="等线" w:cs="Times New Roman"/>
                <w:kern w:val="0"/>
                <w:sz w:val="28"/>
                <w:szCs w:val="28"/>
                <w:lang w:val="en-US" w:eastAsia="zh-CN" w:bidi="ar"/>
              </w:rPr>
              <w:t>.</w:t>
            </w:r>
          </w:p>
        </w:tc>
      </w:tr>
      <w:tr w14:paraId="4A22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3" w:hRule="atLeast"/>
        </w:trPr>
        <w:tc>
          <w:tcPr>
            <w:tcW w:w="3114" w:type="dxa"/>
            <w:vAlign w:val="top"/>
          </w:tcPr>
          <w:p w14:paraId="2A75E1A3">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4"/>
                <w:szCs w:val="24"/>
                <w:lang w:val="en-US"/>
              </w:rPr>
            </w:pPr>
            <w:r>
              <w:rPr>
                <w:rFonts w:hint="default" w:ascii="Times New Roman" w:hAnsi="Times New Roman" w:eastAsia="等线" w:cs="Times New Roman"/>
                <w:b/>
                <w:bCs/>
                <w:kern w:val="0"/>
                <w:sz w:val="28"/>
                <w:szCs w:val="28"/>
                <w:lang w:val="en-US" w:eastAsia="zh-CN" w:bidi="ar"/>
              </w:rPr>
              <w:t>Lu Chen — Oshpaz</w:t>
            </w:r>
          </w:p>
        </w:tc>
        <w:tc>
          <w:tcPr>
            <w:tcW w:w="7620" w:type="dxa"/>
            <w:vAlign w:val="top"/>
          </w:tcPr>
          <w:p w14:paraId="0EA8AEDF">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Organize marketing and advertising campaigns</w:t>
            </w:r>
            <w:r>
              <w:rPr>
                <w:rFonts w:hint="default" w:ascii="Times New Roman" w:hAnsi="Times New Roman" w:eastAsia="等线" w:cs="Times New Roman"/>
                <w:kern w:val="0"/>
                <w:sz w:val="28"/>
                <w:szCs w:val="28"/>
                <w:lang w:val="en-US" w:eastAsia="zh-CN" w:bidi="ar"/>
              </w:rPr>
              <w:t>.</w:t>
            </w:r>
          </w:p>
          <w:p w14:paraId="642DC2D3">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Prepare orders while complying with kitchen hygiene regulations</w:t>
            </w:r>
            <w:r>
              <w:rPr>
                <w:rFonts w:hint="default" w:ascii="Times New Roman" w:hAnsi="Times New Roman" w:eastAsia="等线" w:cs="Times New Roman"/>
                <w:kern w:val="0"/>
                <w:sz w:val="28"/>
                <w:szCs w:val="28"/>
                <w:lang w:val="en-US" w:eastAsia="zh-CN" w:bidi="ar"/>
              </w:rPr>
              <w:t>.</w:t>
            </w:r>
          </w:p>
          <w:p w14:paraId="6E94CA16">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Monitor the quality and quantity of products prepared daily</w:t>
            </w:r>
            <w:r>
              <w:rPr>
                <w:rFonts w:hint="default" w:ascii="Times New Roman" w:hAnsi="Times New Roman" w:eastAsia="等线" w:cs="Times New Roman"/>
                <w:kern w:val="0"/>
                <w:sz w:val="28"/>
                <w:szCs w:val="28"/>
                <w:lang w:val="en-US" w:eastAsia="zh-CN" w:bidi="ar"/>
              </w:rPr>
              <w:t>.</w:t>
            </w:r>
          </w:p>
          <w:p w14:paraId="175A7895">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rPr>
              <w:t>Ensure food preparation meets kitchen sanitation standards</w:t>
            </w:r>
            <w:r>
              <w:rPr>
                <w:rFonts w:hint="default" w:ascii="Times New Roman" w:hAnsi="Times New Roman" w:eastAsia="等线" w:cs="Times New Roman"/>
                <w:kern w:val="0"/>
                <w:sz w:val="28"/>
                <w:szCs w:val="28"/>
                <w:lang w:val="en-US" w:eastAsia="zh-CN" w:bidi="ar"/>
              </w:rPr>
              <w:t>.</w:t>
            </w:r>
          </w:p>
          <w:p w14:paraId="18BF9816">
            <w:pPr>
              <w:keepNext w:val="0"/>
              <w:keepLines w:val="0"/>
              <w:widowControl/>
              <w:numPr>
                <w:ilvl w:val="0"/>
                <w:numId w:val="2"/>
              </w:numPr>
              <w:suppressLineNumbers w:val="0"/>
              <w:spacing w:before="0" w:beforeAutospacing="1" w:after="0" w:afterAutospacing="0"/>
              <w:ind w:left="0" w:leftChars="0" w:right="0" w:rightChars="0" w:firstLine="709" w:firstLineChars="0"/>
              <w:jc w:val="left"/>
              <w:rPr>
                <w:rFonts w:hint="default" w:ascii="Times New Roman" w:hAnsi="Times New Roman" w:cs="Times New Roman"/>
                <w:sz w:val="28"/>
                <w:szCs w:val="28"/>
                <w:lang w:val="en-US"/>
              </w:rPr>
            </w:pPr>
            <w:r>
              <w:rPr>
                <w:rFonts w:hint="default" w:ascii="Times New Roman" w:hAnsi="Times New Roman" w:eastAsia="等线" w:cs="Times New Roman"/>
                <w:kern w:val="0"/>
                <w:sz w:val="28"/>
                <w:szCs w:val="28"/>
                <w:lang w:val="en-US" w:eastAsia="zh-CN"/>
              </w:rPr>
              <w:t>Track inventory levels of products and materials, and place orders as needed</w:t>
            </w:r>
            <w:r>
              <w:rPr>
                <w:rFonts w:hint="default" w:ascii="Times New Roman" w:hAnsi="Times New Roman" w:eastAsia="等线" w:cs="Times New Roman"/>
                <w:kern w:val="0"/>
                <w:sz w:val="28"/>
                <w:szCs w:val="28"/>
                <w:lang w:val="en-US" w:eastAsia="zh-CN" w:bidi="ar"/>
              </w:rPr>
              <w:t>.</w:t>
            </w:r>
          </w:p>
        </w:tc>
      </w:tr>
      <w:tr w14:paraId="1940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0734" w:type="dxa"/>
            <w:gridSpan w:val="2"/>
          </w:tcPr>
          <w:p w14:paraId="4079BC7C">
            <w:pPr>
              <w:keepNext w:val="0"/>
              <w:keepLines w:val="0"/>
              <w:widowControl/>
              <w:suppressLineNumbers w:val="0"/>
              <w:spacing w:before="0" w:beforeAutospacing="0" w:afterAutospacing="0"/>
              <w:ind w:left="0" w:right="-284"/>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IT Requirements</w:t>
            </w:r>
          </w:p>
        </w:tc>
      </w:tr>
      <w:tr w14:paraId="41E2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2890F10F">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Equip each staff member (office staff, chef, delivery driver) with IT tools necessary to perform their duties</w:t>
            </w:r>
          </w:p>
          <w:p w14:paraId="28CEBE1A">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Enable online order processing and management</w:t>
            </w:r>
          </w:p>
          <w:p w14:paraId="58A8A0F9">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Monitor delivery progress and notify customers regarding delivery status</w:t>
            </w:r>
          </w:p>
          <w:p w14:paraId="0A417A51">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Store customer, order, and payment information in a centralized system</w:t>
            </w:r>
          </w:p>
          <w:p w14:paraId="324C0FAA">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Automatically monitor daily inventory of materials and products</w:t>
            </w:r>
          </w:p>
          <w:p w14:paraId="09E5C343">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Facilitate efficient internal communication between staff and delivery personnel</w:t>
            </w:r>
          </w:p>
          <w:p w14:paraId="14E849CD">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Allow customers to schedule or modify delivery times</w:t>
            </w:r>
          </w:p>
          <w:p w14:paraId="3C727E94">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Provide real-time notifications for delays or changes in order deliveries</w:t>
            </w:r>
          </w:p>
          <w:p w14:paraId="487B6BC9">
            <w:pPr>
              <w:keepNext w:val="0"/>
              <w:keepLines w:val="0"/>
              <w:widowControl/>
              <w:numPr>
                <w:ilvl w:val="0"/>
                <w:numId w:val="0"/>
              </w:numPr>
              <w:suppressLineNumbers w:val="0"/>
              <w:spacing w:before="0" w:beforeAutospacing="0" w:after="0" w:afterAutospacing="0" w:line="240" w:lineRule="auto"/>
              <w:ind w:left="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Enable remote access for supervising operations and generating reports</w:t>
            </w:r>
          </w:p>
        </w:tc>
      </w:tr>
    </w:tbl>
    <w:p w14:paraId="084B793A">
      <w:pPr>
        <w:ind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3360" behindDoc="1" locked="0" layoutInCell="0" allowOverlap="1">
            <wp:simplePos x="0" y="0"/>
            <wp:positionH relativeFrom="page">
              <wp:posOffset>168910</wp:posOffset>
            </wp:positionH>
            <wp:positionV relativeFrom="margin">
              <wp:posOffset>-579120</wp:posOffset>
            </wp:positionV>
            <wp:extent cx="7227570" cy="10188575"/>
            <wp:effectExtent l="0" t="0" r="11430" b="6985"/>
            <wp:wrapNone/>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3"/>
        <w:tblpPr w:leftFromText="180" w:rightFromText="180" w:horzAnchor="margin" w:tblpX="-1003" w:tblpY="-612"/>
        <w:tblW w:w="10513" w:type="dxa"/>
        <w:tblInd w:w="0" w:type="dxa"/>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Layout w:type="fixed"/>
        <w:tblCellMar>
          <w:top w:w="0" w:type="dxa"/>
          <w:left w:w="0" w:type="dxa"/>
          <w:bottom w:w="0" w:type="dxa"/>
          <w:right w:w="0" w:type="dxa"/>
        </w:tblCellMar>
      </w:tblPr>
      <w:tblGrid>
        <w:gridCol w:w="3676"/>
        <w:gridCol w:w="3316"/>
        <w:gridCol w:w="752"/>
        <w:gridCol w:w="2769"/>
      </w:tblGrid>
      <w:tr w14:paraId="088D794D">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546" w:hRule="atLeast"/>
        </w:trPr>
        <w:tc>
          <w:tcPr>
            <w:tcW w:w="3676" w:type="dxa"/>
            <w:tcBorders>
              <w:right w:val="nil"/>
            </w:tcBorders>
            <w:shd w:val="clear" w:color="auto" w:fill="6D6E71"/>
          </w:tcPr>
          <w:p w14:paraId="433F08F6">
            <w:pPr>
              <w:pStyle w:val="11"/>
              <w:keepNext w:val="0"/>
              <w:keepLines w:val="0"/>
              <w:suppressLineNumbers w:val="0"/>
              <w:spacing w:before="123" w:beforeAutospacing="0" w:afterAutospacing="0"/>
              <w:ind w:left="11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4"/>
                <w:w w:val="95"/>
                <w:sz w:val="28"/>
                <w:szCs w:val="28"/>
              </w:rPr>
              <w:t>Pass</w:t>
            </w:r>
          </w:p>
        </w:tc>
        <w:tc>
          <w:tcPr>
            <w:tcW w:w="3316" w:type="dxa"/>
            <w:tcBorders>
              <w:left w:val="nil"/>
              <w:right w:val="nil"/>
            </w:tcBorders>
            <w:shd w:val="clear" w:color="auto" w:fill="6D6E71"/>
          </w:tcPr>
          <w:p w14:paraId="36317FCD">
            <w:pPr>
              <w:pStyle w:val="11"/>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Merit</w:t>
            </w:r>
          </w:p>
        </w:tc>
        <w:tc>
          <w:tcPr>
            <w:tcW w:w="3521" w:type="dxa"/>
            <w:gridSpan w:val="2"/>
            <w:tcBorders>
              <w:left w:val="nil"/>
            </w:tcBorders>
            <w:shd w:val="clear" w:color="auto" w:fill="6D6E71"/>
          </w:tcPr>
          <w:p w14:paraId="538D08CD">
            <w:pPr>
              <w:pStyle w:val="11"/>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Distinction</w:t>
            </w:r>
          </w:p>
        </w:tc>
      </w:tr>
      <w:tr w14:paraId="3A7F85E1">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71C4F4A6">
            <w:pPr>
              <w:pStyle w:val="11"/>
              <w:keepNext w:val="0"/>
              <w:keepLines w:val="0"/>
              <w:suppressLineNumbers w:val="0"/>
              <w:spacing w:before="50" w:beforeAutospacing="0" w:afterAutospacing="0" w:line="232" w:lineRule="auto"/>
              <w:ind w:left="113" w:right="244"/>
              <w:rPr>
                <w:rFonts w:hint="default" w:ascii="Times New Roman" w:hAnsi="Times New Roman" w:cs="Times New Roman"/>
                <w:b/>
                <w:bCs w:val="0"/>
                <w:sz w:val="28"/>
                <w:szCs w:val="28"/>
              </w:rPr>
            </w:pPr>
            <w:r>
              <w:rPr>
                <w:rFonts w:hint="default" w:ascii="Times New Roman" w:hAnsi="Times New Roman" w:cs="Times New Roman"/>
                <w:b/>
                <w:bCs w:val="0"/>
                <w:color w:val="231F20"/>
                <w:w w:val="85"/>
                <w:sz w:val="28"/>
                <w:szCs w:val="28"/>
              </w:rPr>
              <w:t>Learning Aim A: Understand how IT infrastructure meets the needs of organizations and their stakeholders</w:t>
            </w:r>
          </w:p>
        </w:tc>
        <w:tc>
          <w:tcPr>
            <w:tcW w:w="752" w:type="dxa"/>
            <w:vMerge w:val="restart"/>
            <w:tcBorders>
              <w:right w:val="nil"/>
            </w:tcBorders>
            <w:shd w:val="clear" w:color="auto" w:fill="BCBEC0"/>
          </w:tcPr>
          <w:p w14:paraId="6614DAED">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49D17C57">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6D2F0380">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7AB289FC">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07E20CD0">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299AB761">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1EE913D1">
            <w:pPr>
              <w:pStyle w:val="11"/>
              <w:keepNext w:val="0"/>
              <w:keepLines w:val="0"/>
              <w:suppressLineNumbers w:val="0"/>
              <w:spacing w:before="238" w:beforeAutospacing="0" w:afterAutospacing="0"/>
              <w:ind w:right="0"/>
              <w:rPr>
                <w:rFonts w:hint="default" w:ascii="Times New Roman" w:hAnsi="Times New Roman" w:cs="Times New Roman"/>
                <w:b/>
                <w:bCs w:val="0"/>
                <w:sz w:val="28"/>
                <w:szCs w:val="28"/>
              </w:rPr>
            </w:pPr>
          </w:p>
          <w:p w14:paraId="1C2F6FF6">
            <w:pPr>
              <w:pStyle w:val="11"/>
              <w:keepNext w:val="0"/>
              <w:keepLines w:val="0"/>
              <w:suppressLineNumbers w:val="0"/>
              <w:spacing w:before="0" w:beforeAutospacing="0" w:afterAutospacing="0"/>
              <w:ind w:left="113" w:right="0"/>
              <w:rPr>
                <w:rFonts w:hint="default" w:ascii="Times New Roman" w:hAnsi="Times New Roman" w:cs="Times New Roman"/>
                <w:b/>
                <w:bCs w:val="0"/>
                <w:sz w:val="28"/>
                <w:szCs w:val="28"/>
              </w:rPr>
            </w:pPr>
            <w:r>
              <w:rPr>
                <w:rFonts w:hint="default" w:ascii="Times New Roman" w:hAnsi="Times New Roman" w:cs="Times New Roman"/>
                <w:b/>
                <w:bCs w:val="0"/>
                <w:color w:val="231F20"/>
                <w:spacing w:val="-4"/>
                <w:sz w:val="28"/>
                <w:szCs w:val="28"/>
              </w:rPr>
              <w:t>A.D1</w:t>
            </w:r>
          </w:p>
        </w:tc>
        <w:tc>
          <w:tcPr>
            <w:tcW w:w="2769" w:type="dxa"/>
            <w:vMerge w:val="restart"/>
            <w:tcBorders>
              <w:left w:val="nil"/>
            </w:tcBorders>
            <w:shd w:val="clear" w:color="auto" w:fill="BCBEC0"/>
          </w:tcPr>
          <w:p w14:paraId="713C92BB">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51AA259A">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41005AB9">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1323FC3D">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6296A6F9">
            <w:pPr>
              <w:pStyle w:val="11"/>
              <w:keepNext w:val="0"/>
              <w:keepLines w:val="0"/>
              <w:suppressLineNumbers w:val="0"/>
              <w:spacing w:before="272" w:beforeAutospacing="0" w:afterAutospacing="0"/>
              <w:ind w:right="0"/>
              <w:rPr>
                <w:rFonts w:hint="default" w:ascii="Times New Roman" w:hAnsi="Times New Roman" w:cs="Times New Roman"/>
                <w:b/>
                <w:bCs w:val="0"/>
                <w:sz w:val="28"/>
                <w:szCs w:val="28"/>
              </w:rPr>
            </w:pPr>
          </w:p>
          <w:p w14:paraId="773F1057">
            <w:pPr>
              <w:pStyle w:val="11"/>
              <w:keepNext w:val="0"/>
              <w:keepLines w:val="0"/>
              <w:suppressLineNumbers w:val="0"/>
              <w:spacing w:before="4" w:beforeAutospacing="0" w:afterAutospacing="0"/>
              <w:ind w:left="129" w:right="0"/>
              <w:rPr>
                <w:rFonts w:hint="default" w:ascii="Times New Roman" w:hAnsi="Times New Roman" w:cs="Times New Roman"/>
                <w:b/>
                <w:bCs w:val="0"/>
                <w:sz w:val="28"/>
                <w:szCs w:val="28"/>
              </w:rPr>
            </w:pPr>
            <w:r>
              <w:rPr>
                <w:rStyle w:val="12"/>
                <w:rFonts w:hint="default" w:ascii="Times New Roman" w:hAnsi="Times New Roman" w:cs="Times New Roman"/>
                <w:b/>
                <w:bCs w:val="0"/>
                <w:sz w:val="28"/>
                <w:szCs w:val="28"/>
                <w:lang w:val="uz-Latn-UZ"/>
              </w:rPr>
              <w:t>Evaluate how IT infrastructure can influence the organization and its stakeholders</w:t>
            </w:r>
          </w:p>
        </w:tc>
      </w:tr>
      <w:tr w14:paraId="6F4A95A1">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265" w:hRule="atLeast"/>
        </w:trPr>
        <w:tc>
          <w:tcPr>
            <w:tcW w:w="3676" w:type="dxa"/>
            <w:tcBorders>
              <w:bottom w:val="nil"/>
            </w:tcBorders>
            <w:shd w:val="clear" w:color="auto" w:fill="BCBEC0"/>
          </w:tcPr>
          <w:p w14:paraId="1AD0A700">
            <w:pPr>
              <w:keepNext w:val="0"/>
              <w:keepLines w:val="0"/>
              <w:widowControl/>
              <w:suppressLineNumbers w:val="0"/>
              <w:spacing w:before="44"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P1: Explain how software meets the needs of the organization and its stakeholders</w:t>
            </w:r>
          </w:p>
        </w:tc>
        <w:tc>
          <w:tcPr>
            <w:tcW w:w="3316" w:type="dxa"/>
            <w:tcBorders>
              <w:bottom w:val="nil"/>
            </w:tcBorders>
            <w:shd w:val="clear" w:color="auto" w:fill="BCBEC0"/>
          </w:tcPr>
          <w:p w14:paraId="073F3DF7">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tc>
        <w:tc>
          <w:tcPr>
            <w:tcW w:w="752" w:type="dxa"/>
            <w:vMerge w:val="continue"/>
            <w:tcBorders>
              <w:top w:val="nil"/>
              <w:right w:val="nil"/>
            </w:tcBorders>
            <w:shd w:val="clear" w:color="auto" w:fill="BCBEC0"/>
          </w:tcPr>
          <w:p w14:paraId="7ABEE38E">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7F22CA2A">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1329028B">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369" w:hRule="atLeast"/>
        </w:trPr>
        <w:tc>
          <w:tcPr>
            <w:tcW w:w="3676" w:type="dxa"/>
            <w:tcBorders>
              <w:top w:val="nil"/>
              <w:bottom w:val="nil"/>
            </w:tcBorders>
            <w:shd w:val="clear" w:color="auto" w:fill="BCBEC0"/>
          </w:tcPr>
          <w:p w14:paraId="3A5893A8">
            <w:pPr>
              <w:keepNext w:val="0"/>
              <w:keepLines w:val="0"/>
              <w:widowControl/>
              <w:suppressLineNumbers w:val="0"/>
              <w:spacing w:before="78"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P2: Explain how hardware meets the needs of the organization and its stakeholders</w:t>
            </w:r>
          </w:p>
        </w:tc>
        <w:tc>
          <w:tcPr>
            <w:tcW w:w="3316" w:type="dxa"/>
            <w:tcBorders>
              <w:top w:val="nil"/>
              <w:bottom w:val="nil"/>
            </w:tcBorders>
            <w:shd w:val="clear" w:color="auto" w:fill="BCBEC0"/>
          </w:tcPr>
          <w:p w14:paraId="0EEAC200">
            <w:pPr>
              <w:pStyle w:val="11"/>
              <w:keepNext w:val="0"/>
              <w:keepLines w:val="0"/>
              <w:suppressLineNumbers w:val="0"/>
              <w:spacing w:before="218" w:beforeAutospacing="0" w:afterAutospacing="0"/>
              <w:ind w:left="113" w:right="251"/>
              <w:rPr>
                <w:rFonts w:hint="default" w:ascii="Times New Roman" w:hAnsi="Times New Roman" w:cs="Times New Roman"/>
                <w:b/>
                <w:bCs w:val="0"/>
                <w:sz w:val="28"/>
                <w:szCs w:val="28"/>
              </w:rPr>
            </w:pPr>
            <w:r>
              <w:rPr>
                <w:rFonts w:hint="default" w:ascii="Times New Roman" w:hAnsi="Times New Roman" w:cs="Times New Roman"/>
                <w:b/>
                <w:bCs w:val="0"/>
                <w:color w:val="231F20"/>
                <w:sz w:val="28"/>
                <w:szCs w:val="28"/>
              </w:rPr>
              <w:t>M1: Analyze how IT infrastructure can impact the organization and its stakeholders</w:t>
            </w:r>
          </w:p>
        </w:tc>
        <w:tc>
          <w:tcPr>
            <w:tcW w:w="752" w:type="dxa"/>
            <w:vMerge w:val="continue"/>
            <w:tcBorders>
              <w:top w:val="nil"/>
              <w:right w:val="nil"/>
            </w:tcBorders>
            <w:shd w:val="clear" w:color="auto" w:fill="BCBEC0"/>
          </w:tcPr>
          <w:p w14:paraId="7EE725F7">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21F87A3E">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0368A2FA">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470" w:hRule="atLeast"/>
        </w:trPr>
        <w:tc>
          <w:tcPr>
            <w:tcW w:w="3676" w:type="dxa"/>
            <w:tcBorders>
              <w:top w:val="nil"/>
            </w:tcBorders>
            <w:shd w:val="clear" w:color="auto" w:fill="BCBEC0"/>
          </w:tcPr>
          <w:p w14:paraId="770F8DCD">
            <w:pPr>
              <w:keepNext w:val="0"/>
              <w:keepLines w:val="0"/>
              <w:widowControl/>
              <w:suppressLineNumbers w:val="0"/>
              <w:spacing w:before="8"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P3: Explain how data connections and networks meet the needs of the organization and its stakeholders</w:t>
            </w:r>
          </w:p>
        </w:tc>
        <w:tc>
          <w:tcPr>
            <w:tcW w:w="3316" w:type="dxa"/>
            <w:tcBorders>
              <w:top w:val="nil"/>
            </w:tcBorders>
            <w:shd w:val="clear" w:color="auto" w:fill="BCBEC0"/>
          </w:tcPr>
          <w:p w14:paraId="110D89D8">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tc>
        <w:tc>
          <w:tcPr>
            <w:tcW w:w="752" w:type="dxa"/>
            <w:vMerge w:val="continue"/>
            <w:tcBorders>
              <w:top w:val="nil"/>
              <w:right w:val="nil"/>
            </w:tcBorders>
            <w:shd w:val="clear" w:color="auto" w:fill="BCBEC0"/>
          </w:tcPr>
          <w:p w14:paraId="4D953CB4">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6FEEF40F">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4568CCA7">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49D26A10">
            <w:pPr>
              <w:pStyle w:val="11"/>
              <w:keepNext w:val="0"/>
              <w:keepLines w:val="0"/>
              <w:suppressLineNumbers w:val="0"/>
              <w:spacing w:before="52" w:beforeAutospacing="0" w:afterAutospacing="0" w:line="232" w:lineRule="auto"/>
              <w:ind w:left="113" w:right="244"/>
              <w:rPr>
                <w:rFonts w:hint="default" w:ascii="Times New Roman" w:hAnsi="Times New Roman" w:cs="Times New Roman"/>
                <w:b/>
                <w:bCs w:val="0"/>
                <w:sz w:val="28"/>
                <w:szCs w:val="28"/>
              </w:rPr>
            </w:pPr>
            <w:r>
              <w:rPr>
                <w:rFonts w:hint="default" w:ascii="Times New Roman" w:hAnsi="Times New Roman" w:cs="Times New Roman"/>
                <w:b/>
                <w:bCs w:val="0"/>
                <w:color w:val="231F20"/>
                <w:w w:val="85"/>
                <w:sz w:val="28"/>
                <w:szCs w:val="28"/>
              </w:rPr>
              <w:t>Learning Aim B: Understand how organizations use data and information</w:t>
            </w:r>
          </w:p>
        </w:tc>
        <w:tc>
          <w:tcPr>
            <w:tcW w:w="3521" w:type="dxa"/>
            <w:gridSpan w:val="2"/>
            <w:tcBorders>
              <w:bottom w:val="nil"/>
            </w:tcBorders>
            <w:shd w:val="clear" w:color="auto" w:fill="BCBEC0"/>
          </w:tcPr>
          <w:p w14:paraId="005DDEEF">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tc>
      </w:tr>
      <w:tr w14:paraId="58F341F0">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2546" w:hRule="atLeast"/>
        </w:trPr>
        <w:tc>
          <w:tcPr>
            <w:tcW w:w="3676" w:type="dxa"/>
            <w:shd w:val="clear" w:color="auto" w:fill="BCBEC0"/>
            <w:vAlign w:val="top"/>
          </w:tcPr>
          <w:p w14:paraId="4080AF92">
            <w:pPr>
              <w:pStyle w:val="11"/>
              <w:keepNext w:val="0"/>
              <w:keepLines w:val="0"/>
              <w:suppressLineNumbers w:val="0"/>
              <w:spacing w:before="189" w:beforeAutospacing="0" w:afterAutospacing="0"/>
              <w:ind w:left="113" w:right="449"/>
              <w:rPr>
                <w:rFonts w:hint="default" w:ascii="Times New Roman" w:hAnsi="Times New Roman" w:cs="Times New Roman"/>
                <w:b/>
                <w:bCs w:val="0"/>
                <w:color w:val="231F20"/>
                <w:sz w:val="28"/>
                <w:szCs w:val="28"/>
              </w:rPr>
            </w:pPr>
            <w:r>
              <w:rPr>
                <w:rFonts w:hint="default" w:ascii="Times New Roman" w:hAnsi="Times New Roman" w:cs="Times New Roman"/>
                <w:b/>
                <w:bCs w:val="0"/>
                <w:color w:val="231F20"/>
                <w:sz w:val="28"/>
                <w:szCs w:val="28"/>
              </w:rPr>
              <w:t>P4: Explain the ways in which data is used within the organization</w:t>
            </w:r>
          </w:p>
          <w:p w14:paraId="50C2FA9B">
            <w:pPr>
              <w:pStyle w:val="11"/>
              <w:keepNext w:val="0"/>
              <w:keepLines w:val="0"/>
              <w:suppressLineNumbers w:val="0"/>
              <w:spacing w:before="189" w:beforeAutospacing="0" w:afterAutospacing="0"/>
              <w:ind w:left="113" w:leftChars="0" w:right="449"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P5: Explain the methods used by the organization to share internal and external data</w:t>
            </w:r>
          </w:p>
        </w:tc>
        <w:tc>
          <w:tcPr>
            <w:tcW w:w="3316" w:type="dxa"/>
            <w:shd w:val="clear" w:color="auto" w:fill="BCBEC0"/>
            <w:vAlign w:val="top"/>
          </w:tcPr>
          <w:p w14:paraId="346F3B63">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2CEBA1D5">
            <w:pPr>
              <w:pStyle w:val="11"/>
              <w:keepNext w:val="0"/>
              <w:keepLines w:val="0"/>
              <w:suppressLineNumbers w:val="0"/>
              <w:spacing w:before="126" w:beforeAutospacing="0" w:afterAutospacing="0"/>
              <w:ind w:right="0"/>
              <w:rPr>
                <w:rFonts w:hint="default" w:ascii="Times New Roman" w:hAnsi="Times New Roman" w:cs="Times New Roman"/>
                <w:b/>
                <w:bCs w:val="0"/>
                <w:sz w:val="28"/>
                <w:szCs w:val="28"/>
              </w:rPr>
            </w:pPr>
          </w:p>
          <w:p w14:paraId="45A8EF4D">
            <w:pPr>
              <w:pStyle w:val="11"/>
              <w:keepNext w:val="0"/>
              <w:keepLines w:val="0"/>
              <w:suppressLineNumbers w:val="0"/>
              <w:spacing w:before="0" w:beforeAutospacing="0" w:afterAutospacing="0"/>
              <w:ind w:left="113" w:leftChars="0" w:right="251"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M2: Analyze the use of internal and external data and information in the organization</w:t>
            </w:r>
          </w:p>
        </w:tc>
        <w:tc>
          <w:tcPr>
            <w:tcW w:w="3521" w:type="dxa"/>
            <w:gridSpan w:val="2"/>
            <w:vMerge w:val="restart"/>
            <w:tcBorders>
              <w:top w:val="nil"/>
            </w:tcBorders>
            <w:shd w:val="clear" w:color="auto" w:fill="BCBEC0"/>
            <w:vAlign w:val="top"/>
          </w:tcPr>
          <w:p w14:paraId="6BD111F3">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4D39F83A">
            <w:pPr>
              <w:pStyle w:val="11"/>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35613173">
            <w:pPr>
              <w:pStyle w:val="11"/>
              <w:keepNext w:val="0"/>
              <w:keepLines w:val="0"/>
              <w:suppressLineNumbers w:val="0"/>
              <w:spacing w:before="188" w:beforeAutospacing="0" w:afterAutospacing="0"/>
              <w:ind w:left="113" w:right="0"/>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sz w:val="28"/>
                <w:szCs w:val="28"/>
              </w:rPr>
              <w:t>D2: Evaluate the impact of data and information usage on the organization, its stakeholders, and related policies</w:t>
            </w:r>
          </w:p>
          <w:p w14:paraId="6110061A">
            <w:pPr>
              <w:pStyle w:val="11"/>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4BFBF06C">
            <w:pPr>
              <w:pStyle w:val="11"/>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2B7BD330">
            <w:pPr>
              <w:pStyle w:val="11"/>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0C497449">
            <w:pPr>
              <w:pStyle w:val="11"/>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6F38D7D3">
            <w:pPr>
              <w:pStyle w:val="11"/>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52B5ED2E">
            <w:pPr>
              <w:pStyle w:val="11"/>
              <w:keepNext w:val="0"/>
              <w:keepLines w:val="0"/>
              <w:suppressLineNumbers w:val="0"/>
              <w:spacing w:before="188" w:beforeAutospacing="0" w:afterAutospacing="0"/>
              <w:ind w:left="113" w:leftChars="0" w:right="0"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90"/>
                <w:sz w:val="28"/>
                <w:szCs w:val="28"/>
              </w:rPr>
              <w:t>D3: Justify the decisions and approaches taken in developing policies</w:t>
            </w:r>
          </w:p>
          <w:p w14:paraId="5D0B498A">
            <w:pPr>
              <w:pStyle w:val="11"/>
              <w:keepNext w:val="0"/>
              <w:keepLines w:val="0"/>
              <w:suppressLineNumbers w:val="0"/>
              <w:spacing w:before="188" w:beforeAutospacing="0" w:afterAutospacing="0"/>
              <w:ind w:left="113" w:right="0"/>
              <w:rPr>
                <w:rFonts w:hint="default" w:ascii="Times New Roman" w:hAnsi="Times New Roman" w:cs="Times New Roman"/>
                <w:b/>
                <w:bCs w:val="0"/>
                <w:sz w:val="28"/>
                <w:szCs w:val="28"/>
              </w:rPr>
            </w:pPr>
          </w:p>
        </w:tc>
      </w:tr>
      <w:tr w14:paraId="4D0DB42A">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shd w:val="clear" w:color="auto" w:fill="auto"/>
            <w:vAlign w:val="top"/>
          </w:tcPr>
          <w:p w14:paraId="03FBCB9E">
            <w:pPr>
              <w:pStyle w:val="11"/>
              <w:keepNext w:val="0"/>
              <w:keepLines w:val="0"/>
              <w:suppressLineNumbers w:val="0"/>
              <w:spacing w:before="53" w:beforeAutospacing="0" w:afterAutospacing="0" w:line="232" w:lineRule="auto"/>
              <w:ind w:left="113" w:leftChars="0" w:right="244"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85"/>
                <w:sz w:val="28"/>
                <w:szCs w:val="28"/>
              </w:rPr>
              <w:t>Learning Aim C: Develop IT policies for organizational use</w:t>
            </w:r>
          </w:p>
        </w:tc>
        <w:tc>
          <w:tcPr>
            <w:tcW w:w="3521" w:type="dxa"/>
            <w:gridSpan w:val="2"/>
            <w:vMerge w:val="continue"/>
            <w:tcBorders>
              <w:top w:val="nil"/>
            </w:tcBorders>
            <w:shd w:val="clear" w:color="auto" w:fill="BCBEC0"/>
          </w:tcPr>
          <w:p w14:paraId="3F7CDDA1">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0ADCD7AB">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4425" w:hRule="atLeast"/>
        </w:trPr>
        <w:tc>
          <w:tcPr>
            <w:tcW w:w="3676" w:type="dxa"/>
            <w:shd w:val="clear" w:color="auto" w:fill="BCBEC0"/>
            <w:vAlign w:val="top"/>
          </w:tcPr>
          <w:p w14:paraId="79B5F3C5">
            <w:pPr>
              <w:pStyle w:val="11"/>
              <w:keepNext w:val="0"/>
              <w:keepLines w:val="0"/>
              <w:suppressLineNumbers w:val="0"/>
              <w:spacing w:before="189" w:beforeAutospacing="0" w:afterAutospacing="0"/>
              <w:ind w:left="113" w:right="132"/>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w w:val="90"/>
                <w:sz w:val="28"/>
                <w:szCs w:val="28"/>
              </w:rPr>
              <w:t>P6: Describe internal and external threats to data and information within the organization</w:t>
            </w:r>
          </w:p>
          <w:p w14:paraId="0AA0E386">
            <w:pPr>
              <w:pStyle w:val="11"/>
              <w:keepNext w:val="0"/>
              <w:keepLines w:val="0"/>
              <w:suppressLineNumbers w:val="0"/>
              <w:spacing w:before="189" w:beforeAutospacing="0" w:afterAutospacing="0"/>
              <w:ind w:left="113" w:right="132"/>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w w:val="90"/>
                <w:sz w:val="28"/>
                <w:szCs w:val="28"/>
              </w:rPr>
              <w:t>P7: Describe procedures implemented to protect data and information</w:t>
            </w:r>
          </w:p>
          <w:p w14:paraId="3C9DBE62">
            <w:pPr>
              <w:pStyle w:val="11"/>
              <w:keepNext w:val="0"/>
              <w:keepLines w:val="0"/>
              <w:suppressLineNumbers w:val="0"/>
              <w:spacing w:before="189" w:beforeAutospacing="0" w:afterAutospacing="0"/>
              <w:ind w:left="113" w:leftChars="0" w:right="132"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90"/>
                <w:sz w:val="28"/>
                <w:szCs w:val="28"/>
              </w:rPr>
              <w:t>P8: Describe procedures needed to ensure the organization operates legally and ethically</w:t>
            </w:r>
          </w:p>
        </w:tc>
        <w:tc>
          <w:tcPr>
            <w:tcW w:w="3316" w:type="dxa"/>
            <w:shd w:val="clear" w:color="auto" w:fill="BCBEC0"/>
            <w:vAlign w:val="top"/>
          </w:tcPr>
          <w:p w14:paraId="786E15B5">
            <w:pPr>
              <w:pStyle w:val="11"/>
              <w:keepNext w:val="0"/>
              <w:keepLines w:val="0"/>
              <w:suppressLineNumbers w:val="0"/>
              <w:spacing w:before="137" w:beforeAutospacing="0" w:afterAutospacing="0"/>
              <w:ind w:right="0"/>
              <w:rPr>
                <w:rFonts w:hint="default" w:ascii="Times New Roman" w:hAnsi="Times New Roman" w:cs="Times New Roman"/>
                <w:b/>
                <w:bCs w:val="0"/>
                <w:sz w:val="28"/>
                <w:szCs w:val="28"/>
              </w:rPr>
            </w:pPr>
          </w:p>
          <w:p w14:paraId="76BA87D9">
            <w:pPr>
              <w:pStyle w:val="11"/>
              <w:keepNext w:val="0"/>
              <w:keepLines w:val="0"/>
              <w:suppressLineNumbers w:val="0"/>
              <w:spacing w:before="8" w:beforeAutospacing="0" w:afterAutospacing="0"/>
              <w:ind w:left="113" w:right="251"/>
              <w:rPr>
                <w:rFonts w:hint="default" w:ascii="Times New Roman" w:hAnsi="Times New Roman" w:cs="Times New Roman"/>
                <w:b/>
                <w:bCs w:val="0"/>
                <w:color w:val="231F20"/>
                <w:sz w:val="28"/>
                <w:szCs w:val="28"/>
              </w:rPr>
            </w:pPr>
            <w:r>
              <w:rPr>
                <w:rFonts w:hint="default" w:ascii="Times New Roman" w:hAnsi="Times New Roman" w:cs="Times New Roman"/>
                <w:b/>
                <w:bCs w:val="0"/>
                <w:color w:val="231F20"/>
                <w:sz w:val="28"/>
                <w:szCs w:val="28"/>
              </w:rPr>
              <w:t>M3: Analyze how threats and mitigation strategies affect the organization and its stakeholders</w:t>
            </w:r>
          </w:p>
          <w:p w14:paraId="5A48B46C">
            <w:pPr>
              <w:pStyle w:val="11"/>
              <w:keepNext w:val="0"/>
              <w:keepLines w:val="0"/>
              <w:suppressLineNumbers w:val="0"/>
              <w:spacing w:before="8" w:beforeAutospacing="0" w:afterAutospacing="0"/>
              <w:ind w:left="113" w:right="251"/>
              <w:rPr>
                <w:rFonts w:hint="default" w:ascii="Times New Roman" w:hAnsi="Times New Roman" w:cs="Times New Roman"/>
                <w:b/>
                <w:bCs w:val="0"/>
                <w:color w:val="231F20"/>
                <w:sz w:val="28"/>
                <w:szCs w:val="28"/>
              </w:rPr>
            </w:pPr>
            <w:bookmarkStart w:id="0" w:name="_GoBack"/>
            <w:bookmarkEnd w:id="0"/>
          </w:p>
          <w:p w14:paraId="3D51B306">
            <w:pPr>
              <w:pStyle w:val="11"/>
              <w:keepNext w:val="0"/>
              <w:keepLines w:val="0"/>
              <w:suppressLineNumbers w:val="0"/>
              <w:spacing w:before="8" w:beforeAutospacing="0" w:afterAutospacing="0"/>
              <w:ind w:left="113" w:leftChars="0" w:right="251"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M4: Analyze the impact of proposed procedures that ensure legal and ethical operations within the organization</w:t>
            </w:r>
          </w:p>
        </w:tc>
        <w:tc>
          <w:tcPr>
            <w:tcW w:w="3521" w:type="dxa"/>
            <w:gridSpan w:val="2"/>
            <w:vMerge w:val="continue"/>
            <w:tcBorders>
              <w:top w:val="nil"/>
            </w:tcBorders>
            <w:shd w:val="clear" w:color="auto" w:fill="BCBEC0"/>
          </w:tcPr>
          <w:p w14:paraId="18FCF331">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bl>
    <w:p w14:paraId="358DD1D8">
      <w:pPr>
        <w:ind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2336" behindDoc="1" locked="0" layoutInCell="0" allowOverlap="1">
            <wp:simplePos x="0" y="0"/>
            <wp:positionH relativeFrom="margin">
              <wp:posOffset>-10160635</wp:posOffset>
            </wp:positionH>
            <wp:positionV relativeFrom="margin">
              <wp:posOffset>-212090</wp:posOffset>
            </wp:positionV>
            <wp:extent cx="7023100" cy="10033000"/>
            <wp:effectExtent l="0" t="0" r="2540" b="1016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7"/>
                    <a:srcRect l="5635" t="4210"/>
                    <a:stretch>
                      <a:fillRect/>
                    </a:stretch>
                  </pic:blipFill>
                  <pic:spPr>
                    <a:xfrm>
                      <a:off x="0" y="0"/>
                      <a:ext cx="7023100" cy="10033000"/>
                    </a:xfrm>
                    <a:prstGeom prst="rect">
                      <a:avLst/>
                    </a:prstGeom>
                    <a:noFill/>
                    <a:ln>
                      <a:noFill/>
                    </a:ln>
                  </pic:spPr>
                </pic:pic>
              </a:graphicData>
            </a:graphic>
          </wp:anchor>
        </w:drawing>
      </w:r>
    </w:p>
    <w:p w14:paraId="5033851D">
      <w:pPr>
        <w:ind w:left="-567" w:right="141"/>
        <w:rPr>
          <w:rFonts w:ascii="Arial" w:hAnsi="Arial" w:cs="Arial"/>
          <w:sz w:val="24"/>
          <w:szCs w:val="24"/>
          <w:lang w:val="en-US"/>
        </w:rPr>
      </w:pPr>
    </w:p>
    <w:sectPr>
      <w:pgSz w:w="11906" w:h="16838"/>
      <w:pgMar w:top="1138" w:right="850" w:bottom="113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9E61E"/>
    <w:multiLevelType w:val="multilevel"/>
    <w:tmpl w:val="0DC9E61E"/>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abstractNum w:abstractNumId="1">
    <w:nsid w:val="7D852E49"/>
    <w:multiLevelType w:val="multilevel"/>
    <w:tmpl w:val="7D852E49"/>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08"/>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4A4"/>
    <w:rsid w:val="00496C43"/>
    <w:rsid w:val="00653125"/>
    <w:rsid w:val="006F7C54"/>
    <w:rsid w:val="008074A4"/>
    <w:rsid w:val="00846D84"/>
    <w:rsid w:val="00AE7632"/>
    <w:rsid w:val="00C34A07"/>
    <w:rsid w:val="00CB448C"/>
    <w:rsid w:val="00D1306A"/>
    <w:rsid w:val="00E5650C"/>
    <w:rsid w:val="00F07784"/>
    <w:rsid w:val="00F40FAF"/>
    <w:rsid w:val="00FD3461"/>
    <w:rsid w:val="045C11E8"/>
    <w:rsid w:val="11291CA1"/>
    <w:rsid w:val="1A425E50"/>
    <w:rsid w:val="226136F6"/>
    <w:rsid w:val="2F9A6C44"/>
    <w:rsid w:val="3C4E187E"/>
    <w:rsid w:val="41F6614D"/>
    <w:rsid w:val="59D07E9D"/>
    <w:rsid w:val="64613B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sz w:val="22"/>
      <w:szCs w:val="22"/>
      <w:lang w:val="ru-RU" w:eastAsia="ru-RU" w:bidi="ar-SA"/>
    </w:rPr>
  </w:style>
  <w:style w:type="character" w:default="1" w:styleId="2">
    <w:name w:val="Default Paragraph Font"/>
    <w:semiHidden/>
    <w:unhideWhenUsed/>
    <w:qFormat/>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77"/>
        <w:tab w:val="right" w:pos="9355"/>
      </w:tabs>
    </w:pPr>
  </w:style>
  <w:style w:type="paragraph" w:styleId="5">
    <w:name w:val="header"/>
    <w:basedOn w:val="1"/>
    <w:link w:val="9"/>
    <w:unhideWhenUsed/>
    <w:qFormat/>
    <w:uiPriority w:val="99"/>
    <w:pPr>
      <w:tabs>
        <w:tab w:val="center" w:pos="4677"/>
        <w:tab w:val="right" w:pos="9355"/>
      </w:tabs>
    </w:p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w:type="character" w:customStyle="1" w:styleId="9">
    <w:name w:val="Header Char"/>
    <w:basedOn w:val="2"/>
    <w:link w:val="5"/>
    <w:qFormat/>
    <w:uiPriority w:val="99"/>
    <w:rPr>
      <w:rFonts w:ascii="Times New Roman" w:hAnsi="Times New Roman" w:cs="Times New Roman" w:eastAsiaTheme="minorEastAsia"/>
      <w:lang w:eastAsia="ru-RU"/>
    </w:rPr>
  </w:style>
  <w:style w:type="character" w:customStyle="1" w:styleId="10">
    <w:name w:val="Footer Char"/>
    <w:basedOn w:val="2"/>
    <w:link w:val="4"/>
    <w:qFormat/>
    <w:uiPriority w:val="99"/>
    <w:rPr>
      <w:rFonts w:ascii="Times New Roman" w:hAnsi="Times New Roman" w:cs="Times New Roman" w:eastAsiaTheme="minorEastAsia"/>
      <w:lang w:eastAsia="ru-RU"/>
    </w:rPr>
  </w:style>
  <w:style w:type="paragraph" w:customStyle="1" w:styleId="11">
    <w:name w:val="Table Paragraph"/>
    <w:basedOn w:val="1"/>
    <w:qFormat/>
    <w:uiPriority w:val="1"/>
    <w:pPr>
      <w:widowControl w:val="0"/>
      <w:autoSpaceDE w:val="0"/>
      <w:autoSpaceDN w:val="0"/>
      <w:ind w:left="57"/>
    </w:pPr>
    <w:rPr>
      <w:rFonts w:ascii="Verdana" w:hAnsi="Verdana" w:eastAsia="Verdana" w:cs="Verdana"/>
      <w:lang w:val="en-US" w:eastAsia="en-US"/>
    </w:rPr>
  </w:style>
  <w:style w:type="character" w:customStyle="1" w:styleId="12">
    <w:name w:val="rynqvb"/>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1546</Words>
  <Characters>8818</Characters>
  <Lines>1</Lines>
  <Paragraphs>1</Paragraphs>
  <TotalTime>8</TotalTime>
  <ScaleCrop>false</ScaleCrop>
  <LinksUpToDate>false</LinksUpToDate>
  <CharactersWithSpaces>10344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2023-12-25T13:55:00Z</dcterms:created>
  <dc:creator>RAVEN</dc:creator>
  <cp:lastModifiedBy>Sobirjon</cp:lastModifiedBy>
  <dcterms:modified xsi:type="dcterms:W3CDTF">2025-04-30T18:37:08Z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33E4746AAA3A4A9EA6A6625157CA405B_12</vt:lpwstr>
  </property>
</Properties>
</file>