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B390" w14:textId="77777777" w:rsidR="00F51793" w:rsidRPr="00F51793" w:rsidRDefault="00F51793" w:rsidP="00F51793">
      <w:pPr>
        <w:jc w:val="center"/>
        <w:rPr>
          <w:sz w:val="32"/>
          <w:szCs w:val="32"/>
          <w:lang w:val="mk-MK"/>
        </w:rPr>
      </w:pPr>
      <w:r w:rsidRPr="00F51793">
        <w:rPr>
          <w:sz w:val="32"/>
          <w:szCs w:val="32"/>
          <w:lang w:val="mk-MK"/>
        </w:rPr>
        <w:t>Паралелно и дистрибуирано процесирање</w:t>
      </w:r>
    </w:p>
    <w:p w14:paraId="0D7DAA1B" w14:textId="10D0E956" w:rsidR="00F51793" w:rsidRPr="001D26E5" w:rsidRDefault="00F51793" w:rsidP="00F51793">
      <w:pPr>
        <w:jc w:val="center"/>
        <w:rPr>
          <w:i/>
          <w:iCs/>
          <w:lang w:val="en-US"/>
        </w:rPr>
      </w:pPr>
      <w:r w:rsidRPr="00F51793">
        <w:rPr>
          <w:i/>
          <w:iCs/>
          <w:lang w:val="mk-MK"/>
        </w:rPr>
        <w:t xml:space="preserve">Домашна задача </w:t>
      </w:r>
      <w:r w:rsidR="001D26E5">
        <w:rPr>
          <w:i/>
          <w:iCs/>
          <w:lang w:val="en-US"/>
        </w:rPr>
        <w:t>3</w:t>
      </w:r>
    </w:p>
    <w:p w14:paraId="60BBF142" w14:textId="1BDAA3BE" w:rsidR="00F51793" w:rsidRPr="00F51793" w:rsidRDefault="00F51793" w:rsidP="00F51793">
      <w:pPr>
        <w:jc w:val="right"/>
        <w:rPr>
          <w:i/>
          <w:iCs/>
          <w:lang w:val="mk-MK"/>
        </w:rPr>
      </w:pPr>
      <w:r w:rsidRPr="00F51793">
        <w:rPr>
          <w:i/>
          <w:iCs/>
          <w:lang w:val="mk-MK"/>
        </w:rPr>
        <w:t>Петар Атанасовски - 216052</w:t>
      </w:r>
    </w:p>
    <w:p w14:paraId="32A3C6B3" w14:textId="77777777" w:rsidR="00F51793" w:rsidRDefault="00F51793" w:rsidP="00F51793">
      <w:pPr>
        <w:rPr>
          <w:lang w:val="en-US"/>
        </w:rPr>
      </w:pPr>
    </w:p>
    <w:p w14:paraId="0132F866" w14:textId="04C0EFD6" w:rsidR="001D26E5" w:rsidRDefault="001D26E5" w:rsidP="001D26E5">
      <w:pPr>
        <w:rPr>
          <w:b/>
          <w:bCs/>
          <w:lang w:val="en-US"/>
        </w:rPr>
      </w:pPr>
      <w:r w:rsidRPr="001D26E5">
        <w:rPr>
          <w:b/>
          <w:bCs/>
          <w:lang w:val="en-US"/>
        </w:rPr>
        <w:t xml:space="preserve">2.1. </w:t>
      </w:r>
      <w:r w:rsidRPr="001D26E5">
        <w:rPr>
          <w:b/>
          <w:bCs/>
          <w:lang w:val="en-US"/>
        </w:rPr>
        <w:t>Differentiate and exemplify the following terms related to clusters:</w:t>
      </w:r>
    </w:p>
    <w:p w14:paraId="436FC5DD" w14:textId="77777777" w:rsidR="00053C5E" w:rsidRPr="001D26E5" w:rsidRDefault="00053C5E" w:rsidP="001D26E5">
      <w:pPr>
        <w:rPr>
          <w:b/>
          <w:bCs/>
          <w:lang w:val="en-US"/>
        </w:rPr>
      </w:pPr>
    </w:p>
    <w:p w14:paraId="600B60E6" w14:textId="53E8739E" w:rsidR="00F51793" w:rsidRDefault="001D26E5" w:rsidP="00921F9E">
      <w:pPr>
        <w:pStyle w:val="ListParagraph"/>
        <w:numPr>
          <w:ilvl w:val="2"/>
          <w:numId w:val="1"/>
        </w:numPr>
        <w:jc w:val="both"/>
        <w:rPr>
          <w:lang w:val="en-US"/>
        </w:rPr>
      </w:pPr>
      <w:r w:rsidRPr="001D26E5">
        <w:rPr>
          <w:b/>
          <w:bCs/>
        </w:rPr>
        <w:t>Compact versus slack clusters</w:t>
      </w:r>
      <w:r w:rsidR="00F51793">
        <w:rPr>
          <w:lang w:val="en-US"/>
        </w:rPr>
        <w:t xml:space="preserve">: </w:t>
      </w:r>
    </w:p>
    <w:p w14:paraId="3EC959BC" w14:textId="3515C106" w:rsidR="001D26E5" w:rsidRDefault="001D26E5" w:rsidP="00921F9E">
      <w:pPr>
        <w:pStyle w:val="ListParagraph"/>
        <w:ind w:left="785" w:firstLine="655"/>
        <w:jc w:val="both"/>
        <w:rPr>
          <w:lang w:val="mk-MK"/>
        </w:rPr>
      </w:pPr>
      <w:r w:rsidRPr="001D26E5">
        <w:rPr>
          <w:lang w:val="en-US"/>
        </w:rPr>
        <w:t>Compact clusters</w:t>
      </w:r>
      <w:r>
        <w:rPr>
          <w:lang w:val="en-US"/>
        </w:rPr>
        <w:t xml:space="preserve"> </w:t>
      </w:r>
      <w:r w:rsidRPr="001D26E5">
        <w:rPr>
          <w:lang w:val="mk-MK"/>
        </w:rPr>
        <w:t xml:space="preserve">имаат јазли блиску еден до друг, што ја прави комуникацијата побрза со помало доцнење. Од друга страна, </w:t>
      </w:r>
      <w:r w:rsidRPr="001D26E5">
        <w:rPr>
          <w:lang w:val="en-US"/>
        </w:rPr>
        <w:t xml:space="preserve">slack clusters </w:t>
      </w:r>
      <w:r w:rsidRPr="001D26E5">
        <w:rPr>
          <w:lang w:val="mk-MK"/>
        </w:rPr>
        <w:t>имаат раширени јазли, што може да резултира со побавна комуникација. Одлуката помеѓу компактни и слаби кластери зависи од потребите на компјутерската средина. Компактните кластери се добри кога физичката блискост е</w:t>
      </w:r>
      <w:r>
        <w:rPr>
          <w:lang w:val="en-US"/>
        </w:rPr>
        <w:t xml:space="preserve"> </w:t>
      </w:r>
      <w:r w:rsidRPr="001D26E5">
        <w:rPr>
          <w:lang w:val="mk-MK"/>
        </w:rPr>
        <w:t>важна, додека слабите кластери се подобри за локации кои се оддалечени една од друга.</w:t>
      </w:r>
    </w:p>
    <w:p w14:paraId="150B48CE" w14:textId="77777777" w:rsidR="00921F9E" w:rsidRPr="00921F9E" w:rsidRDefault="00921F9E" w:rsidP="00921F9E">
      <w:pPr>
        <w:jc w:val="both"/>
        <w:rPr>
          <w:lang w:val="en-US"/>
        </w:rPr>
      </w:pPr>
    </w:p>
    <w:p w14:paraId="7B2F797C" w14:textId="6FC8553D" w:rsidR="00E72A94" w:rsidRDefault="00DC2B7B" w:rsidP="00921F9E">
      <w:pPr>
        <w:pStyle w:val="ListParagraph"/>
        <w:numPr>
          <w:ilvl w:val="2"/>
          <w:numId w:val="1"/>
        </w:numPr>
        <w:jc w:val="both"/>
        <w:rPr>
          <w:b/>
          <w:bCs/>
          <w:lang w:val="en-US"/>
        </w:rPr>
      </w:pPr>
      <w:r w:rsidRPr="00DC2B7B">
        <w:rPr>
          <w:b/>
          <w:bCs/>
          <w:lang w:val="en-US"/>
        </w:rPr>
        <w:t>Centralized versus decentralized clusters</w:t>
      </w:r>
      <w:r w:rsidR="00F51793" w:rsidRPr="00F51793">
        <w:rPr>
          <w:b/>
          <w:bCs/>
          <w:lang w:val="en-US"/>
        </w:rPr>
        <w:t>:</w:t>
      </w:r>
    </w:p>
    <w:p w14:paraId="1CCF2948" w14:textId="78B7E15C" w:rsidR="00DC2B7B" w:rsidRDefault="00053C5E" w:rsidP="00053C5E">
      <w:pPr>
        <w:pStyle w:val="ListParagraph"/>
        <w:tabs>
          <w:tab w:val="left" w:pos="4228"/>
        </w:tabs>
        <w:ind w:left="785"/>
        <w:jc w:val="both"/>
        <w:rPr>
          <w:b/>
          <w:bCs/>
          <w:lang w:val="en-US"/>
        </w:rPr>
      </w:pPr>
      <w:r>
        <w:rPr>
          <w:b/>
          <w:bCs/>
          <w:lang w:val="en-US"/>
        </w:rPr>
        <w:tab/>
      </w:r>
    </w:p>
    <w:p w14:paraId="1498A14D" w14:textId="3717296B" w:rsidR="00DC2B7B" w:rsidRPr="00053C5E" w:rsidRDefault="00053C5E" w:rsidP="00DC2B7B">
      <w:pPr>
        <w:pStyle w:val="ListParagraph"/>
        <w:ind w:left="785" w:firstLine="655"/>
        <w:jc w:val="both"/>
        <w:rPr>
          <w:lang w:val="mk-MK"/>
        </w:rPr>
      </w:pPr>
      <w:r w:rsidRPr="00053C5E">
        <w:rPr>
          <w:lang w:val="en-US"/>
        </w:rPr>
        <w:t>Centralized clusters</w:t>
      </w:r>
      <w:r w:rsidRPr="00053C5E">
        <w:rPr>
          <w:lang w:val="mk-MK"/>
        </w:rPr>
        <w:t xml:space="preserve"> </w:t>
      </w:r>
      <w:r w:rsidR="00DC2B7B" w:rsidRPr="00053C5E">
        <w:rPr>
          <w:lang w:val="mk-MK"/>
        </w:rPr>
        <w:t xml:space="preserve">имаат една главна контролна точка, која може да го олесни управувањето, но претставува ризик доколку таа точка откаже. </w:t>
      </w:r>
      <w:r w:rsidRPr="00053C5E">
        <w:rPr>
          <w:lang w:val="en-US"/>
        </w:rPr>
        <w:t>decentralized clusters</w:t>
      </w:r>
      <w:r w:rsidRPr="00053C5E">
        <w:rPr>
          <w:lang w:val="mk-MK"/>
        </w:rPr>
        <w:t xml:space="preserve"> </w:t>
      </w:r>
      <w:r w:rsidR="00DC2B7B" w:rsidRPr="00053C5E">
        <w:rPr>
          <w:lang w:val="mk-MK"/>
        </w:rPr>
        <w:t>ја шират контролата низ многу точки, правејќи го системот поотпорен и помалку склон на неуспех. Одлуката помеѓу двете зависи од потребите на системот и доверливоста.</w:t>
      </w:r>
    </w:p>
    <w:p w14:paraId="70355837" w14:textId="77777777" w:rsidR="00DC2B7B" w:rsidRDefault="00DC2B7B" w:rsidP="00DC2B7B">
      <w:pPr>
        <w:pStyle w:val="ListParagraph"/>
        <w:ind w:left="785"/>
        <w:jc w:val="both"/>
        <w:rPr>
          <w:b/>
          <w:bCs/>
          <w:lang w:val="en-US"/>
        </w:rPr>
      </w:pPr>
    </w:p>
    <w:p w14:paraId="044A2CB9" w14:textId="29020EEA" w:rsidR="00DC2B7B" w:rsidRDefault="00DC2B7B" w:rsidP="00921F9E">
      <w:pPr>
        <w:pStyle w:val="ListParagraph"/>
        <w:numPr>
          <w:ilvl w:val="2"/>
          <w:numId w:val="1"/>
        </w:numPr>
        <w:jc w:val="both"/>
        <w:rPr>
          <w:b/>
          <w:bCs/>
          <w:lang w:val="en-US"/>
        </w:rPr>
      </w:pPr>
      <w:r w:rsidRPr="00DC2B7B">
        <w:rPr>
          <w:b/>
          <w:bCs/>
          <w:lang w:val="en-US"/>
        </w:rPr>
        <w:t>Homogeneous versus heterogeneous clusters</w:t>
      </w:r>
      <w:r>
        <w:rPr>
          <w:b/>
          <w:bCs/>
          <w:lang w:val="en-US"/>
        </w:rPr>
        <w:t>:</w:t>
      </w:r>
    </w:p>
    <w:p w14:paraId="3D2594C7" w14:textId="77777777" w:rsidR="00DC2B7B" w:rsidRDefault="00DC2B7B" w:rsidP="00DC2B7B">
      <w:pPr>
        <w:pStyle w:val="ListParagraph"/>
        <w:ind w:left="785"/>
        <w:jc w:val="both"/>
        <w:rPr>
          <w:b/>
          <w:bCs/>
          <w:lang w:val="en-US"/>
        </w:rPr>
      </w:pPr>
    </w:p>
    <w:p w14:paraId="0E2A1D10" w14:textId="3CD2A20C" w:rsidR="00DC2B7B" w:rsidRPr="00DC2B7B" w:rsidRDefault="00DC2B7B" w:rsidP="00DC2B7B">
      <w:pPr>
        <w:pStyle w:val="ListParagraph"/>
        <w:ind w:left="785" w:firstLine="655"/>
        <w:jc w:val="both"/>
        <w:rPr>
          <w:lang w:val="en-US"/>
        </w:rPr>
      </w:pPr>
      <w:proofErr w:type="spellStart"/>
      <w:r w:rsidRPr="00DC2B7B">
        <w:rPr>
          <w:lang w:val="en-US"/>
        </w:rPr>
        <w:t>Хомогените</w:t>
      </w:r>
      <w:proofErr w:type="spellEnd"/>
      <w:r w:rsidRPr="00DC2B7B">
        <w:rPr>
          <w:lang w:val="en-US"/>
        </w:rPr>
        <w:t xml:space="preserve"> </w:t>
      </w:r>
      <w:proofErr w:type="spellStart"/>
      <w:r w:rsidRPr="00DC2B7B">
        <w:rPr>
          <w:lang w:val="en-US"/>
        </w:rPr>
        <w:t>кластери</w:t>
      </w:r>
      <w:proofErr w:type="spellEnd"/>
      <w:r w:rsidRPr="00DC2B7B">
        <w:rPr>
          <w:lang w:val="en-US"/>
        </w:rPr>
        <w:t xml:space="preserve"> </w:t>
      </w:r>
      <w:proofErr w:type="spellStart"/>
      <w:r w:rsidRPr="00DC2B7B">
        <w:rPr>
          <w:lang w:val="en-US"/>
        </w:rPr>
        <w:t>имаат</w:t>
      </w:r>
      <w:proofErr w:type="spellEnd"/>
      <w:r w:rsidRPr="00DC2B7B">
        <w:rPr>
          <w:lang w:val="en-US"/>
        </w:rPr>
        <w:t xml:space="preserve"> </w:t>
      </w:r>
      <w:proofErr w:type="spellStart"/>
      <w:r w:rsidRPr="00DC2B7B">
        <w:rPr>
          <w:lang w:val="en-US"/>
        </w:rPr>
        <w:t>слични</w:t>
      </w:r>
      <w:proofErr w:type="spellEnd"/>
      <w:r w:rsidRPr="00DC2B7B">
        <w:rPr>
          <w:lang w:val="en-US"/>
        </w:rPr>
        <w:t xml:space="preserve"> </w:t>
      </w:r>
      <w:proofErr w:type="spellStart"/>
      <w:r w:rsidRPr="00DC2B7B">
        <w:rPr>
          <w:lang w:val="en-US"/>
        </w:rPr>
        <w:t>јазли</w:t>
      </w:r>
      <w:proofErr w:type="spellEnd"/>
      <w:r w:rsidRPr="00DC2B7B">
        <w:rPr>
          <w:lang w:val="en-US"/>
        </w:rPr>
        <w:t xml:space="preserve"> </w:t>
      </w:r>
      <w:proofErr w:type="spellStart"/>
      <w:r w:rsidRPr="00DC2B7B">
        <w:rPr>
          <w:lang w:val="en-US"/>
        </w:rPr>
        <w:t>за</w:t>
      </w:r>
      <w:proofErr w:type="spellEnd"/>
      <w:r w:rsidRPr="00DC2B7B">
        <w:rPr>
          <w:lang w:val="en-US"/>
        </w:rPr>
        <w:t xml:space="preserve"> </w:t>
      </w:r>
      <w:proofErr w:type="spellStart"/>
      <w:r w:rsidRPr="00DC2B7B">
        <w:rPr>
          <w:lang w:val="en-US"/>
        </w:rPr>
        <w:t>лесно</w:t>
      </w:r>
      <w:proofErr w:type="spellEnd"/>
      <w:r w:rsidRPr="00DC2B7B">
        <w:rPr>
          <w:lang w:val="en-US"/>
        </w:rPr>
        <w:t xml:space="preserve"> </w:t>
      </w:r>
      <w:proofErr w:type="spellStart"/>
      <w:r w:rsidRPr="00DC2B7B">
        <w:rPr>
          <w:lang w:val="en-US"/>
        </w:rPr>
        <w:t>управување</w:t>
      </w:r>
      <w:proofErr w:type="spellEnd"/>
      <w:r w:rsidRPr="00DC2B7B">
        <w:rPr>
          <w:lang w:val="en-US"/>
        </w:rPr>
        <w:t xml:space="preserve">, </w:t>
      </w:r>
      <w:proofErr w:type="spellStart"/>
      <w:r w:rsidRPr="00DC2B7B">
        <w:rPr>
          <w:lang w:val="en-US"/>
        </w:rPr>
        <w:t>но</w:t>
      </w:r>
      <w:proofErr w:type="spellEnd"/>
      <w:r w:rsidRPr="00DC2B7B">
        <w:rPr>
          <w:lang w:val="en-US"/>
        </w:rPr>
        <w:t xml:space="preserve"> </w:t>
      </w:r>
      <w:proofErr w:type="spellStart"/>
      <w:r w:rsidRPr="00DC2B7B">
        <w:rPr>
          <w:lang w:val="en-US"/>
        </w:rPr>
        <w:t>помала</w:t>
      </w:r>
      <w:proofErr w:type="spellEnd"/>
      <w:r w:rsidRPr="00DC2B7B">
        <w:rPr>
          <w:lang w:val="en-US"/>
        </w:rPr>
        <w:t xml:space="preserve"> </w:t>
      </w:r>
      <w:proofErr w:type="spellStart"/>
      <w:r w:rsidRPr="00DC2B7B">
        <w:rPr>
          <w:lang w:val="en-US"/>
        </w:rPr>
        <w:t>флексибилност</w:t>
      </w:r>
      <w:proofErr w:type="spellEnd"/>
      <w:r w:rsidRPr="00DC2B7B">
        <w:rPr>
          <w:lang w:val="en-US"/>
        </w:rPr>
        <w:t xml:space="preserve">. </w:t>
      </w:r>
      <w:proofErr w:type="spellStart"/>
      <w:r w:rsidRPr="00DC2B7B">
        <w:rPr>
          <w:lang w:val="en-US"/>
        </w:rPr>
        <w:t>Хетерогените</w:t>
      </w:r>
      <w:proofErr w:type="spellEnd"/>
      <w:r w:rsidRPr="00DC2B7B">
        <w:rPr>
          <w:lang w:val="en-US"/>
        </w:rPr>
        <w:t xml:space="preserve"> </w:t>
      </w:r>
      <w:proofErr w:type="spellStart"/>
      <w:r w:rsidRPr="00DC2B7B">
        <w:rPr>
          <w:lang w:val="en-US"/>
        </w:rPr>
        <w:t>кластери</w:t>
      </w:r>
      <w:proofErr w:type="spellEnd"/>
      <w:r w:rsidRPr="00DC2B7B">
        <w:rPr>
          <w:lang w:val="en-US"/>
        </w:rPr>
        <w:t xml:space="preserve"> </w:t>
      </w:r>
      <w:proofErr w:type="spellStart"/>
      <w:r w:rsidRPr="00DC2B7B">
        <w:rPr>
          <w:lang w:val="en-US"/>
        </w:rPr>
        <w:t>имаат</w:t>
      </w:r>
      <w:proofErr w:type="spellEnd"/>
      <w:r w:rsidRPr="00DC2B7B">
        <w:rPr>
          <w:lang w:val="en-US"/>
        </w:rPr>
        <w:t xml:space="preserve"> </w:t>
      </w:r>
      <w:proofErr w:type="spellStart"/>
      <w:r w:rsidRPr="00DC2B7B">
        <w:rPr>
          <w:lang w:val="en-US"/>
        </w:rPr>
        <w:t>различни</w:t>
      </w:r>
      <w:proofErr w:type="spellEnd"/>
      <w:r w:rsidRPr="00DC2B7B">
        <w:rPr>
          <w:lang w:val="en-US"/>
        </w:rPr>
        <w:t xml:space="preserve"> </w:t>
      </w:r>
      <w:proofErr w:type="spellStart"/>
      <w:r w:rsidRPr="00DC2B7B">
        <w:rPr>
          <w:lang w:val="en-US"/>
        </w:rPr>
        <w:t>јазли</w:t>
      </w:r>
      <w:proofErr w:type="spellEnd"/>
      <w:r w:rsidRPr="00DC2B7B">
        <w:rPr>
          <w:lang w:val="en-US"/>
        </w:rPr>
        <w:t xml:space="preserve"> </w:t>
      </w:r>
      <w:proofErr w:type="spellStart"/>
      <w:r w:rsidRPr="00DC2B7B">
        <w:rPr>
          <w:lang w:val="en-US"/>
        </w:rPr>
        <w:t>за</w:t>
      </w:r>
      <w:proofErr w:type="spellEnd"/>
      <w:r w:rsidRPr="00DC2B7B">
        <w:rPr>
          <w:lang w:val="en-US"/>
        </w:rPr>
        <w:t xml:space="preserve"> </w:t>
      </w:r>
      <w:proofErr w:type="spellStart"/>
      <w:r w:rsidRPr="00DC2B7B">
        <w:rPr>
          <w:lang w:val="en-US"/>
        </w:rPr>
        <w:t>поголема</w:t>
      </w:r>
      <w:proofErr w:type="spellEnd"/>
      <w:r w:rsidRPr="00DC2B7B">
        <w:rPr>
          <w:lang w:val="en-US"/>
        </w:rPr>
        <w:t xml:space="preserve"> </w:t>
      </w:r>
      <w:proofErr w:type="spellStart"/>
      <w:r w:rsidRPr="00DC2B7B">
        <w:rPr>
          <w:lang w:val="en-US"/>
        </w:rPr>
        <w:t>флексибилност</w:t>
      </w:r>
      <w:proofErr w:type="spellEnd"/>
      <w:r w:rsidRPr="00DC2B7B">
        <w:rPr>
          <w:lang w:val="en-US"/>
        </w:rPr>
        <w:t xml:space="preserve">, </w:t>
      </w:r>
      <w:proofErr w:type="spellStart"/>
      <w:r w:rsidRPr="00DC2B7B">
        <w:rPr>
          <w:lang w:val="en-US"/>
        </w:rPr>
        <w:t>но</w:t>
      </w:r>
      <w:proofErr w:type="spellEnd"/>
      <w:r w:rsidRPr="00DC2B7B">
        <w:rPr>
          <w:lang w:val="en-US"/>
        </w:rPr>
        <w:t xml:space="preserve"> </w:t>
      </w:r>
      <w:proofErr w:type="spellStart"/>
      <w:r w:rsidRPr="00DC2B7B">
        <w:rPr>
          <w:lang w:val="en-US"/>
        </w:rPr>
        <w:t>бараат</w:t>
      </w:r>
      <w:proofErr w:type="spellEnd"/>
      <w:r w:rsidRPr="00DC2B7B">
        <w:rPr>
          <w:lang w:val="en-US"/>
        </w:rPr>
        <w:t xml:space="preserve"> </w:t>
      </w:r>
      <w:proofErr w:type="spellStart"/>
      <w:r w:rsidRPr="00DC2B7B">
        <w:rPr>
          <w:lang w:val="en-US"/>
        </w:rPr>
        <w:t>покомплексно</w:t>
      </w:r>
      <w:proofErr w:type="spellEnd"/>
      <w:r w:rsidRPr="00DC2B7B">
        <w:rPr>
          <w:lang w:val="en-US"/>
        </w:rPr>
        <w:t xml:space="preserve"> </w:t>
      </w:r>
      <w:proofErr w:type="spellStart"/>
      <w:r w:rsidRPr="00DC2B7B">
        <w:rPr>
          <w:lang w:val="en-US"/>
        </w:rPr>
        <w:t>управување</w:t>
      </w:r>
      <w:proofErr w:type="spellEnd"/>
      <w:r w:rsidRPr="00DC2B7B">
        <w:rPr>
          <w:lang w:val="en-US"/>
        </w:rPr>
        <w:t xml:space="preserve">. </w:t>
      </w:r>
      <w:proofErr w:type="spellStart"/>
      <w:r w:rsidRPr="00DC2B7B">
        <w:rPr>
          <w:lang w:val="en-US"/>
        </w:rPr>
        <w:t>Изборот</w:t>
      </w:r>
      <w:proofErr w:type="spellEnd"/>
      <w:r w:rsidRPr="00DC2B7B">
        <w:rPr>
          <w:lang w:val="en-US"/>
        </w:rPr>
        <w:t xml:space="preserve"> </w:t>
      </w:r>
      <w:proofErr w:type="spellStart"/>
      <w:r w:rsidRPr="00DC2B7B">
        <w:rPr>
          <w:lang w:val="en-US"/>
        </w:rPr>
        <w:t>зависи</w:t>
      </w:r>
      <w:proofErr w:type="spellEnd"/>
      <w:r w:rsidRPr="00DC2B7B">
        <w:rPr>
          <w:lang w:val="en-US"/>
        </w:rPr>
        <w:t xml:space="preserve"> </w:t>
      </w:r>
      <w:proofErr w:type="spellStart"/>
      <w:r w:rsidRPr="00DC2B7B">
        <w:rPr>
          <w:lang w:val="en-US"/>
        </w:rPr>
        <w:t>од</w:t>
      </w:r>
      <w:proofErr w:type="spellEnd"/>
      <w:r w:rsidRPr="00DC2B7B">
        <w:rPr>
          <w:lang w:val="en-US"/>
        </w:rPr>
        <w:t xml:space="preserve"> </w:t>
      </w:r>
      <w:proofErr w:type="spellStart"/>
      <w:r w:rsidRPr="00DC2B7B">
        <w:rPr>
          <w:lang w:val="en-US"/>
        </w:rPr>
        <w:t>задачите</w:t>
      </w:r>
      <w:proofErr w:type="spellEnd"/>
      <w:r w:rsidRPr="00DC2B7B">
        <w:rPr>
          <w:lang w:val="en-US"/>
        </w:rPr>
        <w:t xml:space="preserve"> и </w:t>
      </w:r>
      <w:proofErr w:type="spellStart"/>
      <w:r w:rsidRPr="00DC2B7B">
        <w:rPr>
          <w:lang w:val="en-US"/>
        </w:rPr>
        <w:t>балансот</w:t>
      </w:r>
      <w:proofErr w:type="spellEnd"/>
      <w:r w:rsidRPr="00DC2B7B">
        <w:rPr>
          <w:lang w:val="en-US"/>
        </w:rPr>
        <w:t xml:space="preserve"> </w:t>
      </w:r>
      <w:proofErr w:type="spellStart"/>
      <w:r w:rsidRPr="00DC2B7B">
        <w:rPr>
          <w:lang w:val="en-US"/>
        </w:rPr>
        <w:t>помеѓу</w:t>
      </w:r>
      <w:proofErr w:type="spellEnd"/>
      <w:r w:rsidRPr="00DC2B7B">
        <w:rPr>
          <w:lang w:val="en-US"/>
        </w:rPr>
        <w:t xml:space="preserve"> </w:t>
      </w:r>
      <w:proofErr w:type="spellStart"/>
      <w:r w:rsidRPr="00DC2B7B">
        <w:rPr>
          <w:lang w:val="en-US"/>
        </w:rPr>
        <w:t>потребната</w:t>
      </w:r>
      <w:proofErr w:type="spellEnd"/>
      <w:r w:rsidRPr="00DC2B7B">
        <w:rPr>
          <w:lang w:val="en-US"/>
        </w:rPr>
        <w:t xml:space="preserve"> </w:t>
      </w:r>
      <w:proofErr w:type="spellStart"/>
      <w:r w:rsidRPr="00DC2B7B">
        <w:rPr>
          <w:lang w:val="en-US"/>
        </w:rPr>
        <w:t>едноставност</w:t>
      </w:r>
      <w:proofErr w:type="spellEnd"/>
      <w:r w:rsidRPr="00DC2B7B">
        <w:rPr>
          <w:lang w:val="en-US"/>
        </w:rPr>
        <w:t xml:space="preserve"> и </w:t>
      </w:r>
      <w:proofErr w:type="spellStart"/>
      <w:r w:rsidRPr="00DC2B7B">
        <w:rPr>
          <w:lang w:val="en-US"/>
        </w:rPr>
        <w:t>приспособливост</w:t>
      </w:r>
      <w:proofErr w:type="spellEnd"/>
      <w:r w:rsidRPr="00DC2B7B">
        <w:rPr>
          <w:lang w:val="en-US"/>
        </w:rPr>
        <w:t>.</w:t>
      </w:r>
    </w:p>
    <w:p w14:paraId="3DF45CA8" w14:textId="77777777" w:rsidR="00DC2B7B" w:rsidRPr="00DC2B7B" w:rsidRDefault="00DC2B7B" w:rsidP="00DC2B7B">
      <w:pPr>
        <w:jc w:val="both"/>
        <w:rPr>
          <w:b/>
          <w:bCs/>
          <w:lang w:val="en-US"/>
        </w:rPr>
      </w:pPr>
    </w:p>
    <w:p w14:paraId="52600011" w14:textId="4F624B1B" w:rsidR="00DC2B7B" w:rsidRDefault="00DC2B7B" w:rsidP="00DC2B7B">
      <w:pPr>
        <w:pStyle w:val="ListParagraph"/>
        <w:numPr>
          <w:ilvl w:val="2"/>
          <w:numId w:val="1"/>
        </w:numPr>
        <w:jc w:val="both"/>
        <w:rPr>
          <w:b/>
          <w:bCs/>
          <w:lang w:val="en-US"/>
        </w:rPr>
      </w:pPr>
      <w:r w:rsidRPr="00DC2B7B">
        <w:rPr>
          <w:b/>
          <w:bCs/>
          <w:lang w:val="en-US"/>
        </w:rPr>
        <w:t>Enclosed versus exposed clusters</w:t>
      </w:r>
      <w:r>
        <w:rPr>
          <w:b/>
          <w:bCs/>
          <w:lang w:val="en-US"/>
        </w:rPr>
        <w:t>:</w:t>
      </w:r>
    </w:p>
    <w:p w14:paraId="60331207" w14:textId="77777777" w:rsidR="00DC2B7B" w:rsidRDefault="00DC2B7B" w:rsidP="00DC2B7B">
      <w:pPr>
        <w:pStyle w:val="ListParagraph"/>
        <w:ind w:left="785"/>
        <w:jc w:val="both"/>
        <w:rPr>
          <w:b/>
          <w:bCs/>
          <w:lang w:val="en-US"/>
        </w:rPr>
      </w:pPr>
    </w:p>
    <w:p w14:paraId="699A11FA" w14:textId="1D45E26B" w:rsidR="00DC2B7B" w:rsidRDefault="00DC2B7B" w:rsidP="00DC2B7B">
      <w:pPr>
        <w:pStyle w:val="ListParagraph"/>
        <w:ind w:left="785" w:firstLine="655"/>
        <w:jc w:val="both"/>
        <w:rPr>
          <w:lang w:val="mk-MK"/>
        </w:rPr>
      </w:pPr>
      <w:r w:rsidRPr="00DC2B7B">
        <w:rPr>
          <w:lang w:val="en-US"/>
        </w:rPr>
        <w:t>Enclosed</w:t>
      </w:r>
      <w:r w:rsidRPr="00DC2B7B">
        <w:rPr>
          <w:lang w:val="mk-MK"/>
        </w:rPr>
        <w:t xml:space="preserve"> </w:t>
      </w:r>
      <w:r w:rsidRPr="00DC2B7B">
        <w:rPr>
          <w:lang w:val="en-US"/>
        </w:rPr>
        <w:t>clusters</w:t>
      </w:r>
      <w:r>
        <w:rPr>
          <w:b/>
          <w:bCs/>
          <w:lang w:val="mk-MK"/>
        </w:rPr>
        <w:t xml:space="preserve"> </w:t>
      </w:r>
      <w:r>
        <w:rPr>
          <w:lang w:val="mk-MK"/>
        </w:rPr>
        <w:t>се</w:t>
      </w:r>
      <w:r w:rsidRPr="00DC2B7B">
        <w:rPr>
          <w:lang w:val="mk-MK"/>
        </w:rPr>
        <w:t xml:space="preserve"> затворени, обезбедувајќи контролирана и безбедна средина. </w:t>
      </w:r>
      <w:r w:rsidRPr="00DC2B7B">
        <w:rPr>
          <w:lang w:val="en-US"/>
        </w:rPr>
        <w:t>E</w:t>
      </w:r>
      <w:r w:rsidRPr="00DC2B7B">
        <w:rPr>
          <w:lang w:val="en-US"/>
        </w:rPr>
        <w:t>xposed clusters</w:t>
      </w:r>
      <w:r w:rsidRPr="00DC2B7B">
        <w:rPr>
          <w:lang w:val="mk-MK"/>
        </w:rPr>
        <w:t xml:space="preserve">, од друга страна, се отворени и немаат такви ограничувања, што овозможува поголема пристапност, но потенцијално </w:t>
      </w:r>
      <w:r>
        <w:rPr>
          <w:lang w:val="mk-MK"/>
        </w:rPr>
        <w:t>послаба</w:t>
      </w:r>
      <w:r w:rsidRPr="00DC2B7B">
        <w:rPr>
          <w:lang w:val="mk-MK"/>
        </w:rPr>
        <w:t xml:space="preserve"> безбедност.</w:t>
      </w:r>
    </w:p>
    <w:p w14:paraId="2B55BE44" w14:textId="77777777" w:rsidR="00DC2B7B" w:rsidRPr="00DC2B7B" w:rsidRDefault="00DC2B7B" w:rsidP="00DC2B7B">
      <w:pPr>
        <w:pStyle w:val="ListParagraph"/>
        <w:ind w:left="785" w:firstLine="655"/>
        <w:jc w:val="both"/>
        <w:rPr>
          <w:lang w:val="mk-MK"/>
        </w:rPr>
      </w:pPr>
    </w:p>
    <w:p w14:paraId="4FEC2248" w14:textId="5F031C61" w:rsidR="00DC2B7B" w:rsidRDefault="00DC2B7B" w:rsidP="00DC2B7B">
      <w:pPr>
        <w:pStyle w:val="ListParagraph"/>
        <w:numPr>
          <w:ilvl w:val="2"/>
          <w:numId w:val="1"/>
        </w:numPr>
        <w:jc w:val="both"/>
        <w:rPr>
          <w:b/>
          <w:bCs/>
          <w:lang w:val="en-US"/>
        </w:rPr>
      </w:pPr>
      <w:r w:rsidRPr="00DC2B7B">
        <w:rPr>
          <w:b/>
          <w:bCs/>
        </w:rPr>
        <w:t>Dedicated versus enterprise clusters</w:t>
      </w:r>
      <w:r w:rsidRPr="00DC2B7B">
        <w:rPr>
          <w:b/>
          <w:bCs/>
          <w:lang w:val="en-US"/>
        </w:rPr>
        <w:t>:</w:t>
      </w:r>
    </w:p>
    <w:p w14:paraId="279D958C" w14:textId="77777777" w:rsidR="00053C5E" w:rsidRPr="00DC2B7B" w:rsidRDefault="00053C5E" w:rsidP="00053C5E">
      <w:pPr>
        <w:pStyle w:val="ListParagraph"/>
        <w:ind w:left="785"/>
        <w:jc w:val="both"/>
        <w:rPr>
          <w:b/>
          <w:bCs/>
          <w:lang w:val="en-US"/>
        </w:rPr>
      </w:pPr>
    </w:p>
    <w:p w14:paraId="6A726D3E" w14:textId="655BB39E" w:rsidR="00DC2B7B" w:rsidRPr="00DC2B7B" w:rsidRDefault="00DC2B7B" w:rsidP="00053C5E">
      <w:pPr>
        <w:pStyle w:val="ListParagraph"/>
        <w:ind w:left="785" w:firstLine="655"/>
        <w:jc w:val="both"/>
        <w:rPr>
          <w:lang w:val="mk-MK"/>
        </w:rPr>
      </w:pPr>
      <w:r w:rsidRPr="00053C5E">
        <w:t>Dedicated</w:t>
      </w:r>
      <w:r w:rsidRPr="00053C5E">
        <w:rPr>
          <w:lang w:val="mk-MK"/>
        </w:rPr>
        <w:t xml:space="preserve"> </w:t>
      </w:r>
      <w:r w:rsidRPr="00053C5E">
        <w:t>clusters</w:t>
      </w:r>
      <w:r w:rsidRPr="00053C5E">
        <w:rPr>
          <w:lang w:val="mk-MK"/>
        </w:rPr>
        <w:t xml:space="preserve"> </w:t>
      </w:r>
      <w:r w:rsidRPr="00053C5E">
        <w:rPr>
          <w:lang w:val="mk-MK"/>
        </w:rPr>
        <w:t xml:space="preserve">се за специфични задачи, додека </w:t>
      </w:r>
      <w:r w:rsidRPr="00053C5E">
        <w:t>enterprise clusters</w:t>
      </w:r>
      <w:r w:rsidRPr="00053C5E">
        <w:rPr>
          <w:lang w:val="mk-MK"/>
        </w:rPr>
        <w:t xml:space="preserve"> </w:t>
      </w:r>
      <w:r w:rsidRPr="00053C5E">
        <w:rPr>
          <w:lang w:val="mk-MK"/>
        </w:rPr>
        <w:t xml:space="preserve">се повеќе разновидни, </w:t>
      </w:r>
      <w:proofErr w:type="spellStart"/>
      <w:r w:rsidRPr="00053C5E">
        <w:rPr>
          <w:lang w:val="mk-MK"/>
        </w:rPr>
        <w:t>опслужувајќи</w:t>
      </w:r>
      <w:proofErr w:type="spellEnd"/>
      <w:r w:rsidRPr="00053C5E">
        <w:rPr>
          <w:lang w:val="mk-MK"/>
        </w:rPr>
        <w:t xml:space="preserve"> различни апликации во една организација. Изборот зависи од тоа дали е потребна специјализирана или широка </w:t>
      </w:r>
      <w:r w:rsidR="00053C5E">
        <w:rPr>
          <w:lang w:val="mk-MK"/>
        </w:rPr>
        <w:t>примена.</w:t>
      </w:r>
    </w:p>
    <w:p w14:paraId="1444094A" w14:textId="17405F6C" w:rsidR="001D26E5" w:rsidRPr="001D26E5" w:rsidRDefault="001D26E5" w:rsidP="00921F9E">
      <w:pPr>
        <w:jc w:val="both"/>
        <w:rPr>
          <w:lang w:val="en-US"/>
        </w:rPr>
      </w:pPr>
    </w:p>
    <w:p w14:paraId="483F9B30" w14:textId="67B86592" w:rsidR="00DF27F4" w:rsidRDefault="00053C5E" w:rsidP="00053C5E">
      <w:pPr>
        <w:jc w:val="both"/>
        <w:rPr>
          <w:b/>
          <w:bCs/>
          <w:lang w:val="en-US"/>
        </w:rPr>
      </w:pPr>
      <w:r w:rsidRPr="00053C5E">
        <w:rPr>
          <w:b/>
          <w:bCs/>
          <w:lang w:val="mk-MK"/>
        </w:rPr>
        <w:t>2.2.</w:t>
      </w:r>
      <w:r>
        <w:rPr>
          <w:b/>
          <w:bCs/>
          <w:lang w:val="en-US"/>
        </w:rPr>
        <w:t xml:space="preserve"> </w:t>
      </w:r>
      <w:r w:rsidRPr="00053C5E">
        <w:rPr>
          <w:b/>
          <w:bCs/>
          <w:lang w:val="en-US"/>
        </w:rPr>
        <w:t>This problem refers to the redundancy technique. Assume that when a node fails, it</w:t>
      </w:r>
      <w:r>
        <w:rPr>
          <w:b/>
          <w:bCs/>
          <w:lang w:val="en-US"/>
        </w:rPr>
        <w:t xml:space="preserve"> </w:t>
      </w:r>
      <w:r w:rsidRPr="00053C5E">
        <w:rPr>
          <w:b/>
          <w:bCs/>
          <w:lang w:val="en-US"/>
        </w:rPr>
        <w:t>takes 10 seconds</w:t>
      </w:r>
      <w:r>
        <w:rPr>
          <w:b/>
          <w:bCs/>
          <w:lang w:val="en-US"/>
        </w:rPr>
        <w:t xml:space="preserve"> </w:t>
      </w:r>
      <w:r w:rsidRPr="00053C5E">
        <w:rPr>
          <w:b/>
          <w:bCs/>
          <w:lang w:val="en-US"/>
        </w:rPr>
        <w:t>to diagnose the fault and another 30 seconds for the workload to be switched over.</w:t>
      </w:r>
    </w:p>
    <w:p w14:paraId="43599CB0" w14:textId="77777777" w:rsidR="00F54AE9" w:rsidRDefault="00F54AE9" w:rsidP="00053C5E">
      <w:pPr>
        <w:jc w:val="both"/>
        <w:rPr>
          <w:b/>
          <w:bCs/>
          <w:lang w:val="en-US"/>
        </w:rPr>
      </w:pPr>
    </w:p>
    <w:p w14:paraId="1C6892D6" w14:textId="77777777" w:rsidR="00053C5E" w:rsidRDefault="00053C5E" w:rsidP="00053C5E">
      <w:pPr>
        <w:pStyle w:val="ListParagraph"/>
        <w:numPr>
          <w:ilvl w:val="0"/>
          <w:numId w:val="14"/>
        </w:numPr>
        <w:jc w:val="both"/>
        <w:rPr>
          <w:b/>
          <w:bCs/>
          <w:lang w:val="en-US"/>
        </w:rPr>
      </w:pPr>
      <w:r w:rsidRPr="00053C5E">
        <w:rPr>
          <w:b/>
          <w:bCs/>
          <w:lang w:val="en-US"/>
        </w:rPr>
        <w:lastRenderedPageBreak/>
        <w:t>What is the availability of the cluster if planned downtime is ignored?</w:t>
      </w:r>
    </w:p>
    <w:p w14:paraId="64CDE7FA" w14:textId="171C3607" w:rsidR="00E86F1D" w:rsidRDefault="00E86F1D" w:rsidP="00E86F1D">
      <w:pPr>
        <w:ind w:left="1080" w:firstLine="720"/>
        <w:jc w:val="both"/>
        <w:rPr>
          <w:lang w:val="en-US"/>
        </w:rPr>
      </w:pPr>
      <w:proofErr w:type="spellStart"/>
      <w:r w:rsidRPr="00E86F1D">
        <w:rPr>
          <w:lang w:val="en-US"/>
        </w:rPr>
        <w:t>Ако</w:t>
      </w:r>
      <w:proofErr w:type="spellEnd"/>
      <w:r w:rsidRPr="00E86F1D">
        <w:rPr>
          <w:lang w:val="en-US"/>
        </w:rPr>
        <w:t xml:space="preserve"> </w:t>
      </w:r>
      <w:proofErr w:type="spellStart"/>
      <w:r w:rsidRPr="00E86F1D">
        <w:rPr>
          <w:lang w:val="en-US"/>
        </w:rPr>
        <w:t>се</w:t>
      </w:r>
      <w:proofErr w:type="spellEnd"/>
      <w:r w:rsidRPr="00E86F1D">
        <w:rPr>
          <w:lang w:val="en-US"/>
        </w:rPr>
        <w:t xml:space="preserve"> </w:t>
      </w:r>
      <w:proofErr w:type="spellStart"/>
      <w:r w:rsidRPr="00E86F1D">
        <w:rPr>
          <w:lang w:val="en-US"/>
        </w:rPr>
        <w:t>игнорира</w:t>
      </w:r>
      <w:proofErr w:type="spellEnd"/>
      <w:r w:rsidRPr="00E86F1D">
        <w:rPr>
          <w:lang w:val="en-US"/>
        </w:rPr>
        <w:t xml:space="preserve"> </w:t>
      </w:r>
      <w:proofErr w:type="spellStart"/>
      <w:r w:rsidRPr="00E86F1D">
        <w:rPr>
          <w:lang w:val="en-US"/>
        </w:rPr>
        <w:t>планираното</w:t>
      </w:r>
      <w:proofErr w:type="spellEnd"/>
      <w:r w:rsidRPr="00E86F1D">
        <w:rPr>
          <w:lang w:val="en-US"/>
        </w:rPr>
        <w:t xml:space="preserve"> </w:t>
      </w:r>
      <w:proofErr w:type="spellStart"/>
      <w:r w:rsidRPr="00E86F1D">
        <w:rPr>
          <w:lang w:val="en-US"/>
        </w:rPr>
        <w:t>време</w:t>
      </w:r>
      <w:proofErr w:type="spellEnd"/>
      <w:r w:rsidRPr="00E86F1D">
        <w:rPr>
          <w:lang w:val="en-US"/>
        </w:rPr>
        <w:t xml:space="preserve"> </w:t>
      </w:r>
      <w:proofErr w:type="spellStart"/>
      <w:r w:rsidRPr="00E86F1D">
        <w:rPr>
          <w:lang w:val="en-US"/>
        </w:rPr>
        <w:t>на</w:t>
      </w:r>
      <w:proofErr w:type="spellEnd"/>
      <w:r w:rsidRPr="00E86F1D">
        <w:rPr>
          <w:lang w:val="en-US"/>
        </w:rPr>
        <w:t xml:space="preserve"> </w:t>
      </w:r>
      <w:proofErr w:type="spellStart"/>
      <w:r w:rsidRPr="00E86F1D">
        <w:rPr>
          <w:lang w:val="en-US"/>
        </w:rPr>
        <w:t>застој</w:t>
      </w:r>
      <w:proofErr w:type="spellEnd"/>
      <w:r w:rsidRPr="00E86F1D">
        <w:rPr>
          <w:lang w:val="en-US"/>
        </w:rPr>
        <w:t xml:space="preserve">, </w:t>
      </w:r>
      <w:r w:rsidR="00F54AE9" w:rsidRPr="00F54AE9">
        <w:rPr>
          <w:lang w:val="en-US"/>
        </w:rPr>
        <w:t xml:space="preserve">availability </w:t>
      </w:r>
      <w:proofErr w:type="spellStart"/>
      <w:r w:rsidRPr="00E86F1D">
        <w:rPr>
          <w:lang w:val="en-US"/>
        </w:rPr>
        <w:t>зависи</w:t>
      </w:r>
      <w:proofErr w:type="spellEnd"/>
      <w:r w:rsidRPr="00E86F1D">
        <w:rPr>
          <w:lang w:val="en-US"/>
        </w:rPr>
        <w:t xml:space="preserve"> </w:t>
      </w:r>
      <w:proofErr w:type="spellStart"/>
      <w:r w:rsidRPr="00E86F1D">
        <w:rPr>
          <w:lang w:val="en-US"/>
        </w:rPr>
        <w:t>од</w:t>
      </w:r>
      <w:proofErr w:type="spellEnd"/>
      <w:r w:rsidRPr="00E86F1D">
        <w:rPr>
          <w:lang w:val="en-US"/>
        </w:rPr>
        <w:t xml:space="preserve"> </w:t>
      </w:r>
      <w:proofErr w:type="spellStart"/>
      <w:r w:rsidRPr="00E86F1D">
        <w:rPr>
          <w:lang w:val="en-US"/>
        </w:rPr>
        <w:t>распределбата</w:t>
      </w:r>
      <w:proofErr w:type="spellEnd"/>
      <w:r w:rsidRPr="00E86F1D">
        <w:rPr>
          <w:lang w:val="en-US"/>
        </w:rPr>
        <w:t xml:space="preserve"> </w:t>
      </w:r>
      <w:proofErr w:type="spellStart"/>
      <w:r w:rsidRPr="00E86F1D">
        <w:rPr>
          <w:lang w:val="en-US"/>
        </w:rPr>
        <w:t>на</w:t>
      </w:r>
      <w:proofErr w:type="spellEnd"/>
      <w:r w:rsidRPr="00E86F1D">
        <w:rPr>
          <w:lang w:val="en-US"/>
        </w:rPr>
        <w:t xml:space="preserve"> </w:t>
      </w:r>
      <w:proofErr w:type="spellStart"/>
      <w:r w:rsidRPr="00E86F1D">
        <w:rPr>
          <w:lang w:val="en-US"/>
        </w:rPr>
        <w:t>неуспехот</w:t>
      </w:r>
      <w:proofErr w:type="spellEnd"/>
      <w:r w:rsidRPr="00E86F1D">
        <w:rPr>
          <w:lang w:val="en-US"/>
        </w:rPr>
        <w:t xml:space="preserve"> </w:t>
      </w:r>
      <w:proofErr w:type="spellStart"/>
      <w:r w:rsidRPr="00E86F1D">
        <w:rPr>
          <w:lang w:val="en-US"/>
        </w:rPr>
        <w:t>на</w:t>
      </w:r>
      <w:proofErr w:type="spellEnd"/>
      <w:r w:rsidRPr="00E86F1D">
        <w:rPr>
          <w:lang w:val="en-US"/>
        </w:rPr>
        <w:t xml:space="preserve"> </w:t>
      </w:r>
      <w:proofErr w:type="spellStart"/>
      <w:r w:rsidRPr="00E86F1D">
        <w:rPr>
          <w:lang w:val="en-US"/>
        </w:rPr>
        <w:t>јазолот</w:t>
      </w:r>
      <w:proofErr w:type="spellEnd"/>
      <w:r w:rsidRPr="00E86F1D">
        <w:rPr>
          <w:lang w:val="en-US"/>
        </w:rPr>
        <w:t xml:space="preserve">, </w:t>
      </w:r>
      <w:proofErr w:type="spellStart"/>
      <w:r w:rsidRPr="00E86F1D">
        <w:rPr>
          <w:lang w:val="en-US"/>
        </w:rPr>
        <w:t>така</w:t>
      </w:r>
      <w:proofErr w:type="spellEnd"/>
      <w:r w:rsidRPr="00E86F1D">
        <w:rPr>
          <w:lang w:val="en-US"/>
        </w:rPr>
        <w:t xml:space="preserve"> </w:t>
      </w:r>
      <w:proofErr w:type="spellStart"/>
      <w:r w:rsidRPr="00E86F1D">
        <w:rPr>
          <w:lang w:val="en-US"/>
        </w:rPr>
        <w:t>што</w:t>
      </w:r>
      <w:proofErr w:type="spellEnd"/>
      <w:r w:rsidRPr="00E86F1D">
        <w:rPr>
          <w:lang w:val="en-US"/>
        </w:rPr>
        <w:t xml:space="preserve"> </w:t>
      </w:r>
      <w:proofErr w:type="spellStart"/>
      <w:r w:rsidRPr="00E86F1D">
        <w:rPr>
          <w:lang w:val="en-US"/>
        </w:rPr>
        <w:t>ни</w:t>
      </w:r>
      <w:proofErr w:type="spellEnd"/>
      <w:r w:rsidRPr="00E86F1D">
        <w:rPr>
          <w:lang w:val="en-US"/>
        </w:rPr>
        <w:t xml:space="preserve"> </w:t>
      </w:r>
      <w:proofErr w:type="spellStart"/>
      <w:r w:rsidRPr="00E86F1D">
        <w:rPr>
          <w:lang w:val="en-US"/>
        </w:rPr>
        <w:t>требаат</w:t>
      </w:r>
      <w:proofErr w:type="spellEnd"/>
      <w:r w:rsidRPr="00E86F1D">
        <w:rPr>
          <w:lang w:val="en-US"/>
        </w:rPr>
        <w:t xml:space="preserve"> </w:t>
      </w:r>
      <w:proofErr w:type="spellStart"/>
      <w:r w:rsidRPr="00E86F1D">
        <w:rPr>
          <w:lang w:val="en-US"/>
        </w:rPr>
        <w:t>повеќе</w:t>
      </w:r>
      <w:proofErr w:type="spellEnd"/>
      <w:r w:rsidRPr="00E86F1D">
        <w:rPr>
          <w:lang w:val="en-US"/>
        </w:rPr>
        <w:t xml:space="preserve"> </w:t>
      </w:r>
      <w:proofErr w:type="spellStart"/>
      <w:r w:rsidRPr="00E86F1D">
        <w:rPr>
          <w:lang w:val="en-US"/>
        </w:rPr>
        <w:t>податоци</w:t>
      </w:r>
      <w:proofErr w:type="spellEnd"/>
      <w:r w:rsidRPr="00E86F1D">
        <w:rPr>
          <w:lang w:val="en-US"/>
        </w:rPr>
        <w:t xml:space="preserve"> </w:t>
      </w:r>
      <w:proofErr w:type="spellStart"/>
      <w:r w:rsidRPr="00E86F1D">
        <w:rPr>
          <w:lang w:val="en-US"/>
        </w:rPr>
        <w:t>за</w:t>
      </w:r>
      <w:proofErr w:type="spellEnd"/>
      <w:r w:rsidRPr="00E86F1D">
        <w:rPr>
          <w:lang w:val="en-US"/>
        </w:rPr>
        <w:t xml:space="preserve"> </w:t>
      </w:r>
      <w:proofErr w:type="spellStart"/>
      <w:r w:rsidRPr="00E86F1D">
        <w:rPr>
          <w:lang w:val="en-US"/>
        </w:rPr>
        <w:t>да</w:t>
      </w:r>
      <w:proofErr w:type="spellEnd"/>
      <w:r w:rsidRPr="00E86F1D">
        <w:rPr>
          <w:lang w:val="en-US"/>
        </w:rPr>
        <w:t xml:space="preserve"> </w:t>
      </w:r>
      <w:proofErr w:type="spellStart"/>
      <w:r w:rsidRPr="00E86F1D">
        <w:rPr>
          <w:lang w:val="en-US"/>
        </w:rPr>
        <w:t>ја</w:t>
      </w:r>
      <w:proofErr w:type="spellEnd"/>
      <w:r w:rsidRPr="00E86F1D">
        <w:rPr>
          <w:lang w:val="en-US"/>
        </w:rPr>
        <w:t xml:space="preserve"> </w:t>
      </w:r>
      <w:proofErr w:type="spellStart"/>
      <w:r w:rsidRPr="00E86F1D">
        <w:rPr>
          <w:lang w:val="en-US"/>
        </w:rPr>
        <w:t>одредиме</w:t>
      </w:r>
      <w:proofErr w:type="spellEnd"/>
      <w:r w:rsidRPr="00E86F1D">
        <w:rPr>
          <w:lang w:val="en-US"/>
        </w:rPr>
        <w:t xml:space="preserve"> </w:t>
      </w:r>
      <w:proofErr w:type="spellStart"/>
      <w:r w:rsidRPr="00E86F1D">
        <w:rPr>
          <w:lang w:val="en-US"/>
        </w:rPr>
        <w:t>достапноста</w:t>
      </w:r>
      <w:proofErr w:type="spellEnd"/>
      <w:r w:rsidRPr="00E86F1D">
        <w:rPr>
          <w:lang w:val="en-US"/>
        </w:rPr>
        <w:t>.</w:t>
      </w:r>
    </w:p>
    <w:p w14:paraId="03014E3B" w14:textId="77777777" w:rsidR="00E86F1D" w:rsidRPr="00E86F1D" w:rsidRDefault="00E86F1D" w:rsidP="00E86F1D">
      <w:pPr>
        <w:ind w:left="1080" w:firstLine="720"/>
        <w:jc w:val="both"/>
        <w:rPr>
          <w:lang w:val="en-US"/>
        </w:rPr>
      </w:pPr>
    </w:p>
    <w:p w14:paraId="7130851E" w14:textId="29B4A502" w:rsidR="00053C5E" w:rsidRDefault="00053C5E" w:rsidP="00053C5E">
      <w:pPr>
        <w:pStyle w:val="ListParagraph"/>
        <w:numPr>
          <w:ilvl w:val="0"/>
          <w:numId w:val="14"/>
        </w:numPr>
        <w:jc w:val="both"/>
        <w:rPr>
          <w:b/>
          <w:bCs/>
          <w:lang w:val="en-US"/>
        </w:rPr>
      </w:pPr>
      <w:r w:rsidRPr="00053C5E">
        <w:rPr>
          <w:b/>
          <w:bCs/>
          <w:lang w:val="en-US"/>
        </w:rPr>
        <w:t>What is the availability of the cluster if the cluster is taken down one hour per</w:t>
      </w:r>
      <w:r>
        <w:rPr>
          <w:b/>
          <w:bCs/>
          <w:lang w:val="en-US"/>
        </w:rPr>
        <w:t xml:space="preserve"> </w:t>
      </w:r>
      <w:r w:rsidRPr="00053C5E">
        <w:rPr>
          <w:b/>
          <w:bCs/>
          <w:lang w:val="en-US"/>
        </w:rPr>
        <w:t>week for maintenance, but one node at a time?</w:t>
      </w:r>
    </w:p>
    <w:p w14:paraId="3FAF0719" w14:textId="22D6C4C9" w:rsidR="00E86F1D" w:rsidRDefault="00F54AE9" w:rsidP="00E86F1D">
      <w:pPr>
        <w:ind w:left="1080" w:firstLine="720"/>
        <w:jc w:val="both"/>
        <w:rPr>
          <w:lang w:val="en-US"/>
        </w:rPr>
      </w:pPr>
      <w:proofErr w:type="spellStart"/>
      <w:r w:rsidRPr="00F54AE9">
        <w:rPr>
          <w:lang w:val="en-US"/>
        </w:rPr>
        <w:t>Претпоставуваме</w:t>
      </w:r>
      <w:proofErr w:type="spellEnd"/>
      <w:r w:rsidRPr="00F54AE9">
        <w:rPr>
          <w:lang w:val="en-US"/>
        </w:rPr>
        <w:t xml:space="preserve"> </w:t>
      </w:r>
      <w:proofErr w:type="spellStart"/>
      <w:r w:rsidRPr="00F54AE9">
        <w:rPr>
          <w:lang w:val="en-US"/>
        </w:rPr>
        <w:t>дека</w:t>
      </w:r>
      <w:proofErr w:type="spellEnd"/>
      <w:r w:rsidRPr="00F54AE9">
        <w:rPr>
          <w:lang w:val="en-US"/>
        </w:rPr>
        <w:t xml:space="preserve"> </w:t>
      </w:r>
      <w:proofErr w:type="spellStart"/>
      <w:r w:rsidRPr="00F54AE9">
        <w:rPr>
          <w:lang w:val="en-US"/>
        </w:rPr>
        <w:t>кластерот</w:t>
      </w:r>
      <w:proofErr w:type="spellEnd"/>
      <w:r w:rsidRPr="00F54AE9">
        <w:rPr>
          <w:lang w:val="en-US"/>
        </w:rPr>
        <w:t xml:space="preserve"> </w:t>
      </w:r>
      <w:proofErr w:type="spellStart"/>
      <w:r w:rsidRPr="00F54AE9">
        <w:rPr>
          <w:lang w:val="en-US"/>
        </w:rPr>
        <w:t>има</w:t>
      </w:r>
      <w:proofErr w:type="spellEnd"/>
      <w:r w:rsidRPr="00F54AE9">
        <w:rPr>
          <w:lang w:val="en-US"/>
        </w:rPr>
        <w:t xml:space="preserve"> </w:t>
      </w:r>
      <w:proofErr w:type="spellStart"/>
      <w:r w:rsidRPr="00F54AE9">
        <w:rPr>
          <w:lang w:val="en-US"/>
        </w:rPr>
        <w:t>повеќе</w:t>
      </w:r>
      <w:proofErr w:type="spellEnd"/>
      <w:r w:rsidRPr="00F54AE9">
        <w:rPr>
          <w:lang w:val="en-US"/>
        </w:rPr>
        <w:t xml:space="preserve"> </w:t>
      </w:r>
      <w:proofErr w:type="spellStart"/>
      <w:r w:rsidRPr="00F54AE9">
        <w:rPr>
          <w:lang w:val="en-US"/>
        </w:rPr>
        <w:t>од</w:t>
      </w:r>
      <w:proofErr w:type="spellEnd"/>
      <w:r w:rsidRPr="00F54AE9">
        <w:rPr>
          <w:lang w:val="en-US"/>
        </w:rPr>
        <w:t xml:space="preserve"> </w:t>
      </w:r>
      <w:proofErr w:type="spellStart"/>
      <w:r w:rsidRPr="00F54AE9">
        <w:rPr>
          <w:lang w:val="en-US"/>
        </w:rPr>
        <w:t>еден</w:t>
      </w:r>
      <w:proofErr w:type="spellEnd"/>
      <w:r w:rsidRPr="00F54AE9">
        <w:rPr>
          <w:lang w:val="en-US"/>
        </w:rPr>
        <w:t xml:space="preserve"> </w:t>
      </w:r>
      <w:proofErr w:type="spellStart"/>
      <w:r w:rsidRPr="00F54AE9">
        <w:rPr>
          <w:lang w:val="en-US"/>
        </w:rPr>
        <w:t>јазол</w:t>
      </w:r>
      <w:proofErr w:type="spellEnd"/>
      <w:r w:rsidRPr="00F54AE9">
        <w:rPr>
          <w:lang w:val="en-US"/>
        </w:rPr>
        <w:t xml:space="preserve">, </w:t>
      </w:r>
      <w:proofErr w:type="spellStart"/>
      <w:r w:rsidRPr="00F54AE9">
        <w:rPr>
          <w:lang w:val="en-US"/>
        </w:rPr>
        <w:t>така</w:t>
      </w:r>
      <w:proofErr w:type="spellEnd"/>
      <w:r w:rsidRPr="00F54AE9">
        <w:rPr>
          <w:lang w:val="en-US"/>
        </w:rPr>
        <w:t xml:space="preserve"> </w:t>
      </w:r>
      <w:proofErr w:type="spellStart"/>
      <w:r w:rsidRPr="00F54AE9">
        <w:rPr>
          <w:lang w:val="en-US"/>
        </w:rPr>
        <w:t>што</w:t>
      </w:r>
      <w:proofErr w:type="spellEnd"/>
      <w:r w:rsidRPr="00F54AE9">
        <w:rPr>
          <w:lang w:val="en-US"/>
        </w:rPr>
        <w:t xml:space="preserve"> </w:t>
      </w:r>
      <w:r>
        <w:rPr>
          <w:lang w:val="en-US"/>
        </w:rPr>
        <w:t>bottle neck</w:t>
      </w:r>
      <w:r w:rsidRPr="00F54AE9">
        <w:rPr>
          <w:lang w:val="en-US"/>
        </w:rPr>
        <w:t xml:space="preserve"> е </w:t>
      </w:r>
      <w:proofErr w:type="spellStart"/>
      <w:r w:rsidRPr="00F54AE9">
        <w:rPr>
          <w:lang w:val="en-US"/>
        </w:rPr>
        <w:t>време</w:t>
      </w:r>
      <w:proofErr w:type="spellEnd"/>
      <w:r w:rsidRPr="00F54AE9">
        <w:rPr>
          <w:lang w:val="en-US"/>
        </w:rPr>
        <w:t xml:space="preserve"> </w:t>
      </w:r>
      <w:proofErr w:type="spellStart"/>
      <w:r w:rsidRPr="00F54AE9">
        <w:rPr>
          <w:lang w:val="en-US"/>
        </w:rPr>
        <w:t>за</w:t>
      </w:r>
      <w:proofErr w:type="spellEnd"/>
      <w:r w:rsidRPr="00F54AE9">
        <w:rPr>
          <w:lang w:val="en-US"/>
        </w:rPr>
        <w:t xml:space="preserve"> </w:t>
      </w:r>
      <w:proofErr w:type="spellStart"/>
      <w:r w:rsidRPr="00F54AE9">
        <w:rPr>
          <w:lang w:val="en-US"/>
        </w:rPr>
        <w:t>дијагностицирање</w:t>
      </w:r>
      <w:proofErr w:type="spellEnd"/>
      <w:r w:rsidRPr="00F54AE9">
        <w:rPr>
          <w:lang w:val="en-US"/>
        </w:rPr>
        <w:t xml:space="preserve"> и </w:t>
      </w:r>
      <w:proofErr w:type="spellStart"/>
      <w:r w:rsidRPr="00F54AE9">
        <w:rPr>
          <w:lang w:val="en-US"/>
        </w:rPr>
        <w:t>време</w:t>
      </w:r>
      <w:proofErr w:type="spellEnd"/>
      <w:r w:rsidRPr="00F54AE9">
        <w:rPr>
          <w:lang w:val="en-US"/>
        </w:rPr>
        <w:t xml:space="preserve"> </w:t>
      </w:r>
      <w:proofErr w:type="spellStart"/>
      <w:r w:rsidRPr="00F54AE9">
        <w:rPr>
          <w:lang w:val="en-US"/>
        </w:rPr>
        <w:t>за</w:t>
      </w:r>
      <w:proofErr w:type="spellEnd"/>
      <w:r w:rsidRPr="00F54AE9">
        <w:rPr>
          <w:lang w:val="en-US"/>
        </w:rPr>
        <w:t xml:space="preserve"> </w:t>
      </w:r>
      <w:proofErr w:type="spellStart"/>
      <w:r w:rsidRPr="00F54AE9">
        <w:rPr>
          <w:lang w:val="en-US"/>
        </w:rPr>
        <w:t>префрлување</w:t>
      </w:r>
      <w:proofErr w:type="spellEnd"/>
      <w:r w:rsidRPr="00F54AE9">
        <w:rPr>
          <w:lang w:val="en-US"/>
        </w:rPr>
        <w:t xml:space="preserve"> </w:t>
      </w:r>
      <w:proofErr w:type="spellStart"/>
      <w:r w:rsidRPr="00F54AE9">
        <w:rPr>
          <w:lang w:val="en-US"/>
        </w:rPr>
        <w:t>на</w:t>
      </w:r>
      <w:proofErr w:type="spellEnd"/>
      <w:r w:rsidRPr="00F54AE9">
        <w:rPr>
          <w:lang w:val="en-US"/>
        </w:rPr>
        <w:t xml:space="preserve"> </w:t>
      </w:r>
      <w:proofErr w:type="spellStart"/>
      <w:r w:rsidRPr="00F54AE9">
        <w:rPr>
          <w:lang w:val="en-US"/>
        </w:rPr>
        <w:t>товарот</w:t>
      </w:r>
      <w:proofErr w:type="spellEnd"/>
      <w:r w:rsidRPr="00F54AE9">
        <w:rPr>
          <w:lang w:val="en-US"/>
        </w:rPr>
        <w:t xml:space="preserve">, </w:t>
      </w:r>
      <w:proofErr w:type="spellStart"/>
      <w:r w:rsidRPr="00F54AE9">
        <w:rPr>
          <w:lang w:val="en-US"/>
        </w:rPr>
        <w:t>така</w:t>
      </w:r>
      <w:proofErr w:type="spellEnd"/>
      <w:r w:rsidRPr="00F54AE9">
        <w:rPr>
          <w:lang w:val="en-US"/>
        </w:rPr>
        <w:t xml:space="preserve"> </w:t>
      </w:r>
      <w:proofErr w:type="spellStart"/>
      <w:r w:rsidRPr="00F54AE9">
        <w:rPr>
          <w:lang w:val="en-US"/>
        </w:rPr>
        <w:t>што</w:t>
      </w:r>
      <w:proofErr w:type="spellEnd"/>
      <w:r w:rsidRPr="00F54AE9">
        <w:rPr>
          <w:lang w:val="en-US"/>
        </w:rPr>
        <w:t xml:space="preserve"> </w:t>
      </w:r>
      <w:proofErr w:type="spellStart"/>
      <w:r w:rsidRPr="00F54AE9">
        <w:rPr>
          <w:lang w:val="en-US"/>
        </w:rPr>
        <w:t>имаме</w:t>
      </w:r>
      <w:proofErr w:type="spellEnd"/>
      <w:r w:rsidRPr="00F54AE9">
        <w:rPr>
          <w:lang w:val="en-US"/>
        </w:rPr>
        <w:t>:</w:t>
      </w:r>
    </w:p>
    <w:p w14:paraId="3EADDC8C" w14:textId="77777777" w:rsidR="00F54AE9" w:rsidRDefault="00F54AE9" w:rsidP="00E86F1D">
      <w:pPr>
        <w:ind w:left="1080" w:firstLine="720"/>
        <w:jc w:val="both"/>
        <w:rPr>
          <w:lang w:val="en-US"/>
        </w:rPr>
      </w:pPr>
    </w:p>
    <w:p w14:paraId="46D960A3" w14:textId="3A8D16B9" w:rsidR="00F54AE9" w:rsidRPr="00F54AE9" w:rsidRDefault="00F54AE9" w:rsidP="00F54AE9">
      <w:pPr>
        <w:pStyle w:val="ListParagraph"/>
        <w:ind w:left="1080"/>
        <w:jc w:val="both"/>
        <w:rPr>
          <w:b/>
          <w:bCs/>
          <w:lang w:val="en-US"/>
        </w:rPr>
      </w:pPr>
      <w:r>
        <w:rPr>
          <w:b/>
          <w:bCs/>
          <w:lang w:val="en-US"/>
        </w:rPr>
        <w:tab/>
      </w:r>
      <w:r>
        <w:rPr>
          <w:b/>
          <w:bCs/>
          <w:lang w:val="en-US"/>
        </w:rPr>
        <w:tab/>
      </w:r>
      <w:r w:rsidRPr="00053C5E">
        <w:rPr>
          <w:b/>
          <w:bCs/>
          <w:lang w:val="en-US"/>
        </w:rPr>
        <w:t xml:space="preserve">availability </w:t>
      </w:r>
      <w:r>
        <w:rPr>
          <w:b/>
          <w:bCs/>
          <w:lang w:val="en-US"/>
        </w:rPr>
        <w:t>= 7(days)</w:t>
      </w:r>
      <w:proofErr w:type="gramStart"/>
      <w:r>
        <w:rPr>
          <w:b/>
          <w:bCs/>
          <w:lang w:val="en-US"/>
        </w:rPr>
        <w:t>/(</w:t>
      </w:r>
      <w:proofErr w:type="gramEnd"/>
      <w:r>
        <w:rPr>
          <w:b/>
          <w:bCs/>
          <w:lang w:val="en-US"/>
        </w:rPr>
        <w:t>7 days + 40s) = 604800</w:t>
      </w:r>
      <w:r w:rsidR="00EE3803">
        <w:rPr>
          <w:b/>
          <w:bCs/>
          <w:lang w:val="en-US"/>
        </w:rPr>
        <w:t>s</w:t>
      </w:r>
      <w:r>
        <w:rPr>
          <w:b/>
          <w:bCs/>
          <w:lang w:val="en-US"/>
        </w:rPr>
        <w:t>/604840</w:t>
      </w:r>
      <w:r w:rsidR="00EE3803">
        <w:rPr>
          <w:b/>
          <w:bCs/>
          <w:lang w:val="en-US"/>
        </w:rPr>
        <w:t>s</w:t>
      </w:r>
      <w:r>
        <w:rPr>
          <w:b/>
          <w:bCs/>
          <w:lang w:val="en-US"/>
        </w:rPr>
        <w:t xml:space="preserve"> = 0.999</w:t>
      </w:r>
    </w:p>
    <w:p w14:paraId="76136CF3" w14:textId="77777777" w:rsidR="00DF27F4" w:rsidRPr="00DF27F4" w:rsidRDefault="00DF27F4" w:rsidP="00921F9E">
      <w:pPr>
        <w:jc w:val="both"/>
        <w:rPr>
          <w:lang w:val="en-US"/>
        </w:rPr>
      </w:pPr>
    </w:p>
    <w:p w14:paraId="75684711" w14:textId="7CC28BD9" w:rsidR="00EB6C4F" w:rsidRDefault="00F54AE9" w:rsidP="00F54AE9">
      <w:pPr>
        <w:jc w:val="both"/>
        <w:rPr>
          <w:b/>
          <w:bCs/>
          <w:lang w:val="en-US"/>
        </w:rPr>
      </w:pPr>
      <w:r>
        <w:rPr>
          <w:b/>
          <w:bCs/>
          <w:lang w:val="en-US"/>
        </w:rPr>
        <w:t xml:space="preserve">2.4. </w:t>
      </w:r>
      <w:r w:rsidRPr="00F54AE9">
        <w:rPr>
          <w:b/>
          <w:bCs/>
          <w:lang w:val="en-US"/>
        </w:rPr>
        <w:t>This problem consists of two parts related to cluster computing:</w:t>
      </w:r>
    </w:p>
    <w:p w14:paraId="5E992841" w14:textId="77777777" w:rsidR="00F54AE9" w:rsidRDefault="00F54AE9" w:rsidP="00F54AE9">
      <w:pPr>
        <w:jc w:val="both"/>
        <w:rPr>
          <w:b/>
          <w:bCs/>
          <w:lang w:val="en-US"/>
        </w:rPr>
      </w:pPr>
    </w:p>
    <w:p w14:paraId="605C9E21" w14:textId="307ECBFE" w:rsidR="00F54AE9" w:rsidRDefault="00F54AE9" w:rsidP="00F54AE9">
      <w:pPr>
        <w:pStyle w:val="ListParagraph"/>
        <w:numPr>
          <w:ilvl w:val="0"/>
          <w:numId w:val="15"/>
        </w:numPr>
        <w:jc w:val="both"/>
        <w:rPr>
          <w:b/>
          <w:bCs/>
          <w:lang w:val="en-US"/>
        </w:rPr>
      </w:pPr>
      <w:r w:rsidRPr="00F54AE9">
        <w:rPr>
          <w:b/>
          <w:bCs/>
          <w:lang w:val="en-US"/>
        </w:rPr>
        <w:t>Define and distinguish among the following terms on scalability:</w:t>
      </w:r>
    </w:p>
    <w:p w14:paraId="28DE0FA6" w14:textId="5BC4CD07" w:rsidR="00F54AE9" w:rsidRDefault="00F54AE9" w:rsidP="00F54AE9">
      <w:pPr>
        <w:pStyle w:val="ListParagraph"/>
        <w:numPr>
          <w:ilvl w:val="1"/>
          <w:numId w:val="15"/>
        </w:numPr>
        <w:jc w:val="both"/>
        <w:rPr>
          <w:b/>
          <w:bCs/>
          <w:lang w:val="en-US"/>
        </w:rPr>
      </w:pPr>
      <w:r w:rsidRPr="00F54AE9">
        <w:rPr>
          <w:b/>
          <w:bCs/>
          <w:lang w:val="en-US"/>
        </w:rPr>
        <w:t>Scalability over machine size</w:t>
      </w:r>
    </w:p>
    <w:p w14:paraId="44D36EA8" w14:textId="2B9ACA43" w:rsidR="00F54AE9" w:rsidRPr="00F54AE9" w:rsidRDefault="00F54AE9" w:rsidP="00F54AE9">
      <w:pPr>
        <w:pStyle w:val="ListParagraph"/>
        <w:ind w:left="1800" w:firstLine="360"/>
        <w:jc w:val="both"/>
        <w:rPr>
          <w:lang w:val="en-US"/>
        </w:rPr>
      </w:pPr>
      <w:proofErr w:type="spellStart"/>
      <w:r w:rsidRPr="00F54AE9">
        <w:rPr>
          <w:lang w:val="en-US"/>
        </w:rPr>
        <w:t>Способноста</w:t>
      </w:r>
      <w:proofErr w:type="spellEnd"/>
      <w:r w:rsidRPr="00F54AE9">
        <w:rPr>
          <w:lang w:val="en-US"/>
        </w:rPr>
        <w:t xml:space="preserve"> </w:t>
      </w:r>
      <w:proofErr w:type="spellStart"/>
      <w:r w:rsidRPr="00F54AE9">
        <w:rPr>
          <w:lang w:val="en-US"/>
        </w:rPr>
        <w:t>на</w:t>
      </w:r>
      <w:proofErr w:type="spellEnd"/>
      <w:r w:rsidRPr="00F54AE9">
        <w:rPr>
          <w:lang w:val="en-US"/>
        </w:rPr>
        <w:t xml:space="preserve"> </w:t>
      </w:r>
      <w:proofErr w:type="spellStart"/>
      <w:r w:rsidRPr="00F54AE9">
        <w:rPr>
          <w:lang w:val="en-US"/>
        </w:rPr>
        <w:t>системот</w:t>
      </w:r>
      <w:proofErr w:type="spellEnd"/>
      <w:r w:rsidRPr="00F54AE9">
        <w:rPr>
          <w:lang w:val="en-US"/>
        </w:rPr>
        <w:t xml:space="preserve"> </w:t>
      </w:r>
      <w:proofErr w:type="spellStart"/>
      <w:r w:rsidRPr="00F54AE9">
        <w:rPr>
          <w:lang w:val="en-US"/>
        </w:rPr>
        <w:t>да</w:t>
      </w:r>
      <w:proofErr w:type="spellEnd"/>
      <w:r w:rsidRPr="00F54AE9">
        <w:rPr>
          <w:lang w:val="en-US"/>
        </w:rPr>
        <w:t xml:space="preserve"> </w:t>
      </w:r>
      <w:r>
        <w:rPr>
          <w:lang w:val="mk-MK"/>
        </w:rPr>
        <w:t>управува</w:t>
      </w:r>
      <w:r w:rsidRPr="00F54AE9">
        <w:rPr>
          <w:lang w:val="en-US"/>
        </w:rPr>
        <w:t xml:space="preserve"> </w:t>
      </w:r>
      <w:proofErr w:type="spellStart"/>
      <w:r w:rsidRPr="00F54AE9">
        <w:rPr>
          <w:lang w:val="en-US"/>
        </w:rPr>
        <w:t>со</w:t>
      </w:r>
      <w:proofErr w:type="spellEnd"/>
      <w:r w:rsidRPr="00F54AE9">
        <w:rPr>
          <w:lang w:val="en-US"/>
        </w:rPr>
        <w:t xml:space="preserve"> </w:t>
      </w:r>
      <w:proofErr w:type="spellStart"/>
      <w:r w:rsidRPr="00F54AE9">
        <w:rPr>
          <w:lang w:val="en-US"/>
        </w:rPr>
        <w:t>зголемен</w:t>
      </w:r>
      <w:proofErr w:type="spellEnd"/>
      <w:r w:rsidRPr="00F54AE9">
        <w:rPr>
          <w:lang w:val="en-US"/>
        </w:rPr>
        <w:t xml:space="preserve"> </w:t>
      </w:r>
      <w:proofErr w:type="spellStart"/>
      <w:r w:rsidRPr="00F54AE9">
        <w:rPr>
          <w:lang w:val="en-US"/>
        </w:rPr>
        <w:t>број</w:t>
      </w:r>
      <w:proofErr w:type="spellEnd"/>
      <w:r w:rsidRPr="00F54AE9">
        <w:rPr>
          <w:lang w:val="en-US"/>
        </w:rPr>
        <w:t xml:space="preserve"> </w:t>
      </w:r>
      <w:proofErr w:type="spellStart"/>
      <w:r w:rsidRPr="00F54AE9">
        <w:rPr>
          <w:lang w:val="en-US"/>
        </w:rPr>
        <w:t>машини</w:t>
      </w:r>
      <w:proofErr w:type="spellEnd"/>
      <w:r w:rsidRPr="00F54AE9">
        <w:rPr>
          <w:lang w:val="en-US"/>
        </w:rPr>
        <w:t xml:space="preserve"> </w:t>
      </w:r>
      <w:proofErr w:type="spellStart"/>
      <w:r w:rsidRPr="00F54AE9">
        <w:rPr>
          <w:lang w:val="en-US"/>
        </w:rPr>
        <w:t>или</w:t>
      </w:r>
      <w:proofErr w:type="spellEnd"/>
      <w:r w:rsidRPr="00F54AE9">
        <w:rPr>
          <w:lang w:val="en-US"/>
        </w:rPr>
        <w:t xml:space="preserve"> </w:t>
      </w:r>
      <w:proofErr w:type="spellStart"/>
      <w:r w:rsidRPr="00F54AE9">
        <w:rPr>
          <w:lang w:val="en-US"/>
        </w:rPr>
        <w:t>јазли</w:t>
      </w:r>
      <w:proofErr w:type="spellEnd"/>
      <w:r w:rsidRPr="00F54AE9">
        <w:rPr>
          <w:lang w:val="en-US"/>
        </w:rPr>
        <w:t xml:space="preserve"> </w:t>
      </w:r>
      <w:proofErr w:type="spellStart"/>
      <w:r w:rsidRPr="00F54AE9">
        <w:rPr>
          <w:lang w:val="en-US"/>
        </w:rPr>
        <w:t>во</w:t>
      </w:r>
      <w:proofErr w:type="spellEnd"/>
      <w:r w:rsidRPr="00F54AE9">
        <w:rPr>
          <w:lang w:val="en-US"/>
        </w:rPr>
        <w:t xml:space="preserve"> </w:t>
      </w:r>
      <w:proofErr w:type="spellStart"/>
      <w:r w:rsidRPr="00F54AE9">
        <w:rPr>
          <w:lang w:val="en-US"/>
        </w:rPr>
        <w:t>кластер</w:t>
      </w:r>
      <w:proofErr w:type="spellEnd"/>
      <w:r w:rsidRPr="00F54AE9">
        <w:rPr>
          <w:lang w:val="en-US"/>
        </w:rPr>
        <w:t xml:space="preserve"> </w:t>
      </w:r>
      <w:proofErr w:type="spellStart"/>
      <w:r w:rsidRPr="00F54AE9">
        <w:rPr>
          <w:lang w:val="en-US"/>
        </w:rPr>
        <w:t>или</w:t>
      </w:r>
      <w:proofErr w:type="spellEnd"/>
      <w:r w:rsidRPr="00F54AE9">
        <w:rPr>
          <w:lang w:val="en-US"/>
        </w:rPr>
        <w:t xml:space="preserve"> </w:t>
      </w:r>
      <w:proofErr w:type="spellStart"/>
      <w:r w:rsidRPr="00F54AE9">
        <w:rPr>
          <w:lang w:val="en-US"/>
        </w:rPr>
        <w:t>мрежа</w:t>
      </w:r>
      <w:proofErr w:type="spellEnd"/>
      <w:r w:rsidRPr="00F54AE9">
        <w:rPr>
          <w:lang w:val="en-US"/>
        </w:rPr>
        <w:t>.</w:t>
      </w:r>
    </w:p>
    <w:p w14:paraId="4BC81D29" w14:textId="45878BCE" w:rsidR="00F54AE9" w:rsidRPr="00F54AE9" w:rsidRDefault="00F54AE9" w:rsidP="00F54AE9">
      <w:pPr>
        <w:pStyle w:val="ListParagraph"/>
        <w:numPr>
          <w:ilvl w:val="1"/>
          <w:numId w:val="15"/>
        </w:numPr>
        <w:jc w:val="both"/>
        <w:rPr>
          <w:b/>
          <w:bCs/>
          <w:lang w:val="en-US"/>
        </w:rPr>
      </w:pPr>
      <w:r w:rsidRPr="00F54AE9">
        <w:rPr>
          <w:b/>
          <w:bCs/>
        </w:rPr>
        <w:t>Scalability over problem size</w:t>
      </w:r>
    </w:p>
    <w:p w14:paraId="10EA2FC4" w14:textId="70D7433F" w:rsidR="00F54AE9" w:rsidRPr="00F54AE9" w:rsidRDefault="00F54AE9" w:rsidP="00F54AE9">
      <w:pPr>
        <w:pStyle w:val="ListParagraph"/>
        <w:ind w:left="1800" w:firstLine="360"/>
        <w:jc w:val="both"/>
        <w:rPr>
          <w:lang w:val="en-US"/>
        </w:rPr>
      </w:pPr>
      <w:proofErr w:type="spellStart"/>
      <w:r w:rsidRPr="00F54AE9">
        <w:rPr>
          <w:lang w:val="en-US"/>
        </w:rPr>
        <w:t>Капацитетот</w:t>
      </w:r>
      <w:proofErr w:type="spellEnd"/>
      <w:r w:rsidRPr="00F54AE9">
        <w:rPr>
          <w:lang w:val="en-US"/>
        </w:rPr>
        <w:t xml:space="preserve"> </w:t>
      </w:r>
      <w:proofErr w:type="spellStart"/>
      <w:r w:rsidRPr="00F54AE9">
        <w:rPr>
          <w:lang w:val="en-US"/>
        </w:rPr>
        <w:t>на</w:t>
      </w:r>
      <w:proofErr w:type="spellEnd"/>
      <w:r w:rsidRPr="00F54AE9">
        <w:rPr>
          <w:lang w:val="en-US"/>
        </w:rPr>
        <w:t xml:space="preserve"> </w:t>
      </w:r>
      <w:proofErr w:type="spellStart"/>
      <w:r w:rsidRPr="00F54AE9">
        <w:rPr>
          <w:lang w:val="en-US"/>
        </w:rPr>
        <w:t>системот</w:t>
      </w:r>
      <w:proofErr w:type="spellEnd"/>
      <w:r w:rsidRPr="00F54AE9">
        <w:rPr>
          <w:lang w:val="en-US"/>
        </w:rPr>
        <w:t xml:space="preserve"> </w:t>
      </w:r>
      <w:proofErr w:type="spellStart"/>
      <w:r w:rsidRPr="00F54AE9">
        <w:rPr>
          <w:lang w:val="en-US"/>
        </w:rPr>
        <w:t>да</w:t>
      </w:r>
      <w:proofErr w:type="spellEnd"/>
      <w:r w:rsidRPr="00F54AE9">
        <w:rPr>
          <w:lang w:val="en-US"/>
        </w:rPr>
        <w:t xml:space="preserve"> </w:t>
      </w:r>
      <w:proofErr w:type="spellStart"/>
      <w:r w:rsidRPr="00F54AE9">
        <w:rPr>
          <w:lang w:val="en-US"/>
        </w:rPr>
        <w:t>се</w:t>
      </w:r>
      <w:proofErr w:type="spellEnd"/>
      <w:r w:rsidRPr="00F54AE9">
        <w:rPr>
          <w:lang w:val="en-US"/>
        </w:rPr>
        <w:t xml:space="preserve"> </w:t>
      </w:r>
      <w:proofErr w:type="spellStart"/>
      <w:r w:rsidRPr="00F54AE9">
        <w:rPr>
          <w:lang w:val="en-US"/>
        </w:rPr>
        <w:t>справи</w:t>
      </w:r>
      <w:proofErr w:type="spellEnd"/>
      <w:r w:rsidRPr="00F54AE9">
        <w:rPr>
          <w:lang w:val="en-US"/>
        </w:rPr>
        <w:t xml:space="preserve"> </w:t>
      </w:r>
      <w:proofErr w:type="spellStart"/>
      <w:r w:rsidRPr="00F54AE9">
        <w:rPr>
          <w:lang w:val="en-US"/>
        </w:rPr>
        <w:t>со</w:t>
      </w:r>
      <w:proofErr w:type="spellEnd"/>
      <w:r w:rsidRPr="00F54AE9">
        <w:rPr>
          <w:lang w:val="en-US"/>
        </w:rPr>
        <w:t xml:space="preserve"> </w:t>
      </w:r>
      <w:proofErr w:type="spellStart"/>
      <w:r w:rsidRPr="00F54AE9">
        <w:rPr>
          <w:lang w:val="en-US"/>
        </w:rPr>
        <w:t>поголеми</w:t>
      </w:r>
      <w:proofErr w:type="spellEnd"/>
      <w:r w:rsidRPr="00F54AE9">
        <w:rPr>
          <w:lang w:val="en-US"/>
        </w:rPr>
        <w:t xml:space="preserve"> </w:t>
      </w:r>
      <w:proofErr w:type="spellStart"/>
      <w:r>
        <w:rPr>
          <w:lang w:val="mk-MK"/>
        </w:rPr>
        <w:t>датасета</w:t>
      </w:r>
      <w:proofErr w:type="spellEnd"/>
      <w:r w:rsidRPr="00F54AE9">
        <w:rPr>
          <w:lang w:val="en-US"/>
        </w:rPr>
        <w:t xml:space="preserve"> </w:t>
      </w:r>
      <w:proofErr w:type="spellStart"/>
      <w:r w:rsidRPr="00F54AE9">
        <w:rPr>
          <w:lang w:val="en-US"/>
        </w:rPr>
        <w:t>или</w:t>
      </w:r>
      <w:proofErr w:type="spellEnd"/>
      <w:r w:rsidRPr="00F54AE9">
        <w:rPr>
          <w:lang w:val="en-US"/>
        </w:rPr>
        <w:t xml:space="preserve"> </w:t>
      </w:r>
      <w:proofErr w:type="spellStart"/>
      <w:r w:rsidRPr="00F54AE9">
        <w:rPr>
          <w:lang w:val="en-US"/>
        </w:rPr>
        <w:t>посложени</w:t>
      </w:r>
      <w:proofErr w:type="spellEnd"/>
      <w:r w:rsidRPr="00F54AE9">
        <w:rPr>
          <w:lang w:val="en-US"/>
        </w:rPr>
        <w:t xml:space="preserve"> </w:t>
      </w:r>
      <w:proofErr w:type="spellStart"/>
      <w:r w:rsidRPr="00F54AE9">
        <w:rPr>
          <w:lang w:val="en-US"/>
        </w:rPr>
        <w:t>проблеми</w:t>
      </w:r>
      <w:proofErr w:type="spellEnd"/>
      <w:r w:rsidRPr="00F54AE9">
        <w:rPr>
          <w:lang w:val="en-US"/>
        </w:rPr>
        <w:t xml:space="preserve"> </w:t>
      </w:r>
      <w:proofErr w:type="spellStart"/>
      <w:r w:rsidRPr="00F54AE9">
        <w:rPr>
          <w:lang w:val="en-US"/>
        </w:rPr>
        <w:t>без</w:t>
      </w:r>
      <w:proofErr w:type="spellEnd"/>
      <w:r w:rsidRPr="00F54AE9">
        <w:rPr>
          <w:lang w:val="en-US"/>
        </w:rPr>
        <w:t xml:space="preserve"> </w:t>
      </w:r>
      <w:r>
        <w:rPr>
          <w:lang w:val="mk-MK"/>
        </w:rPr>
        <w:t>намалување</w:t>
      </w:r>
      <w:r w:rsidRPr="00F54AE9">
        <w:rPr>
          <w:lang w:val="en-US"/>
        </w:rPr>
        <w:t xml:space="preserve"> </w:t>
      </w:r>
      <w:proofErr w:type="spellStart"/>
      <w:r w:rsidRPr="00F54AE9">
        <w:rPr>
          <w:lang w:val="en-US"/>
        </w:rPr>
        <w:t>на</w:t>
      </w:r>
      <w:proofErr w:type="spellEnd"/>
      <w:r w:rsidRPr="00F54AE9">
        <w:rPr>
          <w:lang w:val="en-US"/>
        </w:rPr>
        <w:t xml:space="preserve"> </w:t>
      </w:r>
      <w:proofErr w:type="spellStart"/>
      <w:r w:rsidRPr="00F54AE9">
        <w:rPr>
          <w:lang w:val="en-US"/>
        </w:rPr>
        <w:t>перформансите</w:t>
      </w:r>
      <w:proofErr w:type="spellEnd"/>
      <w:r w:rsidRPr="00F54AE9">
        <w:rPr>
          <w:lang w:val="en-US"/>
        </w:rPr>
        <w:t>.</w:t>
      </w:r>
    </w:p>
    <w:p w14:paraId="2D55094E" w14:textId="02FD00C7" w:rsidR="00F54AE9" w:rsidRPr="00F54AE9" w:rsidRDefault="00F54AE9" w:rsidP="00F54AE9">
      <w:pPr>
        <w:pStyle w:val="ListParagraph"/>
        <w:numPr>
          <w:ilvl w:val="1"/>
          <w:numId w:val="15"/>
        </w:numPr>
        <w:jc w:val="both"/>
        <w:rPr>
          <w:b/>
          <w:bCs/>
          <w:lang w:val="en-US"/>
        </w:rPr>
      </w:pPr>
      <w:r w:rsidRPr="00F54AE9">
        <w:rPr>
          <w:b/>
          <w:bCs/>
        </w:rPr>
        <w:t>Resource scalability</w:t>
      </w:r>
    </w:p>
    <w:p w14:paraId="486C980E" w14:textId="4EE0901D" w:rsidR="00F54AE9" w:rsidRPr="00F54AE9" w:rsidRDefault="00F54AE9" w:rsidP="00F54AE9">
      <w:pPr>
        <w:pStyle w:val="ListParagraph"/>
        <w:ind w:left="1800" w:firstLine="360"/>
        <w:jc w:val="both"/>
        <w:rPr>
          <w:lang w:val="en-US"/>
        </w:rPr>
      </w:pPr>
      <w:proofErr w:type="spellStart"/>
      <w:r w:rsidRPr="00F54AE9">
        <w:rPr>
          <w:lang w:val="en-US"/>
        </w:rPr>
        <w:t>Ефикасноста</w:t>
      </w:r>
      <w:proofErr w:type="spellEnd"/>
      <w:r w:rsidRPr="00F54AE9">
        <w:rPr>
          <w:lang w:val="en-US"/>
        </w:rPr>
        <w:t xml:space="preserve"> </w:t>
      </w:r>
      <w:proofErr w:type="spellStart"/>
      <w:r w:rsidRPr="00F54AE9">
        <w:rPr>
          <w:lang w:val="en-US"/>
        </w:rPr>
        <w:t>на</w:t>
      </w:r>
      <w:proofErr w:type="spellEnd"/>
      <w:r w:rsidRPr="00F54AE9">
        <w:rPr>
          <w:lang w:val="en-US"/>
        </w:rPr>
        <w:t xml:space="preserve"> </w:t>
      </w:r>
      <w:proofErr w:type="spellStart"/>
      <w:r w:rsidRPr="00F54AE9">
        <w:rPr>
          <w:lang w:val="en-US"/>
        </w:rPr>
        <w:t>системот</w:t>
      </w:r>
      <w:proofErr w:type="spellEnd"/>
      <w:r w:rsidRPr="00F54AE9">
        <w:rPr>
          <w:lang w:val="en-US"/>
        </w:rPr>
        <w:t xml:space="preserve"> </w:t>
      </w:r>
      <w:proofErr w:type="spellStart"/>
      <w:r w:rsidRPr="00F54AE9">
        <w:rPr>
          <w:lang w:val="en-US"/>
        </w:rPr>
        <w:t>во</w:t>
      </w:r>
      <w:proofErr w:type="spellEnd"/>
      <w:r w:rsidRPr="00F54AE9">
        <w:rPr>
          <w:lang w:val="en-US"/>
        </w:rPr>
        <w:t xml:space="preserve"> </w:t>
      </w:r>
      <w:proofErr w:type="spellStart"/>
      <w:r w:rsidRPr="00F54AE9">
        <w:rPr>
          <w:lang w:val="en-US"/>
        </w:rPr>
        <w:t>користењето</w:t>
      </w:r>
      <w:proofErr w:type="spellEnd"/>
      <w:r w:rsidRPr="00F54AE9">
        <w:rPr>
          <w:lang w:val="en-US"/>
        </w:rPr>
        <w:t xml:space="preserve"> </w:t>
      </w:r>
      <w:proofErr w:type="spellStart"/>
      <w:r w:rsidRPr="00F54AE9">
        <w:rPr>
          <w:lang w:val="en-US"/>
        </w:rPr>
        <w:t>на</w:t>
      </w:r>
      <w:proofErr w:type="spellEnd"/>
      <w:r w:rsidRPr="00F54AE9">
        <w:rPr>
          <w:lang w:val="en-US"/>
        </w:rPr>
        <w:t xml:space="preserve"> </w:t>
      </w:r>
      <w:proofErr w:type="spellStart"/>
      <w:r w:rsidRPr="00F54AE9">
        <w:rPr>
          <w:lang w:val="en-US"/>
        </w:rPr>
        <w:t>дополнителни</w:t>
      </w:r>
      <w:proofErr w:type="spellEnd"/>
      <w:r w:rsidRPr="00F54AE9">
        <w:rPr>
          <w:lang w:val="en-US"/>
        </w:rPr>
        <w:t xml:space="preserve"> </w:t>
      </w:r>
      <w:proofErr w:type="spellStart"/>
      <w:r w:rsidRPr="00F54AE9">
        <w:rPr>
          <w:lang w:val="en-US"/>
        </w:rPr>
        <w:t>ресурси</w:t>
      </w:r>
      <w:proofErr w:type="spellEnd"/>
      <w:r w:rsidRPr="00F54AE9">
        <w:rPr>
          <w:lang w:val="en-US"/>
        </w:rPr>
        <w:t xml:space="preserve">, </w:t>
      </w:r>
      <w:proofErr w:type="spellStart"/>
      <w:r w:rsidRPr="00F54AE9">
        <w:rPr>
          <w:lang w:val="en-US"/>
        </w:rPr>
        <w:t>како</w:t>
      </w:r>
      <w:proofErr w:type="spellEnd"/>
      <w:r w:rsidRPr="00F54AE9">
        <w:rPr>
          <w:lang w:val="en-US"/>
        </w:rPr>
        <w:t xml:space="preserve"> </w:t>
      </w:r>
      <w:proofErr w:type="spellStart"/>
      <w:r w:rsidRPr="00F54AE9">
        <w:rPr>
          <w:lang w:val="en-US"/>
        </w:rPr>
        <w:t>процесорска</w:t>
      </w:r>
      <w:proofErr w:type="spellEnd"/>
      <w:r w:rsidRPr="00F54AE9">
        <w:rPr>
          <w:lang w:val="en-US"/>
        </w:rPr>
        <w:t xml:space="preserve"> </w:t>
      </w:r>
      <w:proofErr w:type="spellStart"/>
      <w:r w:rsidRPr="00F54AE9">
        <w:rPr>
          <w:lang w:val="en-US"/>
        </w:rPr>
        <w:t>моќ</w:t>
      </w:r>
      <w:proofErr w:type="spellEnd"/>
      <w:r w:rsidRPr="00F54AE9">
        <w:rPr>
          <w:lang w:val="en-US"/>
        </w:rPr>
        <w:t xml:space="preserve"> </w:t>
      </w:r>
      <w:proofErr w:type="spellStart"/>
      <w:r w:rsidRPr="00F54AE9">
        <w:rPr>
          <w:lang w:val="en-US"/>
        </w:rPr>
        <w:t>или</w:t>
      </w:r>
      <w:proofErr w:type="spellEnd"/>
      <w:r w:rsidRPr="00F54AE9">
        <w:rPr>
          <w:lang w:val="en-US"/>
        </w:rPr>
        <w:t xml:space="preserve"> </w:t>
      </w:r>
      <w:r>
        <w:rPr>
          <w:lang w:val="mk-MK"/>
        </w:rPr>
        <w:t>меморија</w:t>
      </w:r>
      <w:r w:rsidRPr="00F54AE9">
        <w:rPr>
          <w:lang w:val="en-US"/>
        </w:rPr>
        <w:t xml:space="preserve">, </w:t>
      </w:r>
      <w:proofErr w:type="spellStart"/>
      <w:r w:rsidRPr="00F54AE9">
        <w:rPr>
          <w:lang w:val="en-US"/>
        </w:rPr>
        <w:t>за</w:t>
      </w:r>
      <w:proofErr w:type="spellEnd"/>
      <w:r w:rsidRPr="00F54AE9">
        <w:rPr>
          <w:lang w:val="en-US"/>
        </w:rPr>
        <w:t xml:space="preserve"> </w:t>
      </w:r>
      <w:proofErr w:type="spellStart"/>
      <w:r w:rsidRPr="00F54AE9">
        <w:rPr>
          <w:lang w:val="en-US"/>
        </w:rPr>
        <w:t>справување</w:t>
      </w:r>
      <w:proofErr w:type="spellEnd"/>
      <w:r w:rsidRPr="00F54AE9">
        <w:rPr>
          <w:lang w:val="en-US"/>
        </w:rPr>
        <w:t xml:space="preserve"> </w:t>
      </w:r>
      <w:proofErr w:type="spellStart"/>
      <w:r w:rsidRPr="00F54AE9">
        <w:rPr>
          <w:lang w:val="en-US"/>
        </w:rPr>
        <w:t>со</w:t>
      </w:r>
      <w:proofErr w:type="spellEnd"/>
      <w:r w:rsidRPr="00F54AE9">
        <w:rPr>
          <w:lang w:val="en-US"/>
        </w:rPr>
        <w:t xml:space="preserve"> </w:t>
      </w:r>
      <w:proofErr w:type="spellStart"/>
      <w:r w:rsidRPr="00F54AE9">
        <w:rPr>
          <w:lang w:val="en-US"/>
        </w:rPr>
        <w:t>растечкиот</w:t>
      </w:r>
      <w:proofErr w:type="spellEnd"/>
      <w:r w:rsidRPr="00F54AE9">
        <w:rPr>
          <w:lang w:val="en-US"/>
        </w:rPr>
        <w:t xml:space="preserve"> </w:t>
      </w:r>
      <w:proofErr w:type="spellStart"/>
      <w:r w:rsidRPr="00F54AE9">
        <w:rPr>
          <w:lang w:val="en-US"/>
        </w:rPr>
        <w:t>обем</w:t>
      </w:r>
      <w:proofErr w:type="spellEnd"/>
      <w:r w:rsidRPr="00F54AE9">
        <w:rPr>
          <w:lang w:val="en-US"/>
        </w:rPr>
        <w:t xml:space="preserve"> </w:t>
      </w:r>
      <w:proofErr w:type="spellStart"/>
      <w:r w:rsidRPr="00F54AE9">
        <w:rPr>
          <w:lang w:val="en-US"/>
        </w:rPr>
        <w:t>на</w:t>
      </w:r>
      <w:proofErr w:type="spellEnd"/>
      <w:r w:rsidRPr="00F54AE9">
        <w:rPr>
          <w:lang w:val="en-US"/>
        </w:rPr>
        <w:t xml:space="preserve"> </w:t>
      </w:r>
      <w:proofErr w:type="spellStart"/>
      <w:r w:rsidRPr="00F54AE9">
        <w:rPr>
          <w:lang w:val="en-US"/>
        </w:rPr>
        <w:t>работа</w:t>
      </w:r>
      <w:proofErr w:type="spellEnd"/>
      <w:r w:rsidRPr="00F54AE9">
        <w:rPr>
          <w:lang w:val="en-US"/>
        </w:rPr>
        <w:t>.</w:t>
      </w:r>
    </w:p>
    <w:p w14:paraId="663C72A6" w14:textId="70CB509F" w:rsidR="00F54AE9" w:rsidRDefault="00F54AE9" w:rsidP="00F54AE9">
      <w:pPr>
        <w:pStyle w:val="ListParagraph"/>
        <w:numPr>
          <w:ilvl w:val="1"/>
          <w:numId w:val="15"/>
        </w:numPr>
        <w:jc w:val="both"/>
        <w:rPr>
          <w:b/>
          <w:bCs/>
          <w:lang w:val="en-US"/>
        </w:rPr>
      </w:pPr>
      <w:r w:rsidRPr="00F54AE9">
        <w:rPr>
          <w:b/>
          <w:bCs/>
          <w:lang w:val="en-US"/>
        </w:rPr>
        <w:t>Generation scalability</w:t>
      </w:r>
    </w:p>
    <w:p w14:paraId="5C981874" w14:textId="195ECA30" w:rsidR="00EE3803" w:rsidRDefault="00EE3803" w:rsidP="00EE3803">
      <w:pPr>
        <w:pStyle w:val="ListParagraph"/>
        <w:ind w:left="1800" w:firstLine="360"/>
        <w:jc w:val="both"/>
        <w:rPr>
          <w:lang w:val="en-US"/>
        </w:rPr>
      </w:pPr>
      <w:proofErr w:type="spellStart"/>
      <w:r w:rsidRPr="00EE3803">
        <w:rPr>
          <w:lang w:val="en-US"/>
        </w:rPr>
        <w:t>Способноста</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системот</w:t>
      </w:r>
      <w:proofErr w:type="spellEnd"/>
      <w:r w:rsidRPr="00EE3803">
        <w:rPr>
          <w:lang w:val="en-US"/>
        </w:rPr>
        <w:t xml:space="preserve"> </w:t>
      </w:r>
      <w:proofErr w:type="spellStart"/>
      <w:r w:rsidRPr="00EE3803">
        <w:rPr>
          <w:lang w:val="en-US"/>
        </w:rPr>
        <w:t>да</w:t>
      </w:r>
      <w:proofErr w:type="spellEnd"/>
      <w:r w:rsidRPr="00EE3803">
        <w:rPr>
          <w:lang w:val="en-US"/>
        </w:rPr>
        <w:t xml:space="preserve"> </w:t>
      </w:r>
      <w:proofErr w:type="spellStart"/>
      <w:r w:rsidRPr="00EE3803">
        <w:rPr>
          <w:lang w:val="en-US"/>
        </w:rPr>
        <w:t>се</w:t>
      </w:r>
      <w:proofErr w:type="spellEnd"/>
      <w:r w:rsidRPr="00EE3803">
        <w:rPr>
          <w:lang w:val="en-US"/>
        </w:rPr>
        <w:t xml:space="preserve"> </w:t>
      </w:r>
      <w:proofErr w:type="spellStart"/>
      <w:r w:rsidRPr="00EE3803">
        <w:rPr>
          <w:lang w:val="en-US"/>
        </w:rPr>
        <w:t>прилагоди</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различни</w:t>
      </w:r>
      <w:proofErr w:type="spellEnd"/>
      <w:r w:rsidRPr="00EE3803">
        <w:rPr>
          <w:lang w:val="en-US"/>
        </w:rPr>
        <w:t xml:space="preserve"> </w:t>
      </w:r>
      <w:proofErr w:type="spellStart"/>
      <w:r w:rsidRPr="00EE3803">
        <w:rPr>
          <w:lang w:val="en-US"/>
        </w:rPr>
        <w:t>технолошки</w:t>
      </w:r>
      <w:proofErr w:type="spellEnd"/>
      <w:r w:rsidRPr="00EE3803">
        <w:rPr>
          <w:lang w:val="en-US"/>
        </w:rPr>
        <w:t xml:space="preserve"> </w:t>
      </w:r>
      <w:proofErr w:type="spellStart"/>
      <w:r w:rsidRPr="00EE3803">
        <w:rPr>
          <w:lang w:val="en-US"/>
        </w:rPr>
        <w:t>генерации</w:t>
      </w:r>
      <w:proofErr w:type="spellEnd"/>
      <w:r w:rsidRPr="00EE3803">
        <w:rPr>
          <w:lang w:val="en-US"/>
        </w:rPr>
        <w:t xml:space="preserve"> и </w:t>
      </w:r>
      <w:proofErr w:type="spellStart"/>
      <w:r w:rsidRPr="00EE3803">
        <w:rPr>
          <w:lang w:val="en-US"/>
        </w:rPr>
        <w:t>да</w:t>
      </w:r>
      <w:proofErr w:type="spellEnd"/>
      <w:r w:rsidRPr="00EE3803">
        <w:rPr>
          <w:lang w:val="en-US"/>
        </w:rPr>
        <w:t xml:space="preserve"> </w:t>
      </w:r>
      <w:proofErr w:type="spellStart"/>
      <w:r w:rsidRPr="00EE3803">
        <w:rPr>
          <w:lang w:val="en-US"/>
        </w:rPr>
        <w:t>остане</w:t>
      </w:r>
      <w:proofErr w:type="spellEnd"/>
      <w:r w:rsidRPr="00EE3803">
        <w:rPr>
          <w:lang w:val="en-US"/>
        </w:rPr>
        <w:t xml:space="preserve"> </w:t>
      </w:r>
      <w:proofErr w:type="spellStart"/>
      <w:r w:rsidRPr="00EE3803">
        <w:rPr>
          <w:lang w:val="en-US"/>
        </w:rPr>
        <w:t>ефективен</w:t>
      </w:r>
      <w:proofErr w:type="spellEnd"/>
      <w:r w:rsidRPr="00EE3803">
        <w:rPr>
          <w:lang w:val="en-US"/>
        </w:rPr>
        <w:t xml:space="preserve"> </w:t>
      </w:r>
      <w:proofErr w:type="spellStart"/>
      <w:r w:rsidRPr="00EE3803">
        <w:rPr>
          <w:lang w:val="en-US"/>
        </w:rPr>
        <w:t>со</w:t>
      </w:r>
      <w:proofErr w:type="spellEnd"/>
      <w:r w:rsidRPr="00EE3803">
        <w:rPr>
          <w:lang w:val="en-US"/>
        </w:rPr>
        <w:t xml:space="preserve"> </w:t>
      </w:r>
      <w:proofErr w:type="spellStart"/>
      <w:r w:rsidRPr="00EE3803">
        <w:rPr>
          <w:lang w:val="en-US"/>
        </w:rPr>
        <w:t>развојот</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хардверот</w:t>
      </w:r>
      <w:proofErr w:type="spellEnd"/>
      <w:r w:rsidRPr="00EE3803">
        <w:rPr>
          <w:lang w:val="en-US"/>
        </w:rPr>
        <w:t xml:space="preserve"> и </w:t>
      </w:r>
      <w:proofErr w:type="spellStart"/>
      <w:r w:rsidRPr="00EE3803">
        <w:rPr>
          <w:lang w:val="en-US"/>
        </w:rPr>
        <w:t>софтверот</w:t>
      </w:r>
      <w:proofErr w:type="spellEnd"/>
      <w:r w:rsidRPr="00EE3803">
        <w:rPr>
          <w:lang w:val="en-US"/>
        </w:rPr>
        <w:t>.</w:t>
      </w:r>
    </w:p>
    <w:p w14:paraId="040F36D2" w14:textId="77777777" w:rsidR="00EE3803" w:rsidRPr="00EE3803" w:rsidRDefault="00EE3803" w:rsidP="00EE3803">
      <w:pPr>
        <w:pStyle w:val="ListParagraph"/>
        <w:ind w:left="1800" w:firstLine="360"/>
        <w:jc w:val="both"/>
        <w:rPr>
          <w:lang w:val="en-US"/>
        </w:rPr>
      </w:pPr>
    </w:p>
    <w:p w14:paraId="2C68955C" w14:textId="48540DA8" w:rsidR="00F54AE9" w:rsidRDefault="00F54AE9" w:rsidP="00F54AE9">
      <w:pPr>
        <w:pStyle w:val="ListParagraph"/>
        <w:numPr>
          <w:ilvl w:val="0"/>
          <w:numId w:val="15"/>
        </w:numPr>
        <w:jc w:val="both"/>
        <w:rPr>
          <w:b/>
          <w:bCs/>
          <w:lang w:val="en-US"/>
        </w:rPr>
      </w:pPr>
      <w:r w:rsidRPr="00F54AE9">
        <w:rPr>
          <w:b/>
          <w:bCs/>
          <w:lang w:val="en-US"/>
        </w:rPr>
        <w:t>Explain the architectural and functional differences among three availability cluster</w:t>
      </w:r>
      <w:r>
        <w:rPr>
          <w:b/>
          <w:bCs/>
          <w:lang w:val="en-US"/>
        </w:rPr>
        <w:t xml:space="preserve"> </w:t>
      </w:r>
      <w:r w:rsidRPr="00F54AE9">
        <w:rPr>
          <w:b/>
          <w:bCs/>
          <w:lang w:val="en-US"/>
        </w:rPr>
        <w:t>configurations: hot standby, active takeover, and fault-tolerant clusters. Give two example</w:t>
      </w:r>
      <w:r w:rsidRPr="00F54AE9">
        <w:rPr>
          <w:b/>
          <w:bCs/>
          <w:lang w:val="en-US"/>
        </w:rPr>
        <w:t xml:space="preserve"> </w:t>
      </w:r>
      <w:r w:rsidRPr="00F54AE9">
        <w:rPr>
          <w:b/>
          <w:bCs/>
          <w:lang w:val="en-US"/>
        </w:rPr>
        <w:t>commercial cluster systems in each availability cluster configuration. Comment</w:t>
      </w:r>
      <w:r w:rsidRPr="00F54AE9">
        <w:rPr>
          <w:b/>
          <w:bCs/>
          <w:lang w:val="en-US"/>
        </w:rPr>
        <w:t xml:space="preserve"> </w:t>
      </w:r>
      <w:r w:rsidRPr="00F54AE9">
        <w:rPr>
          <w:b/>
          <w:bCs/>
          <w:lang w:val="en-US"/>
        </w:rPr>
        <w:t>on their relative</w:t>
      </w:r>
      <w:r w:rsidRPr="00F54AE9">
        <w:rPr>
          <w:b/>
          <w:bCs/>
          <w:lang w:val="en-US"/>
        </w:rPr>
        <w:t xml:space="preserve"> </w:t>
      </w:r>
      <w:r w:rsidRPr="00F54AE9">
        <w:rPr>
          <w:b/>
          <w:bCs/>
          <w:lang w:val="en-US"/>
        </w:rPr>
        <w:t>strengths and weaknesses in commercial applications.</w:t>
      </w:r>
    </w:p>
    <w:p w14:paraId="7DAF2D35" w14:textId="77777777" w:rsidR="00EE3803" w:rsidRDefault="00EE3803" w:rsidP="00EE3803">
      <w:pPr>
        <w:pStyle w:val="ListParagraph"/>
        <w:ind w:left="1080"/>
        <w:jc w:val="both"/>
        <w:rPr>
          <w:b/>
          <w:bCs/>
          <w:lang w:val="en-US"/>
        </w:rPr>
      </w:pPr>
    </w:p>
    <w:p w14:paraId="0C34B8EE" w14:textId="15EECD1B" w:rsidR="00EE3803" w:rsidRDefault="00EE3803" w:rsidP="00EE3803">
      <w:pPr>
        <w:pStyle w:val="ListParagraph"/>
        <w:ind w:left="1440" w:firstLine="720"/>
        <w:jc w:val="both"/>
        <w:rPr>
          <w:lang w:val="en-US"/>
        </w:rPr>
      </w:pPr>
      <w:r w:rsidRPr="00EE3803">
        <w:rPr>
          <w:b/>
          <w:bCs/>
          <w:lang w:val="en-US"/>
        </w:rPr>
        <w:t>Hot Standby Configuration</w:t>
      </w:r>
      <w:r>
        <w:rPr>
          <w:b/>
          <w:bCs/>
          <w:lang w:val="en-US"/>
        </w:rPr>
        <w:t xml:space="preserve">: </w:t>
      </w:r>
      <w:proofErr w:type="spellStart"/>
      <w:r w:rsidRPr="00EE3803">
        <w:rPr>
          <w:lang w:val="en-US"/>
        </w:rPr>
        <w:t>Во</w:t>
      </w:r>
      <w:proofErr w:type="spellEnd"/>
      <w:r w:rsidRPr="00EE3803">
        <w:rPr>
          <w:lang w:val="en-US"/>
        </w:rPr>
        <w:t xml:space="preserve"> </w:t>
      </w:r>
      <w:r>
        <w:rPr>
          <w:lang w:val="mk-MK"/>
        </w:rPr>
        <w:t xml:space="preserve">овој </w:t>
      </w:r>
      <w:proofErr w:type="spellStart"/>
      <w:r w:rsidRPr="00EE3803">
        <w:rPr>
          <w:lang w:val="en-US"/>
        </w:rPr>
        <w:t>кластер</w:t>
      </w:r>
      <w:proofErr w:type="spellEnd"/>
      <w:r w:rsidRPr="00EE3803">
        <w:rPr>
          <w:lang w:val="en-US"/>
        </w:rPr>
        <w:t xml:space="preserve">, </w:t>
      </w:r>
      <w:proofErr w:type="spellStart"/>
      <w:r w:rsidRPr="00EE3803">
        <w:rPr>
          <w:lang w:val="en-US"/>
        </w:rPr>
        <w:t>еден</w:t>
      </w:r>
      <w:proofErr w:type="spellEnd"/>
      <w:r w:rsidRPr="00EE3803">
        <w:rPr>
          <w:lang w:val="en-US"/>
        </w:rPr>
        <w:t xml:space="preserve"> </w:t>
      </w:r>
      <w:proofErr w:type="spellStart"/>
      <w:r w:rsidRPr="00EE3803">
        <w:rPr>
          <w:lang w:val="en-US"/>
        </w:rPr>
        <w:t>сервер</w:t>
      </w:r>
      <w:proofErr w:type="spellEnd"/>
      <w:r w:rsidRPr="00EE3803">
        <w:rPr>
          <w:lang w:val="en-US"/>
        </w:rPr>
        <w:t xml:space="preserve"> </w:t>
      </w:r>
      <w:proofErr w:type="spellStart"/>
      <w:r w:rsidRPr="00EE3803">
        <w:rPr>
          <w:lang w:val="en-US"/>
        </w:rPr>
        <w:t>активно</w:t>
      </w:r>
      <w:proofErr w:type="spellEnd"/>
      <w:r w:rsidRPr="00EE3803">
        <w:rPr>
          <w:lang w:val="en-US"/>
        </w:rPr>
        <w:t xml:space="preserve"> </w:t>
      </w:r>
      <w:proofErr w:type="spellStart"/>
      <w:r w:rsidRPr="00EE3803">
        <w:rPr>
          <w:lang w:val="en-US"/>
        </w:rPr>
        <w:t>го</w:t>
      </w:r>
      <w:proofErr w:type="spellEnd"/>
      <w:r w:rsidRPr="00EE3803">
        <w:rPr>
          <w:lang w:val="en-US"/>
        </w:rPr>
        <w:t xml:space="preserve"> </w:t>
      </w:r>
      <w:proofErr w:type="spellStart"/>
      <w:r w:rsidRPr="00EE3803">
        <w:rPr>
          <w:lang w:val="en-US"/>
        </w:rPr>
        <w:t>опслужува</w:t>
      </w:r>
      <w:proofErr w:type="spellEnd"/>
      <w:r w:rsidRPr="00EE3803">
        <w:rPr>
          <w:lang w:val="en-US"/>
        </w:rPr>
        <w:t xml:space="preserve"> </w:t>
      </w:r>
      <w:proofErr w:type="spellStart"/>
      <w:r w:rsidRPr="00EE3803">
        <w:rPr>
          <w:lang w:val="en-US"/>
        </w:rPr>
        <w:t>обемот</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работа</w:t>
      </w:r>
      <w:proofErr w:type="spellEnd"/>
      <w:r w:rsidRPr="00EE3803">
        <w:rPr>
          <w:lang w:val="en-US"/>
        </w:rPr>
        <w:t xml:space="preserve"> </w:t>
      </w:r>
      <w:proofErr w:type="spellStart"/>
      <w:r w:rsidRPr="00EE3803">
        <w:rPr>
          <w:lang w:val="en-US"/>
        </w:rPr>
        <w:t>додека</w:t>
      </w:r>
      <w:proofErr w:type="spellEnd"/>
      <w:r w:rsidRPr="00EE3803">
        <w:rPr>
          <w:lang w:val="en-US"/>
        </w:rPr>
        <w:t xml:space="preserve"> </w:t>
      </w:r>
      <w:proofErr w:type="spellStart"/>
      <w:r w:rsidRPr="00EE3803">
        <w:rPr>
          <w:lang w:val="en-US"/>
        </w:rPr>
        <w:t>друг</w:t>
      </w:r>
      <w:proofErr w:type="spellEnd"/>
      <w:r w:rsidRPr="00EE3803">
        <w:rPr>
          <w:lang w:val="en-US"/>
        </w:rPr>
        <w:t xml:space="preserve"> </w:t>
      </w:r>
      <w:proofErr w:type="spellStart"/>
      <w:r w:rsidRPr="00EE3803">
        <w:rPr>
          <w:lang w:val="en-US"/>
        </w:rPr>
        <w:t>сервер</w:t>
      </w:r>
      <w:proofErr w:type="spellEnd"/>
      <w:r w:rsidRPr="00EE3803">
        <w:rPr>
          <w:lang w:val="en-US"/>
        </w:rPr>
        <w:t xml:space="preserve"> </w:t>
      </w:r>
      <w:proofErr w:type="spellStart"/>
      <w:r w:rsidRPr="00EE3803">
        <w:rPr>
          <w:lang w:val="en-US"/>
        </w:rPr>
        <w:t>стои</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страна</w:t>
      </w:r>
      <w:proofErr w:type="spellEnd"/>
      <w:r w:rsidRPr="00EE3803">
        <w:rPr>
          <w:lang w:val="en-US"/>
        </w:rPr>
        <w:t xml:space="preserve">, </w:t>
      </w:r>
      <w:proofErr w:type="spellStart"/>
      <w:r w:rsidRPr="00EE3803">
        <w:rPr>
          <w:lang w:val="en-US"/>
        </w:rPr>
        <w:t>подготвен</w:t>
      </w:r>
      <w:proofErr w:type="spellEnd"/>
      <w:r w:rsidRPr="00EE3803">
        <w:rPr>
          <w:lang w:val="en-US"/>
        </w:rPr>
        <w:t xml:space="preserve"> </w:t>
      </w:r>
      <w:proofErr w:type="spellStart"/>
      <w:r w:rsidRPr="00EE3803">
        <w:rPr>
          <w:lang w:val="en-US"/>
        </w:rPr>
        <w:t>да</w:t>
      </w:r>
      <w:proofErr w:type="spellEnd"/>
      <w:r w:rsidRPr="00EE3803">
        <w:rPr>
          <w:lang w:val="en-US"/>
        </w:rPr>
        <w:t xml:space="preserve"> </w:t>
      </w:r>
      <w:proofErr w:type="spellStart"/>
      <w:r w:rsidRPr="00EE3803">
        <w:rPr>
          <w:lang w:val="en-US"/>
        </w:rPr>
        <w:t>го</w:t>
      </w:r>
      <w:proofErr w:type="spellEnd"/>
      <w:r w:rsidRPr="00EE3803">
        <w:rPr>
          <w:lang w:val="en-US"/>
        </w:rPr>
        <w:t xml:space="preserve"> </w:t>
      </w:r>
      <w:proofErr w:type="spellStart"/>
      <w:r w:rsidRPr="00EE3803">
        <w:rPr>
          <w:lang w:val="en-US"/>
        </w:rPr>
        <w:t>преземе</w:t>
      </w:r>
      <w:proofErr w:type="spellEnd"/>
      <w:r w:rsidRPr="00EE3803">
        <w:rPr>
          <w:lang w:val="en-US"/>
        </w:rPr>
        <w:t xml:space="preserve"> </w:t>
      </w:r>
      <w:proofErr w:type="spellStart"/>
      <w:r w:rsidRPr="00EE3803">
        <w:rPr>
          <w:lang w:val="en-US"/>
        </w:rPr>
        <w:t>во</w:t>
      </w:r>
      <w:proofErr w:type="spellEnd"/>
      <w:r w:rsidRPr="00EE3803">
        <w:rPr>
          <w:lang w:val="en-US"/>
        </w:rPr>
        <w:t xml:space="preserve"> </w:t>
      </w:r>
      <w:proofErr w:type="spellStart"/>
      <w:r w:rsidRPr="00EE3803">
        <w:rPr>
          <w:lang w:val="en-US"/>
        </w:rPr>
        <w:t>случај</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r>
        <w:rPr>
          <w:lang w:val="mk-MK"/>
        </w:rPr>
        <w:t>пад (дефект)</w:t>
      </w:r>
      <w:r w:rsidRPr="00EE3803">
        <w:rPr>
          <w:lang w:val="en-US"/>
        </w:rPr>
        <w:t xml:space="preserve">. </w:t>
      </w:r>
      <w:proofErr w:type="spellStart"/>
      <w:r w:rsidRPr="00EE3803">
        <w:rPr>
          <w:lang w:val="en-US"/>
        </w:rPr>
        <w:t>Примерите</w:t>
      </w:r>
      <w:proofErr w:type="spellEnd"/>
      <w:r w:rsidRPr="00EE3803">
        <w:rPr>
          <w:lang w:val="en-US"/>
        </w:rPr>
        <w:t xml:space="preserve"> </w:t>
      </w:r>
      <w:r>
        <w:rPr>
          <w:lang w:val="mk-MK"/>
        </w:rPr>
        <w:t>се</w:t>
      </w:r>
      <w:r w:rsidRPr="00EE3803">
        <w:rPr>
          <w:lang w:val="en-US"/>
        </w:rPr>
        <w:t xml:space="preserve"> Microsoft Windows Server Failover Clustering (WSFC)</w:t>
      </w:r>
      <w:r w:rsidRPr="00EE3803">
        <w:rPr>
          <w:lang w:val="en-US"/>
        </w:rPr>
        <w:t xml:space="preserve"> </w:t>
      </w:r>
      <w:r w:rsidRPr="00EE3803">
        <w:rPr>
          <w:lang w:val="en-US"/>
        </w:rPr>
        <w:t>и Linux High Availability (HA)</w:t>
      </w:r>
      <w:r>
        <w:rPr>
          <w:lang w:val="mk-MK"/>
        </w:rPr>
        <w:t>. Јака</w:t>
      </w:r>
      <w:r w:rsidRPr="00EE3803">
        <w:rPr>
          <w:lang w:val="en-US"/>
        </w:rPr>
        <w:t xml:space="preserve"> </w:t>
      </w:r>
      <w:proofErr w:type="spellStart"/>
      <w:r w:rsidRPr="00EE3803">
        <w:rPr>
          <w:lang w:val="en-US"/>
        </w:rPr>
        <w:t>стран</w:t>
      </w:r>
      <w:proofErr w:type="spellEnd"/>
      <w:r>
        <w:rPr>
          <w:lang w:val="mk-MK"/>
        </w:rPr>
        <w:t>а</w:t>
      </w:r>
      <w:r w:rsidRPr="00EE3803">
        <w:rPr>
          <w:lang w:val="en-US"/>
        </w:rPr>
        <w:t xml:space="preserve"> </w:t>
      </w:r>
      <w:r>
        <w:rPr>
          <w:lang w:val="mk-MK"/>
        </w:rPr>
        <w:t>е</w:t>
      </w:r>
      <w:r w:rsidRPr="00EE3803">
        <w:rPr>
          <w:lang w:val="en-US"/>
        </w:rPr>
        <w:t xml:space="preserve"> </w:t>
      </w:r>
      <w:r>
        <w:rPr>
          <w:lang w:val="mk-MK"/>
        </w:rPr>
        <w:t>брзото</w:t>
      </w:r>
      <w:r w:rsidRPr="00EE3803">
        <w:rPr>
          <w:lang w:val="en-US"/>
        </w:rPr>
        <w:t xml:space="preserve"> </w:t>
      </w:r>
      <w:r>
        <w:rPr>
          <w:lang w:val="mk-MK"/>
        </w:rPr>
        <w:t>време</w:t>
      </w:r>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неуспех</w:t>
      </w:r>
      <w:proofErr w:type="spellEnd"/>
      <w:r w:rsidRPr="00EE3803">
        <w:rPr>
          <w:lang w:val="en-US"/>
        </w:rPr>
        <w:t xml:space="preserve">, </w:t>
      </w:r>
      <w:proofErr w:type="spellStart"/>
      <w:r w:rsidRPr="00EE3803">
        <w:rPr>
          <w:lang w:val="en-US"/>
        </w:rPr>
        <w:t>но</w:t>
      </w:r>
      <w:proofErr w:type="spellEnd"/>
      <w:r w:rsidRPr="00EE3803">
        <w:rPr>
          <w:lang w:val="en-US"/>
        </w:rPr>
        <w:t xml:space="preserve"> </w:t>
      </w:r>
      <w:r>
        <w:rPr>
          <w:lang w:val="mk-MK"/>
        </w:rPr>
        <w:t>слабост е</w:t>
      </w:r>
      <w:r w:rsidRPr="00EE3803">
        <w:rPr>
          <w:lang w:val="en-US"/>
        </w:rPr>
        <w:t xml:space="preserve"> </w:t>
      </w:r>
      <w:proofErr w:type="spellStart"/>
      <w:r w:rsidRPr="00EE3803">
        <w:rPr>
          <w:lang w:val="en-US"/>
        </w:rPr>
        <w:t>потребата</w:t>
      </w:r>
      <w:proofErr w:type="spellEnd"/>
      <w:r w:rsidRPr="00EE3803">
        <w:rPr>
          <w:lang w:val="en-US"/>
        </w:rPr>
        <w:t xml:space="preserve"> </w:t>
      </w:r>
      <w:proofErr w:type="spellStart"/>
      <w:r w:rsidRPr="00EE3803">
        <w:rPr>
          <w:lang w:val="en-US"/>
        </w:rPr>
        <w:t>од</w:t>
      </w:r>
      <w:proofErr w:type="spellEnd"/>
      <w:r w:rsidRPr="00EE3803">
        <w:rPr>
          <w:lang w:val="en-US"/>
        </w:rPr>
        <w:t xml:space="preserve"> </w:t>
      </w:r>
      <w:r>
        <w:rPr>
          <w:lang w:val="mk-MK"/>
        </w:rPr>
        <w:t>редундантни</w:t>
      </w:r>
      <w:r w:rsidRPr="00EE3803">
        <w:rPr>
          <w:lang w:val="en-US"/>
        </w:rPr>
        <w:t xml:space="preserve"> </w:t>
      </w:r>
      <w:proofErr w:type="spellStart"/>
      <w:r w:rsidRPr="00EE3803">
        <w:rPr>
          <w:lang w:val="en-US"/>
        </w:rPr>
        <w:t>ресурси</w:t>
      </w:r>
      <w:proofErr w:type="spellEnd"/>
      <w:r w:rsidRPr="00EE3803">
        <w:rPr>
          <w:lang w:val="en-US"/>
        </w:rPr>
        <w:t>.</w:t>
      </w:r>
    </w:p>
    <w:p w14:paraId="39761838" w14:textId="3565EC2B" w:rsidR="00EE3803" w:rsidRDefault="00EE3803" w:rsidP="00EE3803">
      <w:pPr>
        <w:pStyle w:val="ListParagraph"/>
        <w:ind w:left="1440" w:firstLine="720"/>
        <w:jc w:val="both"/>
        <w:rPr>
          <w:lang w:val="en-US"/>
        </w:rPr>
      </w:pPr>
      <w:r w:rsidRPr="00EE3803">
        <w:rPr>
          <w:b/>
          <w:bCs/>
          <w:lang w:val="en-US"/>
        </w:rPr>
        <w:t>Active Takeover Configuration</w:t>
      </w:r>
      <w:r>
        <w:rPr>
          <w:lang w:val="en-US"/>
        </w:rPr>
        <w:t>:</w:t>
      </w:r>
      <w:r w:rsidRPr="00EE3803">
        <w:rPr>
          <w:lang w:val="en-US"/>
        </w:rPr>
        <w:t xml:space="preserve"> </w:t>
      </w:r>
      <w:r>
        <w:rPr>
          <w:lang w:val="mk-MK"/>
        </w:rPr>
        <w:t>В</w:t>
      </w:r>
      <w:proofErr w:type="spellStart"/>
      <w:r w:rsidRPr="00EE3803">
        <w:rPr>
          <w:lang w:val="en-US"/>
        </w:rPr>
        <w:t>клучува</w:t>
      </w:r>
      <w:proofErr w:type="spellEnd"/>
      <w:r w:rsidRPr="00EE3803">
        <w:rPr>
          <w:lang w:val="en-US"/>
        </w:rPr>
        <w:t xml:space="preserve"> </w:t>
      </w:r>
      <w:proofErr w:type="spellStart"/>
      <w:r w:rsidRPr="00EE3803">
        <w:rPr>
          <w:lang w:val="en-US"/>
        </w:rPr>
        <w:t>примарен</w:t>
      </w:r>
      <w:proofErr w:type="spellEnd"/>
      <w:r w:rsidRPr="00EE3803">
        <w:rPr>
          <w:lang w:val="en-US"/>
        </w:rPr>
        <w:t xml:space="preserve"> </w:t>
      </w:r>
      <w:proofErr w:type="spellStart"/>
      <w:r w:rsidRPr="00EE3803">
        <w:rPr>
          <w:lang w:val="en-US"/>
        </w:rPr>
        <w:t>сервер</w:t>
      </w:r>
      <w:proofErr w:type="spellEnd"/>
      <w:r w:rsidRPr="00EE3803">
        <w:rPr>
          <w:lang w:val="en-US"/>
        </w:rPr>
        <w:t xml:space="preserve"> </w:t>
      </w:r>
      <w:proofErr w:type="spellStart"/>
      <w:r w:rsidRPr="00EE3803">
        <w:rPr>
          <w:lang w:val="en-US"/>
        </w:rPr>
        <w:t>кој</w:t>
      </w:r>
      <w:proofErr w:type="spellEnd"/>
      <w:r w:rsidRPr="00EE3803">
        <w:rPr>
          <w:lang w:val="en-US"/>
        </w:rPr>
        <w:t xml:space="preserve"> </w:t>
      </w:r>
      <w:proofErr w:type="spellStart"/>
      <w:r w:rsidRPr="00EE3803">
        <w:rPr>
          <w:lang w:val="en-US"/>
        </w:rPr>
        <w:t>активно</w:t>
      </w:r>
      <w:proofErr w:type="spellEnd"/>
      <w:r w:rsidRPr="00EE3803">
        <w:rPr>
          <w:lang w:val="en-US"/>
        </w:rPr>
        <w:t xml:space="preserve"> </w:t>
      </w:r>
      <w:proofErr w:type="spellStart"/>
      <w:r w:rsidRPr="00EE3803">
        <w:rPr>
          <w:lang w:val="en-US"/>
        </w:rPr>
        <w:t>го</w:t>
      </w:r>
      <w:proofErr w:type="spellEnd"/>
      <w:r w:rsidRPr="00EE3803">
        <w:rPr>
          <w:lang w:val="en-US"/>
        </w:rPr>
        <w:t xml:space="preserve"> </w:t>
      </w:r>
      <w:proofErr w:type="spellStart"/>
      <w:r w:rsidRPr="00EE3803">
        <w:rPr>
          <w:lang w:val="en-US"/>
        </w:rPr>
        <w:t>опслужува</w:t>
      </w:r>
      <w:proofErr w:type="spellEnd"/>
      <w:r w:rsidRPr="00EE3803">
        <w:rPr>
          <w:lang w:val="en-US"/>
        </w:rPr>
        <w:t xml:space="preserve"> </w:t>
      </w:r>
      <w:proofErr w:type="spellStart"/>
      <w:r w:rsidRPr="00EE3803">
        <w:rPr>
          <w:lang w:val="en-US"/>
        </w:rPr>
        <w:t>обемот</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работа</w:t>
      </w:r>
      <w:proofErr w:type="spellEnd"/>
      <w:r w:rsidRPr="00EE3803">
        <w:rPr>
          <w:lang w:val="en-US"/>
        </w:rPr>
        <w:t xml:space="preserve">, а </w:t>
      </w:r>
      <w:proofErr w:type="spellStart"/>
      <w:r w:rsidRPr="00EE3803">
        <w:rPr>
          <w:lang w:val="en-US"/>
        </w:rPr>
        <w:t>во</w:t>
      </w:r>
      <w:proofErr w:type="spellEnd"/>
      <w:r w:rsidRPr="00EE3803">
        <w:rPr>
          <w:lang w:val="en-US"/>
        </w:rPr>
        <w:t xml:space="preserve"> </w:t>
      </w:r>
      <w:proofErr w:type="spellStart"/>
      <w:r w:rsidRPr="00EE3803">
        <w:rPr>
          <w:lang w:val="en-US"/>
        </w:rPr>
        <w:t>случај</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неуспех</w:t>
      </w:r>
      <w:proofErr w:type="spellEnd"/>
      <w:r w:rsidRPr="00EE3803">
        <w:rPr>
          <w:lang w:val="en-US"/>
        </w:rPr>
        <w:t xml:space="preserve">, </w:t>
      </w:r>
      <w:proofErr w:type="spellStart"/>
      <w:r w:rsidRPr="00EE3803">
        <w:rPr>
          <w:lang w:val="en-US"/>
        </w:rPr>
        <w:t>серверот</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подготвеност</w:t>
      </w:r>
      <w:proofErr w:type="spellEnd"/>
      <w:r w:rsidRPr="00EE3803">
        <w:rPr>
          <w:lang w:val="en-US"/>
        </w:rPr>
        <w:t xml:space="preserve"> </w:t>
      </w:r>
      <w:proofErr w:type="spellStart"/>
      <w:r w:rsidRPr="00EE3803">
        <w:rPr>
          <w:lang w:val="en-US"/>
        </w:rPr>
        <w:t>го</w:t>
      </w:r>
      <w:proofErr w:type="spellEnd"/>
      <w:r w:rsidRPr="00EE3803">
        <w:rPr>
          <w:lang w:val="en-US"/>
        </w:rPr>
        <w:t xml:space="preserve"> </w:t>
      </w:r>
      <w:proofErr w:type="spellStart"/>
      <w:r w:rsidRPr="00EE3803">
        <w:rPr>
          <w:lang w:val="en-US"/>
        </w:rPr>
        <w:t>презема</w:t>
      </w:r>
      <w:proofErr w:type="spellEnd"/>
      <w:r w:rsidRPr="00EE3803">
        <w:rPr>
          <w:lang w:val="en-US"/>
        </w:rPr>
        <w:t xml:space="preserve">. </w:t>
      </w:r>
      <w:r>
        <w:rPr>
          <w:lang w:val="mk-MK"/>
        </w:rPr>
        <w:t xml:space="preserve">Примери се </w:t>
      </w:r>
      <w:proofErr w:type="spellStart"/>
      <w:r w:rsidRPr="00EE3803">
        <w:rPr>
          <w:lang w:val="mk-MK"/>
        </w:rPr>
        <w:t>Veritas</w:t>
      </w:r>
      <w:proofErr w:type="spellEnd"/>
      <w:r w:rsidRPr="00EE3803">
        <w:rPr>
          <w:lang w:val="mk-MK"/>
        </w:rPr>
        <w:t xml:space="preserve"> </w:t>
      </w:r>
      <w:proofErr w:type="spellStart"/>
      <w:r w:rsidRPr="00EE3803">
        <w:rPr>
          <w:lang w:val="mk-MK"/>
        </w:rPr>
        <w:t>Cluster</w:t>
      </w:r>
      <w:proofErr w:type="spellEnd"/>
      <w:r w:rsidRPr="00EE3803">
        <w:rPr>
          <w:lang w:val="mk-MK"/>
        </w:rPr>
        <w:t xml:space="preserve"> Server (VCS) </w:t>
      </w:r>
      <w:r>
        <w:rPr>
          <w:lang w:val="mk-MK"/>
        </w:rPr>
        <w:t>и</w:t>
      </w:r>
      <w:r w:rsidRPr="00EE3803">
        <w:rPr>
          <w:lang w:val="mk-MK"/>
        </w:rPr>
        <w:t xml:space="preserve"> IBM </w:t>
      </w:r>
      <w:proofErr w:type="spellStart"/>
      <w:r w:rsidRPr="00EE3803">
        <w:rPr>
          <w:lang w:val="mk-MK"/>
        </w:rPr>
        <w:t>PowerHA</w:t>
      </w:r>
      <w:proofErr w:type="spellEnd"/>
      <w:r w:rsidRPr="00EE3803">
        <w:rPr>
          <w:lang w:val="en-US"/>
        </w:rPr>
        <w:t xml:space="preserve">. </w:t>
      </w:r>
      <w:proofErr w:type="spellStart"/>
      <w:r w:rsidRPr="00EE3803">
        <w:rPr>
          <w:lang w:val="en-US"/>
        </w:rPr>
        <w:t>Предностите</w:t>
      </w:r>
      <w:proofErr w:type="spellEnd"/>
      <w:r w:rsidRPr="00EE3803">
        <w:rPr>
          <w:lang w:val="en-US"/>
        </w:rPr>
        <w:t xml:space="preserve"> </w:t>
      </w:r>
      <w:proofErr w:type="spellStart"/>
      <w:r w:rsidRPr="00EE3803">
        <w:rPr>
          <w:lang w:val="en-US"/>
        </w:rPr>
        <w:t>вклучуваат</w:t>
      </w:r>
      <w:proofErr w:type="spellEnd"/>
      <w:r w:rsidRPr="00EE3803">
        <w:rPr>
          <w:lang w:val="en-US"/>
        </w:rPr>
        <w:t xml:space="preserve"> </w:t>
      </w:r>
      <w:proofErr w:type="spellStart"/>
      <w:r w:rsidRPr="00EE3803">
        <w:rPr>
          <w:lang w:val="en-US"/>
        </w:rPr>
        <w:t>ефикасно</w:t>
      </w:r>
      <w:proofErr w:type="spellEnd"/>
      <w:r w:rsidRPr="00EE3803">
        <w:rPr>
          <w:lang w:val="en-US"/>
        </w:rPr>
        <w:t xml:space="preserve"> </w:t>
      </w:r>
      <w:proofErr w:type="spellStart"/>
      <w:r w:rsidRPr="00EE3803">
        <w:rPr>
          <w:lang w:val="en-US"/>
        </w:rPr>
        <w:t>искористување</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ресурсите</w:t>
      </w:r>
      <w:proofErr w:type="spellEnd"/>
      <w:r w:rsidRPr="00EE3803">
        <w:rPr>
          <w:lang w:val="en-US"/>
        </w:rPr>
        <w:t xml:space="preserve">, </w:t>
      </w:r>
      <w:proofErr w:type="spellStart"/>
      <w:r w:rsidRPr="00EE3803">
        <w:rPr>
          <w:lang w:val="en-US"/>
        </w:rPr>
        <w:lastRenderedPageBreak/>
        <w:t>но</w:t>
      </w:r>
      <w:proofErr w:type="spellEnd"/>
      <w:r w:rsidRPr="00EE3803">
        <w:rPr>
          <w:lang w:val="en-US"/>
        </w:rPr>
        <w:t xml:space="preserve"> </w:t>
      </w:r>
      <w:proofErr w:type="spellStart"/>
      <w:r w:rsidRPr="00EE3803">
        <w:rPr>
          <w:lang w:val="en-US"/>
        </w:rPr>
        <w:t>слабостите</w:t>
      </w:r>
      <w:proofErr w:type="spellEnd"/>
      <w:r w:rsidRPr="00EE3803">
        <w:rPr>
          <w:lang w:val="en-US"/>
        </w:rPr>
        <w:t xml:space="preserve"> </w:t>
      </w:r>
      <w:proofErr w:type="spellStart"/>
      <w:r w:rsidRPr="00EE3803">
        <w:rPr>
          <w:lang w:val="en-US"/>
        </w:rPr>
        <w:t>може</w:t>
      </w:r>
      <w:proofErr w:type="spellEnd"/>
      <w:r w:rsidRPr="00EE3803">
        <w:rPr>
          <w:lang w:val="en-US"/>
        </w:rPr>
        <w:t xml:space="preserve"> </w:t>
      </w:r>
      <w:proofErr w:type="spellStart"/>
      <w:r w:rsidRPr="00EE3803">
        <w:rPr>
          <w:lang w:val="en-US"/>
        </w:rPr>
        <w:t>да</w:t>
      </w:r>
      <w:proofErr w:type="spellEnd"/>
      <w:r w:rsidRPr="00EE3803">
        <w:rPr>
          <w:lang w:val="en-US"/>
        </w:rPr>
        <w:t xml:space="preserve"> </w:t>
      </w:r>
      <w:proofErr w:type="spellStart"/>
      <w:r w:rsidRPr="00EE3803">
        <w:rPr>
          <w:lang w:val="en-US"/>
        </w:rPr>
        <w:t>вклучуваат</w:t>
      </w:r>
      <w:proofErr w:type="spellEnd"/>
      <w:r w:rsidRPr="00EE3803">
        <w:rPr>
          <w:lang w:val="en-US"/>
        </w:rPr>
        <w:t xml:space="preserve"> </w:t>
      </w:r>
      <w:proofErr w:type="spellStart"/>
      <w:r w:rsidRPr="00EE3803">
        <w:rPr>
          <w:lang w:val="en-US"/>
        </w:rPr>
        <w:t>подолго</w:t>
      </w:r>
      <w:proofErr w:type="spellEnd"/>
      <w:r w:rsidRPr="00EE3803">
        <w:rPr>
          <w:lang w:val="en-US"/>
        </w:rPr>
        <w:t xml:space="preserve"> </w:t>
      </w:r>
      <w:proofErr w:type="spellStart"/>
      <w:r w:rsidRPr="00EE3803">
        <w:rPr>
          <w:lang w:val="en-US"/>
        </w:rPr>
        <w:t>време</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откажување</w:t>
      </w:r>
      <w:proofErr w:type="spellEnd"/>
      <w:r w:rsidRPr="00EE3803">
        <w:rPr>
          <w:lang w:val="en-US"/>
        </w:rPr>
        <w:t xml:space="preserve"> </w:t>
      </w:r>
      <w:proofErr w:type="spellStart"/>
      <w:r w:rsidRPr="00EE3803">
        <w:rPr>
          <w:lang w:val="en-US"/>
        </w:rPr>
        <w:t>во</w:t>
      </w:r>
      <w:proofErr w:type="spellEnd"/>
      <w:r w:rsidRPr="00EE3803">
        <w:rPr>
          <w:lang w:val="en-US"/>
        </w:rPr>
        <w:t xml:space="preserve"> </w:t>
      </w:r>
      <w:proofErr w:type="spellStart"/>
      <w:r w:rsidRPr="00EE3803">
        <w:rPr>
          <w:lang w:val="en-US"/>
        </w:rPr>
        <w:t>споредба</w:t>
      </w:r>
      <w:proofErr w:type="spellEnd"/>
      <w:r w:rsidRPr="00EE3803">
        <w:rPr>
          <w:lang w:val="en-US"/>
        </w:rPr>
        <w:t xml:space="preserve"> </w:t>
      </w:r>
      <w:proofErr w:type="spellStart"/>
      <w:r w:rsidRPr="00EE3803">
        <w:rPr>
          <w:lang w:val="en-US"/>
        </w:rPr>
        <w:t>со</w:t>
      </w:r>
      <w:proofErr w:type="spellEnd"/>
      <w:r w:rsidRPr="00EE3803">
        <w:rPr>
          <w:lang w:val="en-US"/>
        </w:rPr>
        <w:t xml:space="preserve"> hot standby configurations.</w:t>
      </w:r>
    </w:p>
    <w:p w14:paraId="0D209B94" w14:textId="4AA47774" w:rsidR="00EE3803" w:rsidRPr="00EE3803" w:rsidRDefault="00EE3803" w:rsidP="00EE3803">
      <w:pPr>
        <w:pStyle w:val="ListParagraph"/>
        <w:ind w:left="1440" w:firstLine="720"/>
        <w:jc w:val="both"/>
        <w:rPr>
          <w:lang w:val="en-US"/>
        </w:rPr>
      </w:pPr>
      <w:r w:rsidRPr="00EE3803">
        <w:rPr>
          <w:b/>
          <w:bCs/>
          <w:lang w:val="en-US"/>
        </w:rPr>
        <w:t>Fault-Tolerant Cluster Configuration</w:t>
      </w:r>
      <w:r w:rsidRPr="00EE3803">
        <w:rPr>
          <w:lang w:val="en-US"/>
        </w:rPr>
        <w:t xml:space="preserve">: </w:t>
      </w:r>
      <w:r>
        <w:rPr>
          <w:lang w:val="mk-MK"/>
        </w:rPr>
        <w:t>О</w:t>
      </w:r>
      <w:proofErr w:type="spellStart"/>
      <w:r w:rsidRPr="00EE3803">
        <w:rPr>
          <w:lang w:val="en-US"/>
        </w:rPr>
        <w:t>безбедуваат</w:t>
      </w:r>
      <w:proofErr w:type="spellEnd"/>
      <w:r w:rsidRPr="00EE3803">
        <w:rPr>
          <w:lang w:val="en-US"/>
        </w:rPr>
        <w:t xml:space="preserve"> </w:t>
      </w:r>
      <w:proofErr w:type="spellStart"/>
      <w:r w:rsidRPr="00EE3803">
        <w:rPr>
          <w:lang w:val="en-US"/>
        </w:rPr>
        <w:t>континуирано</w:t>
      </w:r>
      <w:proofErr w:type="spellEnd"/>
      <w:r w:rsidRPr="00EE3803">
        <w:rPr>
          <w:lang w:val="en-US"/>
        </w:rPr>
        <w:t xml:space="preserve"> </w:t>
      </w:r>
      <w:proofErr w:type="spellStart"/>
      <w:r w:rsidRPr="00EE3803">
        <w:rPr>
          <w:lang w:val="en-US"/>
        </w:rPr>
        <w:t>работење</w:t>
      </w:r>
      <w:proofErr w:type="spellEnd"/>
      <w:r w:rsidRPr="00EE3803">
        <w:rPr>
          <w:lang w:val="en-US"/>
        </w:rPr>
        <w:t xml:space="preserve"> </w:t>
      </w:r>
      <w:proofErr w:type="spellStart"/>
      <w:r w:rsidRPr="00EE3803">
        <w:rPr>
          <w:lang w:val="en-US"/>
        </w:rPr>
        <w:t>со</w:t>
      </w:r>
      <w:proofErr w:type="spellEnd"/>
      <w:r w:rsidRPr="00EE3803">
        <w:rPr>
          <w:lang w:val="en-US"/>
        </w:rPr>
        <w:t xml:space="preserve"> </w:t>
      </w:r>
      <w:proofErr w:type="spellStart"/>
      <w:r w:rsidRPr="00EE3803">
        <w:rPr>
          <w:lang w:val="en-US"/>
        </w:rPr>
        <w:t>дистрибуција</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обемот</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работа</w:t>
      </w:r>
      <w:proofErr w:type="spellEnd"/>
      <w:r w:rsidRPr="00EE3803">
        <w:rPr>
          <w:lang w:val="en-US"/>
        </w:rPr>
        <w:t xml:space="preserve"> </w:t>
      </w:r>
      <w:proofErr w:type="spellStart"/>
      <w:r w:rsidRPr="00EE3803">
        <w:rPr>
          <w:lang w:val="en-US"/>
        </w:rPr>
        <w:t>низ</w:t>
      </w:r>
      <w:proofErr w:type="spellEnd"/>
      <w:r w:rsidRPr="00EE3803">
        <w:rPr>
          <w:lang w:val="en-US"/>
        </w:rPr>
        <w:t xml:space="preserve"> </w:t>
      </w:r>
      <w:proofErr w:type="spellStart"/>
      <w:r w:rsidRPr="00EE3803">
        <w:rPr>
          <w:lang w:val="en-US"/>
        </w:rPr>
        <w:t>повеќе</w:t>
      </w:r>
      <w:proofErr w:type="spellEnd"/>
      <w:r w:rsidRPr="00EE3803">
        <w:rPr>
          <w:lang w:val="en-US"/>
        </w:rPr>
        <w:t xml:space="preserve"> </w:t>
      </w:r>
      <w:proofErr w:type="spellStart"/>
      <w:r w:rsidRPr="00EE3803">
        <w:rPr>
          <w:lang w:val="en-US"/>
        </w:rPr>
        <w:t>сервери</w:t>
      </w:r>
      <w:proofErr w:type="spellEnd"/>
      <w:r w:rsidRPr="00EE3803">
        <w:rPr>
          <w:lang w:val="en-US"/>
        </w:rPr>
        <w:t xml:space="preserve"> </w:t>
      </w:r>
      <w:proofErr w:type="spellStart"/>
      <w:r w:rsidRPr="00EE3803">
        <w:rPr>
          <w:lang w:val="en-US"/>
        </w:rPr>
        <w:t>кои</w:t>
      </w:r>
      <w:proofErr w:type="spellEnd"/>
      <w:r w:rsidRPr="00EE3803">
        <w:rPr>
          <w:lang w:val="en-US"/>
        </w:rPr>
        <w:t xml:space="preserve"> </w:t>
      </w:r>
      <w:proofErr w:type="spellStart"/>
      <w:r w:rsidRPr="00EE3803">
        <w:rPr>
          <w:lang w:val="en-US"/>
        </w:rPr>
        <w:t>работат</w:t>
      </w:r>
      <w:proofErr w:type="spellEnd"/>
      <w:r w:rsidRPr="00EE3803">
        <w:rPr>
          <w:lang w:val="en-US"/>
        </w:rPr>
        <w:t xml:space="preserve"> </w:t>
      </w:r>
      <w:proofErr w:type="spellStart"/>
      <w:r w:rsidRPr="00EE3803">
        <w:rPr>
          <w:lang w:val="en-US"/>
        </w:rPr>
        <w:t>истовремено</w:t>
      </w:r>
      <w:proofErr w:type="spellEnd"/>
      <w:r w:rsidRPr="00EE3803">
        <w:rPr>
          <w:lang w:val="en-US"/>
        </w:rPr>
        <w:t xml:space="preserve">. Stratus </w:t>
      </w:r>
      <w:proofErr w:type="spellStart"/>
      <w:r w:rsidRPr="00EE3803">
        <w:rPr>
          <w:lang w:val="en-US"/>
        </w:rPr>
        <w:t>ftServer</w:t>
      </w:r>
      <w:proofErr w:type="spellEnd"/>
      <w:r w:rsidRPr="00EE3803">
        <w:rPr>
          <w:lang w:val="en-US"/>
        </w:rPr>
        <w:t xml:space="preserve"> и HPE </w:t>
      </w:r>
      <w:proofErr w:type="spellStart"/>
      <w:r w:rsidRPr="00EE3803">
        <w:rPr>
          <w:lang w:val="en-US"/>
        </w:rPr>
        <w:t>NonStop</w:t>
      </w:r>
      <w:proofErr w:type="spellEnd"/>
      <w:r w:rsidRPr="00EE3803">
        <w:rPr>
          <w:lang w:val="en-US"/>
        </w:rPr>
        <w:t xml:space="preserve"> </w:t>
      </w:r>
      <w:proofErr w:type="spellStart"/>
      <w:r w:rsidRPr="00EE3803">
        <w:rPr>
          <w:lang w:val="en-US"/>
        </w:rPr>
        <w:t>се</w:t>
      </w:r>
      <w:proofErr w:type="spellEnd"/>
      <w:r w:rsidRPr="00EE3803">
        <w:rPr>
          <w:lang w:val="en-US"/>
        </w:rPr>
        <w:t xml:space="preserve"> </w:t>
      </w:r>
      <w:proofErr w:type="spellStart"/>
      <w:r w:rsidRPr="00EE3803">
        <w:rPr>
          <w:lang w:val="en-US"/>
        </w:rPr>
        <w:t>примери</w:t>
      </w:r>
      <w:proofErr w:type="spellEnd"/>
      <w:r w:rsidRPr="00EE3803">
        <w:rPr>
          <w:lang w:val="en-US"/>
        </w:rPr>
        <w:t xml:space="preserve">. </w:t>
      </w:r>
      <w:proofErr w:type="spellStart"/>
      <w:r w:rsidRPr="00EE3803">
        <w:rPr>
          <w:lang w:val="en-US"/>
        </w:rPr>
        <w:t>Јаките</w:t>
      </w:r>
      <w:proofErr w:type="spellEnd"/>
      <w:r w:rsidRPr="00EE3803">
        <w:rPr>
          <w:lang w:val="en-US"/>
        </w:rPr>
        <w:t xml:space="preserve"> </w:t>
      </w:r>
      <w:proofErr w:type="spellStart"/>
      <w:r w:rsidRPr="00EE3803">
        <w:rPr>
          <w:lang w:val="en-US"/>
        </w:rPr>
        <w:t>страни</w:t>
      </w:r>
      <w:proofErr w:type="spellEnd"/>
      <w:r w:rsidRPr="00EE3803">
        <w:rPr>
          <w:lang w:val="en-US"/>
        </w:rPr>
        <w:t xml:space="preserve"> </w:t>
      </w:r>
      <w:proofErr w:type="spellStart"/>
      <w:r w:rsidRPr="00EE3803">
        <w:rPr>
          <w:lang w:val="en-US"/>
        </w:rPr>
        <w:t>се</w:t>
      </w:r>
      <w:proofErr w:type="spellEnd"/>
      <w:r w:rsidRPr="00EE3803">
        <w:rPr>
          <w:lang w:val="en-US"/>
        </w:rPr>
        <w:t xml:space="preserve"> </w:t>
      </w:r>
      <w:proofErr w:type="spellStart"/>
      <w:r w:rsidRPr="00EE3803">
        <w:rPr>
          <w:lang w:val="en-US"/>
        </w:rPr>
        <w:t>континуираното</w:t>
      </w:r>
      <w:proofErr w:type="spellEnd"/>
      <w:r w:rsidRPr="00EE3803">
        <w:rPr>
          <w:lang w:val="en-US"/>
        </w:rPr>
        <w:t xml:space="preserve"> </w:t>
      </w:r>
      <w:proofErr w:type="spellStart"/>
      <w:r w:rsidRPr="00EE3803">
        <w:rPr>
          <w:lang w:val="en-US"/>
        </w:rPr>
        <w:t>работење</w:t>
      </w:r>
      <w:proofErr w:type="spellEnd"/>
      <w:r w:rsidRPr="00EE3803">
        <w:rPr>
          <w:lang w:val="en-US"/>
        </w:rPr>
        <w:t xml:space="preserve"> и </w:t>
      </w:r>
      <w:proofErr w:type="spellStart"/>
      <w:r w:rsidRPr="00EE3803">
        <w:rPr>
          <w:lang w:val="en-US"/>
        </w:rPr>
        <w:t>моменталното</w:t>
      </w:r>
      <w:proofErr w:type="spellEnd"/>
      <w:r w:rsidRPr="00EE3803">
        <w:rPr>
          <w:lang w:val="en-US"/>
        </w:rPr>
        <w:t xml:space="preserve"> </w:t>
      </w:r>
      <w:proofErr w:type="spellStart"/>
      <w:r w:rsidRPr="00EE3803">
        <w:rPr>
          <w:lang w:val="en-US"/>
        </w:rPr>
        <w:t>откажување</w:t>
      </w:r>
      <w:proofErr w:type="spellEnd"/>
      <w:r w:rsidRPr="00EE3803">
        <w:rPr>
          <w:lang w:val="en-US"/>
        </w:rPr>
        <w:t xml:space="preserve">, </w:t>
      </w:r>
      <w:proofErr w:type="spellStart"/>
      <w:r w:rsidRPr="00EE3803">
        <w:rPr>
          <w:lang w:val="en-US"/>
        </w:rPr>
        <w:t>но</w:t>
      </w:r>
      <w:proofErr w:type="spellEnd"/>
      <w:r w:rsidRPr="00EE3803">
        <w:rPr>
          <w:lang w:val="en-US"/>
        </w:rPr>
        <w:t xml:space="preserve"> </w:t>
      </w:r>
      <w:proofErr w:type="spellStart"/>
      <w:r w:rsidRPr="00EE3803">
        <w:rPr>
          <w:lang w:val="en-US"/>
        </w:rPr>
        <w:t>слабост</w:t>
      </w:r>
      <w:proofErr w:type="spellEnd"/>
      <w:r w:rsidRPr="00EE3803">
        <w:rPr>
          <w:lang w:val="en-US"/>
        </w:rPr>
        <w:t xml:space="preserve"> е </w:t>
      </w:r>
      <w:proofErr w:type="spellStart"/>
      <w:r w:rsidRPr="00EE3803">
        <w:rPr>
          <w:lang w:val="en-US"/>
        </w:rPr>
        <w:t>повисоката</w:t>
      </w:r>
      <w:proofErr w:type="spellEnd"/>
      <w:r w:rsidRPr="00EE3803">
        <w:rPr>
          <w:lang w:val="en-US"/>
        </w:rPr>
        <w:t xml:space="preserve"> </w:t>
      </w:r>
      <w:proofErr w:type="spellStart"/>
      <w:r w:rsidRPr="00EE3803">
        <w:rPr>
          <w:lang w:val="en-US"/>
        </w:rPr>
        <w:t>цена</w:t>
      </w:r>
      <w:proofErr w:type="spellEnd"/>
      <w:r w:rsidRPr="00EE3803">
        <w:rPr>
          <w:lang w:val="en-US"/>
        </w:rPr>
        <w:t xml:space="preserve"> </w:t>
      </w:r>
      <w:r>
        <w:rPr>
          <w:lang w:val="mk-MK"/>
        </w:rPr>
        <w:t>за</w:t>
      </w:r>
      <w:r w:rsidRPr="00EE3803">
        <w:rPr>
          <w:lang w:val="en-US"/>
        </w:rPr>
        <w:t xml:space="preserve"> </w:t>
      </w:r>
      <w:proofErr w:type="spellStart"/>
      <w:r w:rsidRPr="00EE3803">
        <w:rPr>
          <w:lang w:val="en-US"/>
        </w:rPr>
        <w:t>одржувањето</w:t>
      </w:r>
      <w:proofErr w:type="spellEnd"/>
      <w:r w:rsidRPr="00EE3803">
        <w:rPr>
          <w:lang w:val="en-US"/>
        </w:rPr>
        <w:t xml:space="preserve"> </w:t>
      </w:r>
      <w:proofErr w:type="spellStart"/>
      <w:r w:rsidRPr="00EE3803">
        <w:rPr>
          <w:lang w:val="en-US"/>
        </w:rPr>
        <w:t>на</w:t>
      </w:r>
      <w:proofErr w:type="spellEnd"/>
      <w:r w:rsidRPr="00EE3803">
        <w:rPr>
          <w:lang w:val="en-US"/>
        </w:rPr>
        <w:t xml:space="preserve"> </w:t>
      </w:r>
      <w:proofErr w:type="spellStart"/>
      <w:r w:rsidRPr="00EE3803">
        <w:rPr>
          <w:lang w:val="en-US"/>
        </w:rPr>
        <w:t>синхронизираните</w:t>
      </w:r>
      <w:proofErr w:type="spellEnd"/>
      <w:r w:rsidRPr="00EE3803">
        <w:rPr>
          <w:lang w:val="en-US"/>
        </w:rPr>
        <w:t xml:space="preserve"> </w:t>
      </w:r>
      <w:proofErr w:type="spellStart"/>
      <w:r w:rsidRPr="00EE3803">
        <w:rPr>
          <w:lang w:val="en-US"/>
        </w:rPr>
        <w:t>системи</w:t>
      </w:r>
      <w:proofErr w:type="spellEnd"/>
      <w:r w:rsidRPr="00EE3803">
        <w:rPr>
          <w:lang w:val="en-US"/>
        </w:rPr>
        <w:t>.</w:t>
      </w:r>
    </w:p>
    <w:p w14:paraId="27174AA3" w14:textId="77777777" w:rsidR="00934003" w:rsidRDefault="00934003" w:rsidP="00EE3803">
      <w:pPr>
        <w:pStyle w:val="ListParagraph"/>
        <w:ind w:left="785"/>
        <w:jc w:val="both"/>
        <w:rPr>
          <w:b/>
          <w:bCs/>
          <w:lang w:val="en-US"/>
        </w:rPr>
      </w:pPr>
    </w:p>
    <w:p w14:paraId="15153D8B" w14:textId="2D484E76" w:rsidR="00934003" w:rsidRDefault="00934003" w:rsidP="00934003">
      <w:pPr>
        <w:pStyle w:val="ListParagraph"/>
        <w:ind w:left="0"/>
        <w:jc w:val="both"/>
        <w:rPr>
          <w:b/>
          <w:bCs/>
          <w:lang w:val="en-US"/>
        </w:rPr>
      </w:pPr>
      <w:r>
        <w:rPr>
          <w:b/>
          <w:bCs/>
          <w:lang w:val="en-US"/>
        </w:rPr>
        <w:t xml:space="preserve">2.7. </w:t>
      </w:r>
      <w:r w:rsidRPr="00934003">
        <w:rPr>
          <w:b/>
          <w:bCs/>
          <w:lang w:val="en-US"/>
        </w:rPr>
        <w:t>This problem is related to the use of high-end x86 processors in HPC system construction. Answer</w:t>
      </w:r>
      <w:r>
        <w:rPr>
          <w:b/>
          <w:bCs/>
          <w:lang w:val="en-US"/>
        </w:rPr>
        <w:t xml:space="preserve"> </w:t>
      </w:r>
      <w:r w:rsidRPr="00934003">
        <w:rPr>
          <w:b/>
          <w:bCs/>
          <w:lang w:val="en-US"/>
        </w:rPr>
        <w:t>the following questions:</w:t>
      </w:r>
    </w:p>
    <w:p w14:paraId="0A9F0C8A" w14:textId="77777777" w:rsidR="00934003" w:rsidRDefault="00934003" w:rsidP="00934003">
      <w:pPr>
        <w:pStyle w:val="ListParagraph"/>
        <w:ind w:left="785"/>
        <w:jc w:val="both"/>
        <w:rPr>
          <w:b/>
          <w:bCs/>
          <w:lang w:val="en-US"/>
        </w:rPr>
      </w:pPr>
    </w:p>
    <w:p w14:paraId="1E745B4F" w14:textId="1F101807" w:rsidR="00934003" w:rsidRDefault="00934003" w:rsidP="00934003">
      <w:pPr>
        <w:pStyle w:val="ListParagraph"/>
        <w:numPr>
          <w:ilvl w:val="0"/>
          <w:numId w:val="16"/>
        </w:numPr>
        <w:jc w:val="both"/>
        <w:rPr>
          <w:b/>
          <w:bCs/>
          <w:lang w:val="en-US"/>
        </w:rPr>
      </w:pPr>
      <w:r w:rsidRPr="00934003">
        <w:rPr>
          <w:b/>
          <w:bCs/>
          <w:lang w:val="en-US"/>
        </w:rPr>
        <w:t>Referring to the latest Top 500 list of supercomputing systems, list all systems that have used</w:t>
      </w:r>
      <w:r>
        <w:rPr>
          <w:b/>
          <w:bCs/>
          <w:lang w:val="en-US"/>
        </w:rPr>
        <w:t xml:space="preserve"> </w:t>
      </w:r>
      <w:r w:rsidRPr="00934003">
        <w:rPr>
          <w:b/>
          <w:bCs/>
          <w:lang w:val="en-US"/>
        </w:rPr>
        <w:t>x86 processors. Identify the processor models and key processor characteristics such as number</w:t>
      </w:r>
      <w:r w:rsidRPr="00934003">
        <w:rPr>
          <w:b/>
          <w:bCs/>
          <w:lang w:val="en-US"/>
        </w:rPr>
        <w:t xml:space="preserve"> </w:t>
      </w:r>
      <w:r w:rsidRPr="00934003">
        <w:rPr>
          <w:b/>
          <w:bCs/>
          <w:lang w:val="en-US"/>
        </w:rPr>
        <w:t>of cores, clock frequency, and projected performance</w:t>
      </w:r>
      <w:r>
        <w:rPr>
          <w:b/>
          <w:bCs/>
          <w:lang w:val="en-US"/>
        </w:rPr>
        <w:t>.</w:t>
      </w:r>
    </w:p>
    <w:p w14:paraId="43EE6A17" w14:textId="1953A2BD" w:rsidR="00934003" w:rsidRDefault="00934003" w:rsidP="00934003">
      <w:pPr>
        <w:pStyle w:val="ListParagraph"/>
        <w:ind w:left="1080" w:firstLine="360"/>
        <w:jc w:val="both"/>
        <w:rPr>
          <w:lang w:val="mk-MK"/>
        </w:rPr>
      </w:pPr>
      <w:r w:rsidRPr="00934003">
        <w:rPr>
          <w:lang w:val="mk-MK"/>
        </w:rPr>
        <w:t xml:space="preserve">На листата на топ 500 суперкомпјутери </w:t>
      </w:r>
      <w:hyperlink r:id="rId5" w:history="1">
        <w:r w:rsidRPr="00934003">
          <w:rPr>
            <w:rStyle w:val="Hyperlink"/>
            <w:lang w:val="mk-MK"/>
          </w:rPr>
          <w:t>https://www.top500.org/</w:t>
        </w:r>
      </w:hyperlink>
      <w:r w:rsidRPr="00934003">
        <w:rPr>
          <w:lang w:val="mk-MK"/>
        </w:rPr>
        <w:t xml:space="preserve"> од Ноември 2023 нема ниеден со </w:t>
      </w:r>
      <w:r w:rsidRPr="00934003">
        <w:rPr>
          <w:lang w:val="en-US"/>
        </w:rPr>
        <w:t xml:space="preserve">x86 </w:t>
      </w:r>
      <w:r w:rsidRPr="00934003">
        <w:rPr>
          <w:lang w:val="mk-MK"/>
        </w:rPr>
        <w:t>процесор</w:t>
      </w:r>
    </w:p>
    <w:p w14:paraId="246938B0" w14:textId="77777777" w:rsidR="00934003" w:rsidRPr="00934003" w:rsidRDefault="00934003" w:rsidP="00934003">
      <w:pPr>
        <w:pStyle w:val="ListParagraph"/>
        <w:ind w:left="1800" w:firstLine="360"/>
        <w:jc w:val="both"/>
        <w:rPr>
          <w:lang w:val="mk-MK"/>
        </w:rPr>
      </w:pPr>
    </w:p>
    <w:p w14:paraId="2E969DE8" w14:textId="292D829F" w:rsidR="00934003" w:rsidRDefault="00934003" w:rsidP="00934003">
      <w:pPr>
        <w:pStyle w:val="ListParagraph"/>
        <w:numPr>
          <w:ilvl w:val="0"/>
          <w:numId w:val="16"/>
        </w:numPr>
        <w:jc w:val="both"/>
        <w:rPr>
          <w:b/>
          <w:bCs/>
          <w:lang w:val="en-US"/>
        </w:rPr>
      </w:pPr>
      <w:r w:rsidRPr="00934003">
        <w:rPr>
          <w:b/>
          <w:bCs/>
          <w:lang w:val="en-US"/>
        </w:rPr>
        <w:t>Some have used GPUs to complement the x86 CPUs. Identify those systems that have</w:t>
      </w:r>
      <w:r>
        <w:rPr>
          <w:b/>
          <w:bCs/>
          <w:lang w:val="en-US"/>
        </w:rPr>
        <w:t xml:space="preserve"> </w:t>
      </w:r>
      <w:r w:rsidRPr="00934003">
        <w:rPr>
          <w:b/>
          <w:bCs/>
          <w:lang w:val="en-US"/>
        </w:rPr>
        <w:t>procured substantial GPUs. Discuss the roles of GPUs to provide peak or sustained flops per</w:t>
      </w:r>
      <w:r w:rsidRPr="00934003">
        <w:rPr>
          <w:b/>
          <w:bCs/>
          <w:lang w:val="en-US"/>
        </w:rPr>
        <w:t xml:space="preserve"> </w:t>
      </w:r>
      <w:r w:rsidRPr="00934003">
        <w:rPr>
          <w:b/>
          <w:bCs/>
          <w:lang w:val="en-US"/>
        </w:rPr>
        <w:t>dollar.</w:t>
      </w:r>
    </w:p>
    <w:p w14:paraId="4BD05E04" w14:textId="77777777" w:rsidR="003D627D" w:rsidRPr="00934003" w:rsidRDefault="003D627D" w:rsidP="003D627D">
      <w:pPr>
        <w:pStyle w:val="ListParagraph"/>
        <w:ind w:left="1080"/>
        <w:jc w:val="both"/>
        <w:rPr>
          <w:b/>
          <w:bCs/>
          <w:lang w:val="en-US"/>
        </w:rPr>
      </w:pPr>
    </w:p>
    <w:p w14:paraId="54A05334" w14:textId="4B5FA68F" w:rsidR="00934003" w:rsidRDefault="00934003" w:rsidP="00934003">
      <w:pPr>
        <w:pStyle w:val="ListParagraph"/>
        <w:ind w:left="1080" w:firstLine="360"/>
        <w:jc w:val="both"/>
        <w:rPr>
          <w:lang w:val="mk-MK"/>
        </w:rPr>
      </w:pPr>
      <w:r>
        <w:rPr>
          <w:lang w:val="mk-MK"/>
        </w:rPr>
        <w:t xml:space="preserve">Овие системи користат </w:t>
      </w:r>
      <w:proofErr w:type="spellStart"/>
      <w:r w:rsidRPr="00934003">
        <w:rPr>
          <w:lang w:val="mk-MK"/>
        </w:rPr>
        <w:t>GPUs</w:t>
      </w:r>
      <w:proofErr w:type="spellEnd"/>
      <w:r w:rsidRPr="00934003">
        <w:rPr>
          <w:lang w:val="mk-MK"/>
        </w:rPr>
        <w:t xml:space="preserve">: </w:t>
      </w:r>
    </w:p>
    <w:p w14:paraId="5B071C88" w14:textId="77777777" w:rsidR="00934003" w:rsidRDefault="00934003" w:rsidP="00934003">
      <w:pPr>
        <w:pStyle w:val="ListParagraph"/>
        <w:numPr>
          <w:ilvl w:val="0"/>
          <w:numId w:val="17"/>
        </w:numPr>
        <w:jc w:val="both"/>
        <w:rPr>
          <w:lang w:val="mk-MK"/>
        </w:rPr>
      </w:pPr>
      <w:proofErr w:type="spellStart"/>
      <w:r w:rsidRPr="00934003">
        <w:rPr>
          <w:lang w:val="mk-MK"/>
        </w:rPr>
        <w:t>Summit</w:t>
      </w:r>
      <w:proofErr w:type="spellEnd"/>
      <w:r w:rsidRPr="00934003">
        <w:rPr>
          <w:lang w:val="mk-MK"/>
        </w:rPr>
        <w:t xml:space="preserve"> - IBM </w:t>
      </w:r>
      <w:proofErr w:type="spellStart"/>
      <w:r w:rsidRPr="00934003">
        <w:rPr>
          <w:lang w:val="mk-MK"/>
        </w:rPr>
        <w:t>Power</w:t>
      </w:r>
      <w:proofErr w:type="spellEnd"/>
      <w:r w:rsidRPr="00934003">
        <w:rPr>
          <w:lang w:val="mk-MK"/>
        </w:rPr>
        <w:t xml:space="preserve"> </w:t>
      </w:r>
      <w:proofErr w:type="spellStart"/>
      <w:r w:rsidRPr="00934003">
        <w:rPr>
          <w:lang w:val="mk-MK"/>
        </w:rPr>
        <w:t>System</w:t>
      </w:r>
      <w:proofErr w:type="spellEnd"/>
      <w:r w:rsidRPr="00934003">
        <w:rPr>
          <w:lang w:val="mk-MK"/>
        </w:rPr>
        <w:t xml:space="preserve"> AC922, IBM POWER9 22C 3.07GHz, NVIDIA </w:t>
      </w:r>
      <w:proofErr w:type="spellStart"/>
      <w:r w:rsidRPr="00934003">
        <w:rPr>
          <w:lang w:val="mk-MK"/>
        </w:rPr>
        <w:t>Volta</w:t>
      </w:r>
      <w:proofErr w:type="spellEnd"/>
      <w:r w:rsidRPr="00934003">
        <w:rPr>
          <w:lang w:val="mk-MK"/>
        </w:rPr>
        <w:t xml:space="preserve"> GV100, </w:t>
      </w:r>
      <w:proofErr w:type="spellStart"/>
      <w:r w:rsidRPr="00934003">
        <w:rPr>
          <w:lang w:val="mk-MK"/>
        </w:rPr>
        <w:t>Dual-rail</w:t>
      </w:r>
      <w:proofErr w:type="spellEnd"/>
      <w:r w:rsidRPr="00934003">
        <w:rPr>
          <w:lang w:val="mk-MK"/>
        </w:rPr>
        <w:t xml:space="preserve"> </w:t>
      </w:r>
      <w:proofErr w:type="spellStart"/>
      <w:r w:rsidRPr="00934003">
        <w:rPr>
          <w:lang w:val="mk-MK"/>
        </w:rPr>
        <w:t>Mellanox</w:t>
      </w:r>
      <w:proofErr w:type="spellEnd"/>
      <w:r w:rsidRPr="00934003">
        <w:rPr>
          <w:lang w:val="mk-MK"/>
        </w:rPr>
        <w:t xml:space="preserve"> EDR </w:t>
      </w:r>
      <w:proofErr w:type="spellStart"/>
      <w:r w:rsidRPr="00934003">
        <w:rPr>
          <w:lang w:val="mk-MK"/>
        </w:rPr>
        <w:t>Infiniband</w:t>
      </w:r>
      <w:proofErr w:type="spellEnd"/>
      <w:r w:rsidRPr="00934003">
        <w:rPr>
          <w:lang w:val="mk-MK"/>
        </w:rPr>
        <w:t xml:space="preserve"> </w:t>
      </w:r>
      <w:proofErr w:type="spellStart"/>
      <w:r w:rsidRPr="00934003">
        <w:rPr>
          <w:lang w:val="mk-MK"/>
        </w:rPr>
        <w:t>with</w:t>
      </w:r>
      <w:proofErr w:type="spellEnd"/>
      <w:r w:rsidRPr="00934003">
        <w:rPr>
          <w:lang w:val="mk-MK"/>
        </w:rPr>
        <w:t xml:space="preserve"> 148,600.0 </w:t>
      </w:r>
      <w:proofErr w:type="spellStart"/>
      <w:r w:rsidRPr="00934003">
        <w:rPr>
          <w:lang w:val="mk-MK"/>
        </w:rPr>
        <w:t>TFlop</w:t>
      </w:r>
      <w:proofErr w:type="spellEnd"/>
      <w:r w:rsidRPr="00934003">
        <w:rPr>
          <w:lang w:val="mk-MK"/>
        </w:rPr>
        <w:t>/s</w:t>
      </w:r>
    </w:p>
    <w:p w14:paraId="067DAC17" w14:textId="77777777" w:rsidR="00934003" w:rsidRDefault="00934003" w:rsidP="00934003">
      <w:pPr>
        <w:pStyle w:val="ListParagraph"/>
        <w:numPr>
          <w:ilvl w:val="0"/>
          <w:numId w:val="17"/>
        </w:numPr>
        <w:jc w:val="both"/>
        <w:rPr>
          <w:lang w:val="mk-MK"/>
        </w:rPr>
      </w:pPr>
      <w:proofErr w:type="spellStart"/>
      <w:r w:rsidRPr="00934003">
        <w:rPr>
          <w:lang w:val="mk-MK"/>
        </w:rPr>
        <w:t>Sierra</w:t>
      </w:r>
      <w:proofErr w:type="spellEnd"/>
      <w:r w:rsidRPr="00934003">
        <w:rPr>
          <w:lang w:val="mk-MK"/>
        </w:rPr>
        <w:t xml:space="preserve"> - IBM </w:t>
      </w:r>
      <w:proofErr w:type="spellStart"/>
      <w:r w:rsidRPr="00934003">
        <w:rPr>
          <w:lang w:val="mk-MK"/>
        </w:rPr>
        <w:t>Power</w:t>
      </w:r>
      <w:proofErr w:type="spellEnd"/>
      <w:r w:rsidRPr="00934003">
        <w:rPr>
          <w:lang w:val="mk-MK"/>
        </w:rPr>
        <w:t xml:space="preserve"> </w:t>
      </w:r>
      <w:proofErr w:type="spellStart"/>
      <w:r w:rsidRPr="00934003">
        <w:rPr>
          <w:lang w:val="mk-MK"/>
        </w:rPr>
        <w:t>System</w:t>
      </w:r>
      <w:proofErr w:type="spellEnd"/>
      <w:r w:rsidRPr="00934003">
        <w:rPr>
          <w:lang w:val="mk-MK"/>
        </w:rPr>
        <w:t xml:space="preserve"> AC922, IBM POWER9 22C 3.1GHz, NVIDIA </w:t>
      </w:r>
      <w:proofErr w:type="spellStart"/>
      <w:r w:rsidRPr="00934003">
        <w:rPr>
          <w:lang w:val="mk-MK"/>
        </w:rPr>
        <w:t>Volta</w:t>
      </w:r>
      <w:proofErr w:type="spellEnd"/>
      <w:r w:rsidRPr="00934003">
        <w:rPr>
          <w:lang w:val="mk-MK"/>
        </w:rPr>
        <w:t xml:space="preserve"> GV100, </w:t>
      </w:r>
      <w:proofErr w:type="spellStart"/>
      <w:r w:rsidRPr="00934003">
        <w:rPr>
          <w:lang w:val="mk-MK"/>
        </w:rPr>
        <w:t>Dual-rail</w:t>
      </w:r>
      <w:proofErr w:type="spellEnd"/>
      <w:r w:rsidRPr="00934003">
        <w:rPr>
          <w:lang w:val="mk-MK"/>
        </w:rPr>
        <w:t xml:space="preserve"> </w:t>
      </w:r>
      <w:proofErr w:type="spellStart"/>
      <w:r w:rsidRPr="00934003">
        <w:rPr>
          <w:lang w:val="mk-MK"/>
        </w:rPr>
        <w:t>Mellanox</w:t>
      </w:r>
      <w:proofErr w:type="spellEnd"/>
      <w:r w:rsidRPr="00934003">
        <w:rPr>
          <w:lang w:val="mk-MK"/>
        </w:rPr>
        <w:t xml:space="preserve"> EDR </w:t>
      </w:r>
      <w:proofErr w:type="spellStart"/>
      <w:r w:rsidRPr="00934003">
        <w:rPr>
          <w:lang w:val="mk-MK"/>
        </w:rPr>
        <w:t>Infiniband</w:t>
      </w:r>
      <w:proofErr w:type="spellEnd"/>
      <w:r w:rsidRPr="00934003">
        <w:rPr>
          <w:lang w:val="mk-MK"/>
        </w:rPr>
        <w:t xml:space="preserve">, IBM / NVIDIA </w:t>
      </w:r>
      <w:proofErr w:type="spellStart"/>
      <w:r w:rsidRPr="00934003">
        <w:rPr>
          <w:lang w:val="mk-MK"/>
        </w:rPr>
        <w:t>with</w:t>
      </w:r>
      <w:proofErr w:type="spellEnd"/>
      <w:r w:rsidRPr="00934003">
        <w:rPr>
          <w:lang w:val="mk-MK"/>
        </w:rPr>
        <w:t xml:space="preserve"> 94,640.0 </w:t>
      </w:r>
      <w:proofErr w:type="spellStart"/>
      <w:r w:rsidRPr="00934003">
        <w:rPr>
          <w:lang w:val="mk-MK"/>
        </w:rPr>
        <w:t>TFlop</w:t>
      </w:r>
      <w:proofErr w:type="spellEnd"/>
      <w:r w:rsidRPr="00934003">
        <w:rPr>
          <w:lang w:val="mk-MK"/>
        </w:rPr>
        <w:t>/s,</w:t>
      </w:r>
    </w:p>
    <w:p w14:paraId="67B6DD56" w14:textId="77777777" w:rsidR="00934003" w:rsidRDefault="00934003" w:rsidP="00934003">
      <w:pPr>
        <w:pStyle w:val="ListParagraph"/>
        <w:numPr>
          <w:ilvl w:val="0"/>
          <w:numId w:val="17"/>
        </w:numPr>
        <w:jc w:val="both"/>
        <w:rPr>
          <w:lang w:val="mk-MK"/>
        </w:rPr>
      </w:pPr>
      <w:proofErr w:type="spellStart"/>
      <w:r w:rsidRPr="00934003">
        <w:rPr>
          <w:lang w:val="mk-MK"/>
        </w:rPr>
        <w:t>Selene</w:t>
      </w:r>
      <w:proofErr w:type="spellEnd"/>
      <w:r w:rsidRPr="00934003">
        <w:rPr>
          <w:lang w:val="mk-MK"/>
        </w:rPr>
        <w:t xml:space="preserve"> - NVIDIA DGX A100, AMD EPYC 7742 64C 2.25GHz, NVIDIA A100, </w:t>
      </w:r>
      <w:proofErr w:type="spellStart"/>
      <w:r w:rsidRPr="00934003">
        <w:rPr>
          <w:lang w:val="mk-MK"/>
        </w:rPr>
        <w:t>Mellanox</w:t>
      </w:r>
      <w:proofErr w:type="spellEnd"/>
      <w:r w:rsidRPr="00934003">
        <w:rPr>
          <w:lang w:val="mk-MK"/>
        </w:rPr>
        <w:t xml:space="preserve"> HDR </w:t>
      </w:r>
      <w:proofErr w:type="spellStart"/>
      <w:r w:rsidRPr="00934003">
        <w:rPr>
          <w:lang w:val="mk-MK"/>
        </w:rPr>
        <w:t>Infiniband</w:t>
      </w:r>
      <w:proofErr w:type="spellEnd"/>
      <w:r w:rsidRPr="00934003">
        <w:rPr>
          <w:lang w:val="mk-MK"/>
        </w:rPr>
        <w:t xml:space="preserve"> 63,460.0 </w:t>
      </w:r>
      <w:proofErr w:type="spellStart"/>
      <w:r w:rsidRPr="00934003">
        <w:rPr>
          <w:lang w:val="mk-MK"/>
        </w:rPr>
        <w:t>TFlop</w:t>
      </w:r>
      <w:proofErr w:type="spellEnd"/>
      <w:r w:rsidRPr="00934003">
        <w:rPr>
          <w:lang w:val="mk-MK"/>
        </w:rPr>
        <w:t xml:space="preserve">/s, </w:t>
      </w:r>
    </w:p>
    <w:p w14:paraId="332C7601" w14:textId="77777777" w:rsidR="00934003" w:rsidRDefault="00934003" w:rsidP="00934003">
      <w:pPr>
        <w:pStyle w:val="ListParagraph"/>
        <w:numPr>
          <w:ilvl w:val="0"/>
          <w:numId w:val="17"/>
        </w:numPr>
        <w:jc w:val="both"/>
        <w:rPr>
          <w:lang w:val="mk-MK"/>
        </w:rPr>
      </w:pPr>
      <w:r w:rsidRPr="00934003">
        <w:rPr>
          <w:lang w:val="mk-MK"/>
        </w:rPr>
        <w:t xml:space="preserve">JUWELS </w:t>
      </w:r>
      <w:proofErr w:type="spellStart"/>
      <w:r w:rsidRPr="00934003">
        <w:rPr>
          <w:lang w:val="mk-MK"/>
        </w:rPr>
        <w:t>Booster</w:t>
      </w:r>
      <w:proofErr w:type="spellEnd"/>
      <w:r w:rsidRPr="00934003">
        <w:rPr>
          <w:lang w:val="mk-MK"/>
        </w:rPr>
        <w:t xml:space="preserve"> </w:t>
      </w:r>
      <w:proofErr w:type="spellStart"/>
      <w:r w:rsidRPr="00934003">
        <w:rPr>
          <w:lang w:val="mk-MK"/>
        </w:rPr>
        <w:t>Module</w:t>
      </w:r>
      <w:proofErr w:type="spellEnd"/>
      <w:r w:rsidRPr="00934003">
        <w:rPr>
          <w:lang w:val="mk-MK"/>
        </w:rPr>
        <w:t xml:space="preserve"> - </w:t>
      </w:r>
      <w:proofErr w:type="spellStart"/>
      <w:r w:rsidRPr="00934003">
        <w:rPr>
          <w:lang w:val="mk-MK"/>
        </w:rPr>
        <w:t>Bull</w:t>
      </w:r>
      <w:proofErr w:type="spellEnd"/>
      <w:r w:rsidRPr="00934003">
        <w:rPr>
          <w:lang w:val="mk-MK"/>
        </w:rPr>
        <w:t xml:space="preserve"> </w:t>
      </w:r>
      <w:proofErr w:type="spellStart"/>
      <w:r w:rsidRPr="00934003">
        <w:rPr>
          <w:lang w:val="mk-MK"/>
        </w:rPr>
        <w:t>Sequana</w:t>
      </w:r>
      <w:proofErr w:type="spellEnd"/>
      <w:r w:rsidRPr="00934003">
        <w:rPr>
          <w:lang w:val="mk-MK"/>
        </w:rPr>
        <w:t xml:space="preserve"> XH2000 , AMD EPYC 7402 24C 2.8GHz, NVIDIA A100, </w:t>
      </w:r>
      <w:proofErr w:type="spellStart"/>
      <w:r w:rsidRPr="00934003">
        <w:rPr>
          <w:lang w:val="mk-MK"/>
        </w:rPr>
        <w:t>Mellanox</w:t>
      </w:r>
      <w:proofErr w:type="spellEnd"/>
      <w:r w:rsidRPr="00934003">
        <w:rPr>
          <w:lang w:val="mk-MK"/>
        </w:rPr>
        <w:t xml:space="preserve"> HDR </w:t>
      </w:r>
      <w:proofErr w:type="spellStart"/>
      <w:r w:rsidRPr="00934003">
        <w:rPr>
          <w:lang w:val="mk-MK"/>
        </w:rPr>
        <w:t>InfiniBand</w:t>
      </w:r>
      <w:proofErr w:type="spellEnd"/>
      <w:r w:rsidRPr="00934003">
        <w:rPr>
          <w:lang w:val="mk-MK"/>
        </w:rPr>
        <w:t>/</w:t>
      </w:r>
      <w:proofErr w:type="spellStart"/>
      <w:r w:rsidRPr="00934003">
        <w:rPr>
          <w:lang w:val="mk-MK"/>
        </w:rPr>
        <w:t>ParTec</w:t>
      </w:r>
      <w:proofErr w:type="spellEnd"/>
      <w:r w:rsidRPr="00934003">
        <w:rPr>
          <w:lang w:val="mk-MK"/>
        </w:rPr>
        <w:t xml:space="preserve"> </w:t>
      </w:r>
      <w:proofErr w:type="spellStart"/>
      <w:r w:rsidRPr="00934003">
        <w:rPr>
          <w:lang w:val="mk-MK"/>
        </w:rPr>
        <w:t>ParaStation</w:t>
      </w:r>
      <w:proofErr w:type="spellEnd"/>
      <w:r w:rsidRPr="00934003">
        <w:rPr>
          <w:lang w:val="mk-MK"/>
        </w:rPr>
        <w:t xml:space="preserve"> </w:t>
      </w:r>
      <w:proofErr w:type="spellStart"/>
      <w:r w:rsidRPr="00934003">
        <w:rPr>
          <w:lang w:val="mk-MK"/>
        </w:rPr>
        <w:t>ClusterSuite</w:t>
      </w:r>
      <w:proofErr w:type="spellEnd"/>
      <w:r w:rsidRPr="00934003">
        <w:rPr>
          <w:lang w:val="mk-MK"/>
        </w:rPr>
        <w:t xml:space="preserve"> 44,120.0 </w:t>
      </w:r>
      <w:proofErr w:type="spellStart"/>
      <w:r w:rsidRPr="00934003">
        <w:rPr>
          <w:lang w:val="mk-MK"/>
        </w:rPr>
        <w:t>TFlop</w:t>
      </w:r>
      <w:proofErr w:type="spellEnd"/>
      <w:r w:rsidRPr="00934003">
        <w:rPr>
          <w:lang w:val="mk-MK"/>
        </w:rPr>
        <w:t xml:space="preserve">/s, </w:t>
      </w:r>
    </w:p>
    <w:p w14:paraId="7A2B7009" w14:textId="24217905" w:rsidR="00934003" w:rsidRPr="00934003" w:rsidRDefault="00934003" w:rsidP="00934003">
      <w:pPr>
        <w:pStyle w:val="ListParagraph"/>
        <w:numPr>
          <w:ilvl w:val="0"/>
          <w:numId w:val="17"/>
        </w:numPr>
        <w:jc w:val="both"/>
        <w:rPr>
          <w:lang w:val="mk-MK"/>
        </w:rPr>
      </w:pPr>
      <w:r w:rsidRPr="00934003">
        <w:rPr>
          <w:lang w:val="mk-MK"/>
        </w:rPr>
        <w:t xml:space="preserve">HPC5 - </w:t>
      </w:r>
      <w:proofErr w:type="spellStart"/>
      <w:r w:rsidRPr="00934003">
        <w:rPr>
          <w:lang w:val="mk-MK"/>
        </w:rPr>
        <w:t>PowerEdge</w:t>
      </w:r>
      <w:proofErr w:type="spellEnd"/>
      <w:r w:rsidRPr="00934003">
        <w:rPr>
          <w:lang w:val="mk-MK"/>
        </w:rPr>
        <w:t xml:space="preserve"> C4140, </w:t>
      </w:r>
      <w:proofErr w:type="spellStart"/>
      <w:r w:rsidRPr="00934003">
        <w:rPr>
          <w:lang w:val="mk-MK"/>
        </w:rPr>
        <w:t>Xeon</w:t>
      </w:r>
      <w:proofErr w:type="spellEnd"/>
      <w:r w:rsidRPr="00934003">
        <w:rPr>
          <w:lang w:val="mk-MK"/>
        </w:rPr>
        <w:t xml:space="preserve"> </w:t>
      </w:r>
      <w:proofErr w:type="spellStart"/>
      <w:r w:rsidRPr="00934003">
        <w:rPr>
          <w:lang w:val="mk-MK"/>
        </w:rPr>
        <w:t>Gold</w:t>
      </w:r>
      <w:proofErr w:type="spellEnd"/>
      <w:r w:rsidRPr="00934003">
        <w:rPr>
          <w:lang w:val="mk-MK"/>
        </w:rPr>
        <w:t xml:space="preserve"> 6252 24C 2.1GHz, NVIDIA </w:t>
      </w:r>
      <w:proofErr w:type="spellStart"/>
      <w:r w:rsidRPr="00934003">
        <w:rPr>
          <w:lang w:val="mk-MK"/>
        </w:rPr>
        <w:t>Tesla</w:t>
      </w:r>
      <w:proofErr w:type="spellEnd"/>
      <w:r w:rsidRPr="00934003">
        <w:rPr>
          <w:lang w:val="mk-MK"/>
        </w:rPr>
        <w:t xml:space="preserve"> V100, </w:t>
      </w:r>
      <w:proofErr w:type="spellStart"/>
      <w:r w:rsidRPr="00934003">
        <w:rPr>
          <w:lang w:val="mk-MK"/>
        </w:rPr>
        <w:t>Mellanox</w:t>
      </w:r>
      <w:proofErr w:type="spellEnd"/>
      <w:r w:rsidRPr="00934003">
        <w:rPr>
          <w:lang w:val="mk-MK"/>
        </w:rPr>
        <w:t xml:space="preserve"> HDR </w:t>
      </w:r>
      <w:proofErr w:type="spellStart"/>
      <w:r w:rsidRPr="00934003">
        <w:rPr>
          <w:lang w:val="mk-MK"/>
        </w:rPr>
        <w:t>Infiniband</w:t>
      </w:r>
      <w:proofErr w:type="spellEnd"/>
      <w:r w:rsidRPr="00934003">
        <w:rPr>
          <w:lang w:val="mk-MK"/>
        </w:rPr>
        <w:t xml:space="preserve">, 35,450.0 </w:t>
      </w:r>
      <w:proofErr w:type="spellStart"/>
      <w:r w:rsidRPr="00934003">
        <w:rPr>
          <w:lang w:val="mk-MK"/>
        </w:rPr>
        <w:t>TFlop</w:t>
      </w:r>
      <w:proofErr w:type="spellEnd"/>
      <w:r w:rsidRPr="00934003">
        <w:rPr>
          <w:lang w:val="mk-MK"/>
        </w:rPr>
        <w:t>/s.</w:t>
      </w:r>
      <w:r w:rsidRPr="00934003">
        <w:rPr>
          <w:lang w:val="mk-MK"/>
        </w:rPr>
        <w:t xml:space="preserve"> </w:t>
      </w:r>
    </w:p>
    <w:p w14:paraId="1CA14C5D" w14:textId="77777777" w:rsidR="00934003" w:rsidRDefault="00934003" w:rsidP="00934003">
      <w:pPr>
        <w:jc w:val="both"/>
        <w:rPr>
          <w:lang w:val="mk-MK"/>
        </w:rPr>
      </w:pPr>
    </w:p>
    <w:p w14:paraId="657CA8C7" w14:textId="7A63CCA1" w:rsidR="00372FBA" w:rsidRDefault="00372FBA" w:rsidP="00934003">
      <w:pPr>
        <w:jc w:val="both"/>
        <w:rPr>
          <w:b/>
          <w:bCs/>
        </w:rPr>
      </w:pPr>
      <w:r w:rsidRPr="00372FBA">
        <w:rPr>
          <w:b/>
          <w:bCs/>
          <w:lang w:val="en-US"/>
        </w:rPr>
        <w:t xml:space="preserve">2.9. </w:t>
      </w:r>
      <w:r w:rsidRPr="00372FBA">
        <w:rPr>
          <w:b/>
          <w:bCs/>
        </w:rPr>
        <w:t>Compare the latest Top 500 list with the Top 500 Green List of HPC systems. Discuss a few top winners and losers in terms of energy efficiency in power and cooling costs. Reveal the greenenergy winners’ stories and report their special design features, packaging, cooling, and management policies that make them the winners. How different are the ranking orders in the two lists? Discuss their causes and implications based on publicly reported data.</w:t>
      </w:r>
    </w:p>
    <w:p w14:paraId="756957E3" w14:textId="77777777" w:rsidR="00372FBA" w:rsidRDefault="00372FBA" w:rsidP="00934003">
      <w:pPr>
        <w:jc w:val="both"/>
        <w:rPr>
          <w:b/>
          <w:bCs/>
        </w:rPr>
      </w:pPr>
    </w:p>
    <w:p w14:paraId="72FA7716" w14:textId="6B3D7986" w:rsidR="00372FBA" w:rsidRDefault="00372FBA" w:rsidP="00372FBA">
      <w:pPr>
        <w:ind w:firstLine="425"/>
        <w:jc w:val="both"/>
        <w:rPr>
          <w:lang w:val="en-US"/>
        </w:rPr>
      </w:pPr>
      <w:r>
        <w:rPr>
          <w:lang w:val="en-US"/>
        </w:rPr>
        <w:t>E</w:t>
      </w:r>
      <w:r w:rsidRPr="00372FBA">
        <w:rPr>
          <w:lang w:val="en-US"/>
        </w:rPr>
        <w:t xml:space="preserve">nergy-efficient </w:t>
      </w:r>
      <w:r>
        <w:rPr>
          <w:lang w:val="mk-MK"/>
        </w:rPr>
        <w:t>победници</w:t>
      </w:r>
      <w:r w:rsidRPr="00372FBA">
        <w:rPr>
          <w:lang w:val="en-US"/>
        </w:rPr>
        <w:t xml:space="preserve"> </w:t>
      </w:r>
      <w:r>
        <w:rPr>
          <w:lang w:val="mk-MK"/>
        </w:rPr>
        <w:t>се</w:t>
      </w:r>
      <w:r>
        <w:rPr>
          <w:lang w:val="en-US"/>
        </w:rPr>
        <w:t>:</w:t>
      </w:r>
      <w:r w:rsidRPr="00372FBA">
        <w:rPr>
          <w:lang w:val="en-US"/>
        </w:rPr>
        <w:t xml:space="preserve"> Supercomputer </w:t>
      </w:r>
      <w:proofErr w:type="spellStart"/>
      <w:r w:rsidRPr="00372FBA">
        <w:rPr>
          <w:lang w:val="en-US"/>
        </w:rPr>
        <w:t>Fugaku</w:t>
      </w:r>
      <w:proofErr w:type="spellEnd"/>
      <w:r w:rsidRPr="00372FBA">
        <w:rPr>
          <w:lang w:val="en-US"/>
        </w:rPr>
        <w:t xml:space="preserve"> with A64FX 48C 2.2GHz and Tofu interconnect D, Summit featuring IBM POWER9 22C 3.07GHz and NVIDIA Volta GV100, Sierra with IBM POWER9 22C 3.1GHz and NVIDIA Volta GV100, Sunway </w:t>
      </w:r>
      <w:proofErr w:type="spellStart"/>
      <w:r w:rsidRPr="00372FBA">
        <w:rPr>
          <w:lang w:val="en-US"/>
        </w:rPr>
        <w:t>TaihuLight</w:t>
      </w:r>
      <w:proofErr w:type="spellEnd"/>
      <w:r w:rsidRPr="00372FBA">
        <w:rPr>
          <w:lang w:val="en-US"/>
        </w:rPr>
        <w:t xml:space="preserve"> utilizing Sunway SW26010 260C 1.45GHz, Selene equipped with AMD EPYC 7742 64C 2.25GHz and NVIDIA </w:t>
      </w:r>
      <w:r w:rsidRPr="00372FBA">
        <w:rPr>
          <w:lang w:val="en-US"/>
        </w:rPr>
        <w:lastRenderedPageBreak/>
        <w:t xml:space="preserve">A100, and JUWELS Booster Module with AMD EPYC 7402 24C 2.8GHz and NVIDIA A100. </w:t>
      </w:r>
      <w:r>
        <w:rPr>
          <w:lang w:val="mk-MK"/>
        </w:rPr>
        <w:t>Најголемиот победник</w:t>
      </w:r>
      <w:r w:rsidRPr="00372FBA">
        <w:rPr>
          <w:lang w:val="en-US"/>
        </w:rPr>
        <w:t xml:space="preserve"> к</w:t>
      </w:r>
      <w:proofErr w:type="spellStart"/>
      <w:r w:rsidRPr="00372FBA">
        <w:rPr>
          <w:lang w:val="en-US"/>
        </w:rPr>
        <w:t>ористи</w:t>
      </w:r>
      <w:proofErr w:type="spellEnd"/>
      <w:r w:rsidRPr="00372FBA">
        <w:rPr>
          <w:lang w:val="en-US"/>
        </w:rPr>
        <w:t xml:space="preserve"> </w:t>
      </w:r>
      <w:proofErr w:type="spellStart"/>
      <w:r w:rsidRPr="00372FBA">
        <w:rPr>
          <w:lang w:val="en-US"/>
        </w:rPr>
        <w:t>водено</w:t>
      </w:r>
      <w:proofErr w:type="spellEnd"/>
      <w:r w:rsidRPr="00372FBA">
        <w:rPr>
          <w:lang w:val="en-US"/>
        </w:rPr>
        <w:t xml:space="preserve"> </w:t>
      </w:r>
      <w:proofErr w:type="spellStart"/>
      <w:r w:rsidRPr="00372FBA">
        <w:rPr>
          <w:lang w:val="en-US"/>
        </w:rPr>
        <w:t>ладење</w:t>
      </w:r>
      <w:proofErr w:type="spellEnd"/>
      <w:r w:rsidRPr="00372FBA">
        <w:rPr>
          <w:lang w:val="en-US"/>
        </w:rPr>
        <w:t xml:space="preserve"> </w:t>
      </w:r>
      <w:proofErr w:type="spellStart"/>
      <w:r w:rsidRPr="00372FBA">
        <w:rPr>
          <w:lang w:val="en-US"/>
        </w:rPr>
        <w:t>за</w:t>
      </w:r>
      <w:proofErr w:type="spellEnd"/>
      <w:r w:rsidRPr="00372FBA">
        <w:rPr>
          <w:lang w:val="en-US"/>
        </w:rPr>
        <w:t xml:space="preserve"> </w:t>
      </w:r>
      <w:proofErr w:type="spellStart"/>
      <w:r w:rsidRPr="00372FBA">
        <w:rPr>
          <w:lang w:val="en-US"/>
        </w:rPr>
        <w:t>да</w:t>
      </w:r>
      <w:proofErr w:type="spellEnd"/>
      <w:r w:rsidRPr="00372FBA">
        <w:rPr>
          <w:lang w:val="en-US"/>
        </w:rPr>
        <w:t xml:space="preserve"> </w:t>
      </w:r>
      <w:proofErr w:type="spellStart"/>
      <w:r w:rsidRPr="00372FBA">
        <w:rPr>
          <w:lang w:val="en-US"/>
        </w:rPr>
        <w:t>ги</w:t>
      </w:r>
      <w:proofErr w:type="spellEnd"/>
      <w:r w:rsidRPr="00372FBA">
        <w:rPr>
          <w:lang w:val="en-US"/>
        </w:rPr>
        <w:t xml:space="preserve"> </w:t>
      </w:r>
      <w:proofErr w:type="spellStart"/>
      <w:r w:rsidRPr="00372FBA">
        <w:rPr>
          <w:lang w:val="en-US"/>
        </w:rPr>
        <w:t>намали</w:t>
      </w:r>
      <w:proofErr w:type="spellEnd"/>
      <w:r w:rsidRPr="00372FBA">
        <w:rPr>
          <w:lang w:val="en-US"/>
        </w:rPr>
        <w:t xml:space="preserve"> </w:t>
      </w:r>
      <w:proofErr w:type="spellStart"/>
      <w:r w:rsidRPr="00372FBA">
        <w:rPr>
          <w:lang w:val="en-US"/>
        </w:rPr>
        <w:t>трошоците</w:t>
      </w:r>
      <w:proofErr w:type="spellEnd"/>
      <w:r w:rsidRPr="00372FBA">
        <w:rPr>
          <w:lang w:val="en-US"/>
        </w:rPr>
        <w:t xml:space="preserve"> </w:t>
      </w:r>
      <w:proofErr w:type="spellStart"/>
      <w:r w:rsidRPr="00372FBA">
        <w:rPr>
          <w:lang w:val="en-US"/>
        </w:rPr>
        <w:t>за</w:t>
      </w:r>
      <w:proofErr w:type="spellEnd"/>
      <w:r w:rsidRPr="00372FBA">
        <w:rPr>
          <w:lang w:val="en-US"/>
        </w:rPr>
        <w:t xml:space="preserve"> </w:t>
      </w:r>
      <w:proofErr w:type="spellStart"/>
      <w:r w:rsidRPr="00372FBA">
        <w:rPr>
          <w:lang w:val="en-US"/>
        </w:rPr>
        <w:t>електрична</w:t>
      </w:r>
      <w:proofErr w:type="spellEnd"/>
      <w:r w:rsidRPr="00372FBA">
        <w:rPr>
          <w:lang w:val="en-US"/>
        </w:rPr>
        <w:t xml:space="preserve"> </w:t>
      </w:r>
      <w:proofErr w:type="spellStart"/>
      <w:r w:rsidRPr="00372FBA">
        <w:rPr>
          <w:lang w:val="en-US"/>
        </w:rPr>
        <w:t>енергија</w:t>
      </w:r>
      <w:proofErr w:type="spellEnd"/>
      <w:r w:rsidRPr="00372FBA">
        <w:rPr>
          <w:lang w:val="en-US"/>
        </w:rPr>
        <w:t xml:space="preserve"> и </w:t>
      </w:r>
      <w:proofErr w:type="spellStart"/>
      <w:r w:rsidRPr="00372FBA">
        <w:rPr>
          <w:lang w:val="en-US"/>
        </w:rPr>
        <w:t>користи</w:t>
      </w:r>
      <w:proofErr w:type="spellEnd"/>
      <w:r w:rsidRPr="00372FBA">
        <w:rPr>
          <w:lang w:val="en-US"/>
        </w:rPr>
        <w:t xml:space="preserve"> </w:t>
      </w:r>
      <w:proofErr w:type="spellStart"/>
      <w:r w:rsidRPr="00372FBA">
        <w:rPr>
          <w:lang w:val="en-US"/>
        </w:rPr>
        <w:t>паметно</w:t>
      </w:r>
      <w:proofErr w:type="spellEnd"/>
      <w:r w:rsidRPr="00372FBA">
        <w:rPr>
          <w:lang w:val="en-US"/>
        </w:rPr>
        <w:t xml:space="preserve"> </w:t>
      </w:r>
      <w:proofErr w:type="spellStart"/>
      <w:r w:rsidRPr="00372FBA">
        <w:rPr>
          <w:lang w:val="en-US"/>
        </w:rPr>
        <w:t>управување</w:t>
      </w:r>
      <w:proofErr w:type="spellEnd"/>
      <w:r w:rsidRPr="00372FBA">
        <w:rPr>
          <w:lang w:val="en-US"/>
        </w:rPr>
        <w:t xml:space="preserve"> </w:t>
      </w:r>
      <w:proofErr w:type="spellStart"/>
      <w:r w:rsidRPr="00372FBA">
        <w:rPr>
          <w:lang w:val="en-US"/>
        </w:rPr>
        <w:t>со</w:t>
      </w:r>
      <w:proofErr w:type="spellEnd"/>
      <w:r w:rsidRPr="00372FBA">
        <w:rPr>
          <w:lang w:val="en-US"/>
        </w:rPr>
        <w:t xml:space="preserve"> </w:t>
      </w:r>
      <w:proofErr w:type="spellStart"/>
      <w:r w:rsidRPr="00372FBA">
        <w:rPr>
          <w:lang w:val="en-US"/>
        </w:rPr>
        <w:t>енергијата</w:t>
      </w:r>
      <w:proofErr w:type="spellEnd"/>
      <w:r w:rsidRPr="00372FBA">
        <w:rPr>
          <w:lang w:val="en-US"/>
        </w:rPr>
        <w:t xml:space="preserve"> </w:t>
      </w:r>
      <w:proofErr w:type="spellStart"/>
      <w:r w:rsidRPr="00372FBA">
        <w:rPr>
          <w:lang w:val="en-US"/>
        </w:rPr>
        <w:t>за</w:t>
      </w:r>
      <w:proofErr w:type="spellEnd"/>
      <w:r w:rsidRPr="00372FBA">
        <w:rPr>
          <w:lang w:val="en-US"/>
        </w:rPr>
        <w:t xml:space="preserve"> </w:t>
      </w:r>
      <w:proofErr w:type="spellStart"/>
      <w:r w:rsidRPr="00372FBA">
        <w:rPr>
          <w:lang w:val="en-US"/>
        </w:rPr>
        <w:t>да</w:t>
      </w:r>
      <w:proofErr w:type="spellEnd"/>
      <w:r w:rsidRPr="00372FBA">
        <w:rPr>
          <w:lang w:val="en-US"/>
        </w:rPr>
        <w:t xml:space="preserve"> </w:t>
      </w:r>
      <w:proofErr w:type="spellStart"/>
      <w:r w:rsidRPr="00372FBA">
        <w:rPr>
          <w:lang w:val="en-US"/>
        </w:rPr>
        <w:t>ја</w:t>
      </w:r>
      <w:proofErr w:type="spellEnd"/>
      <w:r w:rsidRPr="00372FBA">
        <w:rPr>
          <w:lang w:val="en-US"/>
        </w:rPr>
        <w:t xml:space="preserve"> </w:t>
      </w:r>
      <w:proofErr w:type="spellStart"/>
      <w:r w:rsidRPr="00372FBA">
        <w:rPr>
          <w:lang w:val="en-US"/>
        </w:rPr>
        <w:t>минимизира</w:t>
      </w:r>
      <w:proofErr w:type="spellEnd"/>
      <w:r w:rsidRPr="00372FBA">
        <w:rPr>
          <w:lang w:val="en-US"/>
        </w:rPr>
        <w:t xml:space="preserve"> </w:t>
      </w:r>
      <w:proofErr w:type="spellStart"/>
      <w:r w:rsidRPr="00372FBA">
        <w:rPr>
          <w:lang w:val="en-US"/>
        </w:rPr>
        <w:t>потрошувачката</w:t>
      </w:r>
      <w:proofErr w:type="spellEnd"/>
      <w:r w:rsidRPr="00372FBA">
        <w:rPr>
          <w:lang w:val="en-US"/>
        </w:rPr>
        <w:t xml:space="preserve"> </w:t>
      </w:r>
      <w:proofErr w:type="spellStart"/>
      <w:r w:rsidRPr="00372FBA">
        <w:rPr>
          <w:lang w:val="en-US"/>
        </w:rPr>
        <w:t>на</w:t>
      </w:r>
      <w:proofErr w:type="spellEnd"/>
      <w:r w:rsidRPr="00372FBA">
        <w:rPr>
          <w:lang w:val="en-US"/>
        </w:rPr>
        <w:t xml:space="preserve"> </w:t>
      </w:r>
      <w:proofErr w:type="spellStart"/>
      <w:r w:rsidRPr="00372FBA">
        <w:rPr>
          <w:lang w:val="en-US"/>
        </w:rPr>
        <w:t>јазли</w:t>
      </w:r>
      <w:proofErr w:type="spellEnd"/>
      <w:r>
        <w:rPr>
          <w:lang w:val="mk-MK"/>
        </w:rPr>
        <w:t>те</w:t>
      </w:r>
      <w:r w:rsidRPr="00372FBA">
        <w:rPr>
          <w:lang w:val="en-US"/>
        </w:rPr>
        <w:t xml:space="preserve"> </w:t>
      </w:r>
      <w:proofErr w:type="spellStart"/>
      <w:r w:rsidRPr="00372FBA">
        <w:rPr>
          <w:lang w:val="en-US"/>
        </w:rPr>
        <w:t>во</w:t>
      </w:r>
      <w:proofErr w:type="spellEnd"/>
      <w:r w:rsidRPr="00372FBA">
        <w:rPr>
          <w:lang w:val="en-US"/>
        </w:rPr>
        <w:t xml:space="preserve"> </w:t>
      </w:r>
      <w:proofErr w:type="spellStart"/>
      <w:r w:rsidRPr="00372FBA">
        <w:rPr>
          <w:lang w:val="en-US"/>
        </w:rPr>
        <w:t>мирување</w:t>
      </w:r>
      <w:proofErr w:type="spellEnd"/>
      <w:r w:rsidRPr="00372FBA">
        <w:rPr>
          <w:lang w:val="en-US"/>
        </w:rPr>
        <w:t>.</w:t>
      </w:r>
    </w:p>
    <w:p w14:paraId="542D9002" w14:textId="77777777" w:rsidR="00372FBA" w:rsidRDefault="00372FBA" w:rsidP="00934003">
      <w:pPr>
        <w:jc w:val="both"/>
        <w:rPr>
          <w:b/>
          <w:bCs/>
        </w:rPr>
      </w:pPr>
    </w:p>
    <w:p w14:paraId="3C14713A" w14:textId="1B1332CD" w:rsidR="00372FBA" w:rsidRDefault="00372FBA" w:rsidP="00934003">
      <w:pPr>
        <w:jc w:val="both"/>
        <w:rPr>
          <w:b/>
          <w:bCs/>
          <w:lang w:val="en-US"/>
        </w:rPr>
      </w:pPr>
      <w:r>
        <w:rPr>
          <w:b/>
          <w:bCs/>
          <w:lang w:val="en-US"/>
        </w:rPr>
        <w:t xml:space="preserve">2.10. </w:t>
      </w:r>
      <w:r w:rsidRPr="00372FBA">
        <w:rPr>
          <w:b/>
          <w:bCs/>
          <w:lang w:val="en-US"/>
        </w:rPr>
        <w:t>This problem is related to processor selection and system interconnects used in building the top three clustered systems with commercial interconnects in the latest Top 500 list.</w:t>
      </w:r>
    </w:p>
    <w:p w14:paraId="3A954B1E" w14:textId="77777777" w:rsidR="003D627D" w:rsidRDefault="003D627D" w:rsidP="00934003">
      <w:pPr>
        <w:jc w:val="both"/>
        <w:rPr>
          <w:b/>
          <w:bCs/>
          <w:lang w:val="en-US"/>
        </w:rPr>
      </w:pPr>
    </w:p>
    <w:p w14:paraId="132B17AD" w14:textId="381D9330" w:rsidR="00372FBA" w:rsidRDefault="00372FBA" w:rsidP="00372FBA">
      <w:pPr>
        <w:pStyle w:val="ListParagraph"/>
        <w:numPr>
          <w:ilvl w:val="0"/>
          <w:numId w:val="18"/>
        </w:numPr>
        <w:jc w:val="both"/>
        <w:rPr>
          <w:b/>
          <w:bCs/>
          <w:lang w:val="en-US"/>
        </w:rPr>
      </w:pPr>
      <w:r w:rsidRPr="00372FBA">
        <w:rPr>
          <w:b/>
          <w:bCs/>
          <w:lang w:val="en-US"/>
        </w:rPr>
        <w:t>Compare the processors used in these clusters and identify their strengths and weaknesses in</w:t>
      </w:r>
      <w:r>
        <w:rPr>
          <w:b/>
          <w:bCs/>
          <w:lang w:val="en-US"/>
        </w:rPr>
        <w:t xml:space="preserve"> </w:t>
      </w:r>
      <w:r w:rsidRPr="00372FBA">
        <w:rPr>
          <w:b/>
          <w:bCs/>
          <w:lang w:val="en-US"/>
        </w:rPr>
        <w:t>terms of potential peak floating-point performance.</w:t>
      </w:r>
    </w:p>
    <w:p w14:paraId="0A8ABEE1" w14:textId="198E252D" w:rsidR="00372FBA" w:rsidRPr="003D627D" w:rsidRDefault="003D627D" w:rsidP="00372FBA">
      <w:pPr>
        <w:pStyle w:val="ListParagraph"/>
        <w:numPr>
          <w:ilvl w:val="1"/>
          <w:numId w:val="18"/>
        </w:numPr>
        <w:jc w:val="both"/>
        <w:rPr>
          <w:b/>
          <w:bCs/>
          <w:lang w:val="en-US"/>
        </w:rPr>
      </w:pPr>
      <w:r w:rsidRPr="003D627D">
        <w:rPr>
          <w:b/>
          <w:bCs/>
          <w:lang w:val="en-US"/>
        </w:rPr>
        <w:t>FRONTIER</w:t>
      </w:r>
      <w:r w:rsidR="00372FBA" w:rsidRPr="00372FBA">
        <w:rPr>
          <w:b/>
          <w:bCs/>
          <w:lang w:val="en-US"/>
        </w:rPr>
        <w:t xml:space="preserve">: </w:t>
      </w:r>
      <w:r w:rsidRPr="003D627D">
        <w:rPr>
          <w:lang w:val="en-US"/>
        </w:rPr>
        <w:t>T</w:t>
      </w:r>
      <w:r w:rsidR="00372FBA" w:rsidRPr="003D627D">
        <w:rPr>
          <w:lang w:val="en-US"/>
        </w:rPr>
        <w:t xml:space="preserve">his system leverages </w:t>
      </w:r>
      <w:r w:rsidRPr="003D627D">
        <w:rPr>
          <w:lang w:val="en-US"/>
        </w:rPr>
        <w:t>8,699,904</w:t>
      </w:r>
      <w:r w:rsidRPr="003D627D">
        <w:rPr>
          <w:lang w:val="en-US"/>
        </w:rPr>
        <w:t xml:space="preserve"> </w:t>
      </w:r>
      <w:r w:rsidR="00372FBA" w:rsidRPr="003D627D">
        <w:rPr>
          <w:lang w:val="en-US"/>
        </w:rPr>
        <w:t xml:space="preserve">cores from its </w:t>
      </w:r>
      <w:r w:rsidRPr="003D627D">
        <w:rPr>
          <w:lang w:val="en-US"/>
        </w:rPr>
        <w:t>AMD Optimized 3rd Generation EPYC 64C 2GHz</w:t>
      </w:r>
      <w:r w:rsidR="00372FBA" w:rsidRPr="003D627D">
        <w:rPr>
          <w:lang w:val="en-US"/>
        </w:rPr>
        <w:t xml:space="preserve"> processor.</w:t>
      </w:r>
    </w:p>
    <w:p w14:paraId="08E3D467" w14:textId="6EC711D9" w:rsidR="003D627D" w:rsidRDefault="003D627D" w:rsidP="003D627D">
      <w:pPr>
        <w:pStyle w:val="ListParagraph"/>
        <w:numPr>
          <w:ilvl w:val="1"/>
          <w:numId w:val="18"/>
        </w:numPr>
        <w:jc w:val="both"/>
        <w:rPr>
          <w:b/>
          <w:bCs/>
          <w:lang w:val="en-US"/>
        </w:rPr>
      </w:pPr>
      <w:r w:rsidRPr="003D627D">
        <w:rPr>
          <w:b/>
          <w:bCs/>
          <w:lang w:val="en-US"/>
        </w:rPr>
        <w:t>AURORA</w:t>
      </w:r>
      <w:r w:rsidRPr="00372FBA">
        <w:rPr>
          <w:b/>
          <w:bCs/>
          <w:lang w:val="en-US"/>
        </w:rPr>
        <w:t xml:space="preserve">: </w:t>
      </w:r>
      <w:r w:rsidRPr="003D627D">
        <w:rPr>
          <w:lang w:val="en-US"/>
        </w:rPr>
        <w:t>This system leverages 4,742,808</w:t>
      </w:r>
      <w:r>
        <w:rPr>
          <w:lang w:val="en-US"/>
        </w:rPr>
        <w:t xml:space="preserve"> </w:t>
      </w:r>
      <w:r w:rsidRPr="003D627D">
        <w:rPr>
          <w:lang w:val="en-US"/>
        </w:rPr>
        <w:t xml:space="preserve">cores from its </w:t>
      </w:r>
      <w:r>
        <w:rPr>
          <w:rFonts w:ascii="Arial" w:hAnsi="Arial" w:cs="Arial"/>
          <w:color w:val="3D3C3F"/>
          <w:sz w:val="23"/>
          <w:szCs w:val="23"/>
          <w:shd w:val="clear" w:color="auto" w:fill="FFFFFF"/>
        </w:rPr>
        <w:t>Xeon CPU Max 9470 52C 2.4GHz</w:t>
      </w:r>
      <w:r w:rsidRPr="003D627D">
        <w:rPr>
          <w:lang w:val="en-US"/>
        </w:rPr>
        <w:t xml:space="preserve"> processor.</w:t>
      </w:r>
    </w:p>
    <w:p w14:paraId="5ECA1065" w14:textId="3ADB2FEF" w:rsidR="003D627D" w:rsidRPr="003D627D" w:rsidRDefault="003D627D" w:rsidP="003D627D">
      <w:pPr>
        <w:pStyle w:val="ListParagraph"/>
        <w:numPr>
          <w:ilvl w:val="1"/>
          <w:numId w:val="18"/>
        </w:numPr>
        <w:jc w:val="both"/>
        <w:rPr>
          <w:b/>
          <w:bCs/>
          <w:lang w:val="en-US"/>
        </w:rPr>
      </w:pPr>
      <w:r w:rsidRPr="003D627D">
        <w:rPr>
          <w:b/>
          <w:bCs/>
          <w:lang w:val="en-US"/>
        </w:rPr>
        <w:t>EAGLE</w:t>
      </w:r>
      <w:r w:rsidRPr="00372FBA">
        <w:rPr>
          <w:b/>
          <w:bCs/>
          <w:lang w:val="en-US"/>
        </w:rPr>
        <w:t xml:space="preserve">: </w:t>
      </w:r>
      <w:r w:rsidRPr="003D627D">
        <w:rPr>
          <w:lang w:val="en-US"/>
        </w:rPr>
        <w:t>This system leverages 1,123,200</w:t>
      </w:r>
      <w:r>
        <w:rPr>
          <w:lang w:val="en-US"/>
        </w:rPr>
        <w:t xml:space="preserve"> </w:t>
      </w:r>
      <w:r w:rsidRPr="003D627D">
        <w:rPr>
          <w:lang w:val="en-US"/>
        </w:rPr>
        <w:t>cores from its Xeon Platinum 8480C 48C 2GHz</w:t>
      </w:r>
      <w:r>
        <w:rPr>
          <w:lang w:val="en-US"/>
        </w:rPr>
        <w:t xml:space="preserve"> </w:t>
      </w:r>
      <w:r w:rsidRPr="003D627D">
        <w:rPr>
          <w:lang w:val="en-US"/>
        </w:rPr>
        <w:t>processor.</w:t>
      </w:r>
    </w:p>
    <w:p w14:paraId="2F428929" w14:textId="77777777" w:rsidR="003D627D" w:rsidRPr="003D627D" w:rsidRDefault="003D627D" w:rsidP="003D627D">
      <w:pPr>
        <w:pStyle w:val="ListParagraph"/>
        <w:ind w:left="1494"/>
        <w:jc w:val="both"/>
        <w:rPr>
          <w:b/>
          <w:bCs/>
          <w:lang w:val="en-US"/>
        </w:rPr>
      </w:pPr>
    </w:p>
    <w:p w14:paraId="71476C09" w14:textId="7DD912FC" w:rsidR="00372FBA" w:rsidRDefault="00372FBA" w:rsidP="003D627D">
      <w:pPr>
        <w:pStyle w:val="ListParagraph"/>
        <w:numPr>
          <w:ilvl w:val="0"/>
          <w:numId w:val="18"/>
        </w:numPr>
        <w:jc w:val="both"/>
        <w:rPr>
          <w:b/>
          <w:bCs/>
          <w:lang w:val="en-US"/>
        </w:rPr>
      </w:pPr>
      <w:r w:rsidRPr="00372FBA">
        <w:rPr>
          <w:b/>
          <w:bCs/>
          <w:lang w:val="en-US"/>
        </w:rPr>
        <w:t>Compare the commercial interconnects of these three clusters. Discuss their potential performance</w:t>
      </w:r>
      <w:r>
        <w:rPr>
          <w:b/>
          <w:bCs/>
          <w:lang w:val="en-US"/>
        </w:rPr>
        <w:t xml:space="preserve"> </w:t>
      </w:r>
      <w:r w:rsidRPr="00372FBA">
        <w:rPr>
          <w:b/>
          <w:bCs/>
          <w:lang w:val="en-US"/>
        </w:rPr>
        <w:t>in terms of their topological properties, network latency, bisection bandwidth, and hardware used.</w:t>
      </w:r>
    </w:p>
    <w:p w14:paraId="070BBC11" w14:textId="555A2787" w:rsidR="003D627D" w:rsidRDefault="003D627D" w:rsidP="003D627D">
      <w:pPr>
        <w:pStyle w:val="ListParagraph"/>
        <w:ind w:left="1080" w:firstLine="360"/>
        <w:jc w:val="both"/>
        <w:rPr>
          <w:lang w:val="en-US"/>
        </w:rPr>
      </w:pPr>
      <w:r>
        <w:rPr>
          <w:lang w:val="mk-MK"/>
        </w:rPr>
        <w:t>Се користат следните</w:t>
      </w:r>
      <w:r w:rsidRPr="003D627D">
        <w:rPr>
          <w:lang w:val="en-US"/>
        </w:rPr>
        <w:t xml:space="preserve"> interconnects Slingshot-11</w:t>
      </w:r>
      <w:r>
        <w:rPr>
          <w:lang w:val="mk-MK"/>
        </w:rPr>
        <w:t xml:space="preserve"> и</w:t>
      </w:r>
      <w:r w:rsidRPr="003D627D">
        <w:rPr>
          <w:lang w:val="en-US"/>
        </w:rPr>
        <w:t xml:space="preserve"> NVIDIA </w:t>
      </w:r>
      <w:proofErr w:type="spellStart"/>
      <w:r w:rsidRPr="003D627D">
        <w:rPr>
          <w:lang w:val="en-US"/>
        </w:rPr>
        <w:t>Infiniband</w:t>
      </w:r>
      <w:proofErr w:type="spellEnd"/>
      <w:r w:rsidRPr="003D627D">
        <w:rPr>
          <w:lang w:val="en-US"/>
        </w:rPr>
        <w:t xml:space="preserve"> NDR</w:t>
      </w:r>
      <w:r>
        <w:rPr>
          <w:lang w:val="mk-MK"/>
        </w:rPr>
        <w:t xml:space="preserve">. </w:t>
      </w:r>
    </w:p>
    <w:p w14:paraId="0DDACEF4" w14:textId="77777777" w:rsidR="003D627D" w:rsidRDefault="003D627D" w:rsidP="003D627D">
      <w:pPr>
        <w:jc w:val="both"/>
        <w:rPr>
          <w:lang w:val="en-US"/>
        </w:rPr>
      </w:pPr>
    </w:p>
    <w:p w14:paraId="00D007B7" w14:textId="6BFEF6C4" w:rsidR="003D627D" w:rsidRDefault="003D627D" w:rsidP="003D627D">
      <w:pPr>
        <w:jc w:val="both"/>
        <w:rPr>
          <w:b/>
          <w:bCs/>
          <w:lang w:val="mk-MK"/>
        </w:rPr>
      </w:pPr>
      <w:r w:rsidRPr="003D627D">
        <w:rPr>
          <w:b/>
          <w:bCs/>
          <w:lang w:val="mk-MK"/>
        </w:rPr>
        <w:t xml:space="preserve">2.16. </w:t>
      </w:r>
      <w:proofErr w:type="spellStart"/>
      <w:r w:rsidRPr="003D627D">
        <w:rPr>
          <w:b/>
          <w:bCs/>
          <w:lang w:val="mk-MK"/>
        </w:rPr>
        <w:t>Study</w:t>
      </w:r>
      <w:proofErr w:type="spellEnd"/>
      <w:r w:rsidRPr="003D627D">
        <w:rPr>
          <w:b/>
          <w:bCs/>
          <w:lang w:val="mk-MK"/>
        </w:rPr>
        <w:t xml:space="preserve"> </w:t>
      </w:r>
      <w:proofErr w:type="spellStart"/>
      <w:r w:rsidRPr="003D627D">
        <w:rPr>
          <w:b/>
          <w:bCs/>
          <w:lang w:val="mk-MK"/>
        </w:rPr>
        <w:t>various</w:t>
      </w:r>
      <w:proofErr w:type="spellEnd"/>
      <w:r w:rsidRPr="003D627D">
        <w:rPr>
          <w:b/>
          <w:bCs/>
          <w:lang w:val="mk-MK"/>
        </w:rPr>
        <w:t xml:space="preserve"> SSI </w:t>
      </w:r>
      <w:proofErr w:type="spellStart"/>
      <w:r w:rsidRPr="003D627D">
        <w:rPr>
          <w:b/>
          <w:bCs/>
          <w:lang w:val="mk-MK"/>
        </w:rPr>
        <w:t>features</w:t>
      </w:r>
      <w:proofErr w:type="spellEnd"/>
      <w:r w:rsidRPr="003D627D">
        <w:rPr>
          <w:b/>
          <w:bCs/>
          <w:lang w:val="mk-MK"/>
        </w:rPr>
        <w:t xml:space="preserve"> </w:t>
      </w:r>
      <w:proofErr w:type="spellStart"/>
      <w:r w:rsidRPr="003D627D">
        <w:rPr>
          <w:b/>
          <w:bCs/>
          <w:lang w:val="mk-MK"/>
        </w:rPr>
        <w:t>and</w:t>
      </w:r>
      <w:proofErr w:type="spellEnd"/>
      <w:r w:rsidRPr="003D627D">
        <w:rPr>
          <w:b/>
          <w:bCs/>
          <w:lang w:val="mk-MK"/>
        </w:rPr>
        <w:t xml:space="preserve"> HA </w:t>
      </w:r>
      <w:proofErr w:type="spellStart"/>
      <w:r w:rsidRPr="003D627D">
        <w:rPr>
          <w:b/>
          <w:bCs/>
          <w:lang w:val="mk-MK"/>
        </w:rPr>
        <w:t>support</w:t>
      </w:r>
      <w:proofErr w:type="spellEnd"/>
      <w:r w:rsidRPr="003D627D">
        <w:rPr>
          <w:b/>
          <w:bCs/>
          <w:lang w:val="mk-MK"/>
        </w:rPr>
        <w:t xml:space="preserve"> </w:t>
      </w:r>
      <w:proofErr w:type="spellStart"/>
      <w:r w:rsidRPr="003D627D">
        <w:rPr>
          <w:b/>
          <w:bCs/>
          <w:lang w:val="mk-MK"/>
        </w:rPr>
        <w:t>for</w:t>
      </w:r>
      <w:proofErr w:type="spellEnd"/>
      <w:r w:rsidRPr="003D627D">
        <w:rPr>
          <w:b/>
          <w:bCs/>
          <w:lang w:val="mk-MK"/>
        </w:rPr>
        <w:t xml:space="preserve"> </w:t>
      </w:r>
      <w:proofErr w:type="spellStart"/>
      <w:r w:rsidRPr="003D627D">
        <w:rPr>
          <w:b/>
          <w:bCs/>
          <w:lang w:val="mk-MK"/>
        </w:rPr>
        <w:t>clusters</w:t>
      </w:r>
      <w:proofErr w:type="spellEnd"/>
      <w:r w:rsidRPr="003D627D">
        <w:rPr>
          <w:b/>
          <w:bCs/>
          <w:lang w:val="mk-MK"/>
        </w:rPr>
        <w:t xml:space="preserve"> </w:t>
      </w:r>
      <w:proofErr w:type="spellStart"/>
      <w:r w:rsidRPr="003D627D">
        <w:rPr>
          <w:b/>
          <w:bCs/>
          <w:lang w:val="mk-MK"/>
        </w:rPr>
        <w:t>in</w:t>
      </w:r>
      <w:proofErr w:type="spellEnd"/>
      <w:r w:rsidRPr="003D627D">
        <w:rPr>
          <w:b/>
          <w:bCs/>
          <w:lang w:val="mk-MK"/>
        </w:rPr>
        <w:t xml:space="preserve"> </w:t>
      </w:r>
      <w:proofErr w:type="spellStart"/>
      <w:r w:rsidRPr="003D627D">
        <w:rPr>
          <w:b/>
          <w:bCs/>
          <w:lang w:val="mk-MK"/>
        </w:rPr>
        <w:t>Section</w:t>
      </w:r>
      <w:proofErr w:type="spellEnd"/>
      <w:r w:rsidRPr="003D627D">
        <w:rPr>
          <w:b/>
          <w:bCs/>
          <w:lang w:val="mk-MK"/>
        </w:rPr>
        <w:t xml:space="preserve"> 2.3 </w:t>
      </w:r>
      <w:proofErr w:type="spellStart"/>
      <w:r w:rsidRPr="003D627D">
        <w:rPr>
          <w:b/>
          <w:bCs/>
          <w:lang w:val="mk-MK"/>
        </w:rPr>
        <w:t>and</w:t>
      </w:r>
      <w:proofErr w:type="spellEnd"/>
      <w:r w:rsidRPr="003D627D">
        <w:rPr>
          <w:b/>
          <w:bCs/>
          <w:lang w:val="mk-MK"/>
        </w:rPr>
        <w:t xml:space="preserve"> </w:t>
      </w:r>
      <w:proofErr w:type="spellStart"/>
      <w:r w:rsidRPr="003D627D">
        <w:rPr>
          <w:b/>
          <w:bCs/>
          <w:lang w:val="mk-MK"/>
        </w:rPr>
        <w:t>answer</w:t>
      </w:r>
      <w:proofErr w:type="spellEnd"/>
      <w:r w:rsidRPr="003D627D">
        <w:rPr>
          <w:b/>
          <w:bCs/>
          <w:lang w:val="mk-MK"/>
        </w:rPr>
        <w:t xml:space="preserve"> </w:t>
      </w:r>
      <w:proofErr w:type="spellStart"/>
      <w:r w:rsidRPr="003D627D">
        <w:rPr>
          <w:b/>
          <w:bCs/>
          <w:lang w:val="mk-MK"/>
        </w:rPr>
        <w:t>the</w:t>
      </w:r>
      <w:proofErr w:type="spellEnd"/>
      <w:r w:rsidRPr="003D627D">
        <w:rPr>
          <w:b/>
          <w:bCs/>
          <w:lang w:val="mk-MK"/>
        </w:rPr>
        <w:t xml:space="preserve"> </w:t>
      </w:r>
      <w:proofErr w:type="spellStart"/>
      <w:r w:rsidRPr="003D627D">
        <w:rPr>
          <w:b/>
          <w:bCs/>
          <w:lang w:val="mk-MK"/>
        </w:rPr>
        <w:t>following</w:t>
      </w:r>
      <w:proofErr w:type="spellEnd"/>
      <w:r w:rsidRPr="003D627D">
        <w:rPr>
          <w:b/>
          <w:bCs/>
          <w:lang w:val="mk-MK"/>
        </w:rPr>
        <w:t xml:space="preserve"> </w:t>
      </w:r>
      <w:proofErr w:type="spellStart"/>
      <w:r w:rsidRPr="003D627D">
        <w:rPr>
          <w:b/>
          <w:bCs/>
          <w:lang w:val="mk-MK"/>
        </w:rPr>
        <w:t>questions</w:t>
      </w:r>
      <w:proofErr w:type="spellEnd"/>
      <w:r w:rsidRPr="003D627D">
        <w:rPr>
          <w:b/>
          <w:bCs/>
          <w:lang w:val="mk-MK"/>
        </w:rPr>
        <w:t xml:space="preserve">, </w:t>
      </w:r>
      <w:proofErr w:type="spellStart"/>
      <w:r w:rsidRPr="003D627D">
        <w:rPr>
          <w:b/>
          <w:bCs/>
          <w:lang w:val="mk-MK"/>
        </w:rPr>
        <w:t>providing</w:t>
      </w:r>
      <w:proofErr w:type="spellEnd"/>
      <w:r w:rsidRPr="003D627D">
        <w:rPr>
          <w:b/>
          <w:bCs/>
          <w:lang w:val="mk-MK"/>
        </w:rPr>
        <w:t xml:space="preserve"> </w:t>
      </w:r>
      <w:proofErr w:type="spellStart"/>
      <w:r w:rsidRPr="003D627D">
        <w:rPr>
          <w:b/>
          <w:bCs/>
          <w:lang w:val="mk-MK"/>
        </w:rPr>
        <w:t>reasons</w:t>
      </w:r>
      <w:proofErr w:type="spellEnd"/>
      <w:r w:rsidRPr="003D627D">
        <w:rPr>
          <w:b/>
          <w:bCs/>
          <w:lang w:val="mk-MK"/>
        </w:rPr>
        <w:t xml:space="preserve"> </w:t>
      </w:r>
      <w:proofErr w:type="spellStart"/>
      <w:r w:rsidRPr="003D627D">
        <w:rPr>
          <w:b/>
          <w:bCs/>
          <w:lang w:val="mk-MK"/>
        </w:rPr>
        <w:t>for</w:t>
      </w:r>
      <w:proofErr w:type="spellEnd"/>
      <w:r w:rsidRPr="003D627D">
        <w:rPr>
          <w:b/>
          <w:bCs/>
          <w:lang w:val="mk-MK"/>
        </w:rPr>
        <w:t xml:space="preserve"> </w:t>
      </w:r>
      <w:proofErr w:type="spellStart"/>
      <w:r w:rsidRPr="003D627D">
        <w:rPr>
          <w:b/>
          <w:bCs/>
          <w:lang w:val="mk-MK"/>
        </w:rPr>
        <w:t>your</w:t>
      </w:r>
      <w:proofErr w:type="spellEnd"/>
      <w:r w:rsidRPr="003D627D">
        <w:rPr>
          <w:b/>
          <w:bCs/>
          <w:lang w:val="mk-MK"/>
        </w:rPr>
        <w:t xml:space="preserve"> </w:t>
      </w:r>
      <w:proofErr w:type="spellStart"/>
      <w:r w:rsidRPr="003D627D">
        <w:rPr>
          <w:b/>
          <w:bCs/>
          <w:lang w:val="mk-MK"/>
        </w:rPr>
        <w:t>answers</w:t>
      </w:r>
      <w:proofErr w:type="spellEnd"/>
      <w:r w:rsidRPr="003D627D">
        <w:rPr>
          <w:b/>
          <w:bCs/>
          <w:lang w:val="mk-MK"/>
        </w:rPr>
        <w:t xml:space="preserve">. </w:t>
      </w:r>
      <w:proofErr w:type="spellStart"/>
      <w:r w:rsidRPr="003D627D">
        <w:rPr>
          <w:b/>
          <w:bCs/>
          <w:lang w:val="mk-MK"/>
        </w:rPr>
        <w:t>Identify</w:t>
      </w:r>
      <w:proofErr w:type="spellEnd"/>
      <w:r w:rsidRPr="003D627D">
        <w:rPr>
          <w:b/>
          <w:bCs/>
          <w:lang w:val="mk-MK"/>
        </w:rPr>
        <w:t xml:space="preserve"> </w:t>
      </w:r>
      <w:proofErr w:type="spellStart"/>
      <w:r w:rsidRPr="003D627D">
        <w:rPr>
          <w:b/>
          <w:bCs/>
          <w:lang w:val="mk-MK"/>
        </w:rPr>
        <w:t>some</w:t>
      </w:r>
      <w:proofErr w:type="spellEnd"/>
      <w:r w:rsidRPr="003D627D">
        <w:rPr>
          <w:b/>
          <w:bCs/>
          <w:lang w:val="mk-MK"/>
        </w:rPr>
        <w:t xml:space="preserve"> </w:t>
      </w:r>
      <w:proofErr w:type="spellStart"/>
      <w:r w:rsidRPr="003D627D">
        <w:rPr>
          <w:b/>
          <w:bCs/>
          <w:lang w:val="mk-MK"/>
        </w:rPr>
        <w:t>example</w:t>
      </w:r>
      <w:proofErr w:type="spellEnd"/>
      <w:r w:rsidRPr="003D627D">
        <w:rPr>
          <w:b/>
          <w:bCs/>
          <w:lang w:val="mk-MK"/>
        </w:rPr>
        <w:t xml:space="preserve"> </w:t>
      </w:r>
      <w:proofErr w:type="spellStart"/>
      <w:r w:rsidRPr="003D627D">
        <w:rPr>
          <w:b/>
          <w:bCs/>
          <w:lang w:val="mk-MK"/>
        </w:rPr>
        <w:t>cluster</w:t>
      </w:r>
      <w:proofErr w:type="spellEnd"/>
      <w:r w:rsidRPr="003D627D">
        <w:rPr>
          <w:b/>
          <w:bCs/>
          <w:lang w:val="mk-MK"/>
        </w:rPr>
        <w:t xml:space="preserve"> </w:t>
      </w:r>
      <w:proofErr w:type="spellStart"/>
      <w:r w:rsidRPr="003D627D">
        <w:rPr>
          <w:b/>
          <w:bCs/>
          <w:lang w:val="mk-MK"/>
        </w:rPr>
        <w:t>systems</w:t>
      </w:r>
      <w:proofErr w:type="spellEnd"/>
      <w:r w:rsidRPr="003D627D">
        <w:rPr>
          <w:b/>
          <w:bCs/>
          <w:lang w:val="mk-MK"/>
        </w:rPr>
        <w:t xml:space="preserve"> </w:t>
      </w:r>
      <w:proofErr w:type="spellStart"/>
      <w:r w:rsidRPr="003D627D">
        <w:rPr>
          <w:b/>
          <w:bCs/>
          <w:lang w:val="mk-MK"/>
        </w:rPr>
        <w:t>that</w:t>
      </w:r>
      <w:proofErr w:type="spellEnd"/>
      <w:r w:rsidRPr="003D627D">
        <w:rPr>
          <w:b/>
          <w:bCs/>
          <w:lang w:val="mk-MK"/>
        </w:rPr>
        <w:t xml:space="preserve"> </w:t>
      </w:r>
      <w:proofErr w:type="spellStart"/>
      <w:r w:rsidRPr="003D627D">
        <w:rPr>
          <w:b/>
          <w:bCs/>
          <w:lang w:val="mk-MK"/>
        </w:rPr>
        <w:t>are</w:t>
      </w:r>
      <w:proofErr w:type="spellEnd"/>
      <w:r w:rsidRPr="003D627D">
        <w:rPr>
          <w:b/>
          <w:bCs/>
          <w:lang w:val="mk-MK"/>
        </w:rPr>
        <w:t xml:space="preserve"> </w:t>
      </w:r>
      <w:proofErr w:type="spellStart"/>
      <w:r w:rsidRPr="003D627D">
        <w:rPr>
          <w:b/>
          <w:bCs/>
          <w:lang w:val="mk-MK"/>
        </w:rPr>
        <w:t>equipped</w:t>
      </w:r>
      <w:proofErr w:type="spellEnd"/>
      <w:r w:rsidRPr="003D627D">
        <w:rPr>
          <w:b/>
          <w:bCs/>
          <w:lang w:val="mk-MK"/>
        </w:rPr>
        <w:t xml:space="preserve"> </w:t>
      </w:r>
      <w:proofErr w:type="spellStart"/>
      <w:r w:rsidRPr="003D627D">
        <w:rPr>
          <w:b/>
          <w:bCs/>
          <w:lang w:val="mk-MK"/>
        </w:rPr>
        <w:t>with</w:t>
      </w:r>
      <w:proofErr w:type="spellEnd"/>
      <w:r w:rsidRPr="003D627D">
        <w:rPr>
          <w:b/>
          <w:bCs/>
          <w:lang w:val="mk-MK"/>
        </w:rPr>
        <w:t xml:space="preserve"> </w:t>
      </w:r>
      <w:proofErr w:type="spellStart"/>
      <w:r w:rsidRPr="003D627D">
        <w:rPr>
          <w:b/>
          <w:bCs/>
          <w:lang w:val="mk-MK"/>
        </w:rPr>
        <w:t>these</w:t>
      </w:r>
      <w:proofErr w:type="spellEnd"/>
      <w:r w:rsidRPr="003D627D">
        <w:rPr>
          <w:b/>
          <w:bCs/>
          <w:lang w:val="mk-MK"/>
        </w:rPr>
        <w:t xml:space="preserve"> </w:t>
      </w:r>
      <w:proofErr w:type="spellStart"/>
      <w:r w:rsidRPr="003D627D">
        <w:rPr>
          <w:b/>
          <w:bCs/>
          <w:lang w:val="mk-MK"/>
        </w:rPr>
        <w:t>features</w:t>
      </w:r>
      <w:proofErr w:type="spellEnd"/>
      <w:r w:rsidRPr="003D627D">
        <w:rPr>
          <w:b/>
          <w:bCs/>
          <w:lang w:val="mk-MK"/>
        </w:rPr>
        <w:t xml:space="preserve">. </w:t>
      </w:r>
      <w:proofErr w:type="spellStart"/>
      <w:r w:rsidRPr="003D627D">
        <w:rPr>
          <w:b/>
          <w:bCs/>
          <w:lang w:val="mk-MK"/>
        </w:rPr>
        <w:t>Comment</w:t>
      </w:r>
      <w:proofErr w:type="spellEnd"/>
      <w:r w:rsidRPr="003D627D">
        <w:rPr>
          <w:b/>
          <w:bCs/>
          <w:lang w:val="mk-MK"/>
        </w:rPr>
        <w:t xml:space="preserve"> </w:t>
      </w:r>
      <w:proofErr w:type="spellStart"/>
      <w:r w:rsidRPr="003D627D">
        <w:rPr>
          <w:b/>
          <w:bCs/>
          <w:lang w:val="mk-MK"/>
        </w:rPr>
        <w:t>on</w:t>
      </w:r>
      <w:proofErr w:type="spellEnd"/>
      <w:r w:rsidRPr="003D627D">
        <w:rPr>
          <w:b/>
          <w:bCs/>
          <w:lang w:val="mk-MK"/>
        </w:rPr>
        <w:t xml:space="preserve"> </w:t>
      </w:r>
      <w:proofErr w:type="spellStart"/>
      <w:r w:rsidRPr="003D627D">
        <w:rPr>
          <w:b/>
          <w:bCs/>
          <w:lang w:val="mk-MK"/>
        </w:rPr>
        <w:t>their</w:t>
      </w:r>
      <w:proofErr w:type="spellEnd"/>
      <w:r w:rsidRPr="003D627D">
        <w:rPr>
          <w:b/>
          <w:bCs/>
          <w:lang w:val="mk-MK"/>
        </w:rPr>
        <w:t xml:space="preserve"> </w:t>
      </w:r>
      <w:proofErr w:type="spellStart"/>
      <w:r w:rsidRPr="003D627D">
        <w:rPr>
          <w:b/>
          <w:bCs/>
          <w:lang w:val="mk-MK"/>
        </w:rPr>
        <w:t>implementation</w:t>
      </w:r>
      <w:proofErr w:type="spellEnd"/>
      <w:r w:rsidRPr="003D627D">
        <w:rPr>
          <w:b/>
          <w:bCs/>
          <w:lang w:val="mk-MK"/>
        </w:rPr>
        <w:t xml:space="preserve"> </w:t>
      </w:r>
      <w:proofErr w:type="spellStart"/>
      <w:r w:rsidRPr="003D627D">
        <w:rPr>
          <w:b/>
          <w:bCs/>
          <w:lang w:val="mk-MK"/>
        </w:rPr>
        <w:t>requirements</w:t>
      </w:r>
      <w:proofErr w:type="spellEnd"/>
      <w:r w:rsidRPr="003D627D">
        <w:rPr>
          <w:b/>
          <w:bCs/>
          <w:lang w:val="mk-MK"/>
        </w:rPr>
        <w:t xml:space="preserve"> </w:t>
      </w:r>
      <w:proofErr w:type="spellStart"/>
      <w:r w:rsidRPr="003D627D">
        <w:rPr>
          <w:b/>
          <w:bCs/>
          <w:lang w:val="mk-MK"/>
        </w:rPr>
        <w:t>and</w:t>
      </w:r>
      <w:proofErr w:type="spellEnd"/>
      <w:r w:rsidRPr="003D627D">
        <w:rPr>
          <w:b/>
          <w:bCs/>
          <w:lang w:val="mk-MK"/>
        </w:rPr>
        <w:t xml:space="preserve"> </w:t>
      </w:r>
      <w:proofErr w:type="spellStart"/>
      <w:r w:rsidRPr="003D627D">
        <w:rPr>
          <w:b/>
          <w:bCs/>
          <w:lang w:val="mk-MK"/>
        </w:rPr>
        <w:t>discuss</w:t>
      </w:r>
      <w:proofErr w:type="spellEnd"/>
      <w:r w:rsidRPr="003D627D">
        <w:rPr>
          <w:b/>
          <w:bCs/>
          <w:lang w:val="mk-MK"/>
        </w:rPr>
        <w:t xml:space="preserve"> </w:t>
      </w:r>
      <w:proofErr w:type="spellStart"/>
      <w:r w:rsidRPr="003D627D">
        <w:rPr>
          <w:b/>
          <w:bCs/>
          <w:lang w:val="mk-MK"/>
        </w:rPr>
        <w:t>the</w:t>
      </w:r>
      <w:proofErr w:type="spellEnd"/>
      <w:r w:rsidRPr="003D627D">
        <w:rPr>
          <w:b/>
          <w:bCs/>
          <w:lang w:val="mk-MK"/>
        </w:rPr>
        <w:t xml:space="preserve"> </w:t>
      </w:r>
      <w:proofErr w:type="spellStart"/>
      <w:r w:rsidRPr="003D627D">
        <w:rPr>
          <w:b/>
          <w:bCs/>
          <w:lang w:val="mk-MK"/>
        </w:rPr>
        <w:t>operational</w:t>
      </w:r>
      <w:proofErr w:type="spellEnd"/>
      <w:r w:rsidRPr="003D627D">
        <w:rPr>
          <w:b/>
          <w:bCs/>
          <w:lang w:val="mk-MK"/>
        </w:rPr>
        <w:t xml:space="preserve"> </w:t>
      </w:r>
      <w:proofErr w:type="spellStart"/>
      <w:r w:rsidRPr="003D627D">
        <w:rPr>
          <w:b/>
          <w:bCs/>
          <w:lang w:val="mk-MK"/>
        </w:rPr>
        <w:t>obstacles</w:t>
      </w:r>
      <w:proofErr w:type="spellEnd"/>
      <w:r w:rsidRPr="003D627D">
        <w:rPr>
          <w:b/>
          <w:bCs/>
          <w:lang w:val="mk-MK"/>
        </w:rPr>
        <w:t xml:space="preserve"> </w:t>
      </w:r>
      <w:proofErr w:type="spellStart"/>
      <w:r w:rsidRPr="003D627D">
        <w:rPr>
          <w:b/>
          <w:bCs/>
          <w:lang w:val="mk-MK"/>
        </w:rPr>
        <w:t>to</w:t>
      </w:r>
      <w:proofErr w:type="spellEnd"/>
      <w:r w:rsidRPr="003D627D">
        <w:rPr>
          <w:b/>
          <w:bCs/>
          <w:lang w:val="mk-MK"/>
        </w:rPr>
        <w:t xml:space="preserve"> </w:t>
      </w:r>
      <w:proofErr w:type="spellStart"/>
      <w:r w:rsidRPr="003D627D">
        <w:rPr>
          <w:b/>
          <w:bCs/>
          <w:lang w:val="mk-MK"/>
        </w:rPr>
        <w:t>establish</w:t>
      </w:r>
      <w:proofErr w:type="spellEnd"/>
      <w:r w:rsidRPr="003D627D">
        <w:rPr>
          <w:b/>
          <w:bCs/>
          <w:lang w:val="mk-MK"/>
        </w:rPr>
        <w:t xml:space="preserve"> </w:t>
      </w:r>
      <w:proofErr w:type="spellStart"/>
      <w:r w:rsidRPr="003D627D">
        <w:rPr>
          <w:b/>
          <w:bCs/>
          <w:lang w:val="mk-MK"/>
        </w:rPr>
        <w:t>each</w:t>
      </w:r>
      <w:proofErr w:type="spellEnd"/>
      <w:r w:rsidRPr="003D627D">
        <w:rPr>
          <w:b/>
          <w:bCs/>
          <w:lang w:val="mk-MK"/>
        </w:rPr>
        <w:t xml:space="preserve"> SSI </w:t>
      </w:r>
      <w:proofErr w:type="spellStart"/>
      <w:r w:rsidRPr="003D627D">
        <w:rPr>
          <w:b/>
          <w:bCs/>
          <w:lang w:val="mk-MK"/>
        </w:rPr>
        <w:t>feature</w:t>
      </w:r>
      <w:proofErr w:type="spellEnd"/>
      <w:r w:rsidRPr="003D627D">
        <w:rPr>
          <w:b/>
          <w:bCs/>
          <w:lang w:val="mk-MK"/>
        </w:rPr>
        <w:t xml:space="preserve"> </w:t>
      </w:r>
      <w:proofErr w:type="spellStart"/>
      <w:r w:rsidRPr="003D627D">
        <w:rPr>
          <w:b/>
          <w:bCs/>
          <w:lang w:val="mk-MK"/>
        </w:rPr>
        <w:t>in</w:t>
      </w:r>
      <w:proofErr w:type="spellEnd"/>
      <w:r w:rsidRPr="003D627D">
        <w:rPr>
          <w:b/>
          <w:bCs/>
          <w:lang w:val="mk-MK"/>
        </w:rPr>
        <w:t xml:space="preserve"> a </w:t>
      </w:r>
      <w:proofErr w:type="spellStart"/>
      <w:r w:rsidRPr="003D627D">
        <w:rPr>
          <w:b/>
          <w:bCs/>
          <w:lang w:val="mk-MK"/>
        </w:rPr>
        <w:t>cluster</w:t>
      </w:r>
      <w:proofErr w:type="spellEnd"/>
      <w:r w:rsidRPr="003D627D">
        <w:rPr>
          <w:b/>
          <w:bCs/>
          <w:lang w:val="mk-MK"/>
        </w:rPr>
        <w:t xml:space="preserve"> </w:t>
      </w:r>
      <w:proofErr w:type="spellStart"/>
      <w:r w:rsidRPr="003D627D">
        <w:rPr>
          <w:b/>
          <w:bCs/>
          <w:lang w:val="mk-MK"/>
        </w:rPr>
        <w:t>system</w:t>
      </w:r>
      <w:proofErr w:type="spellEnd"/>
      <w:r w:rsidRPr="003D627D">
        <w:rPr>
          <w:b/>
          <w:bCs/>
          <w:lang w:val="mk-MK"/>
        </w:rPr>
        <w:t>.</w:t>
      </w:r>
    </w:p>
    <w:p w14:paraId="52E50CAE" w14:textId="77777777" w:rsidR="003D627D" w:rsidRDefault="003D627D" w:rsidP="003D627D">
      <w:pPr>
        <w:jc w:val="both"/>
        <w:rPr>
          <w:b/>
          <w:bCs/>
          <w:lang w:val="mk-MK"/>
        </w:rPr>
      </w:pPr>
    </w:p>
    <w:p w14:paraId="0F6A307F" w14:textId="77777777" w:rsidR="003D627D" w:rsidRPr="003D627D" w:rsidRDefault="003D627D" w:rsidP="003D627D">
      <w:pPr>
        <w:pStyle w:val="ListParagraph"/>
        <w:numPr>
          <w:ilvl w:val="0"/>
          <w:numId w:val="19"/>
        </w:numPr>
        <w:jc w:val="both"/>
        <w:rPr>
          <w:b/>
          <w:bCs/>
          <w:lang w:val="mk-MK"/>
        </w:rPr>
      </w:pPr>
      <w:r w:rsidRPr="003D627D">
        <w:rPr>
          <w:b/>
          <w:bCs/>
        </w:rPr>
        <w:t xml:space="preserve">Single entry point in a cluster environment </w:t>
      </w:r>
    </w:p>
    <w:p w14:paraId="176A2551" w14:textId="429C1EB5" w:rsidR="003D627D" w:rsidRDefault="003D627D" w:rsidP="003D627D">
      <w:pPr>
        <w:pStyle w:val="ListParagraph"/>
        <w:ind w:left="1080" w:firstLine="360"/>
        <w:jc w:val="both"/>
        <w:rPr>
          <w:lang w:val="mk-MK"/>
        </w:rPr>
      </w:pPr>
      <w:r w:rsidRPr="003D627D">
        <w:rPr>
          <w:lang w:val="mk-MK"/>
        </w:rPr>
        <w:t>Овој атрибут се однесува на презентацијата на системот пред крајните корисници. Наместо да се поврзуваат со поединечен јазол, корисниците се поврзуваат со целиот систем, а кластерот ги користи своите механизми за да утврди кои јазли ќе бидат назначени за одредената задача.</w:t>
      </w:r>
    </w:p>
    <w:p w14:paraId="3E364259" w14:textId="77777777" w:rsidR="003D627D" w:rsidRPr="003D627D" w:rsidRDefault="003D627D" w:rsidP="003D627D">
      <w:pPr>
        <w:pStyle w:val="ListParagraph"/>
        <w:ind w:left="1080" w:firstLine="360"/>
        <w:jc w:val="both"/>
        <w:rPr>
          <w:lang w:val="mk-MK"/>
        </w:rPr>
      </w:pPr>
    </w:p>
    <w:p w14:paraId="16273583" w14:textId="77777777" w:rsidR="003D627D" w:rsidRPr="00C07245" w:rsidRDefault="003D627D" w:rsidP="003D627D">
      <w:pPr>
        <w:pStyle w:val="ListParagraph"/>
        <w:numPr>
          <w:ilvl w:val="0"/>
          <w:numId w:val="19"/>
        </w:numPr>
        <w:jc w:val="both"/>
        <w:rPr>
          <w:b/>
          <w:bCs/>
          <w:lang w:val="mk-MK"/>
        </w:rPr>
      </w:pPr>
      <w:r w:rsidRPr="003D627D">
        <w:rPr>
          <w:b/>
          <w:bCs/>
        </w:rPr>
        <w:t xml:space="preserve">Single memory space in a cluster system </w:t>
      </w:r>
    </w:p>
    <w:p w14:paraId="204A8E02" w14:textId="7E293248" w:rsidR="00C07245" w:rsidRDefault="00C07245" w:rsidP="00C07245">
      <w:pPr>
        <w:pStyle w:val="ListParagraph"/>
        <w:ind w:left="1080" w:firstLine="360"/>
        <w:jc w:val="both"/>
        <w:rPr>
          <w:lang w:val="mk-MK"/>
        </w:rPr>
      </w:pPr>
      <w:r w:rsidRPr="00C07245">
        <w:rPr>
          <w:lang w:val="mk-MK"/>
        </w:rPr>
        <w:t>Оваа карактеристика се фокусира на перспективата на поединечните јазли во однос на меморијата. Секој јазол има пристап до заеднички мемориски простор, поради што се потребни дополнителни механизми за да се гарантира конзистентност.</w:t>
      </w:r>
    </w:p>
    <w:p w14:paraId="5832584C" w14:textId="77777777" w:rsidR="00C07245" w:rsidRPr="00C07245" w:rsidRDefault="00C07245" w:rsidP="00C07245">
      <w:pPr>
        <w:pStyle w:val="ListParagraph"/>
        <w:ind w:left="1080" w:firstLine="360"/>
        <w:jc w:val="both"/>
        <w:rPr>
          <w:lang w:val="mk-MK"/>
        </w:rPr>
      </w:pPr>
    </w:p>
    <w:p w14:paraId="224AA27B" w14:textId="4A8FA1B4" w:rsidR="00C07245" w:rsidRPr="00C07245" w:rsidRDefault="003D627D" w:rsidP="00C07245">
      <w:pPr>
        <w:pStyle w:val="ListParagraph"/>
        <w:numPr>
          <w:ilvl w:val="0"/>
          <w:numId w:val="19"/>
        </w:numPr>
        <w:jc w:val="both"/>
        <w:rPr>
          <w:b/>
          <w:bCs/>
          <w:lang w:val="mk-MK"/>
        </w:rPr>
      </w:pPr>
      <w:r w:rsidRPr="003D627D">
        <w:rPr>
          <w:b/>
          <w:bCs/>
        </w:rPr>
        <w:t xml:space="preserve">Single file hierarchy in a cluster system </w:t>
      </w:r>
    </w:p>
    <w:p w14:paraId="17B7FFA2" w14:textId="10DC8898" w:rsidR="00C07245" w:rsidRDefault="00C07245" w:rsidP="00C07245">
      <w:pPr>
        <w:pStyle w:val="ListParagraph"/>
        <w:ind w:left="1080" w:firstLine="360"/>
        <w:jc w:val="both"/>
        <w:rPr>
          <w:lang w:val="mk-MK"/>
        </w:rPr>
      </w:pPr>
      <w:proofErr w:type="spellStart"/>
      <w:r w:rsidRPr="00C07245">
        <w:rPr>
          <w:lang w:val="mk-MK"/>
        </w:rPr>
        <w:t>истемот</w:t>
      </w:r>
      <w:proofErr w:type="spellEnd"/>
      <w:r w:rsidRPr="00C07245">
        <w:rPr>
          <w:lang w:val="mk-MK"/>
        </w:rPr>
        <w:t xml:space="preserve"> што ја вклучува оваа карактеристика ги вклучува сите јазли кои споделуваат заедничка хиерархија на датотеки, опфаќајќи го и датотечниот систем и вистинската структура на датотеки. Оваа карактеристика наложува дополнителни механизми за одржување на конзистентноста.</w:t>
      </w:r>
    </w:p>
    <w:p w14:paraId="4067FBD4" w14:textId="77777777" w:rsidR="00C07245" w:rsidRPr="00C07245" w:rsidRDefault="00C07245" w:rsidP="00C07245">
      <w:pPr>
        <w:pStyle w:val="ListParagraph"/>
        <w:ind w:left="1080" w:firstLine="360"/>
        <w:jc w:val="both"/>
        <w:rPr>
          <w:lang w:val="mk-MK"/>
        </w:rPr>
      </w:pPr>
    </w:p>
    <w:p w14:paraId="59AE9771" w14:textId="77777777" w:rsidR="003D627D" w:rsidRPr="00C07245" w:rsidRDefault="003D627D" w:rsidP="003D627D">
      <w:pPr>
        <w:pStyle w:val="ListParagraph"/>
        <w:numPr>
          <w:ilvl w:val="0"/>
          <w:numId w:val="19"/>
        </w:numPr>
        <w:jc w:val="both"/>
        <w:rPr>
          <w:b/>
          <w:bCs/>
          <w:lang w:val="mk-MK"/>
        </w:rPr>
      </w:pPr>
      <w:r w:rsidRPr="003D627D">
        <w:rPr>
          <w:b/>
          <w:bCs/>
        </w:rPr>
        <w:lastRenderedPageBreak/>
        <w:t xml:space="preserve">Single I/O space in a cluster system </w:t>
      </w:r>
    </w:p>
    <w:p w14:paraId="34292379" w14:textId="34E6BA11" w:rsidR="00C07245" w:rsidRDefault="00C07245" w:rsidP="00C07245">
      <w:pPr>
        <w:pStyle w:val="ListParagraph"/>
        <w:ind w:left="1080" w:firstLine="360"/>
        <w:jc w:val="both"/>
        <w:rPr>
          <w:lang w:val="mk-MK"/>
        </w:rPr>
      </w:pPr>
      <w:r w:rsidRPr="00C07245">
        <w:rPr>
          <w:lang w:val="mk-MK"/>
        </w:rPr>
        <w:t xml:space="preserve">Некои системи го користат овој атрибут, овозможувајќи им на сите јазли пристап до уредите за влез/излез на други јазли, вклучувајќи ленти, дискови, сериски линии итн. Привилегиите за пристап може да се регулираат со правила и приоритети. Комерцијалните системи што ја вклучуваат оваа функција вклучуваат HP NSK </w:t>
      </w:r>
      <w:proofErr w:type="spellStart"/>
      <w:r w:rsidRPr="00C07245">
        <w:rPr>
          <w:lang w:val="mk-MK"/>
        </w:rPr>
        <w:t>Guardian</w:t>
      </w:r>
      <w:proofErr w:type="spellEnd"/>
      <w:r w:rsidRPr="00C07245">
        <w:rPr>
          <w:lang w:val="mk-MK"/>
        </w:rPr>
        <w:t xml:space="preserve">, </w:t>
      </w:r>
      <w:proofErr w:type="spellStart"/>
      <w:r w:rsidRPr="00C07245">
        <w:rPr>
          <w:lang w:val="mk-MK"/>
        </w:rPr>
        <w:t>Inferno</w:t>
      </w:r>
      <w:proofErr w:type="spellEnd"/>
      <w:r w:rsidRPr="00C07245">
        <w:rPr>
          <w:lang w:val="mk-MK"/>
        </w:rPr>
        <w:t xml:space="preserve">, LOCUS, </w:t>
      </w:r>
      <w:proofErr w:type="spellStart"/>
      <w:r w:rsidRPr="00C07245">
        <w:rPr>
          <w:lang w:val="mk-MK"/>
        </w:rPr>
        <w:t>OpenSSI</w:t>
      </w:r>
      <w:proofErr w:type="spellEnd"/>
      <w:r w:rsidRPr="00C07245">
        <w:rPr>
          <w:lang w:val="mk-MK"/>
        </w:rPr>
        <w:t xml:space="preserve">, Plan9, </w:t>
      </w:r>
      <w:proofErr w:type="spellStart"/>
      <w:r w:rsidRPr="00C07245">
        <w:rPr>
          <w:lang w:val="mk-MK"/>
        </w:rPr>
        <w:t>Sprite</w:t>
      </w:r>
      <w:proofErr w:type="spellEnd"/>
      <w:r w:rsidRPr="00C07245">
        <w:rPr>
          <w:lang w:val="mk-MK"/>
        </w:rPr>
        <w:t xml:space="preserve"> и многу други.</w:t>
      </w:r>
    </w:p>
    <w:p w14:paraId="7BE8E95A" w14:textId="77777777" w:rsidR="00C07245" w:rsidRPr="00C07245" w:rsidRDefault="00C07245" w:rsidP="00C07245">
      <w:pPr>
        <w:pStyle w:val="ListParagraph"/>
        <w:ind w:left="1080" w:firstLine="360"/>
        <w:jc w:val="both"/>
        <w:rPr>
          <w:lang w:val="mk-MK"/>
        </w:rPr>
      </w:pPr>
    </w:p>
    <w:p w14:paraId="606B5689" w14:textId="77777777" w:rsidR="003D627D" w:rsidRPr="00C07245" w:rsidRDefault="003D627D" w:rsidP="003D627D">
      <w:pPr>
        <w:pStyle w:val="ListParagraph"/>
        <w:numPr>
          <w:ilvl w:val="0"/>
          <w:numId w:val="19"/>
        </w:numPr>
        <w:jc w:val="both"/>
        <w:rPr>
          <w:b/>
          <w:bCs/>
          <w:lang w:val="mk-MK"/>
        </w:rPr>
      </w:pPr>
      <w:r w:rsidRPr="003D627D">
        <w:rPr>
          <w:b/>
          <w:bCs/>
        </w:rPr>
        <w:t xml:space="preserve">Single network space in a cluster system </w:t>
      </w:r>
    </w:p>
    <w:p w14:paraId="75B01698" w14:textId="68D2D541" w:rsidR="00C07245" w:rsidRDefault="00C07245" w:rsidP="00C07245">
      <w:pPr>
        <w:pStyle w:val="ListParagraph"/>
        <w:ind w:left="1080" w:firstLine="360"/>
        <w:jc w:val="both"/>
        <w:rPr>
          <w:lang w:val="mk-MK"/>
        </w:rPr>
      </w:pPr>
      <w:r w:rsidRPr="00C07245">
        <w:rPr>
          <w:lang w:val="mk-MK"/>
        </w:rPr>
        <w:t xml:space="preserve">Целиот систем работи во рамките на единствена LAN или WAN мрежа, во зависност од големината и видот на </w:t>
      </w:r>
      <w:proofErr w:type="spellStart"/>
      <w:r w:rsidRPr="00C07245">
        <w:rPr>
          <w:lang w:val="mk-MK"/>
        </w:rPr>
        <w:t>кластерскиот</w:t>
      </w:r>
      <w:proofErr w:type="spellEnd"/>
      <w:r w:rsidRPr="00C07245">
        <w:rPr>
          <w:lang w:val="mk-MK"/>
        </w:rPr>
        <w:t xml:space="preserve"> систем, било да е тој централизиран или децентрализиран.</w:t>
      </w:r>
    </w:p>
    <w:p w14:paraId="0622DDC4" w14:textId="77777777" w:rsidR="00C07245" w:rsidRPr="00C07245" w:rsidRDefault="00C07245" w:rsidP="00C07245">
      <w:pPr>
        <w:pStyle w:val="ListParagraph"/>
        <w:ind w:left="1080" w:firstLine="360"/>
        <w:jc w:val="both"/>
        <w:rPr>
          <w:lang w:val="mk-MK"/>
        </w:rPr>
      </w:pPr>
    </w:p>
    <w:p w14:paraId="0276614F" w14:textId="77777777" w:rsidR="003D627D" w:rsidRPr="00C07245" w:rsidRDefault="003D627D" w:rsidP="003D627D">
      <w:pPr>
        <w:pStyle w:val="ListParagraph"/>
        <w:numPr>
          <w:ilvl w:val="0"/>
          <w:numId w:val="19"/>
        </w:numPr>
        <w:jc w:val="both"/>
        <w:rPr>
          <w:b/>
          <w:bCs/>
          <w:lang w:val="mk-MK"/>
        </w:rPr>
      </w:pPr>
      <w:r w:rsidRPr="003D627D">
        <w:rPr>
          <w:b/>
          <w:bCs/>
        </w:rPr>
        <w:t xml:space="preserve">Single networking in a cluster system </w:t>
      </w:r>
    </w:p>
    <w:p w14:paraId="27035226" w14:textId="7364E9A5" w:rsidR="00C07245" w:rsidRDefault="00C07245" w:rsidP="00C07245">
      <w:pPr>
        <w:pStyle w:val="ListParagraph"/>
        <w:ind w:left="1080" w:firstLine="360"/>
        <w:jc w:val="both"/>
        <w:rPr>
          <w:lang w:val="mk-MK"/>
        </w:rPr>
      </w:pPr>
      <w:r w:rsidRPr="00C07245">
        <w:rPr>
          <w:lang w:val="mk-MK"/>
        </w:rPr>
        <w:t xml:space="preserve">Јазлите се меѓусебно поврзани преку заедничка инфраструктура, која сама по себе може да претставува </w:t>
      </w:r>
      <w:r>
        <w:rPr>
          <w:lang w:val="en-US"/>
        </w:rPr>
        <w:t xml:space="preserve">bottleneck </w:t>
      </w:r>
      <w:r w:rsidRPr="00C07245">
        <w:rPr>
          <w:lang w:val="mk-MK"/>
        </w:rPr>
        <w:t>за целиот систем.</w:t>
      </w:r>
    </w:p>
    <w:p w14:paraId="01C6F9F9" w14:textId="77777777" w:rsidR="00C07245" w:rsidRPr="00C07245" w:rsidRDefault="00C07245" w:rsidP="00C07245">
      <w:pPr>
        <w:pStyle w:val="ListParagraph"/>
        <w:ind w:left="1080" w:firstLine="360"/>
        <w:jc w:val="both"/>
        <w:rPr>
          <w:lang w:val="mk-MK"/>
        </w:rPr>
      </w:pPr>
    </w:p>
    <w:p w14:paraId="7244323B" w14:textId="77777777" w:rsidR="003D627D" w:rsidRPr="00C07245" w:rsidRDefault="003D627D" w:rsidP="003D627D">
      <w:pPr>
        <w:pStyle w:val="ListParagraph"/>
        <w:numPr>
          <w:ilvl w:val="0"/>
          <w:numId w:val="19"/>
        </w:numPr>
        <w:jc w:val="both"/>
        <w:rPr>
          <w:b/>
          <w:bCs/>
          <w:lang w:val="mk-MK"/>
        </w:rPr>
      </w:pPr>
      <w:r w:rsidRPr="003D627D">
        <w:rPr>
          <w:b/>
          <w:bCs/>
        </w:rPr>
        <w:t xml:space="preserve">Single point of control in a cluster system </w:t>
      </w:r>
    </w:p>
    <w:p w14:paraId="7B85DE5D" w14:textId="16513DF8" w:rsidR="00C07245" w:rsidRDefault="00C07245" w:rsidP="00C07245">
      <w:pPr>
        <w:pStyle w:val="ListParagraph"/>
        <w:ind w:left="1080" w:firstLine="360"/>
        <w:jc w:val="both"/>
        <w:rPr>
          <w:lang w:val="mk-MK"/>
        </w:rPr>
      </w:pPr>
      <w:r w:rsidRPr="00C07245">
        <w:rPr>
          <w:lang w:val="mk-MK"/>
        </w:rPr>
        <w:t xml:space="preserve">Целиот систем е надгледуван од централна власт, која може да биде еден јазол, група јазли или посебен систем. Обезбедувањето на континуирана достапност на единствената контролна точка е од клучно значење, бидејќи таа служи како </w:t>
      </w:r>
      <w:r>
        <w:rPr>
          <w:lang w:val="en-US"/>
        </w:rPr>
        <w:t xml:space="preserve">bottleneck </w:t>
      </w:r>
      <w:r w:rsidRPr="00C07245">
        <w:rPr>
          <w:lang w:val="mk-MK"/>
        </w:rPr>
        <w:t>на системот и секој дефект може да го направи целиот систем нефункционален.</w:t>
      </w:r>
    </w:p>
    <w:p w14:paraId="2EB6C38F" w14:textId="77777777" w:rsidR="00C07245" w:rsidRPr="00C07245" w:rsidRDefault="00C07245" w:rsidP="00C07245">
      <w:pPr>
        <w:pStyle w:val="ListParagraph"/>
        <w:ind w:left="1080" w:firstLine="360"/>
        <w:jc w:val="both"/>
        <w:rPr>
          <w:lang w:val="mk-MK"/>
        </w:rPr>
      </w:pPr>
    </w:p>
    <w:p w14:paraId="47F984C1" w14:textId="77777777" w:rsidR="003D627D" w:rsidRPr="00C07245" w:rsidRDefault="003D627D" w:rsidP="003D627D">
      <w:pPr>
        <w:pStyle w:val="ListParagraph"/>
        <w:numPr>
          <w:ilvl w:val="0"/>
          <w:numId w:val="19"/>
        </w:numPr>
        <w:jc w:val="both"/>
        <w:rPr>
          <w:b/>
          <w:bCs/>
          <w:lang w:val="mk-MK"/>
        </w:rPr>
      </w:pPr>
      <w:r w:rsidRPr="003D627D">
        <w:rPr>
          <w:b/>
          <w:bCs/>
        </w:rPr>
        <w:t xml:space="preserve">Single job management in a cluster system </w:t>
      </w:r>
    </w:p>
    <w:p w14:paraId="66F6B42A" w14:textId="23B79C18" w:rsidR="00C07245" w:rsidRDefault="00C07245" w:rsidP="00C07245">
      <w:pPr>
        <w:pStyle w:val="ListParagraph"/>
        <w:ind w:left="1080" w:firstLine="360"/>
        <w:jc w:val="both"/>
        <w:rPr>
          <w:lang w:val="mk-MK"/>
        </w:rPr>
      </w:pPr>
      <w:r w:rsidRPr="00C07245">
        <w:rPr>
          <w:lang w:val="mk-MK"/>
        </w:rPr>
        <w:t>Некои јазли ја преземаат улогата на управување со работните места, а сите други јазли зависат од нивните услуги за управување со работните места. Јазлите со улога на управување со работни места обично ги имплементираат истите алгоритми за управување со работни места.</w:t>
      </w:r>
    </w:p>
    <w:p w14:paraId="05ED7BAD" w14:textId="77777777" w:rsidR="00C07245" w:rsidRPr="00C07245" w:rsidRDefault="00C07245" w:rsidP="00C07245">
      <w:pPr>
        <w:pStyle w:val="ListParagraph"/>
        <w:ind w:left="1080" w:firstLine="360"/>
        <w:jc w:val="both"/>
        <w:rPr>
          <w:lang w:val="mk-MK"/>
        </w:rPr>
      </w:pPr>
    </w:p>
    <w:p w14:paraId="079BA8B4" w14:textId="77777777" w:rsidR="003D627D" w:rsidRPr="00C07245" w:rsidRDefault="003D627D" w:rsidP="003D627D">
      <w:pPr>
        <w:pStyle w:val="ListParagraph"/>
        <w:numPr>
          <w:ilvl w:val="0"/>
          <w:numId w:val="19"/>
        </w:numPr>
        <w:jc w:val="both"/>
        <w:rPr>
          <w:b/>
          <w:bCs/>
          <w:lang w:val="mk-MK"/>
        </w:rPr>
      </w:pPr>
      <w:r w:rsidRPr="003D627D">
        <w:rPr>
          <w:b/>
          <w:bCs/>
        </w:rPr>
        <w:t xml:space="preserve">Single user interface in a cluster system </w:t>
      </w:r>
    </w:p>
    <w:p w14:paraId="756DA614" w14:textId="457FD6D2" w:rsidR="00C07245" w:rsidRDefault="00C07245" w:rsidP="00C07245">
      <w:pPr>
        <w:pStyle w:val="ListParagraph"/>
        <w:ind w:left="1080" w:firstLine="360"/>
        <w:jc w:val="both"/>
        <w:rPr>
          <w:lang w:val="mk-MK"/>
        </w:rPr>
      </w:pPr>
      <w:r w:rsidRPr="00C07245">
        <w:rPr>
          <w:lang w:val="mk-MK"/>
        </w:rPr>
        <w:t>Целиот систем, заедно со неговите различни модули, користи заеднички кориснички интерфејс. Ова го подобрува искуството на крајниот корисник, ја поедноставува употребливоста и придонесува за целокупната одржливост на системот.</w:t>
      </w:r>
    </w:p>
    <w:p w14:paraId="35F7D2B8" w14:textId="77777777" w:rsidR="00C07245" w:rsidRPr="00C07245" w:rsidRDefault="00C07245" w:rsidP="00C07245">
      <w:pPr>
        <w:pStyle w:val="ListParagraph"/>
        <w:ind w:left="1080" w:firstLine="360"/>
        <w:jc w:val="both"/>
        <w:rPr>
          <w:lang w:val="mk-MK"/>
        </w:rPr>
      </w:pPr>
    </w:p>
    <w:p w14:paraId="538D9A5B" w14:textId="1C8A7AF4" w:rsidR="003D627D" w:rsidRPr="00C07245" w:rsidRDefault="003D627D" w:rsidP="003D627D">
      <w:pPr>
        <w:pStyle w:val="ListParagraph"/>
        <w:numPr>
          <w:ilvl w:val="0"/>
          <w:numId w:val="19"/>
        </w:numPr>
        <w:jc w:val="both"/>
        <w:rPr>
          <w:b/>
          <w:bCs/>
          <w:lang w:val="mk-MK"/>
        </w:rPr>
      </w:pPr>
      <w:r w:rsidRPr="003D627D">
        <w:rPr>
          <w:b/>
          <w:bCs/>
        </w:rPr>
        <w:t>Single process space in a cluster system</w:t>
      </w:r>
    </w:p>
    <w:p w14:paraId="36D3841D" w14:textId="2EBC0060" w:rsidR="00391118" w:rsidRPr="00C07245" w:rsidRDefault="00C07245" w:rsidP="00C07245">
      <w:pPr>
        <w:pStyle w:val="ListParagraph"/>
        <w:ind w:left="1080" w:firstLine="360"/>
        <w:jc w:val="both"/>
        <w:rPr>
          <w:lang w:val="mk-MK"/>
        </w:rPr>
      </w:pPr>
      <w:r w:rsidRPr="00C07245">
        <w:rPr>
          <w:lang w:val="mk-MK"/>
        </w:rPr>
        <w:t xml:space="preserve">Одредени системи ја користат функцијата </w:t>
      </w:r>
      <w:proofErr w:type="spellStart"/>
      <w:r w:rsidRPr="00C07245">
        <w:rPr>
          <w:lang w:val="mk-MK"/>
        </w:rPr>
        <w:t>Single</w:t>
      </w:r>
      <w:proofErr w:type="spellEnd"/>
      <w:r w:rsidRPr="00C07245">
        <w:rPr>
          <w:lang w:val="mk-MK"/>
        </w:rPr>
        <w:t xml:space="preserve"> </w:t>
      </w:r>
      <w:proofErr w:type="spellStart"/>
      <w:r w:rsidRPr="00C07245">
        <w:rPr>
          <w:lang w:val="mk-MK"/>
        </w:rPr>
        <w:t>System</w:t>
      </w:r>
      <w:proofErr w:type="spellEnd"/>
      <w:r w:rsidRPr="00C07245">
        <w:rPr>
          <w:lang w:val="mk-MK"/>
        </w:rPr>
        <w:t xml:space="preserve"> </w:t>
      </w:r>
      <w:proofErr w:type="spellStart"/>
      <w:r w:rsidRPr="00C07245">
        <w:rPr>
          <w:lang w:val="mk-MK"/>
        </w:rPr>
        <w:t>Image</w:t>
      </w:r>
      <w:proofErr w:type="spellEnd"/>
      <w:r w:rsidRPr="00C07245">
        <w:rPr>
          <w:lang w:val="mk-MK"/>
        </w:rPr>
        <w:t xml:space="preserve"> (SSI) за да создадат перцепција дека сите процеси се извршуваат на една машина. Алатките за управување со процесите, како што е „</w:t>
      </w:r>
      <w:proofErr w:type="spellStart"/>
      <w:r w:rsidRPr="00C07245">
        <w:rPr>
          <w:lang w:val="mk-MK"/>
        </w:rPr>
        <w:t>ps</w:t>
      </w:r>
      <w:proofErr w:type="spellEnd"/>
      <w:r w:rsidRPr="00C07245">
        <w:rPr>
          <w:lang w:val="mk-MK"/>
        </w:rPr>
        <w:t xml:space="preserve">“ на системи слични на </w:t>
      </w:r>
      <w:proofErr w:type="spellStart"/>
      <w:r w:rsidRPr="00C07245">
        <w:rPr>
          <w:lang w:val="mk-MK"/>
        </w:rPr>
        <w:t>Unix</w:t>
      </w:r>
      <w:proofErr w:type="spellEnd"/>
      <w:r w:rsidRPr="00C07245">
        <w:rPr>
          <w:lang w:val="mk-MK"/>
        </w:rPr>
        <w:t xml:space="preserve">, работат на сите процеси низ целиот кластер. Комерцијалните системи што ја вклучуваат оваа функција вклучуваат </w:t>
      </w:r>
      <w:proofErr w:type="spellStart"/>
      <w:r w:rsidRPr="00C07245">
        <w:rPr>
          <w:lang w:val="mk-MK"/>
        </w:rPr>
        <w:t>Ameba</w:t>
      </w:r>
      <w:proofErr w:type="spellEnd"/>
      <w:r w:rsidRPr="00C07245">
        <w:rPr>
          <w:lang w:val="mk-MK"/>
        </w:rPr>
        <w:t xml:space="preserve">, HP NSK </w:t>
      </w:r>
      <w:proofErr w:type="spellStart"/>
      <w:r w:rsidRPr="00C07245">
        <w:rPr>
          <w:lang w:val="mk-MK"/>
        </w:rPr>
        <w:t>Guardian</w:t>
      </w:r>
      <w:proofErr w:type="spellEnd"/>
      <w:r w:rsidRPr="00C07245">
        <w:rPr>
          <w:lang w:val="mk-MK"/>
        </w:rPr>
        <w:t xml:space="preserve">, </w:t>
      </w:r>
      <w:proofErr w:type="spellStart"/>
      <w:r w:rsidRPr="00C07245">
        <w:rPr>
          <w:lang w:val="mk-MK"/>
        </w:rPr>
        <w:t>Kerrighed</w:t>
      </w:r>
      <w:proofErr w:type="spellEnd"/>
      <w:r w:rsidRPr="00C07245">
        <w:rPr>
          <w:lang w:val="mk-MK"/>
        </w:rPr>
        <w:t xml:space="preserve">, LOCUS, </w:t>
      </w:r>
      <w:proofErr w:type="spellStart"/>
      <w:r w:rsidRPr="00C07245">
        <w:rPr>
          <w:lang w:val="mk-MK"/>
        </w:rPr>
        <w:t>OpenSSI</w:t>
      </w:r>
      <w:proofErr w:type="spellEnd"/>
      <w:r w:rsidRPr="00C07245">
        <w:rPr>
          <w:lang w:val="mk-MK"/>
        </w:rPr>
        <w:t xml:space="preserve">, </w:t>
      </w:r>
      <w:proofErr w:type="spellStart"/>
      <w:r w:rsidRPr="00C07245">
        <w:rPr>
          <w:lang w:val="mk-MK"/>
        </w:rPr>
        <w:t>TidalScale</w:t>
      </w:r>
      <w:proofErr w:type="spellEnd"/>
      <w:r w:rsidRPr="00C07245">
        <w:rPr>
          <w:lang w:val="mk-MK"/>
        </w:rPr>
        <w:t xml:space="preserve">, </w:t>
      </w:r>
      <w:proofErr w:type="spellStart"/>
      <w:r w:rsidRPr="00C07245">
        <w:rPr>
          <w:lang w:val="mk-MK"/>
        </w:rPr>
        <w:t>VMScluster</w:t>
      </w:r>
      <w:proofErr w:type="spellEnd"/>
      <w:r w:rsidRPr="00C07245">
        <w:rPr>
          <w:lang w:val="mk-MK"/>
        </w:rPr>
        <w:t xml:space="preserve">, z/VM, </w:t>
      </w:r>
      <w:proofErr w:type="spellStart"/>
      <w:r w:rsidRPr="00C07245">
        <w:rPr>
          <w:lang w:val="mk-MK"/>
        </w:rPr>
        <w:t>UnixWare</w:t>
      </w:r>
      <w:proofErr w:type="spellEnd"/>
      <w:r w:rsidRPr="00C07245">
        <w:rPr>
          <w:lang w:val="mk-MK"/>
        </w:rPr>
        <w:t xml:space="preserve"> </w:t>
      </w:r>
      <w:proofErr w:type="spellStart"/>
      <w:r w:rsidRPr="00C07245">
        <w:rPr>
          <w:lang w:val="mk-MK"/>
        </w:rPr>
        <w:t>NonStop</w:t>
      </w:r>
      <w:proofErr w:type="spellEnd"/>
      <w:r w:rsidRPr="00C07245">
        <w:rPr>
          <w:lang w:val="mk-MK"/>
        </w:rPr>
        <w:t xml:space="preserve"> кластери и многу други.</w:t>
      </w:r>
    </w:p>
    <w:sectPr w:rsidR="00391118" w:rsidRPr="00C07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6550"/>
    <w:multiLevelType w:val="multilevel"/>
    <w:tmpl w:val="94146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lowerLetter"/>
      <w:lvlText w:val="%3."/>
      <w:lvlJc w:val="left"/>
      <w:pPr>
        <w:ind w:left="785" w:hanging="360"/>
      </w:pPr>
    </w:lvl>
    <w:lvl w:ilvl="3">
      <w:start w:val="1"/>
      <w:numFmt w:val="bullet"/>
      <w:lvlText w:val=""/>
      <w:lvlJc w:val="left"/>
      <w:pPr>
        <w:ind w:left="1068" w:hanging="360"/>
      </w:pPr>
      <w:rPr>
        <w:rFonts w:ascii="Symbol" w:hAnsi="Symbol" w:hint="default"/>
      </w:rPr>
    </w:lvl>
    <w:lvl w:ilvl="4">
      <w:start w:val="1"/>
      <w:numFmt w:val="bullet"/>
      <w:lvlText w:val="o"/>
      <w:lvlJc w:val="left"/>
      <w:pPr>
        <w:ind w:left="1352" w:hanging="360"/>
      </w:pPr>
      <w:rPr>
        <w:rFonts w:ascii="Courier New" w:hAnsi="Courier New" w:cs="Courier New"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CF76C9"/>
    <w:multiLevelType w:val="multilevel"/>
    <w:tmpl w:val="6A4A0CCC"/>
    <w:lvl w:ilvl="0">
      <w:start w:val="1"/>
      <w:numFmt w:val="decimal"/>
      <w:lvlText w:val="%1."/>
      <w:lvlJc w:val="left"/>
      <w:pPr>
        <w:ind w:left="380" w:hanging="380"/>
      </w:pPr>
      <w:rPr>
        <w:rFonts w:hint="default"/>
      </w:rPr>
    </w:lvl>
    <w:lvl w:ilvl="1">
      <w:start w:val="9"/>
      <w:numFmt w:val="decimal"/>
      <w:lvlText w:val="%1.%2."/>
      <w:lvlJc w:val="left"/>
      <w:pPr>
        <w:ind w:left="720" w:hanging="720"/>
      </w:pPr>
      <w:rPr>
        <w:rFonts w:hint="default"/>
        <w:b/>
        <w:bCs/>
      </w:rPr>
    </w:lvl>
    <w:lvl w:ilvl="2">
      <w:start w:val="1"/>
      <w:numFmt w:val="lowerLetter"/>
      <w:lvlText w:val="%3."/>
      <w:lvlJc w:val="left"/>
      <w:pPr>
        <w:ind w:left="785" w:hanging="360"/>
      </w:pPr>
      <w:rPr>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69313C"/>
    <w:multiLevelType w:val="hybridMultilevel"/>
    <w:tmpl w:val="E2BE5432"/>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B4D5EA5"/>
    <w:multiLevelType w:val="hybridMultilevel"/>
    <w:tmpl w:val="934437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2268A"/>
    <w:multiLevelType w:val="hybridMultilevel"/>
    <w:tmpl w:val="1B4EF274"/>
    <w:lvl w:ilvl="0" w:tplc="0BBA44C2">
      <w:start w:val="1"/>
      <w:numFmt w:val="bullet"/>
      <w:lvlText w:val="-"/>
      <w:lvlJc w:val="left"/>
      <w:pPr>
        <w:ind w:left="720" w:hanging="360"/>
      </w:pPr>
      <w:rPr>
        <w:rFonts w:ascii="Calibri" w:eastAsiaTheme="minorHAnsi" w:hAnsi="Calibri" w:cs="Calibri" w:hint="default"/>
        <w:b w:val="0"/>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0F1CA4"/>
    <w:multiLevelType w:val="hybridMultilevel"/>
    <w:tmpl w:val="A950064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C136DD4"/>
    <w:multiLevelType w:val="multilevel"/>
    <w:tmpl w:val="65E0ABE2"/>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EF17128"/>
    <w:multiLevelType w:val="hybridMultilevel"/>
    <w:tmpl w:val="A2320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2C1874"/>
    <w:multiLevelType w:val="hybridMultilevel"/>
    <w:tmpl w:val="994EEE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40D97AFD"/>
    <w:multiLevelType w:val="hybridMultilevel"/>
    <w:tmpl w:val="2D3E20C0"/>
    <w:lvl w:ilvl="0" w:tplc="FFFFFFFF">
      <w:start w:val="1"/>
      <w:numFmt w:val="lowerLetter"/>
      <w:lvlText w:val="%1."/>
      <w:lvlJc w:val="left"/>
      <w:pPr>
        <w:ind w:left="1080" w:hanging="360"/>
      </w:pPr>
    </w:lvl>
    <w:lvl w:ilvl="1" w:tplc="0809000F">
      <w:start w:val="1"/>
      <w:numFmt w:val="decimal"/>
      <w:lvlText w:val="%2."/>
      <w:lvlJc w:val="left"/>
      <w:pPr>
        <w:ind w:left="1494"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7DA1A8B"/>
    <w:multiLevelType w:val="hybridMultilevel"/>
    <w:tmpl w:val="06869B0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59AA26BC"/>
    <w:multiLevelType w:val="hybridMultilevel"/>
    <w:tmpl w:val="4D401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A1F12D3"/>
    <w:multiLevelType w:val="hybridMultilevel"/>
    <w:tmpl w:val="C97669E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30E5A2F"/>
    <w:multiLevelType w:val="hybridMultilevel"/>
    <w:tmpl w:val="9984D178"/>
    <w:lvl w:ilvl="0" w:tplc="64D6D1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2F24F1"/>
    <w:multiLevelType w:val="multilevel"/>
    <w:tmpl w:val="E96091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lowerLetter"/>
      <w:lvlText w:val="%3."/>
      <w:lvlJc w:val="left"/>
      <w:pPr>
        <w:ind w:left="785" w:hanging="360"/>
      </w:pPr>
    </w:lvl>
    <w:lvl w:ilvl="3">
      <w:start w:val="1"/>
      <w:numFmt w:val="bullet"/>
      <w:lvlText w:val=""/>
      <w:lvlJc w:val="left"/>
      <w:pPr>
        <w:ind w:left="927" w:hanging="36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A65C74"/>
    <w:multiLevelType w:val="hybridMultilevel"/>
    <w:tmpl w:val="6E66BBC0"/>
    <w:lvl w:ilvl="0" w:tplc="FA1EE840">
      <w:start w:val="1"/>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6" w15:restartNumberingAfterBreak="0">
    <w:nsid w:val="71354A6F"/>
    <w:multiLevelType w:val="hybridMultilevel"/>
    <w:tmpl w:val="DDAA3D9C"/>
    <w:lvl w:ilvl="0" w:tplc="0809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F2C087E"/>
    <w:multiLevelType w:val="hybridMultilevel"/>
    <w:tmpl w:val="D7E6277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7FBA58AD"/>
    <w:multiLevelType w:val="hybridMultilevel"/>
    <w:tmpl w:val="23C20F70"/>
    <w:lvl w:ilvl="0" w:tplc="08090019">
      <w:start w:val="1"/>
      <w:numFmt w:val="low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6477671">
    <w:abstractNumId w:val="14"/>
  </w:num>
  <w:num w:numId="2" w16cid:durableId="1499231594">
    <w:abstractNumId w:val="7"/>
  </w:num>
  <w:num w:numId="3" w16cid:durableId="1208684138">
    <w:abstractNumId w:val="6"/>
  </w:num>
  <w:num w:numId="4" w16cid:durableId="244652265">
    <w:abstractNumId w:val="0"/>
  </w:num>
  <w:num w:numId="5" w16cid:durableId="1970043482">
    <w:abstractNumId w:val="1"/>
  </w:num>
  <w:num w:numId="6" w16cid:durableId="934098079">
    <w:abstractNumId w:val="15"/>
  </w:num>
  <w:num w:numId="7" w16cid:durableId="1316569909">
    <w:abstractNumId w:val="4"/>
  </w:num>
  <w:num w:numId="8" w16cid:durableId="2037464352">
    <w:abstractNumId w:val="13"/>
  </w:num>
  <w:num w:numId="9" w16cid:durableId="199129510">
    <w:abstractNumId w:val="3"/>
  </w:num>
  <w:num w:numId="10" w16cid:durableId="1737320888">
    <w:abstractNumId w:val="17"/>
  </w:num>
  <w:num w:numId="11" w16cid:durableId="1211188824">
    <w:abstractNumId w:val="10"/>
  </w:num>
  <w:num w:numId="12" w16cid:durableId="888107811">
    <w:abstractNumId w:val="12"/>
  </w:num>
  <w:num w:numId="13" w16cid:durableId="1953591725">
    <w:abstractNumId w:val="11"/>
  </w:num>
  <w:num w:numId="14" w16cid:durableId="1545018797">
    <w:abstractNumId w:val="5"/>
  </w:num>
  <w:num w:numId="15" w16cid:durableId="1297377040">
    <w:abstractNumId w:val="16"/>
  </w:num>
  <w:num w:numId="16" w16cid:durableId="2083942845">
    <w:abstractNumId w:val="2"/>
  </w:num>
  <w:num w:numId="17" w16cid:durableId="1883204519">
    <w:abstractNumId w:val="8"/>
  </w:num>
  <w:num w:numId="18" w16cid:durableId="2093507085">
    <w:abstractNumId w:val="9"/>
  </w:num>
  <w:num w:numId="19" w16cid:durableId="11818172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93"/>
    <w:rsid w:val="00053C5E"/>
    <w:rsid w:val="000F3A6A"/>
    <w:rsid w:val="0018503E"/>
    <w:rsid w:val="001D26E5"/>
    <w:rsid w:val="001E0F74"/>
    <w:rsid w:val="00297767"/>
    <w:rsid w:val="002D15EF"/>
    <w:rsid w:val="002F2586"/>
    <w:rsid w:val="00330F46"/>
    <w:rsid w:val="003669B1"/>
    <w:rsid w:val="00372FBA"/>
    <w:rsid w:val="00381A64"/>
    <w:rsid w:val="00391118"/>
    <w:rsid w:val="003B02E2"/>
    <w:rsid w:val="003D627D"/>
    <w:rsid w:val="00524E18"/>
    <w:rsid w:val="00567412"/>
    <w:rsid w:val="00653DF7"/>
    <w:rsid w:val="0067447C"/>
    <w:rsid w:val="006C6D72"/>
    <w:rsid w:val="00813A06"/>
    <w:rsid w:val="008B63AE"/>
    <w:rsid w:val="00921F9E"/>
    <w:rsid w:val="00934003"/>
    <w:rsid w:val="0095132A"/>
    <w:rsid w:val="00A02CB1"/>
    <w:rsid w:val="00B83047"/>
    <w:rsid w:val="00C07245"/>
    <w:rsid w:val="00D60762"/>
    <w:rsid w:val="00DB2E6B"/>
    <w:rsid w:val="00DC2B7B"/>
    <w:rsid w:val="00DF27F4"/>
    <w:rsid w:val="00E46230"/>
    <w:rsid w:val="00E72A94"/>
    <w:rsid w:val="00E86F1D"/>
    <w:rsid w:val="00EB6C4F"/>
    <w:rsid w:val="00EE3803"/>
    <w:rsid w:val="00F51793"/>
    <w:rsid w:val="00F54AE9"/>
    <w:rsid w:val="00FD37F5"/>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decimalSymbol w:val=","/>
  <w:listSeparator w:val=","/>
  <w14:docId w14:val="33C33346"/>
  <w15:chartTrackingRefBased/>
  <w15:docId w15:val="{900801CE-14A4-4244-B50C-19B09227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93"/>
    <w:pPr>
      <w:ind w:left="720"/>
      <w:contextualSpacing/>
    </w:pPr>
  </w:style>
  <w:style w:type="table" w:styleId="TableGrid">
    <w:name w:val="Table Grid"/>
    <w:basedOn w:val="TableNormal"/>
    <w:uiPriority w:val="39"/>
    <w:rsid w:val="001E0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813A06"/>
  </w:style>
  <w:style w:type="character" w:customStyle="1" w:styleId="mrel">
    <w:name w:val="mrel"/>
    <w:basedOn w:val="DefaultParagraphFont"/>
    <w:rsid w:val="00813A06"/>
  </w:style>
  <w:style w:type="character" w:customStyle="1" w:styleId="mop">
    <w:name w:val="mop"/>
    <w:basedOn w:val="DefaultParagraphFont"/>
    <w:rsid w:val="00813A06"/>
  </w:style>
  <w:style w:type="character" w:customStyle="1" w:styleId="delimsizing">
    <w:name w:val="delimsizing"/>
    <w:basedOn w:val="DefaultParagraphFont"/>
    <w:rsid w:val="00813A06"/>
  </w:style>
  <w:style w:type="character" w:customStyle="1" w:styleId="vlist-s">
    <w:name w:val="vlist-s"/>
    <w:basedOn w:val="DefaultParagraphFont"/>
    <w:rsid w:val="00813A06"/>
  </w:style>
  <w:style w:type="character" w:customStyle="1" w:styleId="mpunct">
    <w:name w:val="mpunct"/>
    <w:basedOn w:val="DefaultParagraphFont"/>
    <w:rsid w:val="00813A06"/>
  </w:style>
  <w:style w:type="character" w:styleId="PlaceholderText">
    <w:name w:val="Placeholder Text"/>
    <w:basedOn w:val="DefaultParagraphFont"/>
    <w:uiPriority w:val="99"/>
    <w:semiHidden/>
    <w:rsid w:val="00813A06"/>
    <w:rPr>
      <w:color w:val="666666"/>
    </w:rPr>
  </w:style>
  <w:style w:type="character" w:styleId="Hyperlink">
    <w:name w:val="Hyperlink"/>
    <w:basedOn w:val="DefaultParagraphFont"/>
    <w:uiPriority w:val="99"/>
    <w:unhideWhenUsed/>
    <w:rsid w:val="00D60762"/>
    <w:rPr>
      <w:color w:val="0563C1" w:themeColor="hyperlink"/>
      <w:u w:val="single"/>
    </w:rPr>
  </w:style>
  <w:style w:type="character" w:styleId="UnresolvedMention">
    <w:name w:val="Unresolved Mention"/>
    <w:basedOn w:val="DefaultParagraphFont"/>
    <w:uiPriority w:val="99"/>
    <w:semiHidden/>
    <w:unhideWhenUsed/>
    <w:rsid w:val="00D60762"/>
    <w:rPr>
      <w:color w:val="605E5C"/>
      <w:shd w:val="clear" w:color="auto" w:fill="E1DFDD"/>
    </w:rPr>
  </w:style>
  <w:style w:type="paragraph" w:styleId="NormalWeb">
    <w:name w:val="Normal (Web)"/>
    <w:basedOn w:val="Normal"/>
    <w:uiPriority w:val="99"/>
    <w:semiHidden/>
    <w:unhideWhenUsed/>
    <w:rsid w:val="00E86F1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598">
      <w:bodyDiv w:val="1"/>
      <w:marLeft w:val="0"/>
      <w:marRight w:val="0"/>
      <w:marTop w:val="0"/>
      <w:marBottom w:val="0"/>
      <w:divBdr>
        <w:top w:val="none" w:sz="0" w:space="0" w:color="auto"/>
        <w:left w:val="none" w:sz="0" w:space="0" w:color="auto"/>
        <w:bottom w:val="none" w:sz="0" w:space="0" w:color="auto"/>
        <w:right w:val="none" w:sz="0" w:space="0" w:color="auto"/>
      </w:divBdr>
    </w:div>
    <w:div w:id="17783594">
      <w:bodyDiv w:val="1"/>
      <w:marLeft w:val="0"/>
      <w:marRight w:val="0"/>
      <w:marTop w:val="0"/>
      <w:marBottom w:val="0"/>
      <w:divBdr>
        <w:top w:val="none" w:sz="0" w:space="0" w:color="auto"/>
        <w:left w:val="none" w:sz="0" w:space="0" w:color="auto"/>
        <w:bottom w:val="none" w:sz="0" w:space="0" w:color="auto"/>
        <w:right w:val="none" w:sz="0" w:space="0" w:color="auto"/>
      </w:divBdr>
    </w:div>
    <w:div w:id="72051452">
      <w:bodyDiv w:val="1"/>
      <w:marLeft w:val="0"/>
      <w:marRight w:val="0"/>
      <w:marTop w:val="0"/>
      <w:marBottom w:val="0"/>
      <w:divBdr>
        <w:top w:val="none" w:sz="0" w:space="0" w:color="auto"/>
        <w:left w:val="none" w:sz="0" w:space="0" w:color="auto"/>
        <w:bottom w:val="none" w:sz="0" w:space="0" w:color="auto"/>
        <w:right w:val="none" w:sz="0" w:space="0" w:color="auto"/>
      </w:divBdr>
    </w:div>
    <w:div w:id="95755323">
      <w:bodyDiv w:val="1"/>
      <w:marLeft w:val="0"/>
      <w:marRight w:val="0"/>
      <w:marTop w:val="0"/>
      <w:marBottom w:val="0"/>
      <w:divBdr>
        <w:top w:val="none" w:sz="0" w:space="0" w:color="auto"/>
        <w:left w:val="none" w:sz="0" w:space="0" w:color="auto"/>
        <w:bottom w:val="none" w:sz="0" w:space="0" w:color="auto"/>
        <w:right w:val="none" w:sz="0" w:space="0" w:color="auto"/>
      </w:divBdr>
    </w:div>
    <w:div w:id="109326753">
      <w:bodyDiv w:val="1"/>
      <w:marLeft w:val="0"/>
      <w:marRight w:val="0"/>
      <w:marTop w:val="0"/>
      <w:marBottom w:val="0"/>
      <w:divBdr>
        <w:top w:val="none" w:sz="0" w:space="0" w:color="auto"/>
        <w:left w:val="none" w:sz="0" w:space="0" w:color="auto"/>
        <w:bottom w:val="none" w:sz="0" w:space="0" w:color="auto"/>
        <w:right w:val="none" w:sz="0" w:space="0" w:color="auto"/>
      </w:divBdr>
      <w:divsChild>
        <w:div w:id="1775904254">
          <w:marLeft w:val="0"/>
          <w:marRight w:val="0"/>
          <w:marTop w:val="0"/>
          <w:marBottom w:val="0"/>
          <w:divBdr>
            <w:top w:val="none" w:sz="0" w:space="0" w:color="auto"/>
            <w:left w:val="none" w:sz="0" w:space="0" w:color="auto"/>
            <w:bottom w:val="none" w:sz="0" w:space="0" w:color="auto"/>
            <w:right w:val="none" w:sz="0" w:space="0" w:color="auto"/>
          </w:divBdr>
          <w:divsChild>
            <w:div w:id="1410927536">
              <w:marLeft w:val="0"/>
              <w:marRight w:val="0"/>
              <w:marTop w:val="0"/>
              <w:marBottom w:val="0"/>
              <w:divBdr>
                <w:top w:val="none" w:sz="0" w:space="0" w:color="auto"/>
                <w:left w:val="none" w:sz="0" w:space="0" w:color="auto"/>
                <w:bottom w:val="none" w:sz="0" w:space="0" w:color="auto"/>
                <w:right w:val="none" w:sz="0" w:space="0" w:color="auto"/>
              </w:divBdr>
              <w:divsChild>
                <w:div w:id="14924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3633">
      <w:bodyDiv w:val="1"/>
      <w:marLeft w:val="0"/>
      <w:marRight w:val="0"/>
      <w:marTop w:val="0"/>
      <w:marBottom w:val="0"/>
      <w:divBdr>
        <w:top w:val="none" w:sz="0" w:space="0" w:color="auto"/>
        <w:left w:val="none" w:sz="0" w:space="0" w:color="auto"/>
        <w:bottom w:val="none" w:sz="0" w:space="0" w:color="auto"/>
        <w:right w:val="none" w:sz="0" w:space="0" w:color="auto"/>
      </w:divBdr>
    </w:div>
    <w:div w:id="216085703">
      <w:bodyDiv w:val="1"/>
      <w:marLeft w:val="0"/>
      <w:marRight w:val="0"/>
      <w:marTop w:val="0"/>
      <w:marBottom w:val="0"/>
      <w:divBdr>
        <w:top w:val="none" w:sz="0" w:space="0" w:color="auto"/>
        <w:left w:val="none" w:sz="0" w:space="0" w:color="auto"/>
        <w:bottom w:val="none" w:sz="0" w:space="0" w:color="auto"/>
        <w:right w:val="none" w:sz="0" w:space="0" w:color="auto"/>
      </w:divBdr>
    </w:div>
    <w:div w:id="217979412">
      <w:bodyDiv w:val="1"/>
      <w:marLeft w:val="0"/>
      <w:marRight w:val="0"/>
      <w:marTop w:val="0"/>
      <w:marBottom w:val="0"/>
      <w:divBdr>
        <w:top w:val="none" w:sz="0" w:space="0" w:color="auto"/>
        <w:left w:val="none" w:sz="0" w:space="0" w:color="auto"/>
        <w:bottom w:val="none" w:sz="0" w:space="0" w:color="auto"/>
        <w:right w:val="none" w:sz="0" w:space="0" w:color="auto"/>
      </w:divBdr>
    </w:div>
    <w:div w:id="342320216">
      <w:bodyDiv w:val="1"/>
      <w:marLeft w:val="0"/>
      <w:marRight w:val="0"/>
      <w:marTop w:val="0"/>
      <w:marBottom w:val="0"/>
      <w:divBdr>
        <w:top w:val="none" w:sz="0" w:space="0" w:color="auto"/>
        <w:left w:val="none" w:sz="0" w:space="0" w:color="auto"/>
        <w:bottom w:val="none" w:sz="0" w:space="0" w:color="auto"/>
        <w:right w:val="none" w:sz="0" w:space="0" w:color="auto"/>
      </w:divBdr>
      <w:divsChild>
        <w:div w:id="1822581430">
          <w:marLeft w:val="0"/>
          <w:marRight w:val="0"/>
          <w:marTop w:val="0"/>
          <w:marBottom w:val="0"/>
          <w:divBdr>
            <w:top w:val="none" w:sz="0" w:space="0" w:color="auto"/>
            <w:left w:val="none" w:sz="0" w:space="0" w:color="auto"/>
            <w:bottom w:val="none" w:sz="0" w:space="0" w:color="auto"/>
            <w:right w:val="none" w:sz="0" w:space="0" w:color="auto"/>
          </w:divBdr>
          <w:divsChild>
            <w:div w:id="235290838">
              <w:marLeft w:val="0"/>
              <w:marRight w:val="0"/>
              <w:marTop w:val="0"/>
              <w:marBottom w:val="0"/>
              <w:divBdr>
                <w:top w:val="none" w:sz="0" w:space="0" w:color="auto"/>
                <w:left w:val="none" w:sz="0" w:space="0" w:color="auto"/>
                <w:bottom w:val="none" w:sz="0" w:space="0" w:color="auto"/>
                <w:right w:val="none" w:sz="0" w:space="0" w:color="auto"/>
              </w:divBdr>
              <w:divsChild>
                <w:div w:id="1684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81692">
      <w:bodyDiv w:val="1"/>
      <w:marLeft w:val="0"/>
      <w:marRight w:val="0"/>
      <w:marTop w:val="0"/>
      <w:marBottom w:val="0"/>
      <w:divBdr>
        <w:top w:val="none" w:sz="0" w:space="0" w:color="auto"/>
        <w:left w:val="none" w:sz="0" w:space="0" w:color="auto"/>
        <w:bottom w:val="none" w:sz="0" w:space="0" w:color="auto"/>
        <w:right w:val="none" w:sz="0" w:space="0" w:color="auto"/>
      </w:divBdr>
    </w:div>
    <w:div w:id="382409296">
      <w:bodyDiv w:val="1"/>
      <w:marLeft w:val="0"/>
      <w:marRight w:val="0"/>
      <w:marTop w:val="0"/>
      <w:marBottom w:val="0"/>
      <w:divBdr>
        <w:top w:val="none" w:sz="0" w:space="0" w:color="auto"/>
        <w:left w:val="none" w:sz="0" w:space="0" w:color="auto"/>
        <w:bottom w:val="none" w:sz="0" w:space="0" w:color="auto"/>
        <w:right w:val="none" w:sz="0" w:space="0" w:color="auto"/>
      </w:divBdr>
      <w:divsChild>
        <w:div w:id="83771881">
          <w:marLeft w:val="0"/>
          <w:marRight w:val="0"/>
          <w:marTop w:val="0"/>
          <w:marBottom w:val="0"/>
          <w:divBdr>
            <w:top w:val="none" w:sz="0" w:space="0" w:color="auto"/>
            <w:left w:val="none" w:sz="0" w:space="0" w:color="auto"/>
            <w:bottom w:val="none" w:sz="0" w:space="0" w:color="auto"/>
            <w:right w:val="none" w:sz="0" w:space="0" w:color="auto"/>
          </w:divBdr>
          <w:divsChild>
            <w:div w:id="1802578850">
              <w:marLeft w:val="0"/>
              <w:marRight w:val="0"/>
              <w:marTop w:val="0"/>
              <w:marBottom w:val="0"/>
              <w:divBdr>
                <w:top w:val="none" w:sz="0" w:space="0" w:color="auto"/>
                <w:left w:val="none" w:sz="0" w:space="0" w:color="auto"/>
                <w:bottom w:val="none" w:sz="0" w:space="0" w:color="auto"/>
                <w:right w:val="none" w:sz="0" w:space="0" w:color="auto"/>
              </w:divBdr>
              <w:divsChild>
                <w:div w:id="4277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9343">
      <w:bodyDiv w:val="1"/>
      <w:marLeft w:val="0"/>
      <w:marRight w:val="0"/>
      <w:marTop w:val="0"/>
      <w:marBottom w:val="0"/>
      <w:divBdr>
        <w:top w:val="none" w:sz="0" w:space="0" w:color="auto"/>
        <w:left w:val="none" w:sz="0" w:space="0" w:color="auto"/>
        <w:bottom w:val="none" w:sz="0" w:space="0" w:color="auto"/>
        <w:right w:val="none" w:sz="0" w:space="0" w:color="auto"/>
      </w:divBdr>
    </w:div>
    <w:div w:id="551431948">
      <w:bodyDiv w:val="1"/>
      <w:marLeft w:val="0"/>
      <w:marRight w:val="0"/>
      <w:marTop w:val="0"/>
      <w:marBottom w:val="0"/>
      <w:divBdr>
        <w:top w:val="none" w:sz="0" w:space="0" w:color="auto"/>
        <w:left w:val="none" w:sz="0" w:space="0" w:color="auto"/>
        <w:bottom w:val="none" w:sz="0" w:space="0" w:color="auto"/>
        <w:right w:val="none" w:sz="0" w:space="0" w:color="auto"/>
      </w:divBdr>
    </w:div>
    <w:div w:id="574903292">
      <w:bodyDiv w:val="1"/>
      <w:marLeft w:val="0"/>
      <w:marRight w:val="0"/>
      <w:marTop w:val="0"/>
      <w:marBottom w:val="0"/>
      <w:divBdr>
        <w:top w:val="none" w:sz="0" w:space="0" w:color="auto"/>
        <w:left w:val="none" w:sz="0" w:space="0" w:color="auto"/>
        <w:bottom w:val="none" w:sz="0" w:space="0" w:color="auto"/>
        <w:right w:val="none" w:sz="0" w:space="0" w:color="auto"/>
      </w:divBdr>
    </w:div>
    <w:div w:id="696732027">
      <w:bodyDiv w:val="1"/>
      <w:marLeft w:val="0"/>
      <w:marRight w:val="0"/>
      <w:marTop w:val="0"/>
      <w:marBottom w:val="0"/>
      <w:divBdr>
        <w:top w:val="none" w:sz="0" w:space="0" w:color="auto"/>
        <w:left w:val="none" w:sz="0" w:space="0" w:color="auto"/>
        <w:bottom w:val="none" w:sz="0" w:space="0" w:color="auto"/>
        <w:right w:val="none" w:sz="0" w:space="0" w:color="auto"/>
      </w:divBdr>
    </w:div>
    <w:div w:id="753211433">
      <w:bodyDiv w:val="1"/>
      <w:marLeft w:val="0"/>
      <w:marRight w:val="0"/>
      <w:marTop w:val="0"/>
      <w:marBottom w:val="0"/>
      <w:divBdr>
        <w:top w:val="none" w:sz="0" w:space="0" w:color="auto"/>
        <w:left w:val="none" w:sz="0" w:space="0" w:color="auto"/>
        <w:bottom w:val="none" w:sz="0" w:space="0" w:color="auto"/>
        <w:right w:val="none" w:sz="0" w:space="0" w:color="auto"/>
      </w:divBdr>
      <w:divsChild>
        <w:div w:id="1348749528">
          <w:marLeft w:val="0"/>
          <w:marRight w:val="0"/>
          <w:marTop w:val="0"/>
          <w:marBottom w:val="0"/>
          <w:divBdr>
            <w:top w:val="none" w:sz="0" w:space="0" w:color="auto"/>
            <w:left w:val="none" w:sz="0" w:space="0" w:color="auto"/>
            <w:bottom w:val="none" w:sz="0" w:space="0" w:color="auto"/>
            <w:right w:val="none" w:sz="0" w:space="0" w:color="auto"/>
          </w:divBdr>
          <w:divsChild>
            <w:div w:id="358119771">
              <w:marLeft w:val="0"/>
              <w:marRight w:val="0"/>
              <w:marTop w:val="0"/>
              <w:marBottom w:val="0"/>
              <w:divBdr>
                <w:top w:val="none" w:sz="0" w:space="0" w:color="auto"/>
                <w:left w:val="none" w:sz="0" w:space="0" w:color="auto"/>
                <w:bottom w:val="none" w:sz="0" w:space="0" w:color="auto"/>
                <w:right w:val="none" w:sz="0" w:space="0" w:color="auto"/>
              </w:divBdr>
              <w:divsChild>
                <w:div w:id="13444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27299">
      <w:bodyDiv w:val="1"/>
      <w:marLeft w:val="0"/>
      <w:marRight w:val="0"/>
      <w:marTop w:val="0"/>
      <w:marBottom w:val="0"/>
      <w:divBdr>
        <w:top w:val="none" w:sz="0" w:space="0" w:color="auto"/>
        <w:left w:val="none" w:sz="0" w:space="0" w:color="auto"/>
        <w:bottom w:val="none" w:sz="0" w:space="0" w:color="auto"/>
        <w:right w:val="none" w:sz="0" w:space="0" w:color="auto"/>
      </w:divBdr>
    </w:div>
    <w:div w:id="828400544">
      <w:bodyDiv w:val="1"/>
      <w:marLeft w:val="0"/>
      <w:marRight w:val="0"/>
      <w:marTop w:val="0"/>
      <w:marBottom w:val="0"/>
      <w:divBdr>
        <w:top w:val="none" w:sz="0" w:space="0" w:color="auto"/>
        <w:left w:val="none" w:sz="0" w:space="0" w:color="auto"/>
        <w:bottom w:val="none" w:sz="0" w:space="0" w:color="auto"/>
        <w:right w:val="none" w:sz="0" w:space="0" w:color="auto"/>
      </w:divBdr>
    </w:div>
    <w:div w:id="867378545">
      <w:bodyDiv w:val="1"/>
      <w:marLeft w:val="0"/>
      <w:marRight w:val="0"/>
      <w:marTop w:val="0"/>
      <w:marBottom w:val="0"/>
      <w:divBdr>
        <w:top w:val="none" w:sz="0" w:space="0" w:color="auto"/>
        <w:left w:val="none" w:sz="0" w:space="0" w:color="auto"/>
        <w:bottom w:val="none" w:sz="0" w:space="0" w:color="auto"/>
        <w:right w:val="none" w:sz="0" w:space="0" w:color="auto"/>
      </w:divBdr>
    </w:div>
    <w:div w:id="910307708">
      <w:bodyDiv w:val="1"/>
      <w:marLeft w:val="0"/>
      <w:marRight w:val="0"/>
      <w:marTop w:val="0"/>
      <w:marBottom w:val="0"/>
      <w:divBdr>
        <w:top w:val="none" w:sz="0" w:space="0" w:color="auto"/>
        <w:left w:val="none" w:sz="0" w:space="0" w:color="auto"/>
        <w:bottom w:val="none" w:sz="0" w:space="0" w:color="auto"/>
        <w:right w:val="none" w:sz="0" w:space="0" w:color="auto"/>
      </w:divBdr>
    </w:div>
    <w:div w:id="950817766">
      <w:bodyDiv w:val="1"/>
      <w:marLeft w:val="0"/>
      <w:marRight w:val="0"/>
      <w:marTop w:val="0"/>
      <w:marBottom w:val="0"/>
      <w:divBdr>
        <w:top w:val="none" w:sz="0" w:space="0" w:color="auto"/>
        <w:left w:val="none" w:sz="0" w:space="0" w:color="auto"/>
        <w:bottom w:val="none" w:sz="0" w:space="0" w:color="auto"/>
        <w:right w:val="none" w:sz="0" w:space="0" w:color="auto"/>
      </w:divBdr>
    </w:div>
    <w:div w:id="955870272">
      <w:bodyDiv w:val="1"/>
      <w:marLeft w:val="0"/>
      <w:marRight w:val="0"/>
      <w:marTop w:val="0"/>
      <w:marBottom w:val="0"/>
      <w:divBdr>
        <w:top w:val="none" w:sz="0" w:space="0" w:color="auto"/>
        <w:left w:val="none" w:sz="0" w:space="0" w:color="auto"/>
        <w:bottom w:val="none" w:sz="0" w:space="0" w:color="auto"/>
        <w:right w:val="none" w:sz="0" w:space="0" w:color="auto"/>
      </w:divBdr>
    </w:div>
    <w:div w:id="1021512456">
      <w:bodyDiv w:val="1"/>
      <w:marLeft w:val="0"/>
      <w:marRight w:val="0"/>
      <w:marTop w:val="0"/>
      <w:marBottom w:val="0"/>
      <w:divBdr>
        <w:top w:val="none" w:sz="0" w:space="0" w:color="auto"/>
        <w:left w:val="none" w:sz="0" w:space="0" w:color="auto"/>
        <w:bottom w:val="none" w:sz="0" w:space="0" w:color="auto"/>
        <w:right w:val="none" w:sz="0" w:space="0" w:color="auto"/>
      </w:divBdr>
    </w:div>
    <w:div w:id="1261186064">
      <w:bodyDiv w:val="1"/>
      <w:marLeft w:val="0"/>
      <w:marRight w:val="0"/>
      <w:marTop w:val="0"/>
      <w:marBottom w:val="0"/>
      <w:divBdr>
        <w:top w:val="none" w:sz="0" w:space="0" w:color="auto"/>
        <w:left w:val="none" w:sz="0" w:space="0" w:color="auto"/>
        <w:bottom w:val="none" w:sz="0" w:space="0" w:color="auto"/>
        <w:right w:val="none" w:sz="0" w:space="0" w:color="auto"/>
      </w:divBdr>
    </w:div>
    <w:div w:id="1303997486">
      <w:bodyDiv w:val="1"/>
      <w:marLeft w:val="0"/>
      <w:marRight w:val="0"/>
      <w:marTop w:val="0"/>
      <w:marBottom w:val="0"/>
      <w:divBdr>
        <w:top w:val="none" w:sz="0" w:space="0" w:color="auto"/>
        <w:left w:val="none" w:sz="0" w:space="0" w:color="auto"/>
        <w:bottom w:val="none" w:sz="0" w:space="0" w:color="auto"/>
        <w:right w:val="none" w:sz="0" w:space="0" w:color="auto"/>
      </w:divBdr>
    </w:div>
    <w:div w:id="1344281830">
      <w:bodyDiv w:val="1"/>
      <w:marLeft w:val="0"/>
      <w:marRight w:val="0"/>
      <w:marTop w:val="0"/>
      <w:marBottom w:val="0"/>
      <w:divBdr>
        <w:top w:val="none" w:sz="0" w:space="0" w:color="auto"/>
        <w:left w:val="none" w:sz="0" w:space="0" w:color="auto"/>
        <w:bottom w:val="none" w:sz="0" w:space="0" w:color="auto"/>
        <w:right w:val="none" w:sz="0" w:space="0" w:color="auto"/>
      </w:divBdr>
    </w:div>
    <w:div w:id="1356270154">
      <w:bodyDiv w:val="1"/>
      <w:marLeft w:val="0"/>
      <w:marRight w:val="0"/>
      <w:marTop w:val="0"/>
      <w:marBottom w:val="0"/>
      <w:divBdr>
        <w:top w:val="none" w:sz="0" w:space="0" w:color="auto"/>
        <w:left w:val="none" w:sz="0" w:space="0" w:color="auto"/>
        <w:bottom w:val="none" w:sz="0" w:space="0" w:color="auto"/>
        <w:right w:val="none" w:sz="0" w:space="0" w:color="auto"/>
      </w:divBdr>
    </w:div>
    <w:div w:id="1442260751">
      <w:bodyDiv w:val="1"/>
      <w:marLeft w:val="0"/>
      <w:marRight w:val="0"/>
      <w:marTop w:val="0"/>
      <w:marBottom w:val="0"/>
      <w:divBdr>
        <w:top w:val="none" w:sz="0" w:space="0" w:color="auto"/>
        <w:left w:val="none" w:sz="0" w:space="0" w:color="auto"/>
        <w:bottom w:val="none" w:sz="0" w:space="0" w:color="auto"/>
        <w:right w:val="none" w:sz="0" w:space="0" w:color="auto"/>
      </w:divBdr>
      <w:divsChild>
        <w:div w:id="239219624">
          <w:marLeft w:val="0"/>
          <w:marRight w:val="0"/>
          <w:marTop w:val="0"/>
          <w:marBottom w:val="0"/>
          <w:divBdr>
            <w:top w:val="none" w:sz="0" w:space="0" w:color="auto"/>
            <w:left w:val="none" w:sz="0" w:space="0" w:color="auto"/>
            <w:bottom w:val="none" w:sz="0" w:space="0" w:color="auto"/>
            <w:right w:val="none" w:sz="0" w:space="0" w:color="auto"/>
          </w:divBdr>
          <w:divsChild>
            <w:div w:id="682315658">
              <w:marLeft w:val="0"/>
              <w:marRight w:val="0"/>
              <w:marTop w:val="0"/>
              <w:marBottom w:val="0"/>
              <w:divBdr>
                <w:top w:val="none" w:sz="0" w:space="0" w:color="auto"/>
                <w:left w:val="none" w:sz="0" w:space="0" w:color="auto"/>
                <w:bottom w:val="none" w:sz="0" w:space="0" w:color="auto"/>
                <w:right w:val="none" w:sz="0" w:space="0" w:color="auto"/>
              </w:divBdr>
              <w:divsChild>
                <w:div w:id="12739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1487">
      <w:bodyDiv w:val="1"/>
      <w:marLeft w:val="0"/>
      <w:marRight w:val="0"/>
      <w:marTop w:val="0"/>
      <w:marBottom w:val="0"/>
      <w:divBdr>
        <w:top w:val="none" w:sz="0" w:space="0" w:color="auto"/>
        <w:left w:val="none" w:sz="0" w:space="0" w:color="auto"/>
        <w:bottom w:val="none" w:sz="0" w:space="0" w:color="auto"/>
        <w:right w:val="none" w:sz="0" w:space="0" w:color="auto"/>
      </w:divBdr>
    </w:div>
    <w:div w:id="1558588653">
      <w:bodyDiv w:val="1"/>
      <w:marLeft w:val="0"/>
      <w:marRight w:val="0"/>
      <w:marTop w:val="0"/>
      <w:marBottom w:val="0"/>
      <w:divBdr>
        <w:top w:val="none" w:sz="0" w:space="0" w:color="auto"/>
        <w:left w:val="none" w:sz="0" w:space="0" w:color="auto"/>
        <w:bottom w:val="none" w:sz="0" w:space="0" w:color="auto"/>
        <w:right w:val="none" w:sz="0" w:space="0" w:color="auto"/>
      </w:divBdr>
      <w:divsChild>
        <w:div w:id="1118990396">
          <w:marLeft w:val="0"/>
          <w:marRight w:val="0"/>
          <w:marTop w:val="0"/>
          <w:marBottom w:val="0"/>
          <w:divBdr>
            <w:top w:val="none" w:sz="0" w:space="0" w:color="auto"/>
            <w:left w:val="none" w:sz="0" w:space="0" w:color="auto"/>
            <w:bottom w:val="none" w:sz="0" w:space="0" w:color="auto"/>
            <w:right w:val="none" w:sz="0" w:space="0" w:color="auto"/>
          </w:divBdr>
          <w:divsChild>
            <w:div w:id="1177228551">
              <w:marLeft w:val="0"/>
              <w:marRight w:val="0"/>
              <w:marTop w:val="0"/>
              <w:marBottom w:val="0"/>
              <w:divBdr>
                <w:top w:val="none" w:sz="0" w:space="0" w:color="auto"/>
                <w:left w:val="none" w:sz="0" w:space="0" w:color="auto"/>
                <w:bottom w:val="none" w:sz="0" w:space="0" w:color="auto"/>
                <w:right w:val="none" w:sz="0" w:space="0" w:color="auto"/>
              </w:divBdr>
              <w:divsChild>
                <w:div w:id="821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657">
      <w:bodyDiv w:val="1"/>
      <w:marLeft w:val="0"/>
      <w:marRight w:val="0"/>
      <w:marTop w:val="0"/>
      <w:marBottom w:val="0"/>
      <w:divBdr>
        <w:top w:val="none" w:sz="0" w:space="0" w:color="auto"/>
        <w:left w:val="none" w:sz="0" w:space="0" w:color="auto"/>
        <w:bottom w:val="none" w:sz="0" w:space="0" w:color="auto"/>
        <w:right w:val="none" w:sz="0" w:space="0" w:color="auto"/>
      </w:divBdr>
    </w:div>
    <w:div w:id="1605965673">
      <w:bodyDiv w:val="1"/>
      <w:marLeft w:val="0"/>
      <w:marRight w:val="0"/>
      <w:marTop w:val="0"/>
      <w:marBottom w:val="0"/>
      <w:divBdr>
        <w:top w:val="none" w:sz="0" w:space="0" w:color="auto"/>
        <w:left w:val="none" w:sz="0" w:space="0" w:color="auto"/>
        <w:bottom w:val="none" w:sz="0" w:space="0" w:color="auto"/>
        <w:right w:val="none" w:sz="0" w:space="0" w:color="auto"/>
      </w:divBdr>
    </w:div>
    <w:div w:id="1731928036">
      <w:bodyDiv w:val="1"/>
      <w:marLeft w:val="0"/>
      <w:marRight w:val="0"/>
      <w:marTop w:val="0"/>
      <w:marBottom w:val="0"/>
      <w:divBdr>
        <w:top w:val="none" w:sz="0" w:space="0" w:color="auto"/>
        <w:left w:val="none" w:sz="0" w:space="0" w:color="auto"/>
        <w:bottom w:val="none" w:sz="0" w:space="0" w:color="auto"/>
        <w:right w:val="none" w:sz="0" w:space="0" w:color="auto"/>
      </w:divBdr>
      <w:divsChild>
        <w:div w:id="362444230">
          <w:marLeft w:val="0"/>
          <w:marRight w:val="0"/>
          <w:marTop w:val="0"/>
          <w:marBottom w:val="0"/>
          <w:divBdr>
            <w:top w:val="none" w:sz="0" w:space="0" w:color="auto"/>
            <w:left w:val="none" w:sz="0" w:space="0" w:color="auto"/>
            <w:bottom w:val="none" w:sz="0" w:space="0" w:color="auto"/>
            <w:right w:val="none" w:sz="0" w:space="0" w:color="auto"/>
          </w:divBdr>
          <w:divsChild>
            <w:div w:id="894314703">
              <w:marLeft w:val="0"/>
              <w:marRight w:val="0"/>
              <w:marTop w:val="0"/>
              <w:marBottom w:val="0"/>
              <w:divBdr>
                <w:top w:val="none" w:sz="0" w:space="0" w:color="auto"/>
                <w:left w:val="none" w:sz="0" w:space="0" w:color="auto"/>
                <w:bottom w:val="none" w:sz="0" w:space="0" w:color="auto"/>
                <w:right w:val="none" w:sz="0" w:space="0" w:color="auto"/>
              </w:divBdr>
              <w:divsChild>
                <w:div w:id="6792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2515">
      <w:bodyDiv w:val="1"/>
      <w:marLeft w:val="0"/>
      <w:marRight w:val="0"/>
      <w:marTop w:val="0"/>
      <w:marBottom w:val="0"/>
      <w:divBdr>
        <w:top w:val="none" w:sz="0" w:space="0" w:color="auto"/>
        <w:left w:val="none" w:sz="0" w:space="0" w:color="auto"/>
        <w:bottom w:val="none" w:sz="0" w:space="0" w:color="auto"/>
        <w:right w:val="none" w:sz="0" w:space="0" w:color="auto"/>
      </w:divBdr>
      <w:divsChild>
        <w:div w:id="350033374">
          <w:marLeft w:val="0"/>
          <w:marRight w:val="0"/>
          <w:marTop w:val="0"/>
          <w:marBottom w:val="0"/>
          <w:divBdr>
            <w:top w:val="none" w:sz="0" w:space="0" w:color="auto"/>
            <w:left w:val="none" w:sz="0" w:space="0" w:color="auto"/>
            <w:bottom w:val="none" w:sz="0" w:space="0" w:color="auto"/>
            <w:right w:val="none" w:sz="0" w:space="0" w:color="auto"/>
          </w:divBdr>
          <w:divsChild>
            <w:div w:id="1761679212">
              <w:marLeft w:val="0"/>
              <w:marRight w:val="0"/>
              <w:marTop w:val="0"/>
              <w:marBottom w:val="0"/>
              <w:divBdr>
                <w:top w:val="none" w:sz="0" w:space="0" w:color="auto"/>
                <w:left w:val="none" w:sz="0" w:space="0" w:color="auto"/>
                <w:bottom w:val="none" w:sz="0" w:space="0" w:color="auto"/>
                <w:right w:val="none" w:sz="0" w:space="0" w:color="auto"/>
              </w:divBdr>
              <w:divsChild>
                <w:div w:id="15577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77416">
      <w:bodyDiv w:val="1"/>
      <w:marLeft w:val="0"/>
      <w:marRight w:val="0"/>
      <w:marTop w:val="0"/>
      <w:marBottom w:val="0"/>
      <w:divBdr>
        <w:top w:val="none" w:sz="0" w:space="0" w:color="auto"/>
        <w:left w:val="none" w:sz="0" w:space="0" w:color="auto"/>
        <w:bottom w:val="none" w:sz="0" w:space="0" w:color="auto"/>
        <w:right w:val="none" w:sz="0" w:space="0" w:color="auto"/>
      </w:divBdr>
    </w:div>
    <w:div w:id="1743678069">
      <w:bodyDiv w:val="1"/>
      <w:marLeft w:val="0"/>
      <w:marRight w:val="0"/>
      <w:marTop w:val="0"/>
      <w:marBottom w:val="0"/>
      <w:divBdr>
        <w:top w:val="none" w:sz="0" w:space="0" w:color="auto"/>
        <w:left w:val="none" w:sz="0" w:space="0" w:color="auto"/>
        <w:bottom w:val="none" w:sz="0" w:space="0" w:color="auto"/>
        <w:right w:val="none" w:sz="0" w:space="0" w:color="auto"/>
      </w:divBdr>
    </w:div>
    <w:div w:id="1831561111">
      <w:bodyDiv w:val="1"/>
      <w:marLeft w:val="0"/>
      <w:marRight w:val="0"/>
      <w:marTop w:val="0"/>
      <w:marBottom w:val="0"/>
      <w:divBdr>
        <w:top w:val="none" w:sz="0" w:space="0" w:color="auto"/>
        <w:left w:val="none" w:sz="0" w:space="0" w:color="auto"/>
        <w:bottom w:val="none" w:sz="0" w:space="0" w:color="auto"/>
        <w:right w:val="none" w:sz="0" w:space="0" w:color="auto"/>
      </w:divBdr>
      <w:divsChild>
        <w:div w:id="1311787913">
          <w:marLeft w:val="0"/>
          <w:marRight w:val="0"/>
          <w:marTop w:val="0"/>
          <w:marBottom w:val="0"/>
          <w:divBdr>
            <w:top w:val="none" w:sz="0" w:space="0" w:color="auto"/>
            <w:left w:val="none" w:sz="0" w:space="0" w:color="auto"/>
            <w:bottom w:val="none" w:sz="0" w:space="0" w:color="auto"/>
            <w:right w:val="none" w:sz="0" w:space="0" w:color="auto"/>
          </w:divBdr>
          <w:divsChild>
            <w:div w:id="29763038">
              <w:marLeft w:val="0"/>
              <w:marRight w:val="0"/>
              <w:marTop w:val="0"/>
              <w:marBottom w:val="0"/>
              <w:divBdr>
                <w:top w:val="none" w:sz="0" w:space="0" w:color="auto"/>
                <w:left w:val="none" w:sz="0" w:space="0" w:color="auto"/>
                <w:bottom w:val="none" w:sz="0" w:space="0" w:color="auto"/>
                <w:right w:val="none" w:sz="0" w:space="0" w:color="auto"/>
              </w:divBdr>
              <w:divsChild>
                <w:div w:id="6088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1737">
      <w:bodyDiv w:val="1"/>
      <w:marLeft w:val="0"/>
      <w:marRight w:val="0"/>
      <w:marTop w:val="0"/>
      <w:marBottom w:val="0"/>
      <w:divBdr>
        <w:top w:val="none" w:sz="0" w:space="0" w:color="auto"/>
        <w:left w:val="none" w:sz="0" w:space="0" w:color="auto"/>
        <w:bottom w:val="none" w:sz="0" w:space="0" w:color="auto"/>
        <w:right w:val="none" w:sz="0" w:space="0" w:color="auto"/>
      </w:divBdr>
      <w:divsChild>
        <w:div w:id="1836874667">
          <w:marLeft w:val="0"/>
          <w:marRight w:val="0"/>
          <w:marTop w:val="0"/>
          <w:marBottom w:val="0"/>
          <w:divBdr>
            <w:top w:val="none" w:sz="0" w:space="0" w:color="auto"/>
            <w:left w:val="none" w:sz="0" w:space="0" w:color="auto"/>
            <w:bottom w:val="none" w:sz="0" w:space="0" w:color="auto"/>
            <w:right w:val="none" w:sz="0" w:space="0" w:color="auto"/>
          </w:divBdr>
          <w:divsChild>
            <w:div w:id="531193805">
              <w:marLeft w:val="0"/>
              <w:marRight w:val="0"/>
              <w:marTop w:val="0"/>
              <w:marBottom w:val="0"/>
              <w:divBdr>
                <w:top w:val="none" w:sz="0" w:space="0" w:color="auto"/>
                <w:left w:val="none" w:sz="0" w:space="0" w:color="auto"/>
                <w:bottom w:val="none" w:sz="0" w:space="0" w:color="auto"/>
                <w:right w:val="none" w:sz="0" w:space="0" w:color="auto"/>
              </w:divBdr>
              <w:divsChild>
                <w:div w:id="11560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28491">
      <w:bodyDiv w:val="1"/>
      <w:marLeft w:val="0"/>
      <w:marRight w:val="0"/>
      <w:marTop w:val="0"/>
      <w:marBottom w:val="0"/>
      <w:divBdr>
        <w:top w:val="none" w:sz="0" w:space="0" w:color="auto"/>
        <w:left w:val="none" w:sz="0" w:space="0" w:color="auto"/>
        <w:bottom w:val="none" w:sz="0" w:space="0" w:color="auto"/>
        <w:right w:val="none" w:sz="0" w:space="0" w:color="auto"/>
      </w:divBdr>
    </w:div>
    <w:div w:id="1997105233">
      <w:bodyDiv w:val="1"/>
      <w:marLeft w:val="0"/>
      <w:marRight w:val="0"/>
      <w:marTop w:val="0"/>
      <w:marBottom w:val="0"/>
      <w:divBdr>
        <w:top w:val="none" w:sz="0" w:space="0" w:color="auto"/>
        <w:left w:val="none" w:sz="0" w:space="0" w:color="auto"/>
        <w:bottom w:val="none" w:sz="0" w:space="0" w:color="auto"/>
        <w:right w:val="none" w:sz="0" w:space="0" w:color="auto"/>
      </w:divBdr>
    </w:div>
    <w:div w:id="2082217454">
      <w:bodyDiv w:val="1"/>
      <w:marLeft w:val="0"/>
      <w:marRight w:val="0"/>
      <w:marTop w:val="0"/>
      <w:marBottom w:val="0"/>
      <w:divBdr>
        <w:top w:val="none" w:sz="0" w:space="0" w:color="auto"/>
        <w:left w:val="none" w:sz="0" w:space="0" w:color="auto"/>
        <w:bottom w:val="none" w:sz="0" w:space="0" w:color="auto"/>
        <w:right w:val="none" w:sz="0" w:space="0" w:color="auto"/>
      </w:divBdr>
    </w:div>
    <w:div w:id="208302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p500.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Атанасовски Петар</dc:creator>
  <cp:keywords/>
  <dc:description/>
  <cp:lastModifiedBy>Атанасовски Петар</cp:lastModifiedBy>
  <cp:revision>4</cp:revision>
  <dcterms:created xsi:type="dcterms:W3CDTF">2023-11-19T17:30:00Z</dcterms:created>
  <dcterms:modified xsi:type="dcterms:W3CDTF">2023-11-19T20:10:00Z</dcterms:modified>
</cp:coreProperties>
</file>