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AB390" w14:textId="77777777" w:rsidR="00F51793" w:rsidRPr="00F51793" w:rsidRDefault="00F51793" w:rsidP="00F51793">
      <w:pPr>
        <w:jc w:val="center"/>
        <w:rPr>
          <w:sz w:val="32"/>
          <w:szCs w:val="32"/>
          <w:lang w:val="mk-MK"/>
        </w:rPr>
      </w:pPr>
      <w:r w:rsidRPr="00F51793">
        <w:rPr>
          <w:sz w:val="32"/>
          <w:szCs w:val="32"/>
          <w:lang w:val="mk-MK"/>
        </w:rPr>
        <w:t>Паралелно и дистрибуирано процесирање</w:t>
      </w:r>
    </w:p>
    <w:p w14:paraId="0D7DAA1B" w14:textId="69F996A2" w:rsidR="00F51793" w:rsidRPr="001D26E5" w:rsidRDefault="00F51793" w:rsidP="00F51793">
      <w:pPr>
        <w:jc w:val="center"/>
        <w:rPr>
          <w:i/>
          <w:iCs/>
          <w:lang w:val="en-US"/>
        </w:rPr>
      </w:pPr>
      <w:r w:rsidRPr="00F51793">
        <w:rPr>
          <w:i/>
          <w:iCs/>
          <w:lang w:val="mk-MK"/>
        </w:rPr>
        <w:t xml:space="preserve">Домашна задача </w:t>
      </w:r>
      <w:r w:rsidR="00071A8D">
        <w:rPr>
          <w:i/>
          <w:iCs/>
          <w:lang w:val="en-US"/>
        </w:rPr>
        <w:t>5</w:t>
      </w:r>
    </w:p>
    <w:p w14:paraId="60BBF142" w14:textId="1BDAA3BE" w:rsidR="00F51793" w:rsidRPr="00F51793" w:rsidRDefault="00F51793" w:rsidP="00F51793">
      <w:pPr>
        <w:jc w:val="right"/>
        <w:rPr>
          <w:i/>
          <w:iCs/>
          <w:lang w:val="mk-MK"/>
        </w:rPr>
      </w:pPr>
      <w:r w:rsidRPr="00F51793">
        <w:rPr>
          <w:i/>
          <w:iCs/>
          <w:lang w:val="mk-MK"/>
        </w:rPr>
        <w:t>Петар Атанасовски - 216052</w:t>
      </w:r>
    </w:p>
    <w:p w14:paraId="32A3C6B3" w14:textId="77777777" w:rsidR="00F51793" w:rsidRDefault="00F51793" w:rsidP="00F51793">
      <w:pPr>
        <w:rPr>
          <w:lang w:val="en-US"/>
        </w:rPr>
      </w:pPr>
    </w:p>
    <w:p w14:paraId="5647CC38" w14:textId="6C093E12" w:rsidR="008574CC" w:rsidRDefault="00BD2311" w:rsidP="00BD2311">
      <w:pPr>
        <w:pStyle w:val="ListParagraph"/>
        <w:numPr>
          <w:ilvl w:val="0"/>
          <w:numId w:val="20"/>
        </w:numPr>
        <w:jc w:val="both"/>
        <w:rPr>
          <w:rFonts w:cstheme="minorHAnsi"/>
          <w:b/>
          <w:bCs/>
          <w:lang w:val="en-US"/>
        </w:rPr>
      </w:pPr>
      <w:proofErr w:type="spellStart"/>
      <w:r w:rsidRPr="00BD2311">
        <w:rPr>
          <w:rFonts w:cstheme="minorHAnsi"/>
          <w:b/>
          <w:bCs/>
          <w:lang w:val="en-US"/>
        </w:rPr>
        <w:t>Што</w:t>
      </w:r>
      <w:proofErr w:type="spellEnd"/>
      <w:r w:rsidRPr="00BD2311">
        <w:rPr>
          <w:rFonts w:cstheme="minorHAnsi"/>
          <w:b/>
          <w:bCs/>
          <w:lang w:val="en-US"/>
        </w:rPr>
        <w:t xml:space="preserve"> </w:t>
      </w:r>
      <w:proofErr w:type="spellStart"/>
      <w:r w:rsidRPr="00BD2311">
        <w:rPr>
          <w:rFonts w:cstheme="minorHAnsi"/>
          <w:b/>
          <w:bCs/>
          <w:lang w:val="en-US"/>
        </w:rPr>
        <w:t>преставува</w:t>
      </w:r>
      <w:proofErr w:type="spellEnd"/>
      <w:r w:rsidRPr="00BD2311">
        <w:rPr>
          <w:rFonts w:cstheme="minorHAnsi"/>
          <w:b/>
          <w:bCs/>
          <w:lang w:val="en-US"/>
        </w:rPr>
        <w:t xml:space="preserve"> Big data? </w:t>
      </w:r>
      <w:proofErr w:type="spellStart"/>
      <w:r w:rsidRPr="00BD2311">
        <w:rPr>
          <w:rFonts w:cstheme="minorHAnsi"/>
          <w:b/>
          <w:bCs/>
          <w:lang w:val="en-US"/>
        </w:rPr>
        <w:t>Најдете</w:t>
      </w:r>
      <w:proofErr w:type="spellEnd"/>
      <w:r w:rsidRPr="00BD2311">
        <w:rPr>
          <w:rFonts w:cstheme="minorHAnsi"/>
          <w:b/>
          <w:bCs/>
          <w:lang w:val="en-US"/>
        </w:rPr>
        <w:t xml:space="preserve"> </w:t>
      </w:r>
      <w:proofErr w:type="spellStart"/>
      <w:r w:rsidRPr="00BD2311">
        <w:rPr>
          <w:rFonts w:cstheme="minorHAnsi"/>
          <w:b/>
          <w:bCs/>
          <w:lang w:val="en-US"/>
        </w:rPr>
        <w:t>повеќе</w:t>
      </w:r>
      <w:proofErr w:type="spellEnd"/>
      <w:r w:rsidRPr="00BD2311">
        <w:rPr>
          <w:rFonts w:cstheme="minorHAnsi"/>
          <w:b/>
          <w:bCs/>
          <w:lang w:val="en-US"/>
        </w:rPr>
        <w:t xml:space="preserve"> </w:t>
      </w:r>
      <w:proofErr w:type="spellStart"/>
      <w:r w:rsidRPr="00BD2311">
        <w:rPr>
          <w:rFonts w:cstheme="minorHAnsi"/>
          <w:b/>
          <w:bCs/>
          <w:lang w:val="en-US"/>
        </w:rPr>
        <w:t>дефиниции</w:t>
      </w:r>
      <w:proofErr w:type="spellEnd"/>
      <w:r w:rsidRPr="00BD2311">
        <w:rPr>
          <w:rFonts w:cstheme="minorHAnsi"/>
          <w:b/>
          <w:bCs/>
          <w:lang w:val="en-US"/>
        </w:rPr>
        <w:t xml:space="preserve"> и </w:t>
      </w:r>
      <w:proofErr w:type="spellStart"/>
      <w:r w:rsidRPr="00BD2311">
        <w:rPr>
          <w:rFonts w:cstheme="minorHAnsi"/>
          <w:b/>
          <w:bCs/>
          <w:lang w:val="en-US"/>
        </w:rPr>
        <w:t>споредете</w:t>
      </w:r>
      <w:proofErr w:type="spellEnd"/>
      <w:r w:rsidRPr="00BD2311">
        <w:rPr>
          <w:rFonts w:cstheme="minorHAnsi"/>
          <w:b/>
          <w:bCs/>
          <w:lang w:val="en-US"/>
        </w:rPr>
        <w:t xml:space="preserve"> </w:t>
      </w:r>
      <w:proofErr w:type="spellStart"/>
      <w:r w:rsidRPr="00BD2311">
        <w:rPr>
          <w:rFonts w:cstheme="minorHAnsi"/>
          <w:b/>
          <w:bCs/>
          <w:lang w:val="en-US"/>
        </w:rPr>
        <w:t>ги</w:t>
      </w:r>
      <w:proofErr w:type="spellEnd"/>
      <w:r w:rsidR="00766E9B" w:rsidRPr="008574CC">
        <w:rPr>
          <w:rFonts w:cstheme="minorHAnsi"/>
          <w:b/>
          <w:bCs/>
          <w:lang w:val="en-US"/>
        </w:rPr>
        <w:t>?</w:t>
      </w:r>
    </w:p>
    <w:p w14:paraId="3A7518C2" w14:textId="77777777" w:rsidR="00BD2311" w:rsidRDefault="00BD2311" w:rsidP="00BD2311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031F3154" w14:textId="44A9A112" w:rsidR="00BD2311" w:rsidRPr="00BD2311" w:rsidRDefault="00BD2311" w:rsidP="00A0198D">
      <w:pPr>
        <w:pStyle w:val="ListParagraph"/>
        <w:ind w:left="502" w:firstLine="218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Big Data</w:t>
      </w:r>
      <w:r w:rsidRPr="00BD2311">
        <w:rPr>
          <w:rFonts w:cstheme="minorHAnsi"/>
          <w:lang w:val="en-US"/>
        </w:rPr>
        <w:t xml:space="preserve"> е </w:t>
      </w:r>
      <w:r>
        <w:rPr>
          <w:rFonts w:cstheme="minorHAnsi"/>
          <w:lang w:val="mk-MK"/>
        </w:rPr>
        <w:t>област која опфаќа</w:t>
      </w:r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начини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за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анализирање</w:t>
      </w:r>
      <w:proofErr w:type="spellEnd"/>
      <w:r w:rsidRPr="00BD2311">
        <w:rPr>
          <w:rFonts w:cstheme="minorHAnsi"/>
          <w:lang w:val="en-US"/>
        </w:rPr>
        <w:t xml:space="preserve">, </w:t>
      </w:r>
      <w:proofErr w:type="spellStart"/>
      <w:r w:rsidRPr="00BD2311">
        <w:rPr>
          <w:rFonts w:cstheme="minorHAnsi"/>
          <w:lang w:val="en-US"/>
        </w:rPr>
        <w:t>систематско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извлекување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информации</w:t>
      </w:r>
      <w:proofErr w:type="spellEnd"/>
      <w:r>
        <w:rPr>
          <w:rFonts w:cstheme="minorHAnsi"/>
          <w:lang w:val="mk-MK"/>
        </w:rPr>
        <w:t xml:space="preserve">, </w:t>
      </w:r>
      <w:proofErr w:type="spellStart"/>
      <w:r w:rsidRPr="00BD2311">
        <w:rPr>
          <w:rFonts w:cstheme="minorHAnsi"/>
          <w:lang w:val="en-US"/>
        </w:rPr>
        <w:t>справување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збирки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податоци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кои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премногу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големи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или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сложени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за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да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можат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да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занимаваат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традиционалниот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апликативен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софтвер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за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обработка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податоци</w:t>
      </w:r>
      <w:proofErr w:type="spellEnd"/>
      <w:r w:rsidRPr="00BD2311">
        <w:rPr>
          <w:rFonts w:cstheme="minorHAnsi"/>
          <w:lang w:val="en-US"/>
        </w:rPr>
        <w:t>.</w:t>
      </w:r>
    </w:p>
    <w:p w14:paraId="5EB41F15" w14:textId="26E484B0" w:rsidR="00BD2311" w:rsidRPr="00BD2311" w:rsidRDefault="00BD2311" w:rsidP="00BD2311">
      <w:pPr>
        <w:pStyle w:val="ListParagraph"/>
        <w:ind w:left="502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Big Data</w:t>
      </w:r>
      <w:r w:rsidRPr="00BD2311">
        <w:rPr>
          <w:rFonts w:cstheme="minorHAnsi"/>
          <w:lang w:val="en-US"/>
        </w:rPr>
        <w:t xml:space="preserve"> </w:t>
      </w:r>
      <w:r w:rsidRPr="00BD2311">
        <w:rPr>
          <w:rFonts w:cstheme="minorHAnsi"/>
          <w:lang w:val="en-US"/>
        </w:rPr>
        <w:t xml:space="preserve">е </w:t>
      </w:r>
      <w:proofErr w:type="spellStart"/>
      <w:r w:rsidRPr="00BD2311">
        <w:rPr>
          <w:rFonts w:cstheme="minorHAnsi"/>
          <w:lang w:val="en-US"/>
        </w:rPr>
        <w:t>однесува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податоци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кои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толку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големи</w:t>
      </w:r>
      <w:proofErr w:type="spellEnd"/>
      <w:r w:rsidRPr="00BD2311">
        <w:rPr>
          <w:rFonts w:cstheme="minorHAnsi"/>
          <w:lang w:val="en-US"/>
        </w:rPr>
        <w:t xml:space="preserve">, </w:t>
      </w:r>
      <w:proofErr w:type="spellStart"/>
      <w:r w:rsidRPr="00BD2311">
        <w:rPr>
          <w:rFonts w:cstheme="minorHAnsi"/>
          <w:lang w:val="en-US"/>
        </w:rPr>
        <w:t>брзи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или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сложени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што</w:t>
      </w:r>
      <w:proofErr w:type="spellEnd"/>
      <w:r w:rsidRPr="00BD2311">
        <w:rPr>
          <w:rFonts w:cstheme="minorHAnsi"/>
          <w:lang w:val="en-US"/>
        </w:rPr>
        <w:t xml:space="preserve"> е </w:t>
      </w:r>
      <w:proofErr w:type="spellStart"/>
      <w:r w:rsidRPr="00BD2311">
        <w:rPr>
          <w:rFonts w:cstheme="minorHAnsi"/>
          <w:lang w:val="en-US"/>
        </w:rPr>
        <w:t>тешко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или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невозможно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да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обработат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користење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традиционални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методи</w:t>
      </w:r>
      <w:proofErr w:type="spellEnd"/>
      <w:r w:rsidRPr="00BD2311">
        <w:rPr>
          <w:rFonts w:cstheme="minorHAnsi"/>
          <w:lang w:val="en-US"/>
        </w:rPr>
        <w:t xml:space="preserve">. </w:t>
      </w:r>
      <w:r>
        <w:rPr>
          <w:rFonts w:cstheme="minorHAnsi"/>
          <w:lang w:val="mk-MK"/>
        </w:rPr>
        <w:t xml:space="preserve">Пристап </w:t>
      </w:r>
      <w:r w:rsidRPr="00BD2311">
        <w:rPr>
          <w:rFonts w:cstheme="minorHAnsi"/>
          <w:lang w:val="en-US"/>
        </w:rPr>
        <w:t xml:space="preserve">и </w:t>
      </w:r>
      <w:proofErr w:type="spellStart"/>
      <w:r w:rsidRPr="00BD2311">
        <w:rPr>
          <w:rFonts w:cstheme="minorHAnsi"/>
          <w:lang w:val="en-US"/>
        </w:rPr>
        <w:t>складирање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големи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количини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информации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за</w:t>
      </w:r>
      <w:proofErr w:type="spellEnd"/>
      <w:r w:rsidRPr="00BD2311">
        <w:rPr>
          <w:rFonts w:cstheme="minorHAnsi"/>
          <w:lang w:val="en-US"/>
        </w:rPr>
        <w:t xml:space="preserve"> </w:t>
      </w:r>
      <w:r>
        <w:rPr>
          <w:rFonts w:cstheme="minorHAnsi"/>
          <w:lang w:val="mk-MK"/>
        </w:rPr>
        <w:t>анализа</w:t>
      </w:r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трае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долго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време</w:t>
      </w:r>
      <w:proofErr w:type="spellEnd"/>
      <w:r w:rsidRPr="00BD2311">
        <w:rPr>
          <w:rFonts w:cstheme="minorHAnsi"/>
          <w:lang w:val="en-US"/>
        </w:rPr>
        <w:t>.</w:t>
      </w:r>
    </w:p>
    <w:p w14:paraId="3F1951FB" w14:textId="4AC7ECA5" w:rsidR="00BD2311" w:rsidRPr="00BD2311" w:rsidRDefault="00BD2311" w:rsidP="00BD2311">
      <w:pPr>
        <w:pStyle w:val="ListParagraph"/>
        <w:ind w:left="502"/>
        <w:jc w:val="both"/>
        <w:rPr>
          <w:rFonts w:cstheme="minorHAnsi"/>
          <w:lang w:val="en-US"/>
        </w:rPr>
      </w:pPr>
      <w:proofErr w:type="spellStart"/>
      <w:r w:rsidRPr="00BD2311">
        <w:rPr>
          <w:rFonts w:cstheme="minorHAnsi"/>
          <w:lang w:val="en-US"/>
        </w:rPr>
        <w:t>Со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едноставни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зборови</w:t>
      </w:r>
      <w:proofErr w:type="spellEnd"/>
      <w:r w:rsidRPr="00BD2311">
        <w:rPr>
          <w:rFonts w:cstheme="minorHAnsi"/>
          <w:lang w:val="en-US"/>
        </w:rPr>
        <w:t xml:space="preserve">, </w:t>
      </w:r>
      <w:r>
        <w:rPr>
          <w:rFonts w:cstheme="minorHAnsi"/>
          <w:lang w:val="en-US"/>
        </w:rPr>
        <w:t>Big Data</w:t>
      </w:r>
      <w:r w:rsidRPr="00BD2311">
        <w:rPr>
          <w:rFonts w:cstheme="minorHAnsi"/>
          <w:lang w:val="en-US"/>
        </w:rPr>
        <w:t xml:space="preserve"> </w:t>
      </w:r>
      <w:r>
        <w:rPr>
          <w:rFonts w:cstheme="minorHAnsi"/>
          <w:lang w:val="mk-MK"/>
        </w:rPr>
        <w:t>претставува</w:t>
      </w:r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поголеми</w:t>
      </w:r>
      <w:proofErr w:type="spellEnd"/>
      <w:r w:rsidRPr="00BD2311">
        <w:rPr>
          <w:rFonts w:cstheme="minorHAnsi"/>
          <w:lang w:val="en-US"/>
        </w:rPr>
        <w:t xml:space="preserve">, </w:t>
      </w:r>
      <w:proofErr w:type="spellStart"/>
      <w:r w:rsidRPr="00BD2311">
        <w:rPr>
          <w:rFonts w:cstheme="minorHAnsi"/>
          <w:lang w:val="en-US"/>
        </w:rPr>
        <w:t>посложени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сетови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податоц</w:t>
      </w:r>
      <w:proofErr w:type="spellEnd"/>
      <w:r>
        <w:rPr>
          <w:rFonts w:cstheme="minorHAnsi"/>
          <w:lang w:val="mk-MK"/>
        </w:rPr>
        <w:t>и</w:t>
      </w:r>
      <w:r w:rsidRPr="00BD2311">
        <w:rPr>
          <w:rFonts w:cstheme="minorHAnsi"/>
          <w:lang w:val="en-US"/>
        </w:rPr>
        <w:t>.</w:t>
      </w:r>
    </w:p>
    <w:p w14:paraId="1538E36B" w14:textId="57D85B56" w:rsidR="00BD2311" w:rsidRPr="00BD2311" w:rsidRDefault="00BD2311" w:rsidP="00BD2311">
      <w:pPr>
        <w:pStyle w:val="ListParagraph"/>
        <w:ind w:left="502"/>
        <w:jc w:val="both"/>
        <w:rPr>
          <w:rFonts w:cstheme="minorHAnsi"/>
          <w:lang w:val="en-US"/>
        </w:rPr>
      </w:pPr>
      <w:proofErr w:type="spellStart"/>
      <w:r w:rsidRPr="00BD2311">
        <w:rPr>
          <w:rFonts w:cstheme="minorHAnsi"/>
          <w:lang w:val="en-US"/>
        </w:rPr>
        <w:t>Големите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податоци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тип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податоци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што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можат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да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решат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со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традиционални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методи</w:t>
      </w:r>
      <w:proofErr w:type="spellEnd"/>
      <w:r w:rsidRPr="00BD2311">
        <w:rPr>
          <w:rFonts w:cstheme="minorHAnsi"/>
          <w:lang w:val="en-US"/>
        </w:rPr>
        <w:t xml:space="preserve">, </w:t>
      </w:r>
      <w:proofErr w:type="spellStart"/>
      <w:r w:rsidRPr="00BD2311">
        <w:rPr>
          <w:rFonts w:cstheme="minorHAnsi"/>
          <w:lang w:val="en-US"/>
        </w:rPr>
        <w:t>изворот</w:t>
      </w:r>
      <w:proofErr w:type="spellEnd"/>
      <w:r w:rsidRPr="00BD2311">
        <w:rPr>
          <w:rFonts w:cstheme="minorHAnsi"/>
          <w:lang w:val="en-US"/>
        </w:rPr>
        <w:t xml:space="preserve"> и </w:t>
      </w:r>
      <w:proofErr w:type="spellStart"/>
      <w:r w:rsidRPr="00BD2311">
        <w:rPr>
          <w:rFonts w:cstheme="minorHAnsi"/>
          <w:lang w:val="en-US"/>
        </w:rPr>
        <w:t>популарноста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на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овие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податоци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потекнуваат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од</w:t>
      </w:r>
      <w:proofErr w:type="spellEnd"/>
      <w:r w:rsidRPr="00BD2311">
        <w:rPr>
          <w:rFonts w:cstheme="minorHAnsi"/>
          <w:lang w:val="en-US"/>
        </w:rPr>
        <w:t xml:space="preserve"> </w:t>
      </w:r>
      <w:r w:rsidR="00A0198D">
        <w:rPr>
          <w:rFonts w:cstheme="minorHAnsi"/>
          <w:lang w:val="mk-MK"/>
        </w:rPr>
        <w:t>новитетите во</w:t>
      </w:r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човештво</w:t>
      </w:r>
      <w:r w:rsidR="00A0198D">
        <w:rPr>
          <w:rFonts w:cstheme="minorHAnsi"/>
          <w:lang w:val="mk-MK"/>
        </w:rPr>
        <w:t>то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управувано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од</w:t>
      </w:r>
      <w:proofErr w:type="spellEnd"/>
      <w:r w:rsidRPr="00BD2311">
        <w:rPr>
          <w:rFonts w:cstheme="minorHAnsi"/>
          <w:lang w:val="en-US"/>
        </w:rPr>
        <w:t xml:space="preserve"> </w:t>
      </w:r>
      <w:proofErr w:type="spellStart"/>
      <w:r w:rsidRPr="00BD2311">
        <w:rPr>
          <w:rFonts w:cstheme="minorHAnsi"/>
          <w:lang w:val="en-US"/>
        </w:rPr>
        <w:t>податоци</w:t>
      </w:r>
      <w:proofErr w:type="spellEnd"/>
      <w:r w:rsidRPr="00BD2311">
        <w:rPr>
          <w:rFonts w:cstheme="minorHAnsi"/>
          <w:lang w:val="en-US"/>
        </w:rPr>
        <w:t>.</w:t>
      </w:r>
    </w:p>
    <w:p w14:paraId="2B8D2B91" w14:textId="77777777" w:rsidR="00BD2311" w:rsidRPr="00BD2311" w:rsidRDefault="00BD2311" w:rsidP="00BD2311">
      <w:pPr>
        <w:pStyle w:val="ListParagraph"/>
        <w:ind w:left="502"/>
        <w:jc w:val="both"/>
        <w:rPr>
          <w:rFonts w:cstheme="minorHAnsi"/>
          <w:b/>
          <w:bCs/>
          <w:lang w:val="en-US"/>
        </w:rPr>
      </w:pPr>
    </w:p>
    <w:p w14:paraId="04ED203B" w14:textId="77777777" w:rsidR="00A0198D" w:rsidRDefault="00A0198D" w:rsidP="00A019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t xml:space="preserve">Што преставуваат VVV кај Big data? Дадете пример за секое V. </w:t>
      </w:r>
    </w:p>
    <w:p w14:paraId="573FCCB7" w14:textId="18EF95DC" w:rsidR="00A0198D" w:rsidRPr="00A0198D" w:rsidRDefault="00A0198D" w:rsidP="00A0198D">
      <w:pPr>
        <w:shd w:val="clear" w:color="auto" w:fill="FFFFFF"/>
        <w:spacing w:before="100" w:beforeAutospacing="1" w:after="100" w:afterAutospacing="1"/>
        <w:ind w:left="502" w:firstLine="218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Трите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V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с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>е волумен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 (</w:t>
      </w:r>
      <w:proofErr w:type="spellStart"/>
      <w:r w:rsidRPr="00A0198D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Volume</w:t>
      </w:r>
      <w:proofErr w:type="spellEnd"/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)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>, разновидност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 (</w:t>
      </w:r>
      <w:proofErr w:type="spellStart"/>
      <w:r w:rsidRPr="00A0198D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Variety</w:t>
      </w:r>
      <w:proofErr w:type="spellEnd"/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)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>, брзина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 (</w:t>
      </w:r>
      <w:proofErr w:type="spellStart"/>
      <w:r w:rsidRPr="00A0198D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Velocity</w:t>
      </w:r>
      <w:proofErr w:type="spellEnd"/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)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. </w:t>
      </w:r>
    </w:p>
    <w:p w14:paraId="459D6AC9" w14:textId="77777777" w:rsidR="00A0198D" w:rsidRPr="00A0198D" w:rsidRDefault="00A0198D" w:rsidP="00A0198D">
      <w:pPr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>Volume кажува колку податоци има, Variety кажува колку се различни различните типови на податоци, а Velocity кажува со која брзина се генерираат податоците.</w:t>
      </w:r>
    </w:p>
    <w:p w14:paraId="4067D652" w14:textId="726D5964" w:rsidR="00A0198D" w:rsidRDefault="00A0198D" w:rsidP="00A0198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Пример за </w:t>
      </w:r>
      <w:proofErr w:type="spellStart"/>
      <w:r w:rsidRPr="00A0198D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Volume</w:t>
      </w:r>
      <w:proofErr w:type="spellEnd"/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: Податоците што ги има Амазон се 1000000 </w:t>
      </w:r>
      <w:r w:rsidRPr="00A0198D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TB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. </w:t>
      </w:r>
    </w:p>
    <w:p w14:paraId="7F2371A7" w14:textId="466195D7" w:rsidR="00A0198D" w:rsidRPr="00A0198D" w:rsidRDefault="00A0198D" w:rsidP="00A0198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Пример за </w:t>
      </w:r>
      <w:proofErr w:type="spellStart"/>
      <w:r w:rsidRPr="00A0198D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Variety</w:t>
      </w:r>
      <w:proofErr w:type="spellEnd"/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>: Facebook има податоци за медиуми, разговор, финансиски податоци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, 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податоци за аналитика и многу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други.</w:t>
      </w:r>
    </w:p>
    <w:p w14:paraId="731E1517" w14:textId="4B3FF32F" w:rsidR="00A0198D" w:rsidRDefault="00A0198D" w:rsidP="00A0198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>Пример за Velocity е: Facebook собира 500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+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TB податоци дневно.</w:t>
      </w:r>
    </w:p>
    <w:p w14:paraId="3FF4EB9C" w14:textId="77777777" w:rsidR="00A0198D" w:rsidRDefault="00A0198D" w:rsidP="00A0198D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</w:p>
    <w:p w14:paraId="735B5DAB" w14:textId="5255C860" w:rsidR="00A0198D" w:rsidRDefault="00A0198D" w:rsidP="00A019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t xml:space="preserve">Што преставува HDFS? Опишете накратко. </w:t>
      </w:r>
    </w:p>
    <w:p w14:paraId="37A658B6" w14:textId="77777777" w:rsidR="00A0198D" w:rsidRDefault="00A0198D" w:rsidP="00A0198D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</w:p>
    <w:p w14:paraId="1FFC8BC8" w14:textId="367B3F57" w:rsidR="00A0198D" w:rsidRPr="00A0198D" w:rsidRDefault="00A0198D" w:rsidP="00A0198D">
      <w:pPr>
        <w:pStyle w:val="ListParagraph"/>
        <w:shd w:val="clear" w:color="auto" w:fill="FFFFFF"/>
        <w:spacing w:before="100" w:beforeAutospacing="1" w:after="100" w:afterAutospacing="1"/>
        <w:ind w:left="502" w:firstLine="218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Hadoop Distributed File System (HDFS) е дистрибуиран </w:t>
      </w:r>
      <w:r w:rsidR="002F6037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f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>ile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 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систем дизајниран да работи на хардвер. Има многу сличности со постоечките дистрибуирани </w:t>
      </w:r>
      <w:r w:rsidR="002F6037"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f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>ile системи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 но и некои разлики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>. HDFS е многу толерантен на грешки и е дизајниран да се користи на хардвер со ниска цена. HDFS обезбедува висок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а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пропус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на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моќ</w:t>
      </w:r>
      <w:r w:rsidR="002F6037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 за пристап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до податоците од апликациите и е погоден за апликации кои имаат големи </w:t>
      </w:r>
      <w:r w:rsidR="002F6037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многу</w:t>
      </w:r>
      <w:r w:rsidRPr="00A0198D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податоци.</w:t>
      </w:r>
    </w:p>
    <w:p w14:paraId="1F91D41D" w14:textId="77777777" w:rsidR="00A0198D" w:rsidRDefault="00A0198D" w:rsidP="00A0198D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</w:p>
    <w:p w14:paraId="1A1EAB2B" w14:textId="7058F3E7" w:rsidR="00A0198D" w:rsidRDefault="00A0198D" w:rsidP="00A019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t xml:space="preserve">Зошто Hadoop преставува рамка за дистрибуирано процесирање? </w:t>
      </w:r>
    </w:p>
    <w:p w14:paraId="62472D7C" w14:textId="77777777" w:rsid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</w:p>
    <w:p w14:paraId="1569256E" w14:textId="317B3D1B" w:rsidR="002F6037" w:rsidRP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502" w:firstLine="218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>Бидејќи Hadoop се состои од многу модули кои обезбедуваат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: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дистрибуиран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file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систем, можност за извршување на паралелни програми, за распоред на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job-</w:t>
      </w:r>
      <w:proofErr w:type="spellStart"/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ови</w:t>
      </w:r>
      <w:proofErr w:type="spellEnd"/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>, управување со јазли, следење на job-ови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>и многу повеќе. Hadoop ги обезбедува сите работи што се потребни за дистрибуирано програмирање.</w:t>
      </w:r>
    </w:p>
    <w:p w14:paraId="04D6193F" w14:textId="77777777" w:rsidR="00A0198D" w:rsidRDefault="00A0198D" w:rsidP="00A019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lastRenderedPageBreak/>
        <w:t xml:space="preserve">Наведете ги моделите за услуга во облак и наведете компании кои нудат услуги за секој модел. </w:t>
      </w:r>
    </w:p>
    <w:p w14:paraId="13F1C708" w14:textId="77777777" w:rsid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</w:p>
    <w:p w14:paraId="7B27268E" w14:textId="35E1711D" w:rsidR="002F6037" w:rsidRPr="002F6037" w:rsidRDefault="002F6037" w:rsidP="002F6037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2F6037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t>IaaS</w:t>
      </w:r>
      <w:r>
        <w:rPr>
          <w:rFonts w:eastAsia="Times New Roman" w:cstheme="minorHAnsi"/>
          <w:b/>
          <w:bCs/>
          <w:color w:val="212529"/>
          <w:kern w:val="0"/>
          <w:lang w:val="mk-MK" w:eastAsia="en-GB"/>
          <w14:ligatures w14:val="none"/>
        </w:rPr>
        <w:t>,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обезбедува услуги базирани на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cloud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и pay as you go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 xml:space="preserve"> 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>моде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л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, услуги за складирање, мрежа, виртуелизација и целосна инфраструктура која поддржува хоризонтално и вертикално скалирање на различните аспекти.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П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>римери се: DigitalOcean, Linode, Rackspace, Amazon Web Services (AWS), Cisco Metapod, Microsoft Azure, Google Compute Engine (GCE).</w:t>
      </w:r>
    </w:p>
    <w:p w14:paraId="27FEFEDD" w14:textId="085DD845" w:rsidR="002F6037" w:rsidRPr="002F6037" w:rsidRDefault="002F6037" w:rsidP="002F6037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2F6037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t>PaaS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, обезбедува софтвер и хардвер што е достапен преку интернет и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cloud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, тој се потпира на некоја инфраструктура со која може да управува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provider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-</w:t>
      </w:r>
      <w:proofErr w:type="spellStart"/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от</w:t>
      </w:r>
      <w:proofErr w:type="spellEnd"/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или може да биде IaaS, крајниот корисник има комплетна платформа, подготвена за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користење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на апликациите на клиентот.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П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>римери се: AWS Elastic Beanstalk, Windows Azure, Heroku, Force.com, Google App Engine.</w:t>
      </w:r>
    </w:p>
    <w:p w14:paraId="497D7A36" w14:textId="7C841FB3" w:rsidR="002F6037" w:rsidRDefault="002F6037" w:rsidP="002F6037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2F6037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t>SaaS</w:t>
      </w: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>, обезбедува софтвер кој е достапен преку интернет, но со него управуваат трети страни. Некои примери се: Google Workspace, Dropbox, Salesforce, Cisco WebEx, Concur, GoToMeeting.</w:t>
      </w:r>
    </w:p>
    <w:p w14:paraId="0065F459" w14:textId="77777777" w:rsidR="002F6037" w:rsidRP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1222"/>
        <w:jc w:val="both"/>
        <w:rPr>
          <w:rFonts w:eastAsia="Times New Roman" w:cstheme="minorHAnsi"/>
          <w:color w:val="212529"/>
          <w:kern w:val="0"/>
          <w:lang w:val="mk-MK" w:eastAsia="en-GB"/>
          <w14:ligatures w14:val="none"/>
        </w:rPr>
      </w:pPr>
    </w:p>
    <w:p w14:paraId="4181FA23" w14:textId="77777777" w:rsidR="00A0198D" w:rsidRDefault="00A0198D" w:rsidP="00A019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t xml:space="preserve">Наведете пример на пресметување во облак кој што користи нуди ресурси за складирање на податоци! Образложете го примерот! </w:t>
      </w:r>
    </w:p>
    <w:p w14:paraId="19BB74C6" w14:textId="77777777" w:rsid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</w:p>
    <w:p w14:paraId="6A7DE6A8" w14:textId="63855F21" w:rsid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502" w:firstLine="218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>CloudStorage на Firebase е таков пример. Обезбедува практично бесконечна количина на складирање, скалабилна на барање.</w:t>
      </w:r>
    </w:p>
    <w:p w14:paraId="15E85FE1" w14:textId="77777777" w:rsidR="002F6037" w:rsidRP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</w:p>
    <w:p w14:paraId="07CD9ED3" w14:textId="77777777" w:rsidR="00A0198D" w:rsidRDefault="00A0198D" w:rsidP="00A019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t xml:space="preserve">Наведете неколку предизвици за воведување на пресметување со облак. </w:t>
      </w:r>
    </w:p>
    <w:p w14:paraId="7636F39C" w14:textId="77777777" w:rsid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</w:p>
    <w:p w14:paraId="28BF4DB6" w14:textId="2752BEFE" w:rsidR="002F6037" w:rsidRP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502" w:firstLine="218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>Некои од предизвиците околу имплементацијата на cloud computing се: Безбедносни прашања, Управување и ограничување на трошоците, недостаток на ресурси/експертиза, управување/контрола, усогласеност, управување со повеќе облаци, перформанси, градење приватен облак, миграција.</w:t>
      </w:r>
    </w:p>
    <w:p w14:paraId="04800217" w14:textId="43331E16" w:rsidR="002F6037" w:rsidRP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2F6037">
        <w:rPr>
          <w:rFonts w:eastAsia="Times New Roman" w:cstheme="minorHAnsi"/>
          <w:color w:val="212529"/>
          <w:kern w:val="0"/>
          <w:lang w:eastAsia="en-GB"/>
          <w14:ligatures w14:val="none"/>
        </w:rPr>
        <w:t>Постојат многу примери на несоодветно управување со трошоците што доведуваат до речиси банкрот.</w:t>
      </w:r>
    </w:p>
    <w:p w14:paraId="0CCC7294" w14:textId="77777777" w:rsidR="002F6037" w:rsidRDefault="002F6037" w:rsidP="002F6037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</w:p>
    <w:p w14:paraId="2586D639" w14:textId="3265D5F3" w:rsidR="007D71DB" w:rsidRDefault="00A0198D" w:rsidP="00A0198D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  <w:r w:rsidRPr="00A0198D"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  <w:t>Наведете неколку примери на фирми кои нудат решенија за приватен облак и дадете краток опис.</w:t>
      </w:r>
    </w:p>
    <w:p w14:paraId="0238A883" w14:textId="77777777" w:rsidR="00EA38FE" w:rsidRDefault="00EA38FE" w:rsidP="00EA38FE">
      <w:pPr>
        <w:pStyle w:val="ListParagraph"/>
        <w:shd w:val="clear" w:color="auto" w:fill="FFFFFF"/>
        <w:spacing w:before="100" w:beforeAutospacing="1" w:after="100" w:afterAutospacing="1"/>
        <w:ind w:left="502"/>
        <w:jc w:val="both"/>
        <w:rPr>
          <w:rFonts w:eastAsia="Times New Roman" w:cstheme="minorHAnsi"/>
          <w:b/>
          <w:bCs/>
          <w:color w:val="212529"/>
          <w:kern w:val="0"/>
          <w:lang w:eastAsia="en-GB"/>
          <w14:ligatures w14:val="none"/>
        </w:rPr>
      </w:pPr>
    </w:p>
    <w:p w14:paraId="3F6FA8AF" w14:textId="437884EE" w:rsidR="00EA38FE" w:rsidRPr="00EA38FE" w:rsidRDefault="00EA38FE" w:rsidP="00EA38F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HPE - Клучен лидер во приватниот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cloud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>, нуди хардвер и услуги.</w:t>
      </w:r>
    </w:p>
    <w:p w14:paraId="39A71AF7" w14:textId="23A87669" w:rsidR="00EA38FE" w:rsidRPr="00EA38FE" w:rsidRDefault="00EA38FE" w:rsidP="00EA38F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VMware </w:t>
      </w:r>
      <w:r>
        <w:rPr>
          <w:rFonts w:eastAsia="Times New Roman" w:cstheme="minorHAnsi"/>
          <w:color w:val="212529"/>
          <w:kern w:val="0"/>
          <w:lang w:eastAsia="en-GB"/>
          <w14:ligatures w14:val="none"/>
        </w:rPr>
        <w:t>–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Еден од 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>најдоброто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 сервиси за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приват</w:t>
      </w:r>
      <w:r w:rsidR="00EE65A1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ен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cloud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>.</w:t>
      </w:r>
    </w:p>
    <w:p w14:paraId="69B5D9C1" w14:textId="55AA6A8A" w:rsidR="00EA38FE" w:rsidRPr="00EA38FE" w:rsidRDefault="00EA38FE" w:rsidP="00EA38F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Oracle - Лидер во бази на податоци и складирање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за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претпријатија.</w:t>
      </w:r>
    </w:p>
    <w:p w14:paraId="006FB375" w14:textId="175714AD" w:rsidR="00EA38FE" w:rsidRPr="00EA38FE" w:rsidRDefault="00EA38FE" w:rsidP="00EA38F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IBM / Red Hat OpenShift - понуди на PaaS, работи со други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cloud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платформи. </w:t>
      </w:r>
    </w:p>
    <w:p w14:paraId="58444A06" w14:textId="77777777" w:rsidR="00EA38FE" w:rsidRPr="00EA38FE" w:rsidRDefault="00EA38FE" w:rsidP="00EA38F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>Cisco - Лидер во вмрежувањето.</w:t>
      </w:r>
    </w:p>
    <w:p w14:paraId="39072E16" w14:textId="2FD82D63" w:rsidR="00EA38FE" w:rsidRPr="00EA38FE" w:rsidRDefault="00EA38FE" w:rsidP="00EA38FE">
      <w:pPr>
        <w:pStyle w:val="ListParagraph"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both"/>
        <w:rPr>
          <w:rFonts w:eastAsia="Times New Roman" w:cstheme="minorHAnsi"/>
          <w:color w:val="212529"/>
          <w:kern w:val="0"/>
          <w:lang w:eastAsia="en-GB"/>
          <w14:ligatures w14:val="none"/>
        </w:rPr>
      </w:pP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AWS </w:t>
      </w:r>
      <w:r>
        <w:rPr>
          <w:rFonts w:eastAsia="Times New Roman" w:cstheme="minorHAnsi"/>
          <w:color w:val="212529"/>
          <w:kern w:val="0"/>
          <w:lang w:eastAsia="en-GB"/>
          <w14:ligatures w14:val="none"/>
        </w:rPr>
        <w:t>–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На</w:t>
      </w:r>
      <w:r w:rsidR="00937A77"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ј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 xml:space="preserve">голем продавач во областа на </w:t>
      </w:r>
      <w:r>
        <w:rPr>
          <w:rFonts w:eastAsia="Times New Roman" w:cstheme="minorHAnsi"/>
          <w:color w:val="212529"/>
          <w:kern w:val="0"/>
          <w:lang w:val="en-US" w:eastAsia="en-GB"/>
          <w14:ligatures w14:val="none"/>
        </w:rPr>
        <w:t>cloud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 xml:space="preserve"> </w:t>
      </w:r>
      <w:r w:rsidRPr="00EA38FE">
        <w:rPr>
          <w:rFonts w:eastAsia="Times New Roman" w:cstheme="minorHAnsi"/>
          <w:color w:val="212529"/>
          <w:kern w:val="0"/>
          <w:lang w:eastAsia="en-GB"/>
          <w14:ligatures w14:val="none"/>
        </w:rPr>
        <w:t>компјутерите</w:t>
      </w:r>
      <w:r>
        <w:rPr>
          <w:rFonts w:eastAsia="Times New Roman" w:cstheme="minorHAnsi"/>
          <w:color w:val="212529"/>
          <w:kern w:val="0"/>
          <w:lang w:val="mk-MK" w:eastAsia="en-GB"/>
          <w14:ligatures w14:val="none"/>
        </w:rPr>
        <w:t>.</w:t>
      </w:r>
    </w:p>
    <w:sectPr w:rsidR="00EA38FE" w:rsidRPr="00EA3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DD1"/>
    <w:multiLevelType w:val="hybridMultilevel"/>
    <w:tmpl w:val="B9C0A23E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" w15:restartNumberingAfterBreak="0">
    <w:nsid w:val="087D6550"/>
    <w:multiLevelType w:val="multilevel"/>
    <w:tmpl w:val="94146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</w:lvl>
    <w:lvl w:ilvl="3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4CF76C9"/>
    <w:multiLevelType w:val="multilevel"/>
    <w:tmpl w:val="6A4A0CC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A69313C"/>
    <w:multiLevelType w:val="hybridMultilevel"/>
    <w:tmpl w:val="E2BE543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4D5EA5"/>
    <w:multiLevelType w:val="hybridMultilevel"/>
    <w:tmpl w:val="9344378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21B75"/>
    <w:multiLevelType w:val="hybridMultilevel"/>
    <w:tmpl w:val="3C3AE032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6" w15:restartNumberingAfterBreak="0">
    <w:nsid w:val="3122268A"/>
    <w:multiLevelType w:val="hybridMultilevel"/>
    <w:tmpl w:val="1B4EF274"/>
    <w:lvl w:ilvl="0" w:tplc="0BBA44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F1CA4"/>
    <w:multiLevelType w:val="hybridMultilevel"/>
    <w:tmpl w:val="A950064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136DD4"/>
    <w:multiLevelType w:val="multilevel"/>
    <w:tmpl w:val="65E0AB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F17128"/>
    <w:multiLevelType w:val="hybridMultilevel"/>
    <w:tmpl w:val="A2320A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C1874"/>
    <w:multiLevelType w:val="hybridMultilevel"/>
    <w:tmpl w:val="994EEE5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0D97AFD"/>
    <w:multiLevelType w:val="hybridMultilevel"/>
    <w:tmpl w:val="2D3E20C0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0809000F">
      <w:start w:val="1"/>
      <w:numFmt w:val="decimal"/>
      <w:lvlText w:val="%2."/>
      <w:lvlJc w:val="left"/>
      <w:pPr>
        <w:ind w:left="1494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2DC42BC"/>
    <w:multiLevelType w:val="hybridMultilevel"/>
    <w:tmpl w:val="B61E12DE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3" w15:restartNumberingAfterBreak="0">
    <w:nsid w:val="47A66E56"/>
    <w:multiLevelType w:val="hybridMultilevel"/>
    <w:tmpl w:val="37CAA7E4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4" w15:restartNumberingAfterBreak="0">
    <w:nsid w:val="57DA1A8B"/>
    <w:multiLevelType w:val="hybridMultilevel"/>
    <w:tmpl w:val="06869B0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59AA26BC"/>
    <w:multiLevelType w:val="hybridMultilevel"/>
    <w:tmpl w:val="4D4012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A1F12D3"/>
    <w:multiLevelType w:val="hybridMultilevel"/>
    <w:tmpl w:val="C97669E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30E5A2F"/>
    <w:multiLevelType w:val="hybridMultilevel"/>
    <w:tmpl w:val="9984D178"/>
    <w:lvl w:ilvl="0" w:tplc="64D6D1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F24F1"/>
    <w:multiLevelType w:val="multilevel"/>
    <w:tmpl w:val="E9609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lowerLetter"/>
      <w:lvlText w:val="%3."/>
      <w:lvlJc w:val="left"/>
      <w:pPr>
        <w:ind w:left="785" w:hanging="360"/>
      </w:pPr>
    </w:lvl>
    <w:lvl w:ilvl="3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92F721C"/>
    <w:multiLevelType w:val="hybridMultilevel"/>
    <w:tmpl w:val="EB024B80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6AD24D4A"/>
    <w:multiLevelType w:val="hybridMultilevel"/>
    <w:tmpl w:val="C9DEE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3E4939"/>
    <w:multiLevelType w:val="hybridMultilevel"/>
    <w:tmpl w:val="C7AEF95A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 w15:restartNumberingAfterBreak="0">
    <w:nsid w:val="70A65C74"/>
    <w:multiLevelType w:val="hybridMultilevel"/>
    <w:tmpl w:val="6E66BBC0"/>
    <w:lvl w:ilvl="0" w:tplc="FA1EE840">
      <w:start w:val="1"/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71354A6F"/>
    <w:multiLevelType w:val="hybridMultilevel"/>
    <w:tmpl w:val="DDAA3D9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1B7C0D"/>
    <w:multiLevelType w:val="hybridMultilevel"/>
    <w:tmpl w:val="4CE41B5E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5" w15:restartNumberingAfterBreak="0">
    <w:nsid w:val="75CC52C6"/>
    <w:multiLevelType w:val="multilevel"/>
    <w:tmpl w:val="87180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D905F17"/>
    <w:multiLevelType w:val="hybridMultilevel"/>
    <w:tmpl w:val="9ED608F8"/>
    <w:lvl w:ilvl="0" w:tplc="08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 w15:restartNumberingAfterBreak="0">
    <w:nsid w:val="7E21102C"/>
    <w:multiLevelType w:val="hybridMultilevel"/>
    <w:tmpl w:val="247AAA06"/>
    <w:lvl w:ilvl="0" w:tplc="08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8" w15:restartNumberingAfterBreak="0">
    <w:nsid w:val="7F2C087E"/>
    <w:multiLevelType w:val="hybridMultilevel"/>
    <w:tmpl w:val="D7E62774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FBA58AD"/>
    <w:multiLevelType w:val="hybridMultilevel"/>
    <w:tmpl w:val="23C20F70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6477671">
    <w:abstractNumId w:val="18"/>
  </w:num>
  <w:num w:numId="2" w16cid:durableId="1499231594">
    <w:abstractNumId w:val="9"/>
  </w:num>
  <w:num w:numId="3" w16cid:durableId="1208684138">
    <w:abstractNumId w:val="8"/>
  </w:num>
  <w:num w:numId="4" w16cid:durableId="244652265">
    <w:abstractNumId w:val="1"/>
  </w:num>
  <w:num w:numId="5" w16cid:durableId="1970043482">
    <w:abstractNumId w:val="2"/>
  </w:num>
  <w:num w:numId="6" w16cid:durableId="934098079">
    <w:abstractNumId w:val="22"/>
  </w:num>
  <w:num w:numId="7" w16cid:durableId="1316569909">
    <w:abstractNumId w:val="6"/>
  </w:num>
  <w:num w:numId="8" w16cid:durableId="2037464352">
    <w:abstractNumId w:val="17"/>
  </w:num>
  <w:num w:numId="9" w16cid:durableId="199129510">
    <w:abstractNumId w:val="4"/>
  </w:num>
  <w:num w:numId="10" w16cid:durableId="1737320888">
    <w:abstractNumId w:val="28"/>
  </w:num>
  <w:num w:numId="11" w16cid:durableId="1211188824">
    <w:abstractNumId w:val="14"/>
  </w:num>
  <w:num w:numId="12" w16cid:durableId="888107811">
    <w:abstractNumId w:val="16"/>
  </w:num>
  <w:num w:numId="13" w16cid:durableId="1953591725">
    <w:abstractNumId w:val="15"/>
  </w:num>
  <w:num w:numId="14" w16cid:durableId="1545018797">
    <w:abstractNumId w:val="7"/>
  </w:num>
  <w:num w:numId="15" w16cid:durableId="1297377040">
    <w:abstractNumId w:val="23"/>
  </w:num>
  <w:num w:numId="16" w16cid:durableId="2083942845">
    <w:abstractNumId w:val="3"/>
  </w:num>
  <w:num w:numId="17" w16cid:durableId="1883204519">
    <w:abstractNumId w:val="10"/>
  </w:num>
  <w:num w:numId="18" w16cid:durableId="2093507085">
    <w:abstractNumId w:val="11"/>
  </w:num>
  <w:num w:numId="19" w16cid:durableId="1181817243">
    <w:abstractNumId w:val="29"/>
  </w:num>
  <w:num w:numId="20" w16cid:durableId="2001542991">
    <w:abstractNumId w:val="26"/>
  </w:num>
  <w:num w:numId="21" w16cid:durableId="851918159">
    <w:abstractNumId w:val="25"/>
  </w:num>
  <w:num w:numId="22" w16cid:durableId="1106269326">
    <w:abstractNumId w:val="0"/>
  </w:num>
  <w:num w:numId="23" w16cid:durableId="958612773">
    <w:abstractNumId w:val="21"/>
  </w:num>
  <w:num w:numId="24" w16cid:durableId="2127701346">
    <w:abstractNumId w:val="13"/>
  </w:num>
  <w:num w:numId="25" w16cid:durableId="849217041">
    <w:abstractNumId w:val="19"/>
  </w:num>
  <w:num w:numId="26" w16cid:durableId="760948292">
    <w:abstractNumId w:val="12"/>
  </w:num>
  <w:num w:numId="27" w16cid:durableId="1013264933">
    <w:abstractNumId w:val="20"/>
  </w:num>
  <w:num w:numId="28" w16cid:durableId="393621431">
    <w:abstractNumId w:val="5"/>
  </w:num>
  <w:num w:numId="29" w16cid:durableId="80496514">
    <w:abstractNumId w:val="27"/>
  </w:num>
  <w:num w:numId="30" w16cid:durableId="18184492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793"/>
    <w:rsid w:val="00053C5E"/>
    <w:rsid w:val="00071A8D"/>
    <w:rsid w:val="000F3A6A"/>
    <w:rsid w:val="0018503E"/>
    <w:rsid w:val="001D26E5"/>
    <w:rsid w:val="001E0F74"/>
    <w:rsid w:val="00297767"/>
    <w:rsid w:val="002D15EF"/>
    <w:rsid w:val="002F2586"/>
    <w:rsid w:val="002F6037"/>
    <w:rsid w:val="00330F46"/>
    <w:rsid w:val="003669B1"/>
    <w:rsid w:val="00372FBA"/>
    <w:rsid w:val="00381A64"/>
    <w:rsid w:val="00391118"/>
    <w:rsid w:val="003B02E2"/>
    <w:rsid w:val="003D627D"/>
    <w:rsid w:val="00524E18"/>
    <w:rsid w:val="00567412"/>
    <w:rsid w:val="00581258"/>
    <w:rsid w:val="00653DF7"/>
    <w:rsid w:val="0067447C"/>
    <w:rsid w:val="006C6D72"/>
    <w:rsid w:val="00766E9B"/>
    <w:rsid w:val="007D71DB"/>
    <w:rsid w:val="00813A06"/>
    <w:rsid w:val="008574CC"/>
    <w:rsid w:val="008B63AE"/>
    <w:rsid w:val="00921F9E"/>
    <w:rsid w:val="00934003"/>
    <w:rsid w:val="00937A77"/>
    <w:rsid w:val="0095132A"/>
    <w:rsid w:val="00A0198D"/>
    <w:rsid w:val="00A02CB1"/>
    <w:rsid w:val="00B83047"/>
    <w:rsid w:val="00BD2311"/>
    <w:rsid w:val="00C07245"/>
    <w:rsid w:val="00D60762"/>
    <w:rsid w:val="00DB2E6B"/>
    <w:rsid w:val="00DC2B7B"/>
    <w:rsid w:val="00DF27F4"/>
    <w:rsid w:val="00E46230"/>
    <w:rsid w:val="00E72A94"/>
    <w:rsid w:val="00E86F1D"/>
    <w:rsid w:val="00EA38FE"/>
    <w:rsid w:val="00EB6C4F"/>
    <w:rsid w:val="00EE3803"/>
    <w:rsid w:val="00EE65A1"/>
    <w:rsid w:val="00F51793"/>
    <w:rsid w:val="00F54AE9"/>
    <w:rsid w:val="00FD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C33346"/>
  <w15:chartTrackingRefBased/>
  <w15:docId w15:val="{900801CE-14A4-4244-B50C-19B09227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793"/>
    <w:pPr>
      <w:ind w:left="720"/>
      <w:contextualSpacing/>
    </w:pPr>
  </w:style>
  <w:style w:type="table" w:styleId="TableGrid">
    <w:name w:val="Table Grid"/>
    <w:basedOn w:val="TableNormal"/>
    <w:uiPriority w:val="39"/>
    <w:rsid w:val="001E0F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813A06"/>
  </w:style>
  <w:style w:type="character" w:customStyle="1" w:styleId="mrel">
    <w:name w:val="mrel"/>
    <w:basedOn w:val="DefaultParagraphFont"/>
    <w:rsid w:val="00813A06"/>
  </w:style>
  <w:style w:type="character" w:customStyle="1" w:styleId="mop">
    <w:name w:val="mop"/>
    <w:basedOn w:val="DefaultParagraphFont"/>
    <w:rsid w:val="00813A06"/>
  </w:style>
  <w:style w:type="character" w:customStyle="1" w:styleId="delimsizing">
    <w:name w:val="delimsizing"/>
    <w:basedOn w:val="DefaultParagraphFont"/>
    <w:rsid w:val="00813A06"/>
  </w:style>
  <w:style w:type="character" w:customStyle="1" w:styleId="vlist-s">
    <w:name w:val="vlist-s"/>
    <w:basedOn w:val="DefaultParagraphFont"/>
    <w:rsid w:val="00813A06"/>
  </w:style>
  <w:style w:type="character" w:customStyle="1" w:styleId="mpunct">
    <w:name w:val="mpunct"/>
    <w:basedOn w:val="DefaultParagraphFont"/>
    <w:rsid w:val="00813A06"/>
  </w:style>
  <w:style w:type="character" w:styleId="PlaceholderText">
    <w:name w:val="Placeholder Text"/>
    <w:basedOn w:val="DefaultParagraphFont"/>
    <w:uiPriority w:val="99"/>
    <w:semiHidden/>
    <w:rsid w:val="00813A06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D607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7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86F1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8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9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7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9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4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7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07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650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Атанасовски Петар</dc:creator>
  <cp:keywords/>
  <dc:description/>
  <cp:lastModifiedBy>Атанасовски Петар</cp:lastModifiedBy>
  <cp:revision>9</cp:revision>
  <dcterms:created xsi:type="dcterms:W3CDTF">2023-12-17T15:56:00Z</dcterms:created>
  <dcterms:modified xsi:type="dcterms:W3CDTF">2023-12-17T16:30:00Z</dcterms:modified>
</cp:coreProperties>
</file>