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>G</w:t>
      </w:r>
      <w:r w:rsidRPr="00AB59ED">
        <w:rPr>
          <w:rFonts w:ascii="Times New Roman" w:hAnsi="Times New Roman" w:cs="Times New Roman"/>
        </w:rPr>
        <w:t>eneration of a software for static and dynamic reservoir data integration in reservoir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The</w:t>
      </w:r>
      <w:r w:rsidR="00AB59ED" w:rsidRPr="00AB59ED">
        <w:rPr>
          <w:rFonts w:ascii="Times New Roman" w:hAnsi="Times New Roman" w:cs="Times New Roman"/>
        </w:rPr>
        <w:t xml:space="preserve"> ever-changing nature of the conditions in an oil and gas reservoir can only be understood when all the relevant data is collectively viewed in a common medium. </w:t>
      </w:r>
      <w:r w:rsidRPr="00AB59ED">
        <w:rPr>
          <w:rFonts w:ascii="Times New Roman" w:hAnsi="Times New Roman" w:cs="Times New Roman"/>
        </w:rPr>
        <w:t>Only</w:t>
      </w:r>
      <w:r w:rsidR="00AB59ED" w:rsidRPr="00AB59ED">
        <w:rPr>
          <w:rFonts w:ascii="Times New Roman" w:hAnsi="Times New Roman" w:cs="Times New Roman"/>
        </w:rPr>
        <w:t xml:space="preserve"> then can the interactions between various discrete data types be studied and the reservoir as a whole described. </w:t>
      </w:r>
      <w:r w:rsidRPr="00AB59ED">
        <w:rPr>
          <w:rFonts w:ascii="Times New Roman" w:hAnsi="Times New Roman" w:cs="Times New Roman"/>
        </w:rPr>
        <w:t>A</w:t>
      </w:r>
      <w:r w:rsidR="00AB59ED" w:rsidRPr="00AB59ED">
        <w:rPr>
          <w:rFonts w:ascii="Times New Roman" w:hAnsi="Times New Roman" w:cs="Times New Roman"/>
        </w:rPr>
        <w:t xml:space="preserve"> more accurate reservoir description reduces risk, reduces time to make decisions, and therefore improves field management efficiencies. </w:t>
      </w:r>
      <w:r w:rsidRPr="00AB59ED">
        <w:rPr>
          <w:rFonts w:ascii="Times New Roman" w:hAnsi="Times New Roman" w:cs="Times New Roman"/>
        </w:rPr>
        <w:t>However</w:t>
      </w:r>
      <w:r w:rsidR="00AB59ED" w:rsidRPr="00AB59ED">
        <w:rPr>
          <w:rFonts w:ascii="Times New Roman" w:hAnsi="Times New Roman" w:cs="Times New Roman"/>
        </w:rPr>
        <w:t xml:space="preserve">, one of the greatest challenges in achieving this goal is the integration of both static and dynamic reservoir data. 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Consider</w:t>
      </w:r>
      <w:r w:rsidR="00AB59ED" w:rsidRPr="00AB59ED">
        <w:rPr>
          <w:rFonts w:ascii="Times New Roman" w:hAnsi="Times New Roman" w:cs="Times New Roman"/>
        </w:rPr>
        <w:t xml:space="preserve"> several examples of the variety of static and dynamic datasets that individually quantify one or more characteristics of a reservoir: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Static</w:t>
      </w:r>
      <w:r w:rsidRPr="00AB59ED">
        <w:rPr>
          <w:rFonts w:ascii="Times New Roman" w:hAnsi="Times New Roman" w:cs="Times New Roman"/>
        </w:rPr>
        <w:t xml:space="preserve"> data: seismic surveys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Dynamic</w:t>
      </w:r>
      <w:r w:rsidRPr="00AB59ED">
        <w:rPr>
          <w:rFonts w:ascii="Times New Roman" w:hAnsi="Times New Roman" w:cs="Times New Roman"/>
        </w:rPr>
        <w:t xml:space="preserve"> data: well tests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Static</w:t>
      </w:r>
      <w:r w:rsidRPr="00AB59ED">
        <w:rPr>
          <w:rFonts w:ascii="Times New Roman" w:hAnsi="Times New Roman" w:cs="Times New Roman"/>
        </w:rPr>
        <w:t xml:space="preserve"> data: geologic models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Dynamic</w:t>
      </w:r>
      <w:r w:rsidRPr="00AB59ED">
        <w:rPr>
          <w:rFonts w:ascii="Times New Roman" w:hAnsi="Times New Roman" w:cs="Times New Roman"/>
        </w:rPr>
        <w:t xml:space="preserve"> data: fluid levels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Static</w:t>
      </w:r>
      <w:r w:rsidRPr="00AB59ED">
        <w:rPr>
          <w:rFonts w:ascii="Times New Roman" w:hAnsi="Times New Roman" w:cs="Times New Roman"/>
        </w:rPr>
        <w:t xml:space="preserve"> data: </w:t>
      </w:r>
      <w:r w:rsidR="007419ED">
        <w:rPr>
          <w:rFonts w:ascii="Times New Roman" w:hAnsi="Times New Roman" w:cs="Times New Roman"/>
        </w:rPr>
        <w:t>petro-</w:t>
      </w:r>
      <w:r w:rsidR="007419ED" w:rsidRPr="00AB59ED">
        <w:rPr>
          <w:rFonts w:ascii="Times New Roman" w:hAnsi="Times New Roman" w:cs="Times New Roman"/>
        </w:rPr>
        <w:t>physical</w:t>
      </w:r>
      <w:r w:rsidRPr="00AB59ED">
        <w:rPr>
          <w:rFonts w:ascii="Times New Roman" w:hAnsi="Times New Roman" w:cs="Times New Roman"/>
        </w:rPr>
        <w:t xml:space="preserve"> data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Dynamic</w:t>
      </w:r>
      <w:r w:rsidRPr="00AB59ED">
        <w:rPr>
          <w:rFonts w:ascii="Times New Roman" w:hAnsi="Times New Roman" w:cs="Times New Roman"/>
        </w:rPr>
        <w:t xml:space="preserve"> data: production history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Static</w:t>
      </w:r>
      <w:r w:rsidRPr="00AB59ED">
        <w:rPr>
          <w:rFonts w:ascii="Times New Roman" w:hAnsi="Times New Roman" w:cs="Times New Roman"/>
        </w:rPr>
        <w:t xml:space="preserve"> data: reservoir simulation models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Dynamic</w:t>
      </w:r>
      <w:r w:rsidRPr="00AB59ED">
        <w:rPr>
          <w:rFonts w:ascii="Times New Roman" w:hAnsi="Times New Roman" w:cs="Times New Roman"/>
        </w:rPr>
        <w:t xml:space="preserve"> data: tracer data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Static</w:t>
      </w:r>
      <w:r w:rsidRPr="00AB59ED">
        <w:rPr>
          <w:rFonts w:ascii="Times New Roman" w:hAnsi="Times New Roman" w:cs="Times New Roman"/>
        </w:rPr>
        <w:t xml:space="preserve"> data: well logs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Dynamic</w:t>
      </w:r>
      <w:r w:rsidRPr="00AB59ED">
        <w:rPr>
          <w:rFonts w:ascii="Times New Roman" w:hAnsi="Times New Roman" w:cs="Times New Roman"/>
        </w:rPr>
        <w:t xml:space="preserve"> data: </w:t>
      </w:r>
      <w:proofErr w:type="spellStart"/>
      <w:r w:rsidRPr="00AB59ED">
        <w:rPr>
          <w:rFonts w:ascii="Times New Roman" w:hAnsi="Times New Roman" w:cs="Times New Roman"/>
        </w:rPr>
        <w:t>geomechanical</w:t>
      </w:r>
      <w:proofErr w:type="spellEnd"/>
      <w:r w:rsidRPr="00AB59ED">
        <w:rPr>
          <w:rFonts w:ascii="Times New Roman" w:hAnsi="Times New Roman" w:cs="Times New Roman"/>
        </w:rPr>
        <w:t xml:space="preserve"> models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These</w:t>
      </w:r>
      <w:r w:rsidR="00AB59ED" w:rsidRPr="00AB59ED">
        <w:rPr>
          <w:rFonts w:ascii="Times New Roman" w:hAnsi="Times New Roman" w:cs="Times New Roman"/>
        </w:rPr>
        <w:t xml:space="preserve"> and many other types of subsurface data are generated or acquired by a variety of software applications from vendors such as </w:t>
      </w:r>
      <w:proofErr w:type="spellStart"/>
      <w:r w:rsidR="00AB59ED" w:rsidRPr="00AB59ED">
        <w:rPr>
          <w:rFonts w:ascii="Times New Roman" w:hAnsi="Times New Roman" w:cs="Times New Roman"/>
        </w:rPr>
        <w:t>schlumberger</w:t>
      </w:r>
      <w:proofErr w:type="spellEnd"/>
      <w:r w:rsidR="00AB59ED" w:rsidRPr="00AB59ED">
        <w:rPr>
          <w:rFonts w:ascii="Times New Roman" w:hAnsi="Times New Roman" w:cs="Times New Roman"/>
        </w:rPr>
        <w:t xml:space="preserve"> and </w:t>
      </w:r>
      <w:proofErr w:type="spellStart"/>
      <w:r w:rsidR="00AB59ED" w:rsidRPr="00AB59ED">
        <w:rPr>
          <w:rFonts w:ascii="Times New Roman" w:hAnsi="Times New Roman" w:cs="Times New Roman"/>
        </w:rPr>
        <w:t>halliburton</w:t>
      </w:r>
      <w:proofErr w:type="spellEnd"/>
      <w:r w:rsidR="00AB59ED" w:rsidRPr="00AB59ED">
        <w:rPr>
          <w:rFonts w:ascii="Times New Roman" w:hAnsi="Times New Roman" w:cs="Times New Roman"/>
        </w:rPr>
        <w:t xml:space="preserve">. </w:t>
      </w:r>
      <w:r w:rsidRPr="00AB59ED">
        <w:rPr>
          <w:rFonts w:ascii="Times New Roman" w:hAnsi="Times New Roman" w:cs="Times New Roman"/>
        </w:rPr>
        <w:t>These</w:t>
      </w:r>
      <w:r w:rsidR="00AB59ED" w:rsidRPr="00AB59ED">
        <w:rPr>
          <w:rFonts w:ascii="Times New Roman" w:hAnsi="Times New Roman" w:cs="Times New Roman"/>
        </w:rPr>
        <w:t xml:space="preserve"> applications are the </w:t>
      </w:r>
      <w:bookmarkStart w:id="0" w:name="_GoBack"/>
      <w:r w:rsidR="00AB59ED" w:rsidRPr="00AB59ED">
        <w:rPr>
          <w:rFonts w:ascii="Times New Roman" w:hAnsi="Times New Roman" w:cs="Times New Roman"/>
        </w:rPr>
        <w:t>de facto</w:t>
      </w:r>
      <w:bookmarkEnd w:id="0"/>
      <w:r w:rsidR="00AB59ED" w:rsidRPr="00AB59ED">
        <w:rPr>
          <w:rFonts w:ascii="Times New Roman" w:hAnsi="Times New Roman" w:cs="Times New Roman"/>
        </w:rPr>
        <w:t xml:space="preserve"> tools of geologists, geophysicists, reservoir engineers, well planners, drilling engineers, and operations personnel. </w:t>
      </w:r>
      <w:r w:rsidRPr="00AB59ED">
        <w:rPr>
          <w:rFonts w:ascii="Times New Roman" w:hAnsi="Times New Roman" w:cs="Times New Roman"/>
        </w:rPr>
        <w:t>With</w:t>
      </w:r>
      <w:r w:rsidR="00AB59ED" w:rsidRPr="00AB59ED">
        <w:rPr>
          <w:rFonts w:ascii="Times New Roman" w:hAnsi="Times New Roman" w:cs="Times New Roman"/>
        </w:rPr>
        <w:t xml:space="preserve"> software applications, individual team members explore, model, and analyze their discipline-specific data to gain a better understanding of the reservoir. </w:t>
      </w:r>
      <w:r w:rsidRPr="00AB59ED">
        <w:rPr>
          <w:rFonts w:ascii="Times New Roman" w:hAnsi="Times New Roman" w:cs="Times New Roman"/>
        </w:rPr>
        <w:t>The</w:t>
      </w:r>
      <w:r w:rsidR="00AB59ED" w:rsidRPr="00AB59ED">
        <w:rPr>
          <w:rFonts w:ascii="Times New Roman" w:hAnsi="Times New Roman" w:cs="Times New Roman"/>
        </w:rPr>
        <w:t xml:space="preserve"> maximum value of these data is only realized when they are integrated to create a more detailed reservoir model, which may present a formidable data management challenge.</w:t>
      </w: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T</w:t>
      </w:r>
      <w:r w:rsidR="00AB59ED" w:rsidRPr="00AB59ED">
        <w:rPr>
          <w:rFonts w:ascii="Times New Roman" w:hAnsi="Times New Roman" w:cs="Times New Roman"/>
        </w:rPr>
        <w:t>o develop a data registry that can solve the problem of integrating relevant static and dynamic reservoir datasets that individually characterize reservoir attributes, a data registry should provide: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A</w:t>
      </w:r>
      <w:r w:rsidRPr="00AB59ED">
        <w:rPr>
          <w:rFonts w:ascii="Times New Roman" w:hAnsi="Times New Roman" w:cs="Times New Roman"/>
        </w:rPr>
        <w:t xml:space="preserve"> means for individuals in the reservoir team to easily load and access their data (this may be done via drag and drop to the data registry).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 xml:space="preserve">- </w:t>
      </w:r>
      <w:r w:rsidR="007419ED" w:rsidRPr="00AB59ED">
        <w:rPr>
          <w:rFonts w:ascii="Times New Roman" w:hAnsi="Times New Roman" w:cs="Times New Roman"/>
        </w:rPr>
        <w:t>Automatically</w:t>
      </w:r>
      <w:r w:rsidRPr="00AB59ED">
        <w:rPr>
          <w:rFonts w:ascii="Times New Roman" w:hAnsi="Times New Roman" w:cs="Times New Roman"/>
        </w:rPr>
        <w:t xml:space="preserve"> imports and translates the various dataset and file types into a format that allows the data to be integrated, visualized, and analyzed.</w:t>
      </w: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>- A</w:t>
      </w:r>
      <w:r w:rsidR="00AB59ED" w:rsidRPr="00AB59ED">
        <w:rPr>
          <w:rFonts w:ascii="Times New Roman" w:hAnsi="Times New Roman" w:cs="Times New Roman"/>
        </w:rPr>
        <w:t>llows reservoir teams to access datasets generated by the discipline-specific software applications without needing to know how to use or run the additional software.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Once</w:t>
      </w:r>
      <w:r w:rsidR="00AB59ED" w:rsidRPr="00AB59ED">
        <w:rPr>
          <w:rFonts w:ascii="Times New Roman" w:hAnsi="Times New Roman" w:cs="Times New Roman"/>
        </w:rPr>
        <w:t xml:space="preserve"> the relevant static and dynamic reservoir data have been registered, reservoir management teams can then use the developed software-visualization and analytic software package to further improve the understanding of their reservoir.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The</w:t>
      </w:r>
      <w:r w:rsidR="00AB59ED" w:rsidRPr="00AB59ED">
        <w:rPr>
          <w:rFonts w:ascii="Times New Roman" w:hAnsi="Times New Roman" w:cs="Times New Roman"/>
        </w:rPr>
        <w:t xml:space="preserve"> meeting was led by </w:t>
      </w:r>
      <w:r w:rsidRPr="00AB59ED">
        <w:rPr>
          <w:rFonts w:ascii="Times New Roman" w:hAnsi="Times New Roman" w:cs="Times New Roman"/>
        </w:rPr>
        <w:t>George</w:t>
      </w:r>
      <w:r w:rsidR="00AB59ED" w:rsidRPr="00AB59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AB59ED" w:rsidRPr="00AB59ED">
        <w:rPr>
          <w:rFonts w:ascii="Times New Roman" w:hAnsi="Times New Roman" w:cs="Times New Roman"/>
        </w:rPr>
        <w:t>assey</w:t>
      </w:r>
      <w:proofErr w:type="spellEnd"/>
      <w:r w:rsidR="00AB59ED" w:rsidRPr="00AB59ED">
        <w:rPr>
          <w:rFonts w:ascii="Times New Roman" w:hAnsi="Times New Roman" w:cs="Times New Roman"/>
        </w:rPr>
        <w:t xml:space="preserve"> and focused on clarifying comments on proposals. </w:t>
      </w:r>
      <w:r w:rsidRPr="00AB59ED">
        <w:rPr>
          <w:rFonts w:ascii="Times New Roman" w:hAnsi="Times New Roman" w:cs="Times New Roman"/>
        </w:rPr>
        <w:t>Participants</w:t>
      </w:r>
      <w:r w:rsidR="00AB59ED" w:rsidRPr="00AB59ED">
        <w:rPr>
          <w:rFonts w:ascii="Times New Roman" w:hAnsi="Times New Roman" w:cs="Times New Roman"/>
        </w:rPr>
        <w:t xml:space="preserve"> were instructed to update their proposals based on the comments received and submit them for review. </w:t>
      </w:r>
      <w:r>
        <w:rPr>
          <w:rFonts w:ascii="Times New Roman" w:hAnsi="Times New Roman" w:cs="Times New Roman"/>
        </w:rPr>
        <w:t>P</w:t>
      </w:r>
      <w:r w:rsidR="00AB59ED" w:rsidRPr="00AB59ED">
        <w:rPr>
          <w:rFonts w:ascii="Times New Roman" w:hAnsi="Times New Roman" w:cs="Times New Roman"/>
        </w:rPr>
        <w:t xml:space="preserve">rof. </w:t>
      </w:r>
      <w:r>
        <w:rPr>
          <w:rFonts w:ascii="Times New Roman" w:hAnsi="Times New Roman" w:cs="Times New Roman"/>
        </w:rPr>
        <w:t>M.T</w:t>
      </w:r>
      <w:r w:rsidR="00AB59ED" w:rsidRPr="00AB59ED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</w:t>
      </w:r>
      <w:r w:rsidR="00AB59ED" w:rsidRPr="00AB59ED">
        <w:rPr>
          <w:rFonts w:ascii="Times New Roman" w:hAnsi="Times New Roman" w:cs="Times New Roman"/>
        </w:rPr>
        <w:t>lowokere</w:t>
      </w:r>
      <w:proofErr w:type="spellEnd"/>
      <w:r w:rsidR="00AB59ED" w:rsidRPr="00AB59ED">
        <w:rPr>
          <w:rFonts w:ascii="Times New Roman" w:hAnsi="Times New Roman" w:cs="Times New Roman"/>
        </w:rPr>
        <w:t xml:space="preserve"> led a detailed discussion on updating the research proposal to encompass all eight fields within oml30 and align the objectives with each field.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 w:rsidRPr="00AB59ED">
        <w:rPr>
          <w:rFonts w:ascii="Times New Roman" w:hAnsi="Times New Roman" w:cs="Times New Roman"/>
        </w:rPr>
        <w:t>The</w:t>
      </w:r>
      <w:r w:rsidR="00AB59ED" w:rsidRPr="00AB59ED">
        <w:rPr>
          <w:rFonts w:ascii="Times New Roman" w:hAnsi="Times New Roman" w:cs="Times New Roman"/>
        </w:rPr>
        <w:t xml:space="preserve"> conversation delved into the dynamic aspect of reservoir characterization, emphasizing the importance of understanding the properties and nature of the reservoir for mobility and </w:t>
      </w:r>
      <w:proofErr w:type="spellStart"/>
      <w:r w:rsidR="00AB59ED" w:rsidRPr="00AB59ED">
        <w:rPr>
          <w:rFonts w:ascii="Times New Roman" w:hAnsi="Times New Roman" w:cs="Times New Roman"/>
        </w:rPr>
        <w:t>producibility</w:t>
      </w:r>
      <w:proofErr w:type="spellEnd"/>
      <w:r w:rsidR="00AB59ED" w:rsidRPr="00AB59ED">
        <w:rPr>
          <w:rFonts w:ascii="Times New Roman" w:hAnsi="Times New Roman" w:cs="Times New Roman"/>
        </w:rPr>
        <w:t xml:space="preserve">. </w:t>
      </w:r>
      <w:r w:rsidRPr="00AB59ED">
        <w:rPr>
          <w:rFonts w:ascii="Times New Roman" w:hAnsi="Times New Roman" w:cs="Times New Roman"/>
        </w:rPr>
        <w:t>Additionally</w:t>
      </w:r>
      <w:r w:rsidR="00AB59ED" w:rsidRPr="00AB59ED">
        <w:rPr>
          <w:rFonts w:ascii="Times New Roman" w:hAnsi="Times New Roman" w:cs="Times New Roman"/>
        </w:rPr>
        <w:t xml:space="preserve">, there was a comprehensive overview of the expected deliverables and outcomes of the project, including activities and output for both static and dynamic reservoir properties. </w:t>
      </w:r>
      <w:proofErr w:type="gramStart"/>
      <w:r w:rsidR="00AB59ED" w:rsidRPr="00AB59ED">
        <w:rPr>
          <w:rFonts w:ascii="Times New Roman" w:hAnsi="Times New Roman" w:cs="Times New Roman"/>
        </w:rPr>
        <w:t>the</w:t>
      </w:r>
      <w:proofErr w:type="gramEnd"/>
      <w:r w:rsidR="00AB59ED" w:rsidRPr="00AB59ED">
        <w:rPr>
          <w:rFonts w:ascii="Times New Roman" w:hAnsi="Times New Roman" w:cs="Times New Roman"/>
        </w:rPr>
        <w:t xml:space="preserve"> team also discussed the implementation of artificial intelligence and machine learning in research projects, particularly focusing on reservoir modeling and simulation.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AB59ED" w:rsidRPr="00AB59ED" w:rsidRDefault="00741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>P</w:t>
      </w:r>
      <w:r w:rsidRPr="00AB59ED">
        <w:rPr>
          <w:rFonts w:ascii="Times New Roman" w:hAnsi="Times New Roman" w:cs="Times New Roman"/>
        </w:rPr>
        <w:t xml:space="preserve">rof. </w:t>
      </w:r>
      <w:r>
        <w:rPr>
          <w:rFonts w:ascii="Times New Roman" w:hAnsi="Times New Roman" w:cs="Times New Roman"/>
        </w:rPr>
        <w:t>M.T</w:t>
      </w:r>
      <w:r w:rsidRPr="00AB59ED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</w:t>
      </w:r>
      <w:r w:rsidRPr="00AB59ED">
        <w:rPr>
          <w:rFonts w:ascii="Times New Roman" w:hAnsi="Times New Roman" w:cs="Times New Roman"/>
        </w:rPr>
        <w:t>lowokere</w:t>
      </w:r>
      <w:proofErr w:type="spellEnd"/>
      <w:r w:rsidRPr="00AB59ED">
        <w:rPr>
          <w:rFonts w:ascii="Times New Roman" w:hAnsi="Times New Roman" w:cs="Times New Roman"/>
        </w:rPr>
        <w:t xml:space="preserve"> </w:t>
      </w:r>
      <w:r w:rsidR="00AB59ED" w:rsidRPr="00AB59ED">
        <w:rPr>
          <w:rFonts w:ascii="Times New Roman" w:hAnsi="Times New Roman" w:cs="Times New Roman"/>
        </w:rPr>
        <w:t xml:space="preserve">and </w:t>
      </w:r>
      <w:r w:rsidRPr="00AB59ED">
        <w:rPr>
          <w:rFonts w:ascii="Times New Roman" w:hAnsi="Times New Roman" w:cs="Times New Roman"/>
        </w:rPr>
        <w:t>George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AB59ED" w:rsidRPr="00AB59ED">
        <w:rPr>
          <w:rFonts w:ascii="Times New Roman" w:hAnsi="Times New Roman" w:cs="Times New Roman"/>
        </w:rPr>
        <w:t>assey</w:t>
      </w:r>
      <w:proofErr w:type="spellEnd"/>
      <w:r w:rsidR="00AB59ED" w:rsidRPr="00AB59ED">
        <w:rPr>
          <w:rFonts w:ascii="Times New Roman" w:hAnsi="Times New Roman" w:cs="Times New Roman"/>
        </w:rPr>
        <w:t xml:space="preserve"> also discussed the project scope, particularly focusing on the characterization of numerous reservoirs within each field.</w:t>
      </w:r>
    </w:p>
    <w:p w:rsidR="00AB59ED" w:rsidRPr="00AB59ED" w:rsidRDefault="00AB59ED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p w:rsidR="008C106F" w:rsidRPr="00AB59ED" w:rsidRDefault="008C106F" w:rsidP="00AB59ED">
      <w:pPr>
        <w:snapToGrid w:val="0"/>
        <w:jc w:val="both"/>
        <w:textAlignment w:val="baseline"/>
        <w:rPr>
          <w:rFonts w:ascii="Times New Roman" w:hAnsi="Times New Roman" w:cs="Times New Roman"/>
          <w:caps/>
        </w:rPr>
      </w:pPr>
    </w:p>
    <w:sectPr w:rsidR="008C106F" w:rsidRPr="00AB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C1"/>
    <w:rsid w:val="001064B5"/>
    <w:rsid w:val="003C39FC"/>
    <w:rsid w:val="00427072"/>
    <w:rsid w:val="004A38C1"/>
    <w:rsid w:val="007419ED"/>
    <w:rsid w:val="0084060C"/>
    <w:rsid w:val="008C106F"/>
    <w:rsid w:val="00932347"/>
    <w:rsid w:val="00AB59ED"/>
    <w:rsid w:val="00C47552"/>
    <w:rsid w:val="00D2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382DE-1860-45D9-8C15-5305C522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560</Words>
  <Characters>3192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Amigun</dc:creator>
  <cp:keywords/>
  <dc:description/>
  <cp:lastModifiedBy>Kolade</cp:lastModifiedBy>
  <cp:revision>2</cp:revision>
  <dcterms:created xsi:type="dcterms:W3CDTF">2024-07-27T07:44:00Z</dcterms:created>
  <dcterms:modified xsi:type="dcterms:W3CDTF">2024-07-27T07:44:00Z</dcterms:modified>
</cp:coreProperties>
</file>