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3209702"/>
        <w:docPartObj>
          <w:docPartGallery w:val="Cover Pages"/>
          <w:docPartUnique/>
        </w:docPartObj>
      </w:sdtPr>
      <w:sdtEndPr>
        <w:rPr>
          <w:rFonts w:ascii="Sitka Display Semibold" w:hAnsi="Sitka Display Semibold"/>
          <w:sz w:val="24"/>
          <w:szCs w:val="24"/>
        </w:rPr>
      </w:sdtEndPr>
      <w:sdtContent>
        <w:p w14:paraId="4EDFE214" w14:textId="70E7B233" w:rsidR="00933130" w:rsidRDefault="00933130"/>
        <w:p w14:paraId="4922B9D7" w14:textId="27FB776D" w:rsidR="00933130" w:rsidRDefault="00933130">
          <w:pPr>
            <w:rPr>
              <w:rFonts w:ascii="Sitka Display Semibold" w:hAnsi="Sitka Display Semibold"/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207CA6" wp14:editId="305AC28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4404CDD" w14:textId="61E0CAA2" w:rsidR="00933130" w:rsidRDefault="0093313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Terraria banco de dados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3207CA6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guXAUAAIMTAAAOAAAAZHJzL2Uyb0RvYy54bWzsWF1vo0YUfa/U/zDisVJjsPmwrTirbbaJ&#10;KqXtqpv+gDEGQxczdMCxs79+z70DGBwcu+mqT32xmOHOmft9j7l+t99k4inSZaryheVc2ZaI8lCt&#10;0ny9sP58vPtxaomykvlKZiqPFtZzVFrvbr7/7npXzKOxSlS2irQASF7Od8XCSqqqmI9GZZhEG1le&#10;qSLK8TJWeiMrLPV6tNJyB/RNNhrbtj/aKb0qtAqjssTuB/PSumH8OI7C6vc4LqNKZAsLulX8q/l3&#10;Sb+jm2s5X2tZJGlYqyHfoMVGpjkubaE+yEqKrU5fQG3SUKtSxdVVqDYjFcdpGLENsMaxj6y512pb&#10;sC3r+W5dtG6Ca4/89GbY8Lene118Kj5qoz0eH1T4uRS5uk1kvo7elwWciNCSq0a7Yj3vHqH1+nB+&#10;H+sN4cAusWcnP7dOjvaVCLHpT72pbSMWId4Ftj+dOGMThjBBrF6cC5Of65Oe5zuTSX3Sc23XnXqs&#10;lZybi1m9Vp1dgZQqD14r/53XPiWyiDgYJbngoxbpCm4Z+5bI5QapfUdJKh7SJx0JhzOLNIBo493S&#10;uNb4sfOGxEpEQCx3v6oVkOS2UpxNl/jT87zAG7/iFTkPt2V1HykOjXx6KCuT9Ss8cdRXtQWPQIk3&#10;GQrgh5GwxU4EwK1lGxGnJ5KIAKE8Ehn3RAZRJh0R33XFII7bEXKcybA+XkfI971hJMSotQs2DSMF&#10;HaGTOqGdnUeadYR8JxjWCSlyAZRzgb9RPwekE8Y5XY/bB41GaFlNHsikSY1wn9e5gSeBNkBVTKlS&#10;qJIKlBIF1ftomgISbJ/T2xPCUI+EJ3Wtvi6MoJNwU9ivCyOuJBxchIzQkfDsImGKDknD/1Sv50yk&#10;ELB4z0hzrPakRhs9nkLaEphCS7oCvpUVBaB5FDu0R6rrhNqkcf9GPUWPiiWqo0aJuw5vw+0yDX+K&#10;vryURWLXt3UAXtskG3po/VXBMGNkF8z3vboXmF3fOMX3pt0rUclG2G9jfB4fwHyBafjwFV/rBiYB&#10;2h5kttlrpI6x9SIL2jMOJ1Nzw2Xb/+iGnosa/NObF2Eb7/RAXt86QsWSso8TvU1DljkMjoxLPFd3&#10;aZaZkqAdjFwzvIhx4al6ziLKzyz/I4oxIZkF0EYZ6vXyNtPCkC/uKJT8rDSu4gMkGAO/PevY9oQb&#10;DxPCiM4/SVC51WfmDDhXi9PJiPlee9aUzLl720N8t8qr9vxG/qU0V3/HMnqs9ss9PECPS7V6xuDW&#10;yhBLEGE8JEp/scQOpHJhlX9vpY4skf2Sg3/MHNcl6lPxyrFnwXiKpe4vl/2lzEMgUptAJ6bH28r4&#10;cFvodJ0wNyPlc/UevCFOabpzWIxy9QJMyKj8H1AiTNIBSsSdlJz2LSnRNPAn5FGUO7rBLJhyA0Yu&#10;1JzRBd20W85oz2Z203UabvUmcuTbAUgEfk1nW7cM6nhc+/6xBJpiyyCcwB+G6U5rjwjES5wuO6Kh&#10;P6BMlxu500GULjMae84wTo8Z+YM4XV500jldXjQetqrHik4CvWBFxj1oB/+TmQG2NkxmqL+3PO8t&#10;7IQyjtgJnE/950A/6vFPr1GXTYc/vB+iEG494vv8pKltrzeVUTaMbHbJjrMMAr22c6QZ7269WTcN&#10;o3fdTZi0XIQN+8nOI5rj1eynbgAGGyXGsm2+ntd8AlzmPj0gl+YGXdrb5Yhgd9wy4rOOaY70yMP5&#10;zSPHYHmWQJQqS1fEHihZjub5cu1wDsmsSKQZ8Qi9+WsJ7FaaGUoP6CJa8pYx3Uxp12OSZmY0D3CQ&#10;dp7Q9ZtvOJ/5Awa+9LCZ9Vcp+pTUXfM8P3w7u/kK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OOlgu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4404CDD" w14:textId="61E0CAA2" w:rsidR="00933130" w:rsidRDefault="0093313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Terraria banco de dados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E65153" wp14:editId="32CA96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ixa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D1995F" w14:textId="1B949E44" w:rsidR="00933130" w:rsidRDefault="00933130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FEPI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E6515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41D1995F" w14:textId="1B949E44" w:rsidR="00933130" w:rsidRDefault="00933130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FEPI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EFF898" wp14:editId="312094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ixa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F5983F" w14:textId="3CCC94F9" w:rsidR="00933130" w:rsidRDefault="00933130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TDE banco de dados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DE6E59" w14:textId="5261129A" w:rsidR="00933130" w:rsidRDefault="00933130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Carlos Alberto santiago pimentel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EFF898" id="Caixa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F5983F" w14:textId="3CCC94F9" w:rsidR="00933130" w:rsidRDefault="00933130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TDE banco de dados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DE6E59" w14:textId="5261129A" w:rsidR="00933130" w:rsidRDefault="00933130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Carlos Alberto santiago pimentel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E205C0" wp14:editId="7F036A7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â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12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83C0E6B" w14:textId="2C70F6E1" w:rsidR="00933130" w:rsidRDefault="00933130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9E205C0" id="Retâ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12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83C0E6B" w14:textId="2C70F6E1" w:rsidR="00933130" w:rsidRDefault="00933130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Sitka Display Semibold" w:hAnsi="Sitka Display Semibold"/>
              <w:sz w:val="24"/>
              <w:szCs w:val="24"/>
            </w:rPr>
            <w:br w:type="page"/>
          </w:r>
        </w:p>
      </w:sdtContent>
    </w:sdt>
    <w:p w14:paraId="66696692" w14:textId="301C4F80" w:rsidR="00585F8B" w:rsidRPr="00802E2B" w:rsidRDefault="007B50CD" w:rsidP="00632D7A">
      <w:pPr>
        <w:rPr>
          <w:rFonts w:ascii="Sitka Display Semibold" w:hAnsi="Sitka Display Semibold"/>
          <w:sz w:val="24"/>
          <w:szCs w:val="24"/>
        </w:rPr>
      </w:pPr>
      <w:r w:rsidRPr="00802E2B">
        <w:rPr>
          <w:rFonts w:ascii="Sitka Display Semibold" w:hAnsi="Sitka Display Semibold"/>
          <w:sz w:val="24"/>
          <w:szCs w:val="24"/>
        </w:rPr>
        <w:lastRenderedPageBreak/>
        <w:t>Introdução</w:t>
      </w:r>
    </w:p>
    <w:p w14:paraId="58A346EB" w14:textId="678FD81B" w:rsidR="006F071D" w:rsidRPr="00802E2B" w:rsidRDefault="006F071D" w:rsidP="00632D7A">
      <w:pPr>
        <w:rPr>
          <w:rFonts w:ascii="Perpetua" w:hAnsi="Perpetua"/>
          <w:sz w:val="24"/>
          <w:szCs w:val="24"/>
        </w:rPr>
      </w:pPr>
      <w:r w:rsidRPr="00802E2B">
        <w:rPr>
          <w:rFonts w:ascii="Perpetua" w:hAnsi="Perpetua"/>
          <w:sz w:val="24"/>
          <w:szCs w:val="24"/>
        </w:rPr>
        <w:t xml:space="preserve">A TDE foi produzida com base na ideia do jogo da </w:t>
      </w:r>
      <w:proofErr w:type="spellStart"/>
      <w:r w:rsidRPr="00802E2B">
        <w:rPr>
          <w:rFonts w:ascii="Perpetua" w:hAnsi="Perpetua"/>
          <w:sz w:val="24"/>
          <w:szCs w:val="24"/>
        </w:rPr>
        <w:t>Re-Logic</w:t>
      </w:r>
      <w:proofErr w:type="spellEnd"/>
      <w:r w:rsidRPr="00802E2B">
        <w:rPr>
          <w:rFonts w:ascii="Perpetua" w:hAnsi="Perpetua"/>
          <w:sz w:val="24"/>
          <w:szCs w:val="24"/>
        </w:rPr>
        <w:t xml:space="preserve"> (Terraria) um jogo eletrônico RPG, ação e aventura onde o jogador assume o papel de um personagem com apenas um objetivo, expulsar o mal de toda Terraria!</w:t>
      </w:r>
    </w:p>
    <w:p w14:paraId="0AE47B3E" w14:textId="235CC8F9" w:rsidR="006F071D" w:rsidRPr="00802E2B" w:rsidRDefault="006F071D" w:rsidP="00632D7A">
      <w:pPr>
        <w:rPr>
          <w:rFonts w:ascii="Perpetua" w:hAnsi="Perpetua"/>
          <w:sz w:val="24"/>
          <w:szCs w:val="24"/>
        </w:rPr>
      </w:pPr>
      <w:r w:rsidRPr="00802E2B">
        <w:rPr>
          <w:rFonts w:ascii="Perpetua" w:hAnsi="Perpetua"/>
          <w:sz w:val="24"/>
          <w:szCs w:val="24"/>
        </w:rPr>
        <w:t>Muitas dificuldades você encontrara quando estiver jogando game, portanto, aventuras incríveis, tendo um sistema de RPG extremamente complexo e rico em variedades, o jogador passa a evoluir com tempo que vai jogando.</w:t>
      </w:r>
    </w:p>
    <w:p w14:paraId="4A668F32" w14:textId="79DC5412" w:rsidR="006F071D" w:rsidRPr="00802E2B" w:rsidRDefault="006F071D" w:rsidP="00632D7A">
      <w:pPr>
        <w:rPr>
          <w:rFonts w:ascii="Perpetua" w:hAnsi="Perpetua"/>
          <w:sz w:val="24"/>
          <w:szCs w:val="24"/>
        </w:rPr>
      </w:pPr>
      <w:r w:rsidRPr="00802E2B">
        <w:rPr>
          <w:rFonts w:ascii="Perpetua" w:hAnsi="Perpetua"/>
          <w:sz w:val="24"/>
          <w:szCs w:val="24"/>
        </w:rPr>
        <w:t xml:space="preserve">Com o último objetivo matar o “Boss” final. </w:t>
      </w:r>
      <w:proofErr w:type="spellStart"/>
      <w:r w:rsidRPr="00802E2B">
        <w:rPr>
          <w:rFonts w:ascii="Perpetua" w:hAnsi="Perpetua"/>
          <w:sz w:val="24"/>
          <w:szCs w:val="24"/>
        </w:rPr>
        <w:t>Moonlord</w:t>
      </w:r>
      <w:proofErr w:type="spellEnd"/>
      <w:r w:rsidRPr="00802E2B">
        <w:rPr>
          <w:rFonts w:ascii="Perpetua" w:hAnsi="Perpetua"/>
          <w:sz w:val="24"/>
          <w:szCs w:val="24"/>
        </w:rPr>
        <w:t>.</w:t>
      </w:r>
    </w:p>
    <w:p w14:paraId="23CFC824" w14:textId="6BA5E027" w:rsidR="006F071D" w:rsidRPr="00802E2B" w:rsidRDefault="006F071D" w:rsidP="00632D7A">
      <w:pPr>
        <w:rPr>
          <w:rFonts w:ascii="Perpetua" w:hAnsi="Perpetua"/>
          <w:sz w:val="24"/>
          <w:szCs w:val="24"/>
        </w:rPr>
      </w:pPr>
      <w:r w:rsidRPr="00802E2B">
        <w:rPr>
          <w:rFonts w:ascii="Perpetua" w:hAnsi="Perpetua"/>
          <w:sz w:val="24"/>
          <w:szCs w:val="24"/>
        </w:rPr>
        <w:t xml:space="preserve">Após muito a se decidir sobre o </w:t>
      </w:r>
      <w:r w:rsidR="00632D7A" w:rsidRPr="00802E2B">
        <w:rPr>
          <w:rFonts w:ascii="Perpetua" w:hAnsi="Perpetua"/>
          <w:sz w:val="24"/>
          <w:szCs w:val="24"/>
        </w:rPr>
        <w:t>início</w:t>
      </w:r>
      <w:r w:rsidRPr="00802E2B">
        <w:rPr>
          <w:rFonts w:ascii="Perpetua" w:hAnsi="Perpetua"/>
          <w:sz w:val="24"/>
          <w:szCs w:val="24"/>
        </w:rPr>
        <w:t xml:space="preserve"> do projeto, começamos com a primeira ideia, essa era </w:t>
      </w:r>
      <w:r w:rsidR="00632D7A" w:rsidRPr="00802E2B">
        <w:rPr>
          <w:rFonts w:ascii="Perpetua" w:hAnsi="Perpetua"/>
          <w:sz w:val="24"/>
          <w:szCs w:val="24"/>
        </w:rPr>
        <w:t>a “Grande</w:t>
      </w:r>
      <w:r w:rsidRPr="00802E2B">
        <w:rPr>
          <w:rFonts w:ascii="Perpetua" w:hAnsi="Perpetua"/>
          <w:sz w:val="24"/>
          <w:szCs w:val="24"/>
        </w:rPr>
        <w:t xml:space="preserve"> Batalha”,  uma representação conceitual no diagrama que não chegou a ser passada ao modelo logico do banco por faltar muitos elementos e não estava rica em conteúdo.</w:t>
      </w:r>
    </w:p>
    <w:p w14:paraId="573076D0" w14:textId="376C69EC" w:rsidR="00632D7A" w:rsidRPr="00802E2B" w:rsidRDefault="006F071D" w:rsidP="00632D7A">
      <w:pPr>
        <w:rPr>
          <w:rFonts w:ascii="Perpetua" w:hAnsi="Perpetua"/>
          <w:sz w:val="24"/>
          <w:szCs w:val="24"/>
        </w:rPr>
      </w:pPr>
      <w:r w:rsidRPr="00802E2B">
        <w:rPr>
          <w:rFonts w:ascii="Perpetua" w:hAnsi="Perpetua"/>
          <w:sz w:val="24"/>
          <w:szCs w:val="24"/>
        </w:rPr>
        <w:t xml:space="preserve">Logo adiante a ideia da “The Blind </w:t>
      </w:r>
      <w:proofErr w:type="spellStart"/>
      <w:r w:rsidRPr="00802E2B">
        <w:rPr>
          <w:rFonts w:ascii="Perpetua" w:hAnsi="Perpetua"/>
          <w:sz w:val="24"/>
          <w:szCs w:val="24"/>
        </w:rPr>
        <w:t>Twins</w:t>
      </w:r>
      <w:proofErr w:type="spellEnd"/>
      <w:r w:rsidRPr="00802E2B">
        <w:rPr>
          <w:rFonts w:ascii="Perpetua" w:hAnsi="Perpetua"/>
          <w:sz w:val="24"/>
          <w:szCs w:val="24"/>
        </w:rPr>
        <w:t xml:space="preserve">” ou Os </w:t>
      </w:r>
      <w:r w:rsidR="00632D7A" w:rsidRPr="00802E2B">
        <w:rPr>
          <w:rFonts w:ascii="Perpetua" w:hAnsi="Perpetua"/>
          <w:sz w:val="24"/>
          <w:szCs w:val="24"/>
        </w:rPr>
        <w:t>Gêmeos</w:t>
      </w:r>
      <w:r w:rsidRPr="00802E2B">
        <w:rPr>
          <w:rFonts w:ascii="Perpetua" w:hAnsi="Perpetua"/>
          <w:sz w:val="24"/>
          <w:szCs w:val="24"/>
        </w:rPr>
        <w:t xml:space="preserve"> </w:t>
      </w:r>
      <w:r w:rsidR="00632D7A" w:rsidRPr="00802E2B">
        <w:rPr>
          <w:rFonts w:ascii="Perpetua" w:hAnsi="Perpetua"/>
          <w:sz w:val="24"/>
          <w:szCs w:val="24"/>
        </w:rPr>
        <w:t>C</w:t>
      </w:r>
      <w:r w:rsidRPr="00802E2B">
        <w:rPr>
          <w:rFonts w:ascii="Perpetua" w:hAnsi="Perpetua"/>
          <w:sz w:val="24"/>
          <w:szCs w:val="24"/>
        </w:rPr>
        <w:t>egos, nasceu de partes da “Grande Batalha”</w:t>
      </w:r>
      <w:r w:rsidR="00632D7A" w:rsidRPr="00802E2B">
        <w:rPr>
          <w:rFonts w:ascii="Perpetua" w:hAnsi="Perpetua"/>
          <w:sz w:val="24"/>
          <w:szCs w:val="24"/>
        </w:rPr>
        <w:t xml:space="preserve"> e uma jogatina rápida com meu primo, que desempenhou papel importante na TDE.</w:t>
      </w:r>
    </w:p>
    <w:p w14:paraId="4CEE78AD" w14:textId="616291DD" w:rsidR="00632D7A" w:rsidRPr="00802E2B" w:rsidRDefault="00632D7A" w:rsidP="00632D7A">
      <w:pPr>
        <w:rPr>
          <w:rFonts w:ascii="Sitka Display Semibold" w:hAnsi="Sitka Display Semibold"/>
          <w:sz w:val="24"/>
          <w:szCs w:val="24"/>
        </w:rPr>
      </w:pPr>
      <w:r w:rsidRPr="00802E2B">
        <w:rPr>
          <w:rFonts w:ascii="Sitka Display Semibold" w:hAnsi="Sitka Display Semibold"/>
          <w:sz w:val="24"/>
          <w:szCs w:val="24"/>
        </w:rPr>
        <w:t xml:space="preserve">Blind </w:t>
      </w:r>
      <w:proofErr w:type="spellStart"/>
      <w:r w:rsidRPr="00802E2B">
        <w:rPr>
          <w:rFonts w:ascii="Sitka Display Semibold" w:hAnsi="Sitka Display Semibold"/>
          <w:sz w:val="24"/>
          <w:szCs w:val="24"/>
        </w:rPr>
        <w:t>Twins</w:t>
      </w:r>
      <w:proofErr w:type="spellEnd"/>
      <w:r w:rsidRPr="00802E2B">
        <w:rPr>
          <w:rFonts w:ascii="Sitka Display Semibold" w:hAnsi="Sitka Display Semibold"/>
          <w:sz w:val="24"/>
          <w:szCs w:val="24"/>
        </w:rPr>
        <w:t xml:space="preserve"> </w:t>
      </w:r>
    </w:p>
    <w:p w14:paraId="435383E2" w14:textId="77EF6E6E" w:rsidR="00632D7A" w:rsidRPr="00802E2B" w:rsidRDefault="00632D7A" w:rsidP="00802E2B">
      <w:pPr>
        <w:spacing w:line="276" w:lineRule="auto"/>
        <w:rPr>
          <w:rFonts w:ascii="Perpetua" w:hAnsi="Perpetua"/>
          <w:sz w:val="24"/>
          <w:szCs w:val="24"/>
        </w:rPr>
      </w:pPr>
      <w:r w:rsidRPr="00802E2B">
        <w:rPr>
          <w:rFonts w:ascii="Perpetua" w:hAnsi="Perpetua"/>
          <w:sz w:val="24"/>
          <w:szCs w:val="24"/>
        </w:rPr>
        <w:t>Conta a história de dois personagens que passaram por muitas coisas em Terraria enfrentando monstros dos mais sombrios e perversos tipos, que com o passar do tempo chegaram em sua jornada final para derrotar o último “Boss” do jogo o “</w:t>
      </w:r>
      <w:proofErr w:type="spellStart"/>
      <w:r w:rsidRPr="00802E2B">
        <w:rPr>
          <w:rFonts w:ascii="Perpetua" w:hAnsi="Perpetua"/>
          <w:sz w:val="24"/>
          <w:szCs w:val="24"/>
        </w:rPr>
        <w:t>Moon</w:t>
      </w:r>
      <w:proofErr w:type="spellEnd"/>
      <w:r w:rsidRPr="00802E2B">
        <w:rPr>
          <w:rFonts w:ascii="Perpetua" w:hAnsi="Perpetua"/>
          <w:sz w:val="24"/>
          <w:szCs w:val="24"/>
        </w:rPr>
        <w:t xml:space="preserve"> </w:t>
      </w:r>
      <w:proofErr w:type="spellStart"/>
      <w:r w:rsidRPr="00802E2B">
        <w:rPr>
          <w:rFonts w:ascii="Perpetua" w:hAnsi="Perpetua"/>
          <w:sz w:val="24"/>
          <w:szCs w:val="24"/>
        </w:rPr>
        <w:t>Lord</w:t>
      </w:r>
      <w:proofErr w:type="spellEnd"/>
      <w:r w:rsidRPr="00802E2B">
        <w:rPr>
          <w:rFonts w:ascii="Perpetua" w:hAnsi="Perpetua"/>
          <w:sz w:val="24"/>
          <w:szCs w:val="24"/>
        </w:rPr>
        <w:t>”, após a vitória todo o mal seria libertado de Terraria.</w:t>
      </w:r>
    </w:p>
    <w:p w14:paraId="29CA9A2D" w14:textId="393C8E99" w:rsidR="00632D7A" w:rsidRPr="00802E2B" w:rsidRDefault="00632D7A" w:rsidP="00632D7A">
      <w:pPr>
        <w:rPr>
          <w:rFonts w:ascii="Sitka Display Semibold" w:hAnsi="Sitka Display Semibold"/>
          <w:sz w:val="24"/>
          <w:szCs w:val="24"/>
        </w:rPr>
      </w:pPr>
      <w:r w:rsidRPr="00802E2B">
        <w:rPr>
          <w:rFonts w:ascii="Sitka Display Semibold" w:hAnsi="Sitka Display Semibold"/>
          <w:sz w:val="24"/>
          <w:szCs w:val="24"/>
        </w:rPr>
        <w:t>História breve da batalha</w:t>
      </w:r>
    </w:p>
    <w:p w14:paraId="325F5017" w14:textId="77777777" w:rsidR="00632D7A" w:rsidRPr="00802E2B" w:rsidRDefault="00632D7A" w:rsidP="00802E2B">
      <w:pPr>
        <w:spacing w:line="276" w:lineRule="auto"/>
        <w:rPr>
          <w:rFonts w:ascii="Perpetua" w:hAnsi="Perpetua"/>
          <w:sz w:val="24"/>
          <w:szCs w:val="24"/>
        </w:rPr>
      </w:pPr>
      <w:r w:rsidRPr="00802E2B">
        <w:rPr>
          <w:rFonts w:ascii="Perpetua" w:hAnsi="Perpetua"/>
          <w:sz w:val="24"/>
          <w:szCs w:val="24"/>
        </w:rPr>
        <w:t xml:space="preserve">Os gêmeos </w:t>
      </w:r>
      <w:proofErr w:type="spellStart"/>
      <w:r w:rsidRPr="00802E2B">
        <w:rPr>
          <w:rFonts w:ascii="Perpetua" w:hAnsi="Perpetua"/>
          <w:sz w:val="24"/>
          <w:szCs w:val="24"/>
        </w:rPr>
        <w:t>Sunset</w:t>
      </w:r>
      <w:proofErr w:type="spellEnd"/>
      <w:r w:rsidRPr="00802E2B">
        <w:rPr>
          <w:rFonts w:ascii="Perpetua" w:hAnsi="Perpetua"/>
          <w:sz w:val="24"/>
          <w:szCs w:val="24"/>
        </w:rPr>
        <w:t xml:space="preserve"> e Midnight se preparavam para a sua última batalha, a batalha que destinaria o futuro </w:t>
      </w:r>
      <w:proofErr w:type="gramStart"/>
      <w:r w:rsidRPr="00802E2B">
        <w:rPr>
          <w:rFonts w:ascii="Perpetua" w:hAnsi="Perpetua"/>
          <w:sz w:val="24"/>
          <w:szCs w:val="24"/>
        </w:rPr>
        <w:t>de Terraria</w:t>
      </w:r>
      <w:proofErr w:type="gramEnd"/>
      <w:r w:rsidRPr="00802E2B">
        <w:rPr>
          <w:rFonts w:ascii="Perpetua" w:hAnsi="Perpetua"/>
          <w:sz w:val="24"/>
          <w:szCs w:val="24"/>
        </w:rPr>
        <w:t>, a jornada até aqui tinha sido longa e isso um dia precisaria acabar, o mal teria de ser exilado novamente trazendo assim a paz novamente a Terraria.</w:t>
      </w:r>
    </w:p>
    <w:p w14:paraId="0D90530F" w14:textId="77777777" w:rsidR="00632D7A" w:rsidRPr="00802E2B" w:rsidRDefault="00632D7A" w:rsidP="00802E2B">
      <w:pPr>
        <w:spacing w:line="276" w:lineRule="auto"/>
        <w:rPr>
          <w:rFonts w:ascii="Perpetua" w:hAnsi="Perpetua"/>
          <w:sz w:val="24"/>
          <w:szCs w:val="24"/>
        </w:rPr>
      </w:pPr>
      <w:proofErr w:type="spellStart"/>
      <w:r w:rsidRPr="00802E2B">
        <w:rPr>
          <w:rFonts w:ascii="Perpetua" w:hAnsi="Perpetua"/>
          <w:sz w:val="24"/>
          <w:szCs w:val="24"/>
        </w:rPr>
        <w:t>Sunset</w:t>
      </w:r>
      <w:proofErr w:type="spellEnd"/>
      <w:r w:rsidRPr="00802E2B">
        <w:rPr>
          <w:rFonts w:ascii="Perpetua" w:hAnsi="Perpetua"/>
          <w:sz w:val="24"/>
          <w:szCs w:val="24"/>
        </w:rPr>
        <w:t xml:space="preserve"> com seus poderes arcanos conjurando as magias mais perversas do submundo criando exércitos intermináveis de invocadores, e Midnight com uma força implacável de sua </w:t>
      </w:r>
      <w:proofErr w:type="spellStart"/>
      <w:r w:rsidRPr="00802E2B">
        <w:rPr>
          <w:rFonts w:ascii="Perpetua" w:hAnsi="Perpetua"/>
          <w:sz w:val="24"/>
          <w:szCs w:val="24"/>
        </w:rPr>
        <w:t>Keybrand</w:t>
      </w:r>
      <w:proofErr w:type="spellEnd"/>
      <w:r w:rsidRPr="00802E2B">
        <w:rPr>
          <w:rFonts w:ascii="Perpetua" w:hAnsi="Perpetua"/>
          <w:sz w:val="24"/>
          <w:szCs w:val="24"/>
        </w:rPr>
        <w:t>, juntos tinham tudo para acabar com o mal.</w:t>
      </w:r>
    </w:p>
    <w:p w14:paraId="500C25C3" w14:textId="5528553B" w:rsidR="007B50CD" w:rsidRDefault="00632D7A" w:rsidP="00802E2B">
      <w:pPr>
        <w:spacing w:line="276" w:lineRule="auto"/>
        <w:rPr>
          <w:rFonts w:ascii="Perpetua" w:hAnsi="Perpetua"/>
          <w:sz w:val="24"/>
          <w:szCs w:val="24"/>
        </w:rPr>
      </w:pPr>
      <w:r w:rsidRPr="00802E2B">
        <w:rPr>
          <w:rFonts w:ascii="Perpetua" w:hAnsi="Perpetua"/>
          <w:sz w:val="24"/>
          <w:szCs w:val="24"/>
        </w:rPr>
        <w:t xml:space="preserve">Caminharam até o local da primeira batalha, O Lunático Cultista, aquele que mantinha os 4 selos em sua posse, teria que morrer para que os selos fossem quebrados liberando os 4 pilares do cosmo na superfície </w:t>
      </w:r>
      <w:proofErr w:type="spellStart"/>
      <w:r w:rsidRPr="00802E2B">
        <w:rPr>
          <w:rFonts w:ascii="Perpetua" w:hAnsi="Perpetua"/>
          <w:sz w:val="24"/>
          <w:szCs w:val="24"/>
        </w:rPr>
        <w:t>Terrariana</w:t>
      </w:r>
      <w:proofErr w:type="spellEnd"/>
      <w:r w:rsidRPr="00802E2B">
        <w:rPr>
          <w:rFonts w:ascii="Perpetua" w:hAnsi="Perpetua"/>
          <w:sz w:val="24"/>
          <w:szCs w:val="24"/>
        </w:rPr>
        <w:t xml:space="preserve">, para cada pilar do vórtice destruído uma parte do </w:t>
      </w:r>
      <w:proofErr w:type="spellStart"/>
      <w:r w:rsidRPr="00802E2B">
        <w:rPr>
          <w:rFonts w:ascii="Perpetua" w:hAnsi="Perpetua"/>
          <w:sz w:val="24"/>
          <w:szCs w:val="24"/>
        </w:rPr>
        <w:t>Moon</w:t>
      </w:r>
      <w:proofErr w:type="spellEnd"/>
      <w:r w:rsidRPr="00802E2B">
        <w:rPr>
          <w:rFonts w:ascii="Perpetua" w:hAnsi="Perpetua"/>
          <w:sz w:val="24"/>
          <w:szCs w:val="24"/>
        </w:rPr>
        <w:t xml:space="preserve"> </w:t>
      </w:r>
      <w:proofErr w:type="spellStart"/>
      <w:r w:rsidRPr="00802E2B">
        <w:rPr>
          <w:rFonts w:ascii="Perpetua" w:hAnsi="Perpetua"/>
          <w:sz w:val="24"/>
          <w:szCs w:val="24"/>
        </w:rPr>
        <w:t>Lord</w:t>
      </w:r>
      <w:proofErr w:type="spellEnd"/>
      <w:r w:rsidRPr="00802E2B">
        <w:rPr>
          <w:rFonts w:ascii="Perpetua" w:hAnsi="Perpetua"/>
          <w:sz w:val="24"/>
          <w:szCs w:val="24"/>
        </w:rPr>
        <w:t xml:space="preserve"> era clamada como um pedido de súplica... A partir do quarto pilar destruído não restava muito mais o que se faze a não ser esperar a </w:t>
      </w:r>
      <w:r w:rsidRPr="00802E2B">
        <w:rPr>
          <w:rFonts w:ascii="Perpetua" w:hAnsi="Perpetua"/>
          <w:b/>
          <w:bCs/>
          <w:sz w:val="24"/>
          <w:szCs w:val="24"/>
        </w:rPr>
        <w:t>desgracia iminente</w:t>
      </w:r>
      <w:r w:rsidRPr="00802E2B">
        <w:rPr>
          <w:rFonts w:ascii="Perpetua" w:hAnsi="Perpetua"/>
          <w:sz w:val="24"/>
          <w:szCs w:val="24"/>
        </w:rPr>
        <w:t>, com ele acordado das profundezas do mais vazio e vasto cosmo a única coisa que poderia o poderia parar era sua morte e o arcano juntamente com seu fiel guerreiro.</w:t>
      </w:r>
    </w:p>
    <w:p w14:paraId="075A91C0" w14:textId="77777777" w:rsidR="00802E2B" w:rsidRPr="00802E2B" w:rsidRDefault="00802E2B" w:rsidP="00632D7A">
      <w:pPr>
        <w:rPr>
          <w:rFonts w:ascii="Perpetua" w:hAnsi="Perpetua"/>
          <w:sz w:val="24"/>
          <w:szCs w:val="24"/>
        </w:rPr>
      </w:pPr>
    </w:p>
    <w:p w14:paraId="41D4FA24" w14:textId="239846EF" w:rsidR="00113CB7" w:rsidRPr="00802E2B" w:rsidRDefault="00113CB7" w:rsidP="00632D7A">
      <w:pPr>
        <w:rPr>
          <w:rFonts w:ascii="Sitka Display Semibold" w:hAnsi="Sitka Display Semibold"/>
          <w:sz w:val="24"/>
          <w:szCs w:val="24"/>
        </w:rPr>
      </w:pPr>
      <w:r w:rsidRPr="00802E2B">
        <w:rPr>
          <w:rFonts w:ascii="Sitka Display Semibold" w:hAnsi="Sitka Display Semibold"/>
          <w:sz w:val="24"/>
          <w:szCs w:val="24"/>
        </w:rPr>
        <w:lastRenderedPageBreak/>
        <w:t xml:space="preserve">Sobre o modelo lógico </w:t>
      </w:r>
    </w:p>
    <w:p w14:paraId="763F0B12" w14:textId="6B98AF44" w:rsidR="007B50CD" w:rsidRPr="00802E2B" w:rsidRDefault="00113CB7" w:rsidP="00632D7A">
      <w:pPr>
        <w:rPr>
          <w:rFonts w:ascii="Perpetua" w:hAnsi="Perpetua"/>
        </w:rPr>
      </w:pPr>
      <w:r w:rsidRPr="00802E2B">
        <w:rPr>
          <w:rFonts w:ascii="Perpetua" w:hAnsi="Perpetua"/>
        </w:rPr>
        <w:t>O modelo lógico passou por inúmeras modificações desde a sua criação, tendo 6 versões e um protótipo em estágio Beta que foi arquivado e descontinuado, esses foram:</w:t>
      </w:r>
    </w:p>
    <w:p w14:paraId="24F55060" w14:textId="11CC9558" w:rsidR="007B50CD" w:rsidRPr="00802E2B" w:rsidRDefault="007B50CD" w:rsidP="007B50CD">
      <w:pPr>
        <w:pStyle w:val="PargrafodaLista"/>
        <w:numPr>
          <w:ilvl w:val="0"/>
          <w:numId w:val="4"/>
        </w:numPr>
        <w:rPr>
          <w:rFonts w:ascii="Perpetua" w:hAnsi="Perpetua"/>
          <w:lang w:val="en-US"/>
        </w:rPr>
      </w:pPr>
      <w:r w:rsidRPr="00802E2B">
        <w:rPr>
          <w:rFonts w:ascii="Perpetua" w:hAnsi="Perpetua"/>
          <w:lang w:val="en-US"/>
        </w:rPr>
        <w:t>V1.0 Alpha Version.</w:t>
      </w:r>
    </w:p>
    <w:p w14:paraId="04A5BCB4" w14:textId="31FD8F1C" w:rsidR="007B50CD" w:rsidRPr="00802E2B" w:rsidRDefault="007B50CD" w:rsidP="007B50CD">
      <w:pPr>
        <w:pStyle w:val="PargrafodaLista"/>
        <w:numPr>
          <w:ilvl w:val="0"/>
          <w:numId w:val="4"/>
        </w:numPr>
        <w:rPr>
          <w:rFonts w:ascii="Perpetua" w:hAnsi="Perpetua"/>
          <w:lang w:val="en-US"/>
        </w:rPr>
      </w:pPr>
      <w:r w:rsidRPr="00802E2B">
        <w:rPr>
          <w:rFonts w:ascii="Perpetua" w:hAnsi="Perpetua"/>
          <w:lang w:val="en-US"/>
        </w:rPr>
        <w:t>V2.0 Version.</w:t>
      </w:r>
    </w:p>
    <w:p w14:paraId="0BDDFE36" w14:textId="53F5D728" w:rsidR="007B50CD" w:rsidRPr="00802E2B" w:rsidRDefault="007B50CD" w:rsidP="007B50CD">
      <w:pPr>
        <w:pStyle w:val="PargrafodaLista"/>
        <w:numPr>
          <w:ilvl w:val="0"/>
          <w:numId w:val="4"/>
        </w:numPr>
        <w:rPr>
          <w:rFonts w:ascii="Perpetua" w:hAnsi="Perpetua"/>
          <w:lang w:val="en-US"/>
        </w:rPr>
      </w:pPr>
      <w:r w:rsidRPr="00802E2B">
        <w:rPr>
          <w:rFonts w:ascii="Perpetua" w:hAnsi="Perpetua"/>
          <w:lang w:val="en-US"/>
        </w:rPr>
        <w:t>V3.0 Version.</w:t>
      </w:r>
    </w:p>
    <w:p w14:paraId="593CCA64" w14:textId="7D457FA6" w:rsidR="007B50CD" w:rsidRPr="00802E2B" w:rsidRDefault="007B50CD" w:rsidP="007B50CD">
      <w:pPr>
        <w:pStyle w:val="PargrafodaLista"/>
        <w:numPr>
          <w:ilvl w:val="0"/>
          <w:numId w:val="4"/>
        </w:numPr>
        <w:rPr>
          <w:rFonts w:ascii="Perpetua" w:hAnsi="Perpetua"/>
          <w:lang w:val="en-US"/>
        </w:rPr>
      </w:pPr>
      <w:r w:rsidRPr="00802E2B">
        <w:rPr>
          <w:rFonts w:ascii="Perpetua" w:hAnsi="Perpetua"/>
          <w:lang w:val="en-US"/>
        </w:rPr>
        <w:t>V4.0 Version.</w:t>
      </w:r>
    </w:p>
    <w:p w14:paraId="082F0DDB" w14:textId="549A2C41" w:rsidR="007B50CD" w:rsidRPr="00802E2B" w:rsidRDefault="007B50CD" w:rsidP="007B50CD">
      <w:pPr>
        <w:pStyle w:val="PargrafodaLista"/>
        <w:numPr>
          <w:ilvl w:val="0"/>
          <w:numId w:val="4"/>
        </w:numPr>
        <w:rPr>
          <w:rFonts w:ascii="Perpetua" w:hAnsi="Perpetua"/>
          <w:lang w:val="en-US"/>
        </w:rPr>
      </w:pPr>
      <w:r w:rsidRPr="00802E2B">
        <w:rPr>
          <w:rFonts w:ascii="Perpetua" w:hAnsi="Perpetua"/>
          <w:lang w:val="en-US"/>
        </w:rPr>
        <w:t>V5.0 Unstable Version.</w:t>
      </w:r>
    </w:p>
    <w:p w14:paraId="11D04664" w14:textId="2AEB4014" w:rsidR="007B50CD" w:rsidRPr="00802E2B" w:rsidRDefault="007B50CD" w:rsidP="007B50CD">
      <w:pPr>
        <w:pStyle w:val="PargrafodaLista"/>
        <w:numPr>
          <w:ilvl w:val="0"/>
          <w:numId w:val="4"/>
        </w:numPr>
        <w:rPr>
          <w:rFonts w:ascii="Perpetua" w:hAnsi="Perpetua"/>
          <w:lang w:val="en-US"/>
        </w:rPr>
      </w:pPr>
      <w:r w:rsidRPr="00802E2B">
        <w:rPr>
          <w:rFonts w:ascii="Perpetua" w:hAnsi="Perpetua"/>
          <w:lang w:val="en-US"/>
        </w:rPr>
        <w:t>V5.1 Finally Version.</w:t>
      </w:r>
    </w:p>
    <w:p w14:paraId="27A57A7B" w14:textId="2A36E175" w:rsidR="007B50CD" w:rsidRPr="00802E2B" w:rsidRDefault="007B50CD" w:rsidP="007B50CD">
      <w:pPr>
        <w:pStyle w:val="PargrafodaLista"/>
        <w:numPr>
          <w:ilvl w:val="0"/>
          <w:numId w:val="4"/>
        </w:numPr>
        <w:rPr>
          <w:rFonts w:ascii="Amasis MT Pro Black" w:hAnsi="Amasis MT Pro Black"/>
          <w:b/>
          <w:bCs/>
          <w:lang w:val="en-US"/>
        </w:rPr>
      </w:pPr>
      <w:r w:rsidRPr="00802E2B">
        <w:rPr>
          <w:rFonts w:ascii="Amasis MT Pro Black" w:hAnsi="Amasis MT Pro Black"/>
          <w:b/>
          <w:bCs/>
          <w:lang w:val="en-US"/>
        </w:rPr>
        <w:t>ZV0.1 Beta Test (ARQUIVADO).</w:t>
      </w:r>
    </w:p>
    <w:p w14:paraId="272A8183" w14:textId="77777777" w:rsidR="007B50CD" w:rsidRPr="007B50CD" w:rsidRDefault="007B50CD" w:rsidP="007B50CD">
      <w:pPr>
        <w:rPr>
          <w:lang w:val="en-US"/>
        </w:rPr>
      </w:pPr>
    </w:p>
    <w:p w14:paraId="671F2F1D" w14:textId="3A02B0F9" w:rsidR="00632D7A" w:rsidRDefault="00632D7A" w:rsidP="006F071D">
      <w:pPr>
        <w:rPr>
          <w:lang w:val="en-US"/>
        </w:rPr>
      </w:pPr>
    </w:p>
    <w:p w14:paraId="144C1474" w14:textId="77777777" w:rsidR="007B50CD" w:rsidRPr="007B50CD" w:rsidRDefault="007B50CD" w:rsidP="006F071D">
      <w:pPr>
        <w:rPr>
          <w:lang w:val="en-US"/>
        </w:rPr>
      </w:pPr>
    </w:p>
    <w:p w14:paraId="514699E7" w14:textId="77777777" w:rsidR="00632D7A" w:rsidRPr="007B50CD" w:rsidRDefault="00632D7A" w:rsidP="006F071D">
      <w:pPr>
        <w:rPr>
          <w:lang w:val="en-US"/>
        </w:rPr>
      </w:pPr>
    </w:p>
    <w:sectPr w:rsidR="00632D7A" w:rsidRPr="007B50CD" w:rsidSect="009331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D48BF" w14:textId="77777777" w:rsidR="006471EF" w:rsidRDefault="006471EF" w:rsidP="006F071D">
      <w:pPr>
        <w:spacing w:after="0" w:line="240" w:lineRule="auto"/>
      </w:pPr>
      <w:r>
        <w:separator/>
      </w:r>
    </w:p>
  </w:endnote>
  <w:endnote w:type="continuationSeparator" w:id="0">
    <w:p w14:paraId="75C38FD5" w14:textId="77777777" w:rsidR="006471EF" w:rsidRDefault="006471EF" w:rsidP="006F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Display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21FD5" w14:textId="77777777" w:rsidR="00BE52F3" w:rsidRDefault="00BE52F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3F1A1" w14:textId="77777777" w:rsidR="00CD6DD2" w:rsidRPr="00802E2B" w:rsidRDefault="00CD6DD2">
    <w:pPr>
      <w:tabs>
        <w:tab w:val="center" w:pos="4550"/>
        <w:tab w:val="left" w:pos="5818"/>
      </w:tabs>
      <w:ind w:right="260"/>
      <w:jc w:val="right"/>
      <w:rPr>
        <w:b/>
        <w:bCs/>
        <w:color w:val="222A35" w:themeColor="text2" w:themeShade="80"/>
        <w:sz w:val="24"/>
        <w:szCs w:val="24"/>
      </w:rPr>
    </w:pPr>
    <w:r w:rsidRPr="00802E2B">
      <w:rPr>
        <w:b/>
        <w:bCs/>
        <w:color w:val="8496B0" w:themeColor="text2" w:themeTint="99"/>
        <w:spacing w:val="60"/>
        <w:sz w:val="24"/>
        <w:szCs w:val="24"/>
      </w:rPr>
      <w:t>Página</w:t>
    </w:r>
    <w:r w:rsidRPr="00802E2B">
      <w:rPr>
        <w:b/>
        <w:bCs/>
        <w:color w:val="8496B0" w:themeColor="text2" w:themeTint="99"/>
        <w:sz w:val="24"/>
        <w:szCs w:val="24"/>
      </w:rPr>
      <w:t xml:space="preserve"> </w:t>
    </w:r>
    <w:r w:rsidRPr="00802E2B">
      <w:rPr>
        <w:b/>
        <w:bCs/>
        <w:color w:val="323E4F" w:themeColor="text2" w:themeShade="BF"/>
        <w:sz w:val="24"/>
        <w:szCs w:val="24"/>
      </w:rPr>
      <w:fldChar w:fldCharType="begin"/>
    </w:r>
    <w:r w:rsidRPr="00802E2B">
      <w:rPr>
        <w:b/>
        <w:bCs/>
        <w:color w:val="323E4F" w:themeColor="text2" w:themeShade="BF"/>
        <w:sz w:val="24"/>
        <w:szCs w:val="24"/>
      </w:rPr>
      <w:instrText>PAGE   \* MERGEFORMAT</w:instrText>
    </w:r>
    <w:r w:rsidRPr="00802E2B">
      <w:rPr>
        <w:b/>
        <w:bCs/>
        <w:color w:val="323E4F" w:themeColor="text2" w:themeShade="BF"/>
        <w:sz w:val="24"/>
        <w:szCs w:val="24"/>
      </w:rPr>
      <w:fldChar w:fldCharType="separate"/>
    </w:r>
    <w:r w:rsidRPr="00802E2B">
      <w:rPr>
        <w:b/>
        <w:bCs/>
        <w:color w:val="323E4F" w:themeColor="text2" w:themeShade="BF"/>
        <w:sz w:val="24"/>
        <w:szCs w:val="24"/>
      </w:rPr>
      <w:t>1</w:t>
    </w:r>
    <w:r w:rsidRPr="00802E2B">
      <w:rPr>
        <w:b/>
        <w:bCs/>
        <w:color w:val="323E4F" w:themeColor="text2" w:themeShade="BF"/>
        <w:sz w:val="24"/>
        <w:szCs w:val="24"/>
      </w:rPr>
      <w:fldChar w:fldCharType="end"/>
    </w:r>
    <w:r w:rsidRPr="00802E2B">
      <w:rPr>
        <w:b/>
        <w:bCs/>
        <w:color w:val="323E4F" w:themeColor="text2" w:themeShade="BF"/>
        <w:sz w:val="24"/>
        <w:szCs w:val="24"/>
      </w:rPr>
      <w:t xml:space="preserve"> | </w:t>
    </w:r>
    <w:r w:rsidRPr="00802E2B">
      <w:rPr>
        <w:b/>
        <w:bCs/>
        <w:color w:val="323E4F" w:themeColor="text2" w:themeShade="BF"/>
        <w:sz w:val="24"/>
        <w:szCs w:val="24"/>
      </w:rPr>
      <w:fldChar w:fldCharType="begin"/>
    </w:r>
    <w:r w:rsidRPr="00802E2B">
      <w:rPr>
        <w:b/>
        <w:bCs/>
        <w:color w:val="323E4F" w:themeColor="text2" w:themeShade="BF"/>
        <w:sz w:val="24"/>
        <w:szCs w:val="24"/>
      </w:rPr>
      <w:instrText>NUMPAGES  \* Arabic  \* MERGEFORMAT</w:instrText>
    </w:r>
    <w:r w:rsidRPr="00802E2B">
      <w:rPr>
        <w:b/>
        <w:bCs/>
        <w:color w:val="323E4F" w:themeColor="text2" w:themeShade="BF"/>
        <w:sz w:val="24"/>
        <w:szCs w:val="24"/>
      </w:rPr>
      <w:fldChar w:fldCharType="separate"/>
    </w:r>
    <w:r w:rsidRPr="00802E2B">
      <w:rPr>
        <w:b/>
        <w:bCs/>
        <w:color w:val="323E4F" w:themeColor="text2" w:themeShade="BF"/>
        <w:sz w:val="24"/>
        <w:szCs w:val="24"/>
      </w:rPr>
      <w:t>1</w:t>
    </w:r>
    <w:r w:rsidRPr="00802E2B">
      <w:rPr>
        <w:b/>
        <w:bCs/>
        <w:color w:val="323E4F" w:themeColor="text2" w:themeShade="BF"/>
        <w:sz w:val="24"/>
        <w:szCs w:val="24"/>
      </w:rPr>
      <w:fldChar w:fldCharType="end"/>
    </w:r>
  </w:p>
  <w:p w14:paraId="7DA6CFD7" w14:textId="77777777" w:rsidR="00802E2B" w:rsidRDefault="00802E2B" w:rsidP="00802E2B">
    <w:pPr>
      <w:pStyle w:val="Rodap"/>
      <w:jc w:val="center"/>
      <w:rPr>
        <w:rFonts w:ascii="High Tower Text" w:hAnsi="High Tower Text"/>
      </w:rPr>
    </w:pPr>
    <w:r w:rsidRPr="00802E2B">
      <w:rPr>
        <w:rFonts w:ascii="High Tower Text" w:hAnsi="High Tower Text"/>
      </w:rPr>
      <w:t xml:space="preserve">Carlos Alberto Santiago Pimentel </w:t>
    </w:r>
  </w:p>
  <w:p w14:paraId="10342B47" w14:textId="03806ACA" w:rsidR="00CD6DD2" w:rsidRDefault="00802E2B" w:rsidP="00802E2B">
    <w:pPr>
      <w:pStyle w:val="Rodap"/>
      <w:jc w:val="center"/>
      <w:rPr>
        <w:rFonts w:ascii="High Tower Text" w:hAnsi="High Tower Text"/>
        <w:sz w:val="28"/>
        <w:szCs w:val="28"/>
      </w:rPr>
    </w:pPr>
    <w:r w:rsidRPr="00802E2B">
      <w:rPr>
        <w:rFonts w:ascii="High Tower Text" w:hAnsi="High Tower Text"/>
      </w:rPr>
      <w:t xml:space="preserve"> </w:t>
    </w:r>
    <w:r w:rsidRPr="00802E2B">
      <w:rPr>
        <w:rFonts w:ascii="High Tower Text" w:hAnsi="High Tower Text"/>
        <w:sz w:val="28"/>
        <w:szCs w:val="28"/>
      </w:rPr>
      <w:t>020062</w:t>
    </w:r>
  </w:p>
  <w:p w14:paraId="708D6846" w14:textId="72588F6D" w:rsidR="00802E2B" w:rsidRPr="00802E2B" w:rsidRDefault="00802E2B" w:rsidP="00802E2B">
    <w:pPr>
      <w:pStyle w:val="Rodap"/>
      <w:jc w:val="center"/>
      <w:rPr>
        <w:rFonts w:ascii="High Tower Text" w:hAnsi="High Tower Text"/>
      </w:rPr>
    </w:pPr>
    <w:r>
      <w:rPr>
        <w:rFonts w:ascii="High Tower Text" w:hAnsi="High Tower Text"/>
        <w:sz w:val="28"/>
        <w:szCs w:val="28"/>
      </w:rPr>
      <w:t>ADS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284A7" w14:textId="77777777" w:rsidR="00BE52F3" w:rsidRDefault="00BE52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06B55" w14:textId="77777777" w:rsidR="006471EF" w:rsidRDefault="006471EF" w:rsidP="006F071D">
      <w:pPr>
        <w:spacing w:after="0" w:line="240" w:lineRule="auto"/>
      </w:pPr>
      <w:r>
        <w:separator/>
      </w:r>
    </w:p>
  </w:footnote>
  <w:footnote w:type="continuationSeparator" w:id="0">
    <w:p w14:paraId="7C4A0DDD" w14:textId="77777777" w:rsidR="006471EF" w:rsidRDefault="006471EF" w:rsidP="006F0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6655B" w14:textId="77777777" w:rsidR="00BE52F3" w:rsidRDefault="00BE52F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DF0E" w14:textId="0926BB2A" w:rsidR="006F071D" w:rsidRPr="006F071D" w:rsidRDefault="00CD6DD2" w:rsidP="00BE52F3">
    <w:pPr>
      <w:pStyle w:val="Cabealho"/>
      <w:spacing w:line="276" w:lineRule="auto"/>
      <w:jc w:val="center"/>
      <w:rPr>
        <w:rFonts w:ascii="Sitka Display Semibold" w:hAnsi="Sitka Display Semibold"/>
        <w:sz w:val="32"/>
        <w:szCs w:val="32"/>
      </w:rPr>
    </w:pPr>
    <w:r>
      <w:rPr>
        <w:rFonts w:ascii="Sitka Display Semibold" w:hAnsi="Sitka Display Semibold"/>
        <w:noProof/>
        <w:sz w:val="32"/>
        <w:szCs w:val="32"/>
      </w:rPr>
      <w:drawing>
        <wp:inline distT="0" distB="0" distL="0" distR="0" wp14:anchorId="713BD4BC" wp14:editId="482B42B3">
          <wp:extent cx="1307465" cy="1046480"/>
          <wp:effectExtent l="0" t="0" r="6985" b="1270"/>
          <wp:docPr id="2" name="Imagem 2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1046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E52F3">
      <w:rPr>
        <w:rFonts w:ascii="Sitka Display Semibold" w:hAnsi="Sitka Display Semibold"/>
        <w:sz w:val="32"/>
        <w:szCs w:val="32"/>
      </w:rPr>
      <w:t xml:space="preserve">                                 </w:t>
    </w:r>
    <w:r w:rsidR="006F071D" w:rsidRPr="006F071D">
      <w:rPr>
        <w:rFonts w:ascii="Sitka Display Semibold" w:hAnsi="Sitka Display Semibold"/>
        <w:sz w:val="32"/>
        <w:szCs w:val="32"/>
      </w:rPr>
      <w:t>TDE Terraria banco de dados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25A35" w14:textId="77777777" w:rsidR="00BE52F3" w:rsidRDefault="00BE52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3129"/>
    <w:multiLevelType w:val="multilevel"/>
    <w:tmpl w:val="8660B5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2A75069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98D108A"/>
    <w:multiLevelType w:val="multilevel"/>
    <w:tmpl w:val="773A4E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734F6DB5"/>
    <w:multiLevelType w:val="hybridMultilevel"/>
    <w:tmpl w:val="FD2E5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804435">
    <w:abstractNumId w:val="0"/>
  </w:num>
  <w:num w:numId="2" w16cid:durableId="1299340066">
    <w:abstractNumId w:val="2"/>
  </w:num>
  <w:num w:numId="3" w16cid:durableId="999581402">
    <w:abstractNumId w:val="3"/>
  </w:num>
  <w:num w:numId="4" w16cid:durableId="1339500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4A"/>
    <w:rsid w:val="00113CB7"/>
    <w:rsid w:val="00585F8B"/>
    <w:rsid w:val="00632D7A"/>
    <w:rsid w:val="006471EF"/>
    <w:rsid w:val="006F071D"/>
    <w:rsid w:val="007B50CD"/>
    <w:rsid w:val="00802E2B"/>
    <w:rsid w:val="0090774A"/>
    <w:rsid w:val="00933130"/>
    <w:rsid w:val="00BE52F3"/>
    <w:rsid w:val="00C22D39"/>
    <w:rsid w:val="00CD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45210"/>
  <w15:chartTrackingRefBased/>
  <w15:docId w15:val="{F0A98CB6-BECF-4924-A385-56FAEFF3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0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071D"/>
  </w:style>
  <w:style w:type="paragraph" w:styleId="Rodap">
    <w:name w:val="footer"/>
    <w:basedOn w:val="Normal"/>
    <w:link w:val="RodapChar"/>
    <w:uiPriority w:val="99"/>
    <w:unhideWhenUsed/>
    <w:rsid w:val="006F0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071D"/>
  </w:style>
  <w:style w:type="paragraph" w:styleId="NormalWeb">
    <w:name w:val="Normal (Web)"/>
    <w:basedOn w:val="Normal"/>
    <w:uiPriority w:val="99"/>
    <w:semiHidden/>
    <w:unhideWhenUsed/>
    <w:rsid w:val="006F0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B50CD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93313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33130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943FF-97C3-4682-9D7E-34C466DA4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FEPI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Terraria banco de dados</dc:title>
  <dc:subject>TDE banco de dados</dc:subject>
  <dc:creator>Carlos Alberto santiago pimentel</dc:creator>
  <cp:keywords/>
  <dc:description/>
  <cp:lastModifiedBy>Carlos Alberto</cp:lastModifiedBy>
  <cp:revision>7</cp:revision>
  <cp:lastPrinted>2022-06-12T22:02:00Z</cp:lastPrinted>
  <dcterms:created xsi:type="dcterms:W3CDTF">2022-06-12T21:28:00Z</dcterms:created>
  <dcterms:modified xsi:type="dcterms:W3CDTF">2022-06-12T22:02:00Z</dcterms:modified>
</cp:coreProperties>
</file>