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75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1"/>
        <w:gridCol w:w="2534"/>
        <w:gridCol w:w="4514"/>
      </w:tblGrid>
      <w:tr>
        <w:trPr/>
        <w:tc>
          <w:tcPr>
            <w:tcW w:w="5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eastAsia="Times New Roman" w:cs="Times New Roman" w:ascii="inherit" w:hAnsi="inherit"/>
                  <w:b/>
                  <w:bCs/>
                  <w:color w:val="0098D0"/>
                  <w:sz w:val="23"/>
                  <w:szCs w:val="23"/>
                  <w:u w:val="single"/>
                  <w:lang w:val="ru-RU"/>
                </w:rPr>
                <w:t>Недвижимость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85" w:before="0" w:after="0"/>
              <w:ind w:hanging="0"/>
              <w:rPr>
                <w:rFonts w:ascii="inherit" w:hAnsi="inherit" w:eastAsia="Times New Roman" w:cs="Arial"/>
                <w:color w:val="0098D0"/>
                <w:sz w:val="23"/>
                <w:szCs w:val="23"/>
                <w:u w:val="single"/>
                <w:lang w:val="ru-RU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inherit" w:hAnsi="inherit" w:eastAsia="Times New Roman" w:cs="Times New Roman"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inherit" w:hAnsi="inherit"/>
                <w:sz w:val="18"/>
                <w:szCs w:val="18"/>
                <w:lang w:val="ru-RU"/>
              </w:rPr>
            </w:r>
          </w:p>
        </w:tc>
      </w:tr>
      <w:tr>
        <w:trPr/>
        <w:tc>
          <w:tcPr>
            <w:tcW w:w="5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Times New Roman" w:cs="Times New Roman" w:ascii="inherit" w:hAnsi="inherit"/>
                  <w:b/>
                  <w:bCs/>
                  <w:color w:val="0098D0"/>
                  <w:sz w:val="23"/>
                  <w:szCs w:val="23"/>
                  <w:u w:val="single"/>
                  <w:lang w:val="ru-RU"/>
                </w:rPr>
                <w:t>Транспорт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85" w:before="0" w:after="0"/>
              <w:ind w:left="360" w:hanging="0"/>
              <w:rPr/>
            </w:pPr>
            <w:hyperlink r:id="rId4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Легковые автомобили</w:t>
              </w:r>
            </w:hyperlink>
          </w:p>
          <w:p>
            <w:pPr>
              <w:pStyle w:val="Normal"/>
              <w:spacing w:lineRule="atLeast" w:line="285" w:before="0" w:after="0"/>
              <w:ind w:left="360" w:hanging="0"/>
              <w:rPr/>
            </w:pPr>
            <w:hyperlink r:id="rId5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Мото</w:t>
              </w:r>
            </w:hyperlink>
          </w:p>
          <w:p>
            <w:pPr>
              <w:pStyle w:val="Normal"/>
              <w:shd w:val="clear" w:color="auto" w:fill="FFFFFF"/>
              <w:spacing w:lineRule="atLeast" w:line="285" w:before="0" w:after="0"/>
              <w:ind w:left="360" w:hanging="0"/>
              <w:rPr/>
            </w:pPr>
            <w:r>
              <w:rPr>
                <w:rFonts w:eastAsia="Times New Roman" w:cs="Arial" w:ascii="inherit" w:hAnsi="inherit"/>
                <w:color w:val="0098D0"/>
                <w:sz w:val="23"/>
                <w:szCs w:val="23"/>
                <w:u w:val="single"/>
                <w:lang w:val="ru-RU"/>
              </w:rPr>
              <w:t>Прочее</w:t>
            </w:r>
          </w:p>
          <w:p>
            <w:pPr>
              <w:pStyle w:val="Normal"/>
              <w:spacing w:before="0" w:after="0"/>
              <w:rPr>
                <w:rFonts w:ascii="inherit" w:hAnsi="inherit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inherit" w:hAnsi="inherit"/>
                <w:sz w:val="18"/>
                <w:szCs w:val="18"/>
              </w:rPr>
            </w:r>
          </w:p>
        </w:tc>
      </w:tr>
      <w:tr>
        <w:trPr/>
        <w:tc>
          <w:tcPr>
            <w:tcW w:w="5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eastAsia="Times New Roman" w:cs="Times New Roman" w:ascii="inherit" w:hAnsi="inherit"/>
                  <w:b/>
                  <w:bCs/>
                  <w:color w:val="0098D0"/>
                  <w:sz w:val="23"/>
                  <w:szCs w:val="23"/>
                  <w:u w:val="single"/>
                  <w:lang w:val="ru-RU"/>
                </w:rPr>
                <w:t>Дом и сад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85" w:before="0" w:after="0"/>
              <w:ind w:left="360" w:hanging="0"/>
              <w:rPr/>
            </w:pPr>
            <w:r>
              <w:rPr>
                <w:rFonts w:eastAsia="Times New Roman" w:cs="Arial" w:ascii="inherit" w:hAnsi="inherit"/>
                <w:color w:val="0098D0"/>
                <w:sz w:val="23"/>
                <w:szCs w:val="23"/>
                <w:u w:val="single"/>
                <w:lang w:val="ru-RU"/>
              </w:rPr>
              <w:t>Ме</w:t>
            </w:r>
            <w:hyperlink r:id="rId7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бель</w:t>
              </w:r>
            </w:hyperlink>
          </w:p>
          <w:p>
            <w:pPr>
              <w:pStyle w:val="Normal"/>
              <w:spacing w:lineRule="auto" w:line="0" w:before="0" w:after="0"/>
              <w:ind w:left="360" w:hanging="0"/>
              <w:rPr>
                <w:rFonts w:ascii="inherit" w:hAnsi="inherit" w:eastAsia="Times New Roman" w:cs="Arial"/>
                <w:color w:val="414141"/>
                <w:sz w:val="2"/>
                <w:szCs w:val="2"/>
                <w:lang w:val="ru-RU"/>
              </w:rPr>
            </w:pPr>
            <w:r>
              <w:rPr>
                <w:rFonts w:eastAsia="Times New Roman" w:cs="Arial" w:ascii="inherit" w:hAnsi="inherit"/>
                <w:color w:val="414141"/>
                <w:sz w:val="2"/>
                <w:szCs w:val="2"/>
                <w:lang w:val="ru-RU"/>
              </w:rPr>
            </w:r>
          </w:p>
          <w:p>
            <w:pPr>
              <w:pStyle w:val="Normal"/>
              <w:spacing w:lineRule="atLeast" w:line="285" w:before="0" w:after="0"/>
              <w:ind w:left="360" w:hanging="0"/>
              <w:rPr/>
            </w:pPr>
            <w:hyperlink r:id="rId8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Сад / огород</w:t>
              </w:r>
            </w:hyperlink>
          </w:p>
          <w:p>
            <w:pPr>
              <w:pStyle w:val="Normal"/>
              <w:spacing w:lineRule="atLeast" w:line="285" w:before="0" w:after="0"/>
              <w:ind w:left="360" w:hanging="0"/>
              <w:rPr/>
            </w:pPr>
            <w:hyperlink r:id="rId9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Предметы интерьера</w:t>
              </w:r>
            </w:hyperlink>
          </w:p>
          <w:p>
            <w:pPr>
              <w:pStyle w:val="Normal"/>
              <w:spacing w:lineRule="atLeast" w:line="285" w:before="0" w:after="0"/>
              <w:ind w:left="360" w:hanging="0"/>
              <w:rPr/>
            </w:pPr>
            <w:hyperlink r:id="rId10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Строительство / ремонт</w:t>
              </w:r>
            </w:hyperlink>
          </w:p>
          <w:p>
            <w:pPr>
              <w:pStyle w:val="Normal"/>
              <w:spacing w:lineRule="auto" w:line="0" w:before="0" w:after="0"/>
              <w:ind w:left="360" w:hanging="0"/>
              <w:rPr>
                <w:rFonts w:ascii="inherit" w:hAnsi="inherit" w:eastAsia="Times New Roman" w:cs="Arial"/>
                <w:color w:val="414141"/>
                <w:sz w:val="2"/>
                <w:szCs w:val="2"/>
                <w:lang w:val="ru-RU"/>
              </w:rPr>
            </w:pPr>
            <w:r>
              <w:rPr>
                <w:rFonts w:eastAsia="Times New Roman" w:cs="Arial" w:ascii="inherit" w:hAnsi="inherit"/>
                <w:color w:val="414141"/>
                <w:sz w:val="2"/>
                <w:szCs w:val="2"/>
                <w:lang w:val="ru-RU"/>
              </w:rPr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ind w:left="360" w:hanging="0"/>
              <w:rPr/>
            </w:pPr>
            <w:r>
              <w:rPr>
                <w:rFonts w:eastAsia="Times New Roman" w:cs="Arial" w:ascii="inherit" w:hAnsi="inherit"/>
                <w:color w:val="0098D0"/>
                <w:sz w:val="23"/>
                <w:szCs w:val="23"/>
                <w:u w:val="single"/>
                <w:lang w:val="ru-RU"/>
              </w:rPr>
              <w:t>Прочее</w:t>
            </w:r>
          </w:p>
          <w:p>
            <w:pPr>
              <w:pStyle w:val="Normal"/>
              <w:spacing w:before="0" w:after="0"/>
              <w:rPr>
                <w:rFonts w:ascii="inherit" w:hAnsi="inherit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inherit" w:hAnsi="inherit"/>
                <w:sz w:val="18"/>
                <w:szCs w:val="18"/>
              </w:rPr>
            </w:r>
          </w:p>
        </w:tc>
      </w:tr>
      <w:tr>
        <w:trPr/>
        <w:tc>
          <w:tcPr>
            <w:tcW w:w="5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Link"/>
                  <w:rFonts w:eastAsia="Times New Roman" w:cs="Times New Roman" w:ascii="inherit" w:hAnsi="inherit"/>
                  <w:b/>
                  <w:bCs/>
                  <w:color w:val="0098D0"/>
                  <w:sz w:val="23"/>
                  <w:szCs w:val="23"/>
                  <w:u w:val="single"/>
                  <w:lang w:val="ru-RU"/>
                </w:rPr>
                <w:t>Электроника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85" w:before="0" w:after="0"/>
              <w:ind w:left="360" w:hanging="0"/>
              <w:rPr/>
            </w:pPr>
            <w:hyperlink r:id="rId12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Телефоны</w:t>
              </w:r>
            </w:hyperlink>
          </w:p>
          <w:p>
            <w:pPr>
              <w:pStyle w:val="Normal"/>
              <w:spacing w:lineRule="atLeast" w:line="285" w:before="0" w:after="0"/>
              <w:ind w:left="360" w:hanging="0"/>
              <w:rPr/>
            </w:pPr>
            <w:hyperlink r:id="rId13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Компьютеры</w:t>
              </w:r>
            </w:hyperlink>
          </w:p>
          <w:p>
            <w:pPr>
              <w:pStyle w:val="Normal"/>
              <w:spacing w:lineRule="atLeast" w:line="285" w:before="0" w:after="0"/>
              <w:ind w:left="360" w:hanging="0"/>
              <w:rPr/>
            </w:pPr>
            <w:hyperlink r:id="rId14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Техника для кухни</w:t>
              </w:r>
            </w:hyperlink>
          </w:p>
          <w:p>
            <w:pPr>
              <w:pStyle w:val="Normal"/>
              <w:shd w:val="clear" w:color="auto" w:fill="FFFFFF"/>
              <w:spacing w:lineRule="atLeast" w:line="285" w:before="0" w:after="0"/>
              <w:ind w:left="360" w:hanging="0"/>
              <w:rPr/>
            </w:pPr>
            <w:r>
              <w:rPr>
                <w:rFonts w:eastAsia="Times New Roman" w:cs="Arial" w:ascii="inherit" w:hAnsi="inherit"/>
                <w:color w:val="0098D0"/>
                <w:sz w:val="23"/>
                <w:szCs w:val="23"/>
                <w:u w:val="single"/>
                <w:lang w:val="ru-RU"/>
              </w:rPr>
              <w:t>Прочее</w:t>
            </w:r>
          </w:p>
          <w:p>
            <w:pPr>
              <w:pStyle w:val="Normal"/>
              <w:spacing w:before="0" w:after="0"/>
              <w:rPr>
                <w:rFonts w:ascii="inherit" w:hAnsi="inherit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inherit" w:hAnsi="inherit"/>
                <w:sz w:val="18"/>
                <w:szCs w:val="18"/>
              </w:rPr>
            </w:r>
          </w:p>
        </w:tc>
      </w:tr>
      <w:tr>
        <w:trPr/>
        <w:tc>
          <w:tcPr>
            <w:tcW w:w="5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InternetLink"/>
                  <w:rFonts w:eastAsia="Times New Roman" w:cs="Times New Roman" w:ascii="inherit" w:hAnsi="inherit"/>
                  <w:b/>
                  <w:bCs/>
                  <w:color w:val="0098D0"/>
                  <w:sz w:val="23"/>
                  <w:szCs w:val="23"/>
                  <w:u w:val="single"/>
                  <w:lang w:val="ru-RU"/>
                </w:rPr>
                <w:t>Мода и стиль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inherit" w:hAnsi="inherit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inherit" w:hAnsi="inherit"/>
                <w:sz w:val="18"/>
                <w:szCs w:val="18"/>
              </w:rPr>
            </w:r>
          </w:p>
        </w:tc>
        <w:tc>
          <w:tcPr>
            <w:tcW w:w="4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85" w:before="0" w:after="0"/>
              <w:ind w:left="360" w:hanging="0"/>
              <w:rPr/>
            </w:pPr>
            <w:hyperlink r:id="rId16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Одежда / обувь</w:t>
              </w:r>
            </w:hyperlink>
          </w:p>
          <w:p>
            <w:pPr>
              <w:pStyle w:val="Normal"/>
              <w:spacing w:lineRule="atLeast" w:line="285" w:before="0" w:after="0"/>
              <w:ind w:left="360" w:hanging="0"/>
              <w:rPr/>
            </w:pPr>
            <w:hyperlink r:id="rId17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Красота / здоровье</w:t>
              </w:r>
            </w:hyperlink>
          </w:p>
        </w:tc>
      </w:tr>
      <w:tr>
        <w:trPr/>
        <w:tc>
          <w:tcPr>
            <w:tcW w:w="5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inherit" w:hAnsi="inherit" w:eastAsia="Times New Roman" w:cs="Times New Roman"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inherit" w:hAnsi="inherit"/>
                <w:b/>
                <w:bCs/>
                <w:color w:val="0098D0"/>
                <w:sz w:val="23"/>
                <w:szCs w:val="23"/>
                <w:u w:val="single"/>
                <w:lang w:val="ru-RU"/>
              </w:rPr>
              <w:t>Хобби, отдых и спорт</w:t>
            </w:r>
          </w:p>
          <w:p>
            <w:pPr>
              <w:pStyle w:val="Normal"/>
              <w:spacing w:lineRule="auto" w:line="240" w:before="0" w:after="0"/>
              <w:rPr>
                <w:rFonts w:ascii="inherit" w:hAnsi="inherit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inherit" w:hAnsi="inherit"/>
                <w:sz w:val="18"/>
                <w:szCs w:val="18"/>
              </w:rPr>
            </w:r>
          </w:p>
        </w:tc>
        <w:tc>
          <w:tcPr>
            <w:tcW w:w="4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tLeast" w:line="285" w:before="0" w:after="0"/>
              <w:ind w:left="360" w:hanging="0"/>
              <w:rPr/>
            </w:pPr>
            <w:hyperlink r:id="rId18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Музыкальные инструменты</w:t>
              </w:r>
            </w:hyperlink>
          </w:p>
          <w:p>
            <w:pPr>
              <w:pStyle w:val="Normal"/>
              <w:shd w:val="clear" w:color="auto" w:fill="FFFFFF"/>
              <w:spacing w:lineRule="atLeast" w:line="285" w:before="0" w:after="0"/>
              <w:ind w:left="360" w:hanging="0"/>
              <w:rPr/>
            </w:pPr>
            <w:hyperlink r:id="rId19">
              <w:r>
                <w:rPr>
                  <w:rStyle w:val="InternetLink"/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Спорт / отдых</w:t>
              </w:r>
            </w:hyperlink>
          </w:p>
          <w:p>
            <w:pPr>
              <w:pStyle w:val="Normal"/>
              <w:shd w:val="clear" w:color="auto" w:fill="FFFFFF"/>
              <w:spacing w:lineRule="atLeast" w:line="285" w:before="0" w:after="0"/>
              <w:ind w:left="360" w:hanging="0"/>
              <w:rPr>
                <w:rFonts w:ascii="inherit" w:hAnsi="inherit" w:eastAsia="Times New Roman" w:cs="Arial"/>
                <w:color w:val="0098D0"/>
                <w:sz w:val="23"/>
                <w:szCs w:val="23"/>
                <w:u w:val="single"/>
              </w:rPr>
            </w:pPr>
            <w:hyperlink r:id="rId20">
              <w:bookmarkStart w:id="0" w:name="__DdeLink__540_2050731481"/>
              <w:bookmarkEnd w:id="0"/>
              <w:r>
                <w:rPr>
                  <w:rFonts w:eastAsia="Times New Roman" w:cs="Arial" w:ascii="inherit" w:hAnsi="inherit"/>
                  <w:color w:val="0098D0"/>
                  <w:sz w:val="23"/>
                  <w:szCs w:val="23"/>
                  <w:u w:val="single"/>
                  <w:lang w:val="ru-RU"/>
                </w:rPr>
                <w:t>Прочее</w:t>
              </w:r>
            </w:hyperlink>
          </w:p>
        </w:tc>
      </w:tr>
      <w:tr>
        <w:trPr/>
        <w:tc>
          <w:tcPr>
            <w:tcW w:w="5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53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inherit" w:hAnsi="inherit"/>
                <w:b/>
                <w:bCs/>
                <w:color w:val="0098D0"/>
                <w:sz w:val="23"/>
                <w:szCs w:val="23"/>
                <w:u w:val="single"/>
                <w:lang w:val="ru-RU"/>
              </w:rPr>
              <w:t>Разное</w:t>
            </w:r>
          </w:p>
        </w:tc>
        <w:tc>
          <w:tcPr>
            <w:tcW w:w="45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tLeast" w:line="285" w:before="0" w:after="0"/>
              <w:ind w:left="360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165379"/>
    <w:rPr>
      <w:color w:val="0000FF"/>
      <w:u w:val="single"/>
    </w:rPr>
  </w:style>
  <w:style w:type="character" w:styleId="Block" w:customStyle="1">
    <w:name w:val="block"/>
    <w:basedOn w:val="DefaultParagraphFont"/>
    <w:qFormat/>
    <w:rsid w:val="00165379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806e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653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lx.ua/nedvizhimost/kiev/" TargetMode="External"/><Relationship Id="rId3" Type="http://schemas.openxmlformats.org/officeDocument/2006/relationships/hyperlink" Target="http://olx.ua/transport/kiev/" TargetMode="External"/><Relationship Id="rId4" Type="http://schemas.openxmlformats.org/officeDocument/2006/relationships/hyperlink" Target="http://olx.ua/transport/legkovye-avtomobili/kiev/" TargetMode="External"/><Relationship Id="rId5" Type="http://schemas.openxmlformats.org/officeDocument/2006/relationships/hyperlink" Target="http://olx.ua/transport/moto/kiev/" TargetMode="External"/><Relationship Id="rId6" Type="http://schemas.openxmlformats.org/officeDocument/2006/relationships/hyperlink" Target="http://olx.ua/dom-i-sad/kiev/" TargetMode="External"/><Relationship Id="rId7" Type="http://schemas.openxmlformats.org/officeDocument/2006/relationships/hyperlink" Target="http://olx.ua/dom-i-sad/mebel/kiev/" TargetMode="External"/><Relationship Id="rId8" Type="http://schemas.openxmlformats.org/officeDocument/2006/relationships/hyperlink" Target="http://olx.ua/dom-i-sad/sad-ogorod/kiev/" TargetMode="External"/><Relationship Id="rId9" Type="http://schemas.openxmlformats.org/officeDocument/2006/relationships/hyperlink" Target="http://olx.ua/dom-i-sad/predmety-interera/kiev/" TargetMode="External"/><Relationship Id="rId10" Type="http://schemas.openxmlformats.org/officeDocument/2006/relationships/hyperlink" Target="http://olx.ua/dom-i-sad/stroitelstvo-remont/kiev/" TargetMode="External"/><Relationship Id="rId11" Type="http://schemas.openxmlformats.org/officeDocument/2006/relationships/hyperlink" Target="http://olx.ua/elektronika/kiev/" TargetMode="External"/><Relationship Id="rId12" Type="http://schemas.openxmlformats.org/officeDocument/2006/relationships/hyperlink" Target="http://olx.ua/elektronika/telefony/kiev/" TargetMode="External"/><Relationship Id="rId13" Type="http://schemas.openxmlformats.org/officeDocument/2006/relationships/hyperlink" Target="http://olx.ua/elektronika/kompyutery/kiev/" TargetMode="External"/><Relationship Id="rId14" Type="http://schemas.openxmlformats.org/officeDocument/2006/relationships/hyperlink" Target="http://olx.ua/elektronika/tehnika-dlya-kuhni/kiev/" TargetMode="External"/><Relationship Id="rId15" Type="http://schemas.openxmlformats.org/officeDocument/2006/relationships/hyperlink" Target="http://olx.ua/moda-i-stil/kiev/" TargetMode="External"/><Relationship Id="rId16" Type="http://schemas.openxmlformats.org/officeDocument/2006/relationships/hyperlink" Target="http://olx.ua/moda-i-stil/odezhda/kiev/" TargetMode="External"/><Relationship Id="rId17" Type="http://schemas.openxmlformats.org/officeDocument/2006/relationships/hyperlink" Target="http://olx.ua/moda-i-stil/krasota-zdorove/kiev/" TargetMode="External"/><Relationship Id="rId18" Type="http://schemas.openxmlformats.org/officeDocument/2006/relationships/hyperlink" Target="http://olx.ua/hobbi-otdyh-i-sport/muzykalnye-instrumenty/kiev/" TargetMode="External"/><Relationship Id="rId19" Type="http://schemas.openxmlformats.org/officeDocument/2006/relationships/hyperlink" Target="http://olx.ua/hobbi-otdyh-i-sport/sport-otdyh/kiev/" TargetMode="External"/><Relationship Id="rId20" Type="http://schemas.openxmlformats.org/officeDocument/2006/relationships/hyperlink" Target="http://olx.ua/hobbi-otdyh-i-sport/drugoe/kiev/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LibreOffice/5.0.5.2$Linux_X86_64 LibreOffice_project/00m0$Build-2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2016-04-02T09:28:00Z</dcterms:created>
  <dc:creator>Tim</dc:creator>
  <dc:language>en-US</dc:language>
  <dcterms:modified xsi:type="dcterms:W3CDTF">2016-04-03T22:40:23Z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