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tl w:val="0"/>
        </w:rPr>
        <w:t xml:space="preserve">Team Working Agreements</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Tutoring Slugs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Logistics</w:t>
      </w:r>
    </w:p>
    <w:p w:rsidR="00000000" w:rsidDel="00000000" w:rsidP="00000000" w:rsidRDefault="00000000" w:rsidRPr="00000000" w14:paraId="0000000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Work Room</w:t>
      </w:r>
    </w:p>
    <w:p w:rsidR="00000000" w:rsidDel="00000000" w:rsidP="00000000" w:rsidRDefault="00000000" w:rsidRPr="00000000" w14:paraId="0000000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Jack's Lounge</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Times</w:t>
      </w:r>
    </w:p>
    <w:p w:rsidR="00000000" w:rsidDel="00000000" w:rsidP="00000000" w:rsidRDefault="00000000" w:rsidRPr="00000000" w14:paraId="0000000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Monday’s - 11:45 - 12:30</w:t>
      </w:r>
    </w:p>
    <w:p w:rsidR="00000000" w:rsidDel="00000000" w:rsidP="00000000" w:rsidRDefault="00000000" w:rsidRPr="00000000" w14:paraId="0000000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Wednesday’s - 10:45-12:15 TA time included</w:t>
      </w:r>
    </w:p>
    <w:p w:rsidR="00000000" w:rsidDel="00000000" w:rsidP="00000000" w:rsidRDefault="00000000" w:rsidRPr="00000000" w14:paraId="0000000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Friday’s - 11:45-12:30</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Project Repository</w:t>
      </w:r>
    </w:p>
    <w:p w:rsidR="00000000" w:rsidDel="00000000" w:rsidP="00000000" w:rsidRDefault="00000000" w:rsidRPr="00000000" w14:paraId="0000000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Git</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Communication channels</w:t>
      </w:r>
    </w:p>
    <w:p w:rsidR="00000000" w:rsidDel="00000000" w:rsidP="00000000" w:rsidRDefault="00000000" w:rsidRPr="00000000" w14:paraId="0000000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Discord</w:t>
      </w:r>
    </w:p>
    <w:p w:rsidR="00000000" w:rsidDel="00000000" w:rsidP="00000000" w:rsidRDefault="00000000" w:rsidRPr="00000000" w14:paraId="0000000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Text message</w:t>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Development Environment</w:t>
      </w:r>
    </w:p>
    <w:p w:rsidR="00000000" w:rsidDel="00000000" w:rsidP="00000000" w:rsidRDefault="00000000" w:rsidRPr="00000000" w14:paraId="0000001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Platform</w:t>
      </w:r>
    </w:p>
    <w:p w:rsidR="00000000" w:rsidDel="00000000" w:rsidP="00000000" w:rsidRDefault="00000000" w:rsidRPr="00000000" w14:paraId="00000011">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PC</w:t>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IDE</w:t>
      </w:r>
    </w:p>
    <w:p w:rsidR="00000000" w:rsidDel="00000000" w:rsidP="00000000" w:rsidRDefault="00000000" w:rsidRPr="00000000" w14:paraId="0000001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VS code</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Other tools</w:t>
      </w:r>
    </w:p>
    <w:p w:rsidR="00000000" w:rsidDel="00000000" w:rsidP="00000000" w:rsidRDefault="00000000" w:rsidRPr="00000000" w14:paraId="0000001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Firebase (Firebase Auth, Firestore database)</w:t>
      </w:r>
    </w:p>
    <w:p w:rsidR="00000000" w:rsidDel="00000000" w:rsidP="00000000" w:rsidRDefault="00000000" w:rsidRPr="00000000" w14:paraId="00000016">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Postman</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rtl w:val="0"/>
        </w:rPr>
        <w:t xml:space="preserve">Coding Style/ Standards -&gt; refer to documentation for more in depth rules</w:t>
      </w:r>
      <w:r w:rsidDel="00000000" w:rsidR="00000000" w:rsidRPr="00000000">
        <w:rPr>
          <w:rtl w:val="0"/>
        </w:rPr>
      </w:r>
    </w:p>
    <w:p w:rsidR="00000000" w:rsidDel="00000000" w:rsidP="00000000" w:rsidRDefault="00000000" w:rsidRPr="00000000" w14:paraId="0000001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Camel case</w:t>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4 spaces per tab</w:t>
      </w:r>
    </w:p>
    <w:p w:rsidR="00000000" w:rsidDel="00000000" w:rsidP="00000000" w:rsidRDefault="00000000" w:rsidRPr="00000000" w14:paraId="0000001A">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It will be a tab not spaces</w:t>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Avoid code duplication</w:t>
      </w:r>
    </w:p>
    <w:p w:rsidR="00000000" w:rsidDel="00000000" w:rsidP="00000000" w:rsidRDefault="00000000" w:rsidRPr="00000000" w14:paraId="0000001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Avoid super-long functions</w:t>
      </w:r>
    </w:p>
    <w:p w:rsidR="00000000" w:rsidDel="00000000" w:rsidP="00000000" w:rsidRDefault="00000000" w:rsidRPr="00000000" w14:paraId="0000001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Declare variables at time of use</w:t>
      </w:r>
    </w:p>
    <w:p w:rsidR="00000000" w:rsidDel="00000000" w:rsidP="00000000" w:rsidRDefault="00000000" w:rsidRPr="00000000" w14:paraId="0000001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Avoid magic numbers</w:t>
      </w:r>
    </w:p>
    <w:p w:rsidR="00000000" w:rsidDel="00000000" w:rsidP="00000000" w:rsidRDefault="00000000" w:rsidRPr="00000000" w14:paraId="0000001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Minimal comments within code</w:t>
      </w:r>
    </w:p>
    <w:p w:rsidR="00000000" w:rsidDel="00000000" w:rsidP="00000000" w:rsidRDefault="00000000" w:rsidRPr="00000000" w14:paraId="0000002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Minimize extensive nested conditions</w:t>
      </w:r>
    </w:p>
    <w:p w:rsidR="00000000" w:rsidDel="00000000" w:rsidP="00000000" w:rsidRDefault="00000000" w:rsidRPr="00000000" w14:paraId="0000002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Each function should only do one task, depending on function can have exception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Work Patterns</w:t>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Definition of Done for User Story</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Users story is completely functional and working</w:t>
      </w:r>
    </w:p>
    <w:p w:rsidR="00000000" w:rsidDel="00000000" w:rsidP="00000000" w:rsidRDefault="00000000" w:rsidRPr="00000000" w14:paraId="0000002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Mild testing to verify that added implementations do not affect/ break pre-existing code</w:t>
      </w:r>
    </w:p>
    <w:p w:rsidR="00000000" w:rsidDel="00000000" w:rsidP="00000000" w:rsidRDefault="00000000" w:rsidRPr="00000000" w14:paraId="0000002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Have it pushed to the master branch</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Team Collaboration</w:t>
      </w:r>
    </w:p>
    <w:p w:rsidR="00000000" w:rsidDel="00000000" w:rsidP="00000000" w:rsidRDefault="00000000" w:rsidRPr="00000000" w14:paraId="00000028">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If help is required, reach out. The main two teams are frontend and backend</w:t>
      </w:r>
    </w:p>
    <w:p w:rsidR="00000000" w:rsidDel="00000000" w:rsidP="00000000" w:rsidRDefault="00000000" w:rsidRPr="00000000" w14:paraId="00000029">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Frontend: Phuong and Sarah</w:t>
      </w:r>
    </w:p>
    <w:p w:rsidR="00000000" w:rsidDel="00000000" w:rsidP="00000000" w:rsidRDefault="00000000" w:rsidRPr="00000000" w14:paraId="0000002A">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Backend:  Thoman, Nhan and Ishaan</w:t>
      </w:r>
    </w:p>
    <w:p w:rsidR="00000000" w:rsidDel="00000000" w:rsidP="00000000" w:rsidRDefault="00000000" w:rsidRPr="00000000" w14:paraId="0000002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Areas of responsibility</w:t>
      </w:r>
    </w:p>
    <w:p w:rsidR="00000000" w:rsidDel="00000000" w:rsidP="00000000" w:rsidRDefault="00000000" w:rsidRPr="00000000" w14:paraId="0000002C">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Frontend: Phuong and Sarah</w:t>
      </w:r>
    </w:p>
    <w:p w:rsidR="00000000" w:rsidDel="00000000" w:rsidP="00000000" w:rsidRDefault="00000000" w:rsidRPr="00000000" w14:paraId="0000002D">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Backend:  Thoman, Nhan and Ishaan</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Work hand-off/integration</w:t>
      </w:r>
    </w:p>
    <w:p w:rsidR="00000000" w:rsidDel="00000000" w:rsidP="00000000" w:rsidRDefault="00000000" w:rsidRPr="00000000" w14:paraId="0000002F">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Once the backend is complete whoever is in charge of that implementation must come to the frontend and aid in integration with the frontend. Other backend individuals proceed to continue with other backend work until completed.</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Product Design Patterns</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Error handling</w:t>
      </w:r>
    </w:p>
    <w:p w:rsidR="00000000" w:rsidDel="00000000" w:rsidP="00000000" w:rsidRDefault="00000000" w:rsidRPr="00000000" w14:paraId="00000032">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Everyone is split into 2 groups. If any issue is found within a group, then it is handled within that group itself i.e. if there are issues with implementation only in the frontend, then the frontend team works to fix it. </w:t>
      </w:r>
    </w:p>
    <w:p w:rsidR="00000000" w:rsidDel="00000000" w:rsidP="00000000" w:rsidRDefault="00000000" w:rsidRPr="00000000" w14:paraId="0000003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If an error from one group is found by another group then both groups work to assess and fix the error</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Last modified: 11/25/23</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