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58A85" w14:textId="77777777" w:rsidR="00334D1B" w:rsidRPr="00C75142" w:rsidRDefault="00334D1B" w:rsidP="00FC2AB2">
      <w:pPr>
        <w:jc w:val="both"/>
        <w:rPr>
          <w:rFonts w:ascii="Verdana" w:hAnsi="Verdana"/>
          <w:sz w:val="22"/>
          <w:szCs w:val="22"/>
        </w:rPr>
      </w:pPr>
      <w:r w:rsidRPr="00C75142">
        <w:rPr>
          <w:rFonts w:ascii="Verdana" w:hAnsi="Verdana"/>
          <w:sz w:val="22"/>
          <w:szCs w:val="22"/>
        </w:rPr>
        <w:t xml:space="preserve">TABOULOT Clément                       </w:t>
      </w:r>
      <w:r w:rsidRPr="00C75142">
        <w:rPr>
          <w:rFonts w:ascii="Verdana" w:hAnsi="Verdana"/>
          <w:sz w:val="22"/>
          <w:szCs w:val="22"/>
        </w:rPr>
        <w:tab/>
      </w:r>
      <w:r w:rsidRPr="00C75142">
        <w:rPr>
          <w:rFonts w:ascii="Verdana" w:hAnsi="Verdana"/>
          <w:sz w:val="22"/>
          <w:szCs w:val="22"/>
        </w:rPr>
        <w:tab/>
      </w:r>
      <w:r w:rsidRPr="00C75142">
        <w:rPr>
          <w:rFonts w:ascii="Verdana" w:hAnsi="Verdana"/>
          <w:sz w:val="22"/>
          <w:szCs w:val="22"/>
        </w:rPr>
        <w:tab/>
      </w:r>
      <w:r w:rsidRPr="00C75142">
        <w:rPr>
          <w:rFonts w:ascii="Verdana" w:hAnsi="Verdana"/>
          <w:sz w:val="22"/>
          <w:szCs w:val="22"/>
        </w:rPr>
        <w:tab/>
      </w:r>
      <w:r w:rsidRPr="00C75142">
        <w:rPr>
          <w:rFonts w:ascii="Verdana" w:hAnsi="Verdana"/>
          <w:sz w:val="22"/>
          <w:szCs w:val="22"/>
        </w:rPr>
        <w:tab/>
      </w:r>
      <w:r w:rsidRPr="00C75142">
        <w:rPr>
          <w:rFonts w:ascii="Verdana" w:hAnsi="Verdana"/>
          <w:sz w:val="22"/>
          <w:szCs w:val="22"/>
        </w:rPr>
        <w:tab/>
        <w:t xml:space="preserve">   1A</w:t>
      </w:r>
    </w:p>
    <w:p w14:paraId="5ED9D32E" w14:textId="33E91FD7" w:rsidR="00334D1B" w:rsidRPr="00C75142" w:rsidRDefault="0098475B" w:rsidP="00FC2AB2">
      <w:pPr>
        <w:jc w:val="both"/>
        <w:rPr>
          <w:rFonts w:ascii="Verdana" w:hAnsi="Verdana"/>
          <w:sz w:val="22"/>
          <w:szCs w:val="22"/>
        </w:rPr>
      </w:pPr>
      <w:r>
        <w:rPr>
          <w:rFonts w:ascii="Verdana" w:hAnsi="Verdana"/>
          <w:sz w:val="22"/>
          <w:szCs w:val="22"/>
        </w:rPr>
        <w:t>COUR</w:t>
      </w:r>
      <w:r w:rsidR="003636BC">
        <w:rPr>
          <w:rFonts w:ascii="Verdana" w:hAnsi="Verdana"/>
          <w:sz w:val="22"/>
          <w:szCs w:val="22"/>
        </w:rPr>
        <w:t>ET Nathanaë</w:t>
      </w:r>
      <w:r w:rsidR="00334D1B" w:rsidRPr="00C75142">
        <w:rPr>
          <w:rFonts w:ascii="Verdana" w:hAnsi="Verdana"/>
          <w:sz w:val="22"/>
          <w:szCs w:val="22"/>
        </w:rPr>
        <w:t>l</w:t>
      </w:r>
    </w:p>
    <w:p w14:paraId="7C7C7117" w14:textId="76387426" w:rsidR="00334D1B" w:rsidRPr="00C75142" w:rsidRDefault="00334D1B" w:rsidP="00FC2AB2">
      <w:pPr>
        <w:jc w:val="center"/>
        <w:rPr>
          <w:rFonts w:ascii="Verdana" w:hAnsi="Verdana"/>
          <w:b/>
          <w:sz w:val="22"/>
          <w:szCs w:val="22"/>
          <w:u w:val="single"/>
        </w:rPr>
      </w:pPr>
      <w:r w:rsidRPr="00C75142">
        <w:rPr>
          <w:rFonts w:ascii="Verdana" w:hAnsi="Verdana"/>
          <w:b/>
          <w:sz w:val="22"/>
          <w:szCs w:val="22"/>
          <w:u w:val="single"/>
        </w:rPr>
        <w:t>Rapport: TP n°1</w:t>
      </w:r>
    </w:p>
    <w:p w14:paraId="4D0B82EE" w14:textId="77777777" w:rsidR="00334D1B" w:rsidRPr="00C75142" w:rsidRDefault="00334D1B" w:rsidP="00FC2AB2">
      <w:pPr>
        <w:jc w:val="both"/>
        <w:rPr>
          <w:rFonts w:ascii="Verdana" w:hAnsi="Verdana"/>
          <w:b/>
          <w:sz w:val="22"/>
          <w:szCs w:val="22"/>
          <w:u w:val="single"/>
        </w:rPr>
      </w:pPr>
    </w:p>
    <w:p w14:paraId="3009AA6E" w14:textId="3E97F772" w:rsidR="00B95EA1" w:rsidRPr="00C75142" w:rsidRDefault="003A5F10" w:rsidP="00FC2AB2">
      <w:pPr>
        <w:jc w:val="both"/>
        <w:rPr>
          <w:rFonts w:ascii="Verdana" w:hAnsi="Verdana"/>
          <w:b/>
          <w:sz w:val="22"/>
          <w:szCs w:val="22"/>
          <w:u w:val="single"/>
        </w:rPr>
      </w:pPr>
      <w:r w:rsidRPr="00C75142">
        <w:rPr>
          <w:rFonts w:ascii="Verdana" w:hAnsi="Verdana"/>
          <w:b/>
          <w:sz w:val="22"/>
          <w:szCs w:val="22"/>
          <w:u w:val="single"/>
        </w:rPr>
        <w:t>Lecture de dallage dans un fichier</w:t>
      </w:r>
      <w:r w:rsidR="007621D2" w:rsidRPr="00C75142">
        <w:rPr>
          <w:rFonts w:ascii="Verdana" w:hAnsi="Verdana"/>
          <w:b/>
          <w:sz w:val="22"/>
          <w:szCs w:val="22"/>
          <w:u w:val="single"/>
        </w:rPr>
        <w:t>:</w:t>
      </w:r>
    </w:p>
    <w:p w14:paraId="7DDBFD0C" w14:textId="77777777" w:rsidR="003A5F10" w:rsidRPr="00C75142" w:rsidRDefault="003A5F10" w:rsidP="00FC2AB2">
      <w:pPr>
        <w:jc w:val="both"/>
        <w:rPr>
          <w:rFonts w:ascii="Verdana" w:hAnsi="Verdana"/>
          <w:b/>
          <w:sz w:val="22"/>
          <w:szCs w:val="22"/>
          <w:u w:val="single"/>
        </w:rPr>
      </w:pPr>
    </w:p>
    <w:p w14:paraId="7B87B34F" w14:textId="77777777" w:rsidR="003A5F10" w:rsidRPr="00C75142" w:rsidRDefault="003A5F10" w:rsidP="00FC2AB2">
      <w:pPr>
        <w:jc w:val="both"/>
        <w:rPr>
          <w:rFonts w:ascii="Verdana" w:hAnsi="Verdana"/>
          <w:sz w:val="22"/>
          <w:szCs w:val="22"/>
        </w:rPr>
      </w:pPr>
      <w:r w:rsidRPr="00C75142">
        <w:rPr>
          <w:rFonts w:ascii="Verdana" w:hAnsi="Verdana"/>
          <w:sz w:val="22"/>
          <w:szCs w:val="22"/>
        </w:rPr>
        <w:t>Cas d'erreurs identifiés:</w:t>
      </w:r>
    </w:p>
    <w:p w14:paraId="1FF6EAF1" w14:textId="77777777" w:rsidR="003A5F10" w:rsidRPr="00C75142" w:rsidRDefault="003A5F10" w:rsidP="00FC2AB2">
      <w:pPr>
        <w:jc w:val="both"/>
        <w:rPr>
          <w:rFonts w:ascii="Verdana" w:hAnsi="Verdana"/>
          <w:sz w:val="22"/>
          <w:szCs w:val="22"/>
        </w:rPr>
      </w:pPr>
      <w:r w:rsidRPr="00C75142">
        <w:rPr>
          <w:rFonts w:ascii="Verdana" w:hAnsi="Verdana"/>
          <w:sz w:val="22"/>
          <w:szCs w:val="22"/>
        </w:rPr>
        <w:t>- le fichier est vide;</w:t>
      </w:r>
    </w:p>
    <w:p w14:paraId="5E9FE229" w14:textId="77777777" w:rsidR="003A5F10" w:rsidRPr="00C75142" w:rsidRDefault="003A5F10" w:rsidP="00FC2AB2">
      <w:pPr>
        <w:jc w:val="both"/>
        <w:rPr>
          <w:rFonts w:ascii="Verdana" w:hAnsi="Verdana"/>
          <w:sz w:val="22"/>
          <w:szCs w:val="22"/>
        </w:rPr>
      </w:pPr>
      <w:r w:rsidRPr="00C75142">
        <w:rPr>
          <w:rFonts w:ascii="Verdana" w:hAnsi="Verdana"/>
          <w:sz w:val="22"/>
          <w:szCs w:val="22"/>
        </w:rPr>
        <w:t>- l'entête (la première ligne) ne contient pas le nombr</w:t>
      </w:r>
      <w:r w:rsidR="00B93B37" w:rsidRPr="00C75142">
        <w:rPr>
          <w:rFonts w:ascii="Verdana" w:hAnsi="Verdana"/>
          <w:sz w:val="22"/>
          <w:szCs w:val="22"/>
        </w:rPr>
        <w:t>e ligne et le nombre de colonne;</w:t>
      </w:r>
    </w:p>
    <w:p w14:paraId="36B42B18" w14:textId="77777777" w:rsidR="00B93B37" w:rsidRPr="00C75142" w:rsidRDefault="00B93B37" w:rsidP="00FC2AB2">
      <w:pPr>
        <w:jc w:val="both"/>
        <w:rPr>
          <w:rFonts w:ascii="Verdana" w:hAnsi="Verdana"/>
          <w:sz w:val="22"/>
          <w:szCs w:val="22"/>
        </w:rPr>
      </w:pPr>
      <w:r w:rsidRPr="00C75142">
        <w:rPr>
          <w:rFonts w:ascii="Verdana" w:hAnsi="Verdana"/>
          <w:sz w:val="22"/>
          <w:szCs w:val="22"/>
        </w:rPr>
        <w:t>- une ligne ne contient pas le bon nombre de colonne;</w:t>
      </w:r>
    </w:p>
    <w:p w14:paraId="7E938D1F" w14:textId="66FCA588" w:rsidR="002C57BF" w:rsidRPr="00C75142" w:rsidRDefault="002C57BF" w:rsidP="00FC2AB2">
      <w:pPr>
        <w:jc w:val="both"/>
        <w:rPr>
          <w:rFonts w:ascii="Verdana" w:hAnsi="Verdana"/>
          <w:sz w:val="22"/>
          <w:szCs w:val="22"/>
        </w:rPr>
      </w:pPr>
      <w:r w:rsidRPr="00C75142">
        <w:rPr>
          <w:rFonts w:ascii="Verdana" w:hAnsi="Verdana"/>
          <w:sz w:val="22"/>
          <w:szCs w:val="22"/>
        </w:rPr>
        <w:t xml:space="preserve">- </w:t>
      </w:r>
      <w:r w:rsidR="007621D2" w:rsidRPr="00C75142">
        <w:rPr>
          <w:rFonts w:ascii="Verdana" w:hAnsi="Verdana"/>
          <w:sz w:val="22"/>
          <w:szCs w:val="22"/>
        </w:rPr>
        <w:t>le fichier ne contient pas le bon nombre de ligne;</w:t>
      </w:r>
    </w:p>
    <w:p w14:paraId="38E5F649" w14:textId="77777777" w:rsidR="00F97861" w:rsidRPr="00C75142" w:rsidRDefault="00F97861" w:rsidP="00FC2AB2">
      <w:pPr>
        <w:jc w:val="both"/>
        <w:rPr>
          <w:rFonts w:ascii="Verdana" w:hAnsi="Verdana"/>
          <w:sz w:val="22"/>
          <w:szCs w:val="22"/>
        </w:rPr>
      </w:pPr>
    </w:p>
    <w:p w14:paraId="69261BB2" w14:textId="77777777" w:rsidR="00F97861" w:rsidRPr="00C75142" w:rsidRDefault="00F97861" w:rsidP="00FC2AB2">
      <w:pPr>
        <w:jc w:val="both"/>
        <w:rPr>
          <w:rFonts w:ascii="American Typewriter" w:hAnsi="American Typewriter"/>
          <w:sz w:val="22"/>
          <w:szCs w:val="22"/>
        </w:rPr>
      </w:pPr>
      <w:r w:rsidRPr="00C75142">
        <w:rPr>
          <w:rFonts w:ascii="Verdana" w:hAnsi="Verdana"/>
          <w:sz w:val="22"/>
          <w:szCs w:val="22"/>
        </w:rPr>
        <w:t xml:space="preserve">Line test: </w:t>
      </w:r>
      <w:r w:rsidRPr="00C75142">
        <w:rPr>
          <w:rFonts w:ascii="American Typewriter" w:hAnsi="American Typewriter"/>
          <w:sz w:val="22"/>
          <w:szCs w:val="22"/>
        </w:rPr>
        <w:t>make test_read</w:t>
      </w:r>
    </w:p>
    <w:p w14:paraId="2467DA84" w14:textId="77777777" w:rsidR="007621D2" w:rsidRPr="00C75142" w:rsidRDefault="007621D2" w:rsidP="00FC2AB2">
      <w:pPr>
        <w:jc w:val="both"/>
        <w:rPr>
          <w:rFonts w:ascii="American Typewriter" w:hAnsi="American Typewriter"/>
          <w:sz w:val="22"/>
          <w:szCs w:val="22"/>
        </w:rPr>
      </w:pPr>
    </w:p>
    <w:p w14:paraId="3F36CD80" w14:textId="34766F48" w:rsidR="007621D2" w:rsidRPr="00C75142" w:rsidRDefault="007621D2" w:rsidP="00FC2AB2">
      <w:pPr>
        <w:jc w:val="both"/>
        <w:rPr>
          <w:rFonts w:ascii="Verdana" w:hAnsi="Verdana"/>
          <w:b/>
          <w:sz w:val="22"/>
          <w:szCs w:val="22"/>
          <w:u w:val="single"/>
        </w:rPr>
      </w:pPr>
      <w:r w:rsidRPr="00C75142">
        <w:rPr>
          <w:rFonts w:ascii="Verdana" w:hAnsi="Verdana"/>
          <w:b/>
          <w:sz w:val="22"/>
          <w:szCs w:val="22"/>
          <w:u w:val="single"/>
        </w:rPr>
        <w:t>Solution 1:</w:t>
      </w:r>
    </w:p>
    <w:p w14:paraId="2CBE4196" w14:textId="0B69BE48" w:rsidR="003A5F10" w:rsidRPr="00C75142" w:rsidRDefault="003A5F10" w:rsidP="00FC2AB2">
      <w:pPr>
        <w:jc w:val="both"/>
        <w:rPr>
          <w:rFonts w:ascii="Verdana" w:hAnsi="Verdana"/>
          <w:b/>
          <w:sz w:val="22"/>
          <w:szCs w:val="22"/>
          <w:u w:val="single"/>
        </w:rPr>
      </w:pPr>
    </w:p>
    <w:p w14:paraId="1FE380D0" w14:textId="75D17EBB" w:rsidR="00FC2AB2" w:rsidRPr="00C75142" w:rsidRDefault="00FC2AB2" w:rsidP="00FC2AB2">
      <w:pPr>
        <w:jc w:val="both"/>
        <w:rPr>
          <w:rFonts w:ascii="Verdana" w:hAnsi="Verdana"/>
          <w:sz w:val="22"/>
          <w:szCs w:val="22"/>
          <w:u w:val="single"/>
        </w:rPr>
      </w:pPr>
      <w:r w:rsidRPr="00C75142">
        <w:rPr>
          <w:rFonts w:ascii="Verdana" w:hAnsi="Verdana"/>
          <w:sz w:val="22"/>
          <w:szCs w:val="22"/>
          <w:u w:val="single"/>
        </w:rPr>
        <w:t>Principe:</w:t>
      </w:r>
    </w:p>
    <w:p w14:paraId="72B58128" w14:textId="1036AE5A" w:rsidR="00334D1B" w:rsidRPr="00C75142" w:rsidRDefault="00415744" w:rsidP="00FC2AB2">
      <w:pPr>
        <w:jc w:val="both"/>
        <w:rPr>
          <w:rFonts w:ascii="Verdana" w:hAnsi="Verdana"/>
          <w:sz w:val="22"/>
          <w:szCs w:val="22"/>
        </w:rPr>
      </w:pPr>
      <w:r w:rsidRPr="00C75142">
        <w:rPr>
          <w:rFonts w:ascii="Verdana" w:hAnsi="Verdana"/>
          <w:sz w:val="22"/>
          <w:szCs w:val="22"/>
        </w:rPr>
        <w:t xml:space="preserve">Le principe de base de cet algorithme est le suivant. On cherche tout les rectangle possible à partir de chaque case du dallage. C'est-à-dire que si l'on considère une case </w:t>
      </w:r>
      <w:r w:rsidRPr="00C75142">
        <w:rPr>
          <w:rFonts w:ascii="American Typewriter" w:hAnsi="American Typewriter"/>
          <w:sz w:val="22"/>
          <w:szCs w:val="22"/>
        </w:rPr>
        <w:t>c(x,y)</w:t>
      </w:r>
      <w:r w:rsidRPr="00C75142">
        <w:rPr>
          <w:rFonts w:ascii="Verdana" w:hAnsi="Verdana"/>
          <w:sz w:val="22"/>
          <w:szCs w:val="22"/>
        </w:rPr>
        <w:t xml:space="preserve">, on cherche tout les rectangle ayant comme angle en haut à gauche ce point c, dont la largeur varie entre </w:t>
      </w:r>
      <w:r w:rsidRPr="00C75142">
        <w:rPr>
          <w:rFonts w:ascii="American Typewriter" w:hAnsi="American Typewriter"/>
          <w:sz w:val="22"/>
          <w:szCs w:val="22"/>
        </w:rPr>
        <w:t>1</w:t>
      </w:r>
      <w:r w:rsidRPr="00C75142">
        <w:rPr>
          <w:rFonts w:ascii="Verdana" w:hAnsi="Verdana"/>
          <w:sz w:val="22"/>
          <w:szCs w:val="22"/>
        </w:rPr>
        <w:t xml:space="preserve"> et </w:t>
      </w:r>
      <w:r w:rsidRPr="00C75142">
        <w:rPr>
          <w:rFonts w:ascii="American Typewriter" w:hAnsi="American Typewriter"/>
          <w:sz w:val="22"/>
          <w:szCs w:val="22"/>
        </w:rPr>
        <w:t>width_dallage - c_x</w:t>
      </w:r>
      <w:r w:rsidRPr="00C75142">
        <w:rPr>
          <w:rFonts w:ascii="Verdana" w:hAnsi="Verdana"/>
          <w:sz w:val="22"/>
          <w:szCs w:val="22"/>
        </w:rPr>
        <w:t xml:space="preserve"> et dont la hauteur varie entre </w:t>
      </w:r>
      <w:r w:rsidRPr="00C75142">
        <w:rPr>
          <w:rFonts w:ascii="American Typewriter" w:hAnsi="American Typewriter"/>
          <w:sz w:val="22"/>
          <w:szCs w:val="22"/>
        </w:rPr>
        <w:t>1</w:t>
      </w:r>
      <w:r w:rsidRPr="00C75142">
        <w:rPr>
          <w:rFonts w:ascii="Verdana" w:hAnsi="Verdana"/>
          <w:sz w:val="22"/>
          <w:szCs w:val="22"/>
        </w:rPr>
        <w:t xml:space="preserve"> et </w:t>
      </w:r>
      <w:r w:rsidRPr="00C75142">
        <w:rPr>
          <w:rFonts w:ascii="American Typewriter" w:hAnsi="American Typewriter"/>
          <w:sz w:val="22"/>
          <w:szCs w:val="22"/>
        </w:rPr>
        <w:t>largeur_dallage - c_y</w:t>
      </w:r>
      <w:r w:rsidRPr="00C75142">
        <w:rPr>
          <w:rFonts w:ascii="Verdana" w:hAnsi="Verdana"/>
          <w:sz w:val="22"/>
          <w:szCs w:val="22"/>
        </w:rPr>
        <w:t>. Pour chaque rectangle on vérifie qu'il ne contienne pas une case marquée par un '1'. S'il n'en contient pas on calcul son aire. Si cette aire est supérieure au plus grand rectangle connue, on met à jour les caractéristiques du plus grand rectangle (</w:t>
      </w:r>
      <w:r w:rsidRPr="00C75142">
        <w:rPr>
          <w:rFonts w:ascii="American Typewriter" w:hAnsi="American Typewriter"/>
          <w:sz w:val="22"/>
          <w:szCs w:val="22"/>
        </w:rPr>
        <w:t>source_x</w:t>
      </w:r>
      <w:r w:rsidRPr="00C75142">
        <w:rPr>
          <w:rFonts w:ascii="Verdana" w:hAnsi="Verdana"/>
          <w:sz w:val="22"/>
          <w:szCs w:val="22"/>
        </w:rPr>
        <w:t xml:space="preserve">, </w:t>
      </w:r>
      <w:r w:rsidRPr="00C75142">
        <w:rPr>
          <w:rFonts w:ascii="American Typewriter" w:hAnsi="American Typewriter"/>
          <w:sz w:val="22"/>
          <w:szCs w:val="22"/>
        </w:rPr>
        <w:t>source_y</w:t>
      </w:r>
      <w:r w:rsidRPr="00C75142">
        <w:rPr>
          <w:rFonts w:ascii="Verdana" w:hAnsi="Verdana"/>
          <w:sz w:val="22"/>
          <w:szCs w:val="22"/>
        </w:rPr>
        <w:t xml:space="preserve">, </w:t>
      </w:r>
      <w:r w:rsidRPr="00C75142">
        <w:rPr>
          <w:rFonts w:ascii="American Typewriter" w:hAnsi="American Typewriter"/>
          <w:sz w:val="22"/>
          <w:szCs w:val="22"/>
        </w:rPr>
        <w:t>width</w:t>
      </w:r>
      <w:r w:rsidRPr="00C75142">
        <w:rPr>
          <w:rFonts w:ascii="Verdana" w:hAnsi="Verdana"/>
          <w:sz w:val="22"/>
          <w:szCs w:val="22"/>
        </w:rPr>
        <w:t xml:space="preserve"> et </w:t>
      </w:r>
      <w:r w:rsidRPr="00C75142">
        <w:rPr>
          <w:rFonts w:ascii="American Typewriter" w:hAnsi="American Typewriter"/>
          <w:sz w:val="22"/>
          <w:szCs w:val="22"/>
        </w:rPr>
        <w:t>height</w:t>
      </w:r>
      <w:r w:rsidRPr="00C75142">
        <w:rPr>
          <w:rFonts w:ascii="Verdana" w:hAnsi="Verdana"/>
          <w:sz w:val="22"/>
          <w:szCs w:val="22"/>
        </w:rPr>
        <w:t>).</w:t>
      </w:r>
    </w:p>
    <w:p w14:paraId="00F7BD9B" w14:textId="77777777" w:rsidR="00FC2AB2" w:rsidRPr="00C75142" w:rsidRDefault="00FC2AB2" w:rsidP="00FC2AB2">
      <w:pPr>
        <w:jc w:val="both"/>
        <w:rPr>
          <w:rFonts w:ascii="Verdana" w:hAnsi="Verdana"/>
          <w:sz w:val="22"/>
          <w:szCs w:val="22"/>
        </w:rPr>
      </w:pPr>
    </w:p>
    <w:p w14:paraId="32B32431" w14:textId="77777777" w:rsidR="00FC2AB2" w:rsidRPr="00C75142" w:rsidRDefault="00FC2AB2" w:rsidP="00FC2AB2">
      <w:pPr>
        <w:jc w:val="both"/>
        <w:rPr>
          <w:rFonts w:ascii="Verdana" w:hAnsi="Verdana"/>
          <w:sz w:val="22"/>
          <w:szCs w:val="22"/>
          <w:u w:val="single"/>
        </w:rPr>
      </w:pPr>
      <w:r w:rsidRPr="00C75142">
        <w:rPr>
          <w:rFonts w:ascii="Verdana" w:hAnsi="Verdana"/>
          <w:sz w:val="22"/>
          <w:szCs w:val="22"/>
          <w:u w:val="single"/>
        </w:rPr>
        <w:t>Coût en temps:</w:t>
      </w:r>
    </w:p>
    <w:p w14:paraId="7AC4F319" w14:textId="7E6D4B7C" w:rsidR="00FC2AB2" w:rsidRPr="00C75142" w:rsidRDefault="00B46A7A" w:rsidP="00FC2AB2">
      <w:pPr>
        <w:jc w:val="both"/>
        <w:rPr>
          <w:rFonts w:ascii="Verdana" w:hAnsi="Verdana"/>
          <w:sz w:val="22"/>
          <w:szCs w:val="22"/>
        </w:rPr>
      </w:pPr>
      <w:r w:rsidRPr="00C75142">
        <w:rPr>
          <w:rFonts w:ascii="Verdana" w:hAnsi="Verdana"/>
          <w:sz w:val="22"/>
          <w:szCs w:val="22"/>
        </w:rPr>
        <w:t>L'algorithme contient 3 x 2 boucles imbriquées:</w:t>
      </w:r>
    </w:p>
    <w:p w14:paraId="77075DAE" w14:textId="4D705A46" w:rsidR="00B46A7A" w:rsidRPr="00C75142" w:rsidRDefault="00B46A7A" w:rsidP="00FC2AB2">
      <w:pPr>
        <w:jc w:val="both"/>
        <w:rPr>
          <w:rFonts w:ascii="Verdana" w:hAnsi="Verdana"/>
          <w:sz w:val="22"/>
          <w:szCs w:val="22"/>
        </w:rPr>
      </w:pPr>
      <w:r w:rsidRPr="00C75142">
        <w:rPr>
          <w:rFonts w:ascii="Verdana" w:hAnsi="Verdana"/>
          <w:sz w:val="22"/>
          <w:szCs w:val="22"/>
        </w:rPr>
        <w:t xml:space="preserve">- n°1 : parcours de toute les cases de la dalle = changement de case de référence pour la recherche de tout les rectangles: </w:t>
      </w:r>
      <w:r w:rsidRPr="003636BC">
        <w:rPr>
          <w:rFonts w:ascii="American Typewriter" w:hAnsi="American Typewriter"/>
          <w:sz w:val="22"/>
          <w:szCs w:val="22"/>
        </w:rPr>
        <w:t>n^2</w:t>
      </w:r>
      <w:r w:rsidR="003636BC">
        <w:rPr>
          <w:rFonts w:ascii="American Typewriter" w:hAnsi="American Typewriter"/>
          <w:sz w:val="22"/>
          <w:szCs w:val="22"/>
        </w:rPr>
        <w:t>.</w:t>
      </w:r>
    </w:p>
    <w:p w14:paraId="79C5848C" w14:textId="45819B78" w:rsidR="00B46A7A" w:rsidRPr="00C75142" w:rsidRDefault="003636BC" w:rsidP="00FC2AB2">
      <w:pPr>
        <w:jc w:val="both"/>
        <w:rPr>
          <w:rFonts w:ascii="Verdana" w:hAnsi="Verdana"/>
          <w:sz w:val="22"/>
          <w:szCs w:val="22"/>
        </w:rPr>
      </w:pPr>
      <w:r>
        <w:rPr>
          <w:rFonts w:ascii="Verdana" w:hAnsi="Verdana"/>
          <w:sz w:val="22"/>
          <w:szCs w:val="22"/>
        </w:rPr>
        <w:t>- n°2 : parcours de toutes</w:t>
      </w:r>
      <w:r w:rsidR="00C75142" w:rsidRPr="00C75142">
        <w:rPr>
          <w:rFonts w:ascii="Verdana" w:hAnsi="Verdana"/>
          <w:sz w:val="22"/>
          <w:szCs w:val="22"/>
        </w:rPr>
        <w:t xml:space="preserve"> les largeurs et de toutes les hauteurs possible pour une case donnée. Même si ce parcours diminu</w:t>
      </w:r>
      <w:r>
        <w:rPr>
          <w:rFonts w:ascii="Verdana" w:hAnsi="Verdana"/>
          <w:sz w:val="22"/>
          <w:szCs w:val="22"/>
        </w:rPr>
        <w:t>e</w:t>
      </w:r>
      <w:r w:rsidR="00C75142" w:rsidRPr="00C75142">
        <w:rPr>
          <w:rFonts w:ascii="Verdana" w:hAnsi="Verdana"/>
          <w:sz w:val="22"/>
          <w:szCs w:val="22"/>
        </w:rPr>
        <w:t xml:space="preserve"> au fur et à mesure que la case de référence se rapproche du bord droit du dallage on peut considérer un coüt de </w:t>
      </w:r>
      <w:r w:rsidR="00C75142" w:rsidRPr="003636BC">
        <w:rPr>
          <w:rFonts w:ascii="American Typewriter" w:hAnsi="American Typewriter"/>
          <w:sz w:val="22"/>
          <w:szCs w:val="22"/>
        </w:rPr>
        <w:t>n^2</w:t>
      </w:r>
      <w:r w:rsidR="00C75142" w:rsidRPr="00C75142">
        <w:rPr>
          <w:rFonts w:ascii="Verdana" w:hAnsi="Verdana"/>
          <w:sz w:val="22"/>
          <w:szCs w:val="22"/>
        </w:rPr>
        <w:t>.</w:t>
      </w:r>
    </w:p>
    <w:p w14:paraId="33AE11A6" w14:textId="4CB0219B" w:rsidR="00C75142" w:rsidRDefault="00C75142" w:rsidP="00FC2AB2">
      <w:pPr>
        <w:jc w:val="both"/>
        <w:rPr>
          <w:rFonts w:ascii="American Typewriter" w:hAnsi="American Typewriter"/>
          <w:sz w:val="22"/>
          <w:szCs w:val="22"/>
        </w:rPr>
      </w:pPr>
      <w:r w:rsidRPr="00C75142">
        <w:rPr>
          <w:rFonts w:ascii="Verdana" w:hAnsi="Verdana"/>
          <w:sz w:val="22"/>
          <w:szCs w:val="22"/>
        </w:rPr>
        <w:t>- n°3 : boucle qui vérifie si une case '1' est pr</w:t>
      </w:r>
      <w:r>
        <w:rPr>
          <w:rFonts w:ascii="Verdana" w:hAnsi="Verdana"/>
          <w:sz w:val="22"/>
          <w:szCs w:val="22"/>
        </w:rPr>
        <w:t>ésente dans un rectangle donné. Cette étape est variable. En effet le parcours du rectangle ne se fera pas forcément en entier. L'arrêt du par</w:t>
      </w:r>
      <w:r w:rsidR="003636BC">
        <w:rPr>
          <w:rFonts w:ascii="Verdana" w:hAnsi="Verdana"/>
          <w:sz w:val="22"/>
          <w:szCs w:val="22"/>
        </w:rPr>
        <w:t>cours dépend de la proportion de</w:t>
      </w:r>
      <w:r>
        <w:rPr>
          <w:rFonts w:ascii="Verdana" w:hAnsi="Verdana"/>
          <w:sz w:val="22"/>
          <w:szCs w:val="22"/>
        </w:rPr>
        <w:t xml:space="preserve"> case noir présente sur le dallage. C'est-à-dire la densité de case noir présente sur le dallage.</w:t>
      </w:r>
      <w:r w:rsidR="003636BC">
        <w:rPr>
          <w:rFonts w:ascii="Verdana" w:hAnsi="Verdana"/>
          <w:sz w:val="22"/>
          <w:szCs w:val="22"/>
        </w:rPr>
        <w:t xml:space="preserve"> Le coût moyen de cette boucle est donc égale à </w:t>
      </w:r>
      <w:r w:rsidR="003636BC" w:rsidRPr="003636BC">
        <w:rPr>
          <w:rFonts w:ascii="American Typewriter" w:hAnsi="American Typewriter"/>
          <w:sz w:val="22"/>
          <w:szCs w:val="22"/>
        </w:rPr>
        <w:t>1/d(noir).</w:t>
      </w:r>
      <w:r w:rsidR="003636BC">
        <w:rPr>
          <w:rFonts w:ascii="American Typewriter" w:hAnsi="American Typewriter"/>
          <w:sz w:val="22"/>
          <w:szCs w:val="22"/>
        </w:rPr>
        <w:t xml:space="preserve">  </w:t>
      </w:r>
      <w:r w:rsidR="003636BC">
        <w:rPr>
          <w:rFonts w:ascii="Verdana" w:hAnsi="Verdana"/>
          <w:sz w:val="22"/>
          <w:szCs w:val="22"/>
        </w:rPr>
        <w:t xml:space="preserve">Le meilleur cas (quand la dalle est toute noire) il est de 1 (constant) et dans le pire cas (quand la dalle est toute blanche) il est de </w:t>
      </w:r>
      <w:r w:rsidR="003636BC" w:rsidRPr="003636BC">
        <w:rPr>
          <w:rFonts w:ascii="American Typewriter" w:hAnsi="American Typewriter"/>
          <w:sz w:val="22"/>
          <w:szCs w:val="22"/>
        </w:rPr>
        <w:t>n^2</w:t>
      </w:r>
      <w:r w:rsidR="003636BC">
        <w:rPr>
          <w:rFonts w:ascii="American Typewriter" w:hAnsi="American Typewriter"/>
          <w:sz w:val="22"/>
          <w:szCs w:val="22"/>
        </w:rPr>
        <w:t>.</w:t>
      </w:r>
    </w:p>
    <w:p w14:paraId="1C06156C" w14:textId="77777777" w:rsidR="003636BC" w:rsidRDefault="003636BC" w:rsidP="00FC2AB2">
      <w:pPr>
        <w:jc w:val="both"/>
        <w:rPr>
          <w:rFonts w:ascii="American Typewriter" w:hAnsi="American Typewriter"/>
          <w:sz w:val="22"/>
          <w:szCs w:val="22"/>
        </w:rPr>
      </w:pPr>
    </w:p>
    <w:p w14:paraId="3070891B" w14:textId="17BA456C" w:rsidR="003636BC" w:rsidRDefault="003636BC" w:rsidP="00FC2AB2">
      <w:pPr>
        <w:jc w:val="both"/>
        <w:rPr>
          <w:rFonts w:ascii="Verdana" w:hAnsi="Verdana"/>
          <w:sz w:val="22"/>
          <w:szCs w:val="22"/>
        </w:rPr>
      </w:pPr>
      <w:r>
        <w:rPr>
          <w:rFonts w:ascii="Verdana" w:hAnsi="Verdana"/>
          <w:sz w:val="22"/>
          <w:szCs w:val="22"/>
        </w:rPr>
        <w:t xml:space="preserve">En conclusion le coût est le suivant: </w:t>
      </w:r>
      <w:r>
        <w:rPr>
          <w:rFonts w:ascii="American Typewriter" w:hAnsi="American Typewriter"/>
          <w:sz w:val="22"/>
          <w:szCs w:val="22"/>
        </w:rPr>
        <w:t>n^4 &lt;= n4/d(noir) &lt;=n^6</w:t>
      </w:r>
    </w:p>
    <w:p w14:paraId="2938C7E0" w14:textId="77777777" w:rsidR="003636BC" w:rsidRDefault="003636BC" w:rsidP="00FC2AB2">
      <w:pPr>
        <w:jc w:val="both"/>
        <w:rPr>
          <w:rFonts w:ascii="Verdana" w:hAnsi="Verdana"/>
          <w:sz w:val="22"/>
          <w:szCs w:val="22"/>
        </w:rPr>
      </w:pPr>
    </w:p>
    <w:p w14:paraId="0258AB34" w14:textId="0EC6CBE0" w:rsidR="003636BC" w:rsidRDefault="003636BC" w:rsidP="00FC2AB2">
      <w:pPr>
        <w:jc w:val="both"/>
        <w:rPr>
          <w:rFonts w:ascii="Verdana" w:hAnsi="Verdana"/>
          <w:sz w:val="22"/>
          <w:szCs w:val="22"/>
          <w:u w:val="single"/>
        </w:rPr>
      </w:pPr>
      <w:r w:rsidRPr="003636BC">
        <w:rPr>
          <w:rFonts w:ascii="Verdana" w:hAnsi="Verdana"/>
          <w:sz w:val="22"/>
          <w:szCs w:val="22"/>
          <w:u w:val="single"/>
        </w:rPr>
        <w:t>Coût en mémoire:</w:t>
      </w:r>
    </w:p>
    <w:p w14:paraId="7B87FFA7" w14:textId="77777777" w:rsidR="003636BC" w:rsidRDefault="003636BC" w:rsidP="00FC2AB2">
      <w:pPr>
        <w:jc w:val="both"/>
        <w:rPr>
          <w:rFonts w:ascii="Verdana" w:hAnsi="Verdana"/>
          <w:sz w:val="22"/>
          <w:szCs w:val="22"/>
          <w:u w:val="single"/>
        </w:rPr>
      </w:pPr>
    </w:p>
    <w:p w14:paraId="2B679B1C" w14:textId="1EFB7D58" w:rsidR="003636BC" w:rsidRPr="00056148" w:rsidRDefault="00056148" w:rsidP="00FC2AB2">
      <w:pPr>
        <w:jc w:val="both"/>
        <w:rPr>
          <w:rFonts w:ascii="Verdana" w:hAnsi="Verdana"/>
          <w:sz w:val="22"/>
          <w:szCs w:val="22"/>
        </w:rPr>
      </w:pPr>
      <w:r>
        <w:rPr>
          <w:rFonts w:ascii="Verdana" w:hAnsi="Verdana"/>
          <w:sz w:val="22"/>
          <w:szCs w:val="22"/>
        </w:rPr>
        <w:t>Pour cet algortihme il n'y a aucune structure de donnée qui évolue. Il y a constament 1 tableau de taile n*n et les caractéristiques du plus grand rectangle. On peut donc considérer que le coût en mémoire ce cet algorithme est constant.</w:t>
      </w:r>
      <w:bookmarkStart w:id="0" w:name="_GoBack"/>
      <w:bookmarkEnd w:id="0"/>
    </w:p>
    <w:p w14:paraId="4F6F2A60" w14:textId="77777777" w:rsidR="003636BC" w:rsidRDefault="003636BC" w:rsidP="00FC2AB2">
      <w:pPr>
        <w:jc w:val="both"/>
        <w:rPr>
          <w:rFonts w:ascii="Verdana" w:hAnsi="Verdana"/>
          <w:sz w:val="22"/>
          <w:szCs w:val="22"/>
        </w:rPr>
      </w:pPr>
    </w:p>
    <w:p w14:paraId="76B98634" w14:textId="77777777" w:rsidR="003636BC" w:rsidRPr="003636BC" w:rsidRDefault="003636BC" w:rsidP="00FC2AB2">
      <w:pPr>
        <w:jc w:val="both"/>
        <w:rPr>
          <w:rFonts w:ascii="Verdana" w:hAnsi="Verdana"/>
          <w:sz w:val="22"/>
          <w:szCs w:val="22"/>
        </w:rPr>
      </w:pPr>
    </w:p>
    <w:sectPr w:rsidR="003636BC" w:rsidRPr="003636BC" w:rsidSect="006405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66"/>
    <w:rsid w:val="00056148"/>
    <w:rsid w:val="0008246D"/>
    <w:rsid w:val="002C57BF"/>
    <w:rsid w:val="00334D1B"/>
    <w:rsid w:val="003636BC"/>
    <w:rsid w:val="003A5F10"/>
    <w:rsid w:val="00415744"/>
    <w:rsid w:val="0064053C"/>
    <w:rsid w:val="007621D2"/>
    <w:rsid w:val="008B4366"/>
    <w:rsid w:val="0098475B"/>
    <w:rsid w:val="00B46A7A"/>
    <w:rsid w:val="00B93B37"/>
    <w:rsid w:val="00B95EA1"/>
    <w:rsid w:val="00C75142"/>
    <w:rsid w:val="00F97861"/>
    <w:rsid w:val="00FC2A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0A1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361</Words>
  <Characters>1991</Characters>
  <Application>Microsoft Macintosh Word</Application>
  <DocSecurity>0</DocSecurity>
  <Lines>16</Lines>
  <Paragraphs>4</Paragraphs>
  <ScaleCrop>false</ScaleCrop>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Taboulot</dc:creator>
  <cp:keywords/>
  <dc:description/>
  <cp:lastModifiedBy>Clément Taboulot</cp:lastModifiedBy>
  <cp:revision>8</cp:revision>
  <dcterms:created xsi:type="dcterms:W3CDTF">2014-10-05T15:08:00Z</dcterms:created>
  <dcterms:modified xsi:type="dcterms:W3CDTF">2014-10-20T16:27:00Z</dcterms:modified>
</cp:coreProperties>
</file>