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AEC494">
      <w:pPr>
        <w:pStyle w:val="5"/>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PROCESS EXPLORER</w:t>
      </w:r>
    </w:p>
    <w:p w14:paraId="2B203003">
      <w:pPr>
        <w:spacing w:before="275"/>
        <w:ind w:left="2" w:right="0" w:firstLine="0"/>
        <w:jc w:val="left"/>
        <w:rPr>
          <w:rFonts w:ascii="Times New Roman"/>
          <w:b/>
          <w:sz w:val="24"/>
        </w:rPr>
      </w:pPr>
      <w:r>
        <w:rPr>
          <w:rFonts w:ascii="Times New Roman"/>
          <w:b/>
          <w:color w:val="F8F9FA"/>
          <w:spacing w:val="-4"/>
          <w:sz w:val="24"/>
        </w:rPr>
        <w:t>AIM:</w:t>
      </w:r>
    </w:p>
    <w:p w14:paraId="45309761">
      <w:pPr>
        <w:pStyle w:val="4"/>
        <w:rPr>
          <w:rFonts w:hint="default" w:ascii="Times New Roman"/>
          <w:b/>
          <w:lang w:val="en-US"/>
        </w:rPr>
      </w:pPr>
      <w:r>
        <w:rPr>
          <w:rFonts w:hint="default" w:ascii="Times New Roman"/>
          <w:b/>
          <w:lang w:val="en-US"/>
        </w:rPr>
        <w:t>AIM:</w:t>
      </w:r>
    </w:p>
    <w:p w14:paraId="289E55F2">
      <w:pPr>
        <w:pStyle w:val="4"/>
        <w:rPr>
          <w:rFonts w:hint="default" w:ascii="Times New Roman"/>
          <w:b/>
          <w:lang w:val="en-US"/>
        </w:rPr>
      </w:pPr>
    </w:p>
    <w:p w14:paraId="54F8CF27">
      <w:pPr>
        <w:pStyle w:val="4"/>
        <w:ind w:firstLine="720" w:firstLineChars="300"/>
        <w:rPr>
          <w:rFonts w:hint="default" w:ascii="Times New Roman" w:hAnsi="Times New Roman" w:cs="Times New Roman"/>
          <w:b/>
          <w:lang w:val="en-US"/>
        </w:rPr>
      </w:pPr>
      <w:r>
        <w:rPr>
          <w:rFonts w:hint="default" w:ascii="Times New Roman" w:hAnsi="Times New Roman" w:eastAsia="SimSun" w:cs="Times New Roman"/>
          <w:sz w:val="24"/>
          <w:szCs w:val="24"/>
        </w:rPr>
        <w:t>To monitor and analyze system processes using Process Explorer</w:t>
      </w:r>
      <w:r>
        <w:rPr>
          <w:rFonts w:hint="default" w:ascii="Times New Roman" w:hAnsi="Times New Roman" w:eastAsia="SimSun" w:cs="Times New Roman"/>
          <w:sz w:val="24"/>
          <w:szCs w:val="24"/>
          <w:lang w:val="en-US"/>
        </w:rPr>
        <w:t xml:space="preserve"> and t</w:t>
      </w:r>
      <w:r>
        <w:rPr>
          <w:rFonts w:hint="default" w:ascii="Times New Roman" w:hAnsi="Times New Roman" w:eastAsia="SimSun" w:cs="Times New Roman"/>
          <w:sz w:val="24"/>
          <w:szCs w:val="24"/>
        </w:rPr>
        <w:t>o identify suspicious or unauthorized activities from running tasks.</w:t>
      </w:r>
    </w:p>
    <w:p w14:paraId="74AEAFEB">
      <w:pPr>
        <w:pStyle w:val="4"/>
        <w:ind w:left="2" w:firstLine="523"/>
        <w:rPr>
          <w:color w:val="000000" w:themeColor="text1"/>
          <w14:textFill>
            <w14:solidFill>
              <w14:schemeClr w14:val="tx1"/>
            </w14:solidFill>
          </w14:textFill>
        </w:rPr>
      </w:pPr>
      <w:r>
        <w:rPr>
          <w:color w:val="000000" w:themeColor="text1"/>
          <w14:textFill>
            <w14:solidFill>
              <w14:schemeClr w14:val="tx1"/>
            </w14:solidFill>
          </w14:textFill>
        </w:rPr>
        <w:t xml:space="preserve"> </w:t>
      </w:r>
    </w:p>
    <w:p w14:paraId="2A65C05D">
      <w:pPr>
        <w:pStyle w:val="4"/>
        <w:rPr>
          <w:b/>
          <w:bCs/>
          <w:color w:val="F8F9FA"/>
        </w:rPr>
      </w:pPr>
      <w:r>
        <w:rPr>
          <w:rFonts w:hint="default"/>
          <w:b/>
          <w:bCs/>
          <w:color w:val="000000" w:themeColor="text1"/>
          <w:lang w:val="en-US"/>
          <w14:textFill>
            <w14:solidFill>
              <w14:schemeClr w14:val="tx1"/>
            </w14:solidFill>
          </w14:textFill>
        </w:rPr>
        <w:t>DESCRIPTION OF THE TOOL USED:</w:t>
      </w:r>
      <w:r>
        <w:rPr>
          <w:b/>
          <w:bCs/>
          <w:color w:val="F8F9FA"/>
        </w:rPr>
        <w:t>m</w:t>
      </w:r>
    </w:p>
    <w:p w14:paraId="2876825F">
      <w:pPr>
        <w:pStyle w:val="4"/>
        <w:ind w:firstLine="1440" w:firstLineChars="600"/>
      </w:pPr>
      <w:r>
        <w:rPr>
          <w:rFonts w:hint="default" w:ascii="Times New Roman" w:hAnsi="Times New Roman" w:eastAsia="SimSun" w:cs="Times New Roman"/>
          <w:sz w:val="24"/>
          <w:szCs w:val="24"/>
        </w:rPr>
        <w:t>Process Explorer is a system utility developed by Microsoft for viewing running processes, their resource usage, and associated files. It provides detailed information about process trees, DLLs, and handles. In this experiment, the data gathered was examined in Autopsy for forensic evidence. Process Explorer helps detect malware, rootkits, or unauthorized software. It is an essential forensic tool for system monitoring and live analysis. The experiment demonstrated how process inspection aids in digital investigations.</w:t>
      </w:r>
      <w:r>
        <w:rPr>
          <w:color w:val="F8F9FA"/>
        </w:rPr>
        <w:t>artifacts,</w:t>
      </w:r>
      <w:r>
        <w:rPr>
          <w:color w:val="F8F9FA"/>
          <w:spacing w:val="-5"/>
        </w:rPr>
        <w:t xml:space="preserve"> </w:t>
      </w:r>
      <w:r>
        <w:rPr>
          <w:color w:val="F8F9FA"/>
        </w:rPr>
        <w:t>and</w:t>
      </w:r>
      <w:r>
        <w:rPr>
          <w:color w:val="F8F9FA"/>
          <w:spacing w:val="-5"/>
        </w:rPr>
        <w:t xml:space="preserve"> </w:t>
      </w:r>
      <w:r>
        <w:rPr>
          <w:color w:val="F8F9FA"/>
        </w:rPr>
        <w:t>system</w:t>
      </w:r>
      <w:r>
        <w:rPr>
          <w:color w:val="F8F9FA"/>
          <w:spacing w:val="-5"/>
        </w:rPr>
        <w:t xml:space="preserve"> </w:t>
      </w:r>
      <w:r>
        <w:rPr>
          <w:color w:val="F8F9FA"/>
        </w:rPr>
        <w:t>compromise</w:t>
      </w:r>
      <w:r>
        <w:rPr>
          <w:color w:val="F8F9FA"/>
          <w:spacing w:val="-5"/>
        </w:rPr>
        <w:t xml:space="preserve"> </w:t>
      </w:r>
      <w:r>
        <w:rPr>
          <w:color w:val="F8F9FA"/>
        </w:rPr>
        <w:t>indicators</w:t>
      </w:r>
      <w:r>
        <w:rPr>
          <w:color w:val="F8F9FA"/>
          <w:spacing w:val="-5"/>
        </w:rPr>
        <w:t xml:space="preserve"> </w:t>
      </w:r>
      <w:r>
        <w:rPr>
          <w:color w:val="F8F9FA"/>
        </w:rPr>
        <w:t>through</w:t>
      </w:r>
      <w:r>
        <w:rPr>
          <w:color w:val="F8F9FA"/>
          <w:spacing w:val="-4"/>
        </w:rPr>
        <w:t xml:space="preserve"> </w:t>
      </w:r>
      <w:r>
        <w:rPr>
          <w:color w:val="F8F9FA"/>
        </w:rPr>
        <w:t>memory</w:t>
      </w:r>
      <w:r>
        <w:rPr>
          <w:color w:val="F8F9FA"/>
          <w:spacing w:val="-5"/>
        </w:rPr>
        <w:t xml:space="preserve"> </w:t>
      </w:r>
      <w:r>
        <w:rPr>
          <w:color w:val="F8F9FA"/>
        </w:rPr>
        <w:t>and</w:t>
      </w:r>
      <w:r>
        <w:rPr>
          <w:color w:val="F8F9FA"/>
          <w:spacing w:val="-4"/>
        </w:rPr>
        <w:t xml:space="preserve"> </w:t>
      </w:r>
      <w:r>
        <w:rPr>
          <w:color w:val="F8F9FA"/>
        </w:rPr>
        <w:t xml:space="preserve">disk </w:t>
      </w:r>
      <w:r>
        <w:rPr>
          <w:color w:val="F8F9FA"/>
          <w:spacing w:val="-2"/>
        </w:rPr>
        <w:t>analysis.</w:t>
      </w:r>
    </w:p>
    <w:p w14:paraId="04F9ED7E">
      <w:pPr>
        <w:pStyle w:val="4"/>
      </w:pPr>
    </w:p>
    <w:p w14:paraId="489D0362">
      <w:pPr>
        <w:pStyle w:val="4"/>
        <w:spacing w:before="189"/>
      </w:pPr>
    </w:p>
    <w:p w14:paraId="568CDBFD">
      <w:pPr>
        <w:spacing w:before="0"/>
        <w:ind w:left="2" w:right="0" w:firstLine="0"/>
        <w:jc w:val="left"/>
        <w:rPr>
          <w:rFonts w:ascii="Times New Roman"/>
          <w:b/>
          <w:sz w:val="24"/>
        </w:rPr>
      </w:pPr>
      <w:r>
        <w:rPr>
          <w:rFonts w:ascii="Times New Roman"/>
          <w:b/>
          <w:sz w:val="24"/>
        </w:rPr>
        <w:t>STEPS</w:t>
      </w:r>
      <w:r>
        <w:rPr>
          <w:rFonts w:ascii="Times New Roman"/>
          <w:b/>
          <w:spacing w:val="-4"/>
          <w:sz w:val="24"/>
        </w:rPr>
        <w:t xml:space="preserve"> </w:t>
      </w:r>
      <w:r>
        <w:rPr>
          <w:rFonts w:ascii="Times New Roman"/>
          <w:b/>
          <w:spacing w:val="-2"/>
          <w:sz w:val="24"/>
        </w:rPr>
        <w:t>INVOLVED:</w:t>
      </w:r>
    </w:p>
    <w:p w14:paraId="165B94C7">
      <w:pPr>
        <w:pStyle w:val="4"/>
        <w:rPr>
          <w:rFonts w:ascii="Times New Roman"/>
          <w:b/>
          <w:sz w:val="20"/>
        </w:rPr>
      </w:pPr>
    </w:p>
    <w:p w14:paraId="0CFF03A2">
      <w:pPr>
        <w:pStyle w:val="4"/>
        <w:rPr>
          <w:rFonts w:ascii="Times New Roman"/>
          <w:b/>
          <w:sz w:val="20"/>
        </w:rPr>
      </w:pPr>
    </w:p>
    <w:p w14:paraId="6C816F5D">
      <w:pPr>
        <w:pStyle w:val="4"/>
        <w:rPr>
          <w:rFonts w:ascii="Times New Roman"/>
          <w:b/>
          <w:sz w:val="20"/>
        </w:rPr>
      </w:pPr>
    </w:p>
    <w:p w14:paraId="4508EA4D">
      <w:pPr>
        <w:pStyle w:val="4"/>
        <w:spacing w:before="161"/>
        <w:rPr>
          <w:rFonts w:ascii="Times New Roman"/>
          <w:b/>
          <w:sz w:val="20"/>
        </w:rPr>
      </w:pPr>
      <w:r>
        <w:rPr>
          <w:rFonts w:ascii="Times New Roman"/>
          <w:b/>
          <w:sz w:val="20"/>
        </w:rPr>
        <w:drawing>
          <wp:anchor distT="0" distB="0" distL="0" distR="0" simplePos="0" relativeHeight="251659264" behindDoc="1" locked="0" layoutInCell="1" allowOverlap="1">
            <wp:simplePos x="0" y="0"/>
            <wp:positionH relativeFrom="page">
              <wp:posOffset>1722120</wp:posOffset>
            </wp:positionH>
            <wp:positionV relativeFrom="paragraph">
              <wp:posOffset>263525</wp:posOffset>
            </wp:positionV>
            <wp:extent cx="4112260" cy="207581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112056" cy="2075688"/>
                    </a:xfrm>
                    <a:prstGeom prst="rect">
                      <a:avLst/>
                    </a:prstGeom>
                  </pic:spPr>
                </pic:pic>
              </a:graphicData>
            </a:graphic>
          </wp:anchor>
        </w:drawing>
      </w:r>
    </w:p>
    <w:p w14:paraId="621D7148">
      <w:pPr>
        <w:pStyle w:val="4"/>
        <w:rPr>
          <w:rFonts w:ascii="Times New Roman"/>
          <w:b/>
          <w:sz w:val="20"/>
        </w:rPr>
      </w:pPr>
    </w:p>
    <w:p w14:paraId="05D9ED6E">
      <w:pPr>
        <w:pStyle w:val="4"/>
        <w:rPr>
          <w:rFonts w:ascii="Times New Roman"/>
          <w:b/>
          <w:sz w:val="20"/>
        </w:rPr>
      </w:pPr>
    </w:p>
    <w:p w14:paraId="274AEAF1">
      <w:pPr>
        <w:pStyle w:val="4"/>
        <w:rPr>
          <w:rFonts w:ascii="Times New Roman"/>
          <w:b/>
          <w:sz w:val="20"/>
        </w:rPr>
      </w:pPr>
    </w:p>
    <w:p w14:paraId="73D22666">
      <w:pPr>
        <w:pStyle w:val="4"/>
        <w:spacing w:before="203"/>
        <w:rPr>
          <w:rFonts w:ascii="Times New Roman"/>
          <w:b/>
          <w:sz w:val="20"/>
        </w:rPr>
      </w:pPr>
      <w:r>
        <w:rPr>
          <w:rFonts w:ascii="Times New Roman"/>
          <w:b/>
          <w:sz w:val="20"/>
        </w:rPr>
        <w:drawing>
          <wp:anchor distT="0" distB="0" distL="0" distR="0" simplePos="0" relativeHeight="251659264" behindDoc="1" locked="0" layoutInCell="1" allowOverlap="1">
            <wp:simplePos x="0" y="0"/>
            <wp:positionH relativeFrom="page">
              <wp:posOffset>1686560</wp:posOffset>
            </wp:positionH>
            <wp:positionV relativeFrom="paragraph">
              <wp:posOffset>289560</wp:posOffset>
            </wp:positionV>
            <wp:extent cx="4176395" cy="230949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176515" cy="2309241"/>
                    </a:xfrm>
                    <a:prstGeom prst="rect">
                      <a:avLst/>
                    </a:prstGeom>
                  </pic:spPr>
                </pic:pic>
              </a:graphicData>
            </a:graphic>
          </wp:anchor>
        </w:drawing>
      </w:r>
    </w:p>
    <w:p w14:paraId="599C17C2">
      <w:pPr>
        <w:pStyle w:val="4"/>
        <w:spacing w:after="0"/>
        <w:rPr>
          <w:rFonts w:ascii="Times New Roman"/>
          <w:b/>
          <w:sz w:val="20"/>
        </w:rPr>
        <w:sectPr>
          <w:type w:val="continuous"/>
          <w:pgSz w:w="11910" w:h="16840"/>
          <w:pgMar w:top="1040" w:right="1133" w:bottom="280" w:left="1133" w:header="720" w:footer="720" w:gutter="0"/>
          <w:cols w:space="720" w:num="1"/>
        </w:sectPr>
      </w:pPr>
    </w:p>
    <w:p w14:paraId="469BE904">
      <w:pPr>
        <w:pStyle w:val="4"/>
        <w:ind w:left="1520"/>
        <w:rPr>
          <w:rFonts w:ascii="Times New Roman"/>
          <w:sz w:val="20"/>
        </w:rPr>
      </w:pPr>
      <w:r>
        <w:rPr>
          <w:rFonts w:ascii="Times New Roman"/>
          <w:sz w:val="20"/>
        </w:rPr>
        <w:drawing>
          <wp:inline distT="0" distB="0" distL="0" distR="0">
            <wp:extent cx="4509135" cy="254444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509385" cy="2545079"/>
                    </a:xfrm>
                    <a:prstGeom prst="rect">
                      <a:avLst/>
                    </a:prstGeom>
                  </pic:spPr>
                </pic:pic>
              </a:graphicData>
            </a:graphic>
          </wp:inline>
        </w:drawing>
      </w:r>
    </w:p>
    <w:p w14:paraId="257BEE78">
      <w:pPr>
        <w:pStyle w:val="4"/>
        <w:rPr>
          <w:rFonts w:ascii="Times New Roman"/>
          <w:b/>
          <w:sz w:val="20"/>
        </w:rPr>
      </w:pPr>
    </w:p>
    <w:p w14:paraId="3C1444D8">
      <w:pPr>
        <w:pStyle w:val="4"/>
        <w:rPr>
          <w:rFonts w:ascii="Times New Roman"/>
          <w:b/>
          <w:sz w:val="20"/>
        </w:rPr>
      </w:pPr>
    </w:p>
    <w:p w14:paraId="6A8EB8DC">
      <w:pPr>
        <w:pStyle w:val="4"/>
        <w:rPr>
          <w:rFonts w:ascii="Times New Roman"/>
          <w:b/>
          <w:sz w:val="20"/>
        </w:rPr>
      </w:pPr>
    </w:p>
    <w:p w14:paraId="3FAFFEFB">
      <w:pPr>
        <w:pStyle w:val="4"/>
        <w:rPr>
          <w:rFonts w:ascii="Times New Roman"/>
          <w:b/>
          <w:sz w:val="20"/>
        </w:rPr>
      </w:pPr>
    </w:p>
    <w:p w14:paraId="6F7EE032">
      <w:pPr>
        <w:pStyle w:val="4"/>
        <w:rPr>
          <w:rFonts w:ascii="Times New Roman"/>
          <w:b/>
          <w:sz w:val="20"/>
        </w:rPr>
      </w:pPr>
    </w:p>
    <w:p w14:paraId="685236AD">
      <w:pPr>
        <w:pStyle w:val="4"/>
        <w:spacing w:before="36"/>
        <w:rPr>
          <w:rFonts w:ascii="Times New Roman"/>
          <w:b/>
          <w:sz w:val="20"/>
        </w:rPr>
      </w:pPr>
      <w:r>
        <w:rPr>
          <w:rFonts w:ascii="Times New Roman"/>
          <w:b/>
          <w:sz w:val="20"/>
        </w:rPr>
        <w:drawing>
          <wp:anchor distT="0" distB="0" distL="0" distR="0" simplePos="0" relativeHeight="251660288" behindDoc="1" locked="0" layoutInCell="1" allowOverlap="1">
            <wp:simplePos x="0" y="0"/>
            <wp:positionH relativeFrom="page">
              <wp:posOffset>1670050</wp:posOffset>
            </wp:positionH>
            <wp:positionV relativeFrom="paragraph">
              <wp:posOffset>184150</wp:posOffset>
            </wp:positionV>
            <wp:extent cx="4523740" cy="229044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524038" cy="2290572"/>
                    </a:xfrm>
                    <a:prstGeom prst="rect">
                      <a:avLst/>
                    </a:prstGeom>
                  </pic:spPr>
                </pic:pic>
              </a:graphicData>
            </a:graphic>
          </wp:anchor>
        </w:drawing>
      </w:r>
    </w:p>
    <w:p w14:paraId="43F433D2">
      <w:pPr>
        <w:pStyle w:val="4"/>
        <w:rPr>
          <w:rFonts w:ascii="Times New Roman"/>
          <w:b/>
          <w:sz w:val="20"/>
        </w:rPr>
      </w:pPr>
    </w:p>
    <w:p w14:paraId="4D03C34F">
      <w:pPr>
        <w:pStyle w:val="4"/>
        <w:rPr>
          <w:rFonts w:hint="default" w:ascii="Times New Roman"/>
          <w:b/>
          <w:sz w:val="20"/>
          <w:lang w:val="en-US"/>
        </w:rPr>
      </w:pPr>
    </w:p>
    <w:p w14:paraId="1D2AA7B6">
      <w:pPr>
        <w:pStyle w:val="4"/>
        <w:rPr>
          <w:rFonts w:hint="default" w:ascii="Times New Roman"/>
          <w:b/>
          <w:sz w:val="20"/>
          <w:lang w:val="en-US"/>
        </w:rPr>
      </w:pPr>
      <w:r>
        <w:rPr>
          <w:rFonts w:hint="default" w:ascii="Times New Roman"/>
          <w:b/>
          <w:sz w:val="20"/>
          <w:lang w:val="en-US"/>
        </w:rPr>
        <w:t>OUTPUT:</w:t>
      </w:r>
    </w:p>
    <w:p w14:paraId="6F6C698F">
      <w:pPr>
        <w:pStyle w:val="4"/>
        <w:rPr>
          <w:rFonts w:hint="default" w:ascii="Times New Roman"/>
          <w:b/>
          <w:sz w:val="20"/>
          <w:lang w:val="en-US"/>
        </w:rPr>
      </w:pPr>
    </w:p>
    <w:p w14:paraId="480FB9FC">
      <w:pPr>
        <w:pStyle w:val="4"/>
        <w:rPr>
          <w:rFonts w:hint="default" w:ascii="Times New Roman"/>
          <w:b/>
          <w:sz w:val="20"/>
          <w:lang w:val="en-US"/>
        </w:rPr>
      </w:pPr>
    </w:p>
    <w:p w14:paraId="6BC8E137">
      <w:pPr>
        <w:pStyle w:val="4"/>
        <w:rPr>
          <w:rFonts w:hint="default" w:ascii="Times New Roman"/>
          <w:b/>
          <w:sz w:val="20"/>
          <w:lang w:val="en-US"/>
        </w:rPr>
      </w:pPr>
    </w:p>
    <w:p w14:paraId="1D29B73A">
      <w:pPr>
        <w:pStyle w:val="4"/>
        <w:rPr>
          <w:rFonts w:ascii="Times New Roman"/>
          <w:b/>
          <w:sz w:val="20"/>
        </w:rPr>
      </w:pPr>
    </w:p>
    <w:p w14:paraId="00F9AE2A">
      <w:pPr>
        <w:pStyle w:val="4"/>
        <w:spacing w:after="0"/>
        <w:rPr>
          <w:rFonts w:hint="default" w:ascii="Times New Roman"/>
          <w:b/>
          <w:sz w:val="20"/>
          <w:lang w:val="en-US"/>
        </w:rPr>
      </w:pPr>
    </w:p>
    <w:p w14:paraId="5C45D65D">
      <w:pPr>
        <w:pStyle w:val="4"/>
        <w:spacing w:after="0"/>
        <w:rPr>
          <w:rFonts w:hint="default" w:ascii="Times New Roman"/>
          <w:b/>
          <w:sz w:val="20"/>
          <w:lang w:val="en-US"/>
        </w:rPr>
      </w:pPr>
    </w:p>
    <w:p w14:paraId="14024C91">
      <w:pPr>
        <w:pStyle w:val="4"/>
        <w:spacing w:after="0"/>
        <w:rPr>
          <w:rFonts w:hint="default" w:ascii="Times New Roman"/>
          <w:b/>
          <w:sz w:val="20"/>
          <w:lang w:val="en-US"/>
        </w:rPr>
      </w:pPr>
    </w:p>
    <w:p w14:paraId="35505D4E">
      <w:pPr>
        <w:pStyle w:val="4"/>
        <w:spacing w:after="0"/>
        <w:rPr>
          <w:rFonts w:hint="default" w:ascii="Times New Roman"/>
          <w:b/>
          <w:sz w:val="20"/>
          <w:lang w:val="en-US"/>
        </w:rPr>
        <w:sectPr>
          <w:pgSz w:w="11910" w:h="16840"/>
          <w:pgMar w:top="1740" w:right="1133" w:bottom="280" w:left="1133" w:header="720" w:footer="720" w:gutter="0"/>
          <w:cols w:space="720" w:num="1"/>
        </w:sectPr>
      </w:pPr>
      <w:r>
        <w:rPr>
          <w:rFonts w:hint="default" w:ascii="Times New Roman"/>
          <w:b/>
          <w:sz w:val="20"/>
          <w:lang w:val="en-US"/>
        </w:rPr>
        <w:t xml:space="preserve">                       </w:t>
      </w:r>
      <w:bookmarkStart w:id="0" w:name="_GoBack"/>
      <w:bookmarkEnd w:id="0"/>
      <w:r>
        <w:rPr>
          <w:rFonts w:ascii="Times New Roman"/>
          <w:b/>
          <w:sz w:val="20"/>
        </w:rPr>
        <w:drawing>
          <wp:anchor distT="0" distB="0" distL="0" distR="0" simplePos="0" relativeHeight="251661312" behindDoc="1" locked="0" layoutInCell="1" allowOverlap="1">
            <wp:simplePos x="0" y="0"/>
            <wp:positionH relativeFrom="page">
              <wp:posOffset>1695450</wp:posOffset>
            </wp:positionH>
            <wp:positionV relativeFrom="paragraph">
              <wp:posOffset>-568960</wp:posOffset>
            </wp:positionV>
            <wp:extent cx="4230370" cy="1951990"/>
            <wp:effectExtent l="0" t="0" r="17780" b="1016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230370" cy="1951990"/>
                    </a:xfrm>
                    <a:prstGeom prst="rect">
                      <a:avLst/>
                    </a:prstGeom>
                  </pic:spPr>
                </pic:pic>
              </a:graphicData>
            </a:graphic>
          </wp:anchor>
        </w:drawing>
      </w:r>
    </w:p>
    <w:p w14:paraId="3F2A3DC9">
      <w:pPr>
        <w:pStyle w:val="4"/>
        <w:spacing w:before="4"/>
        <w:rPr>
          <w:rFonts w:ascii="Times New Roman"/>
          <w:b/>
          <w:sz w:val="17"/>
        </w:rPr>
      </w:pPr>
    </w:p>
    <w:sectPr>
      <w:pgSz w:w="11910" w:h="16840"/>
      <w:pgMar w:top="1920" w:right="1133" w:bottom="280" w:left="113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1"/>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191B0AED"/>
    <w:rsid w:val="734D5E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egoe UI" w:hAnsi="Segoe UI" w:eastAsia="Segoe UI" w:cs="Segoe U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Segoe UI" w:hAnsi="Segoe UI" w:eastAsia="Segoe UI" w:cs="Segoe UI"/>
      <w:sz w:val="24"/>
      <w:szCs w:val="24"/>
      <w:lang w:val="en-US" w:eastAsia="en-US" w:bidi="ar-SA"/>
    </w:rPr>
  </w:style>
  <w:style w:type="paragraph" w:styleId="5">
    <w:name w:val="Title"/>
    <w:basedOn w:val="1"/>
    <w:qFormat/>
    <w:uiPriority w:val="1"/>
    <w:pPr>
      <w:spacing w:before="77"/>
      <w:ind w:left="2"/>
      <w:jc w:val="center"/>
    </w:pPr>
    <w:rPr>
      <w:rFonts w:ascii="Times New Roman" w:hAnsi="Times New Roman" w:eastAsia="Times New Roman" w:cs="Times New Roman"/>
      <w:b/>
      <w:bCs/>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4</TotalTime>
  <ScaleCrop>false</ScaleCrop>
  <LinksUpToDate>false</LinksUpToDate>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2025-10-27T16:47:00Z</dcterms:created>
  <dc:creator>deepa</dc:creator>
  <cp:lastModifiedBy>ATCHAYA S 2023-CSE</cp:lastModifiedBy>
  <dcterms:modified xsi:type="dcterms:W3CDTF">2025-10-27T16:51:33Z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2025-10-26T00:00:00Z</vt:filetime>
  </property>
  <property fmtid="{D5CDD505-2E9C-101B-9397-08002B2CF9AE}" pid="3" name="Creator">
    <vt:lpwstr>Writer</vt:lpwstr>
  </property>
  <property fmtid="{D5CDD505-2E9C-101B-9397-08002B2CF9AE}" pid="4" name="Producer">
    <vt:lpwstr>LibreOffice 25.2.5.2 (X86_64) / LibreOffice Community</vt:lpwstr>
  </property>
  <property fmtid="{D5CDD505-2E9C-101B-9397-08002B2CF9AE}" pid="5" name="LastSaved">
    <vt:filetime>2025-10-26T00:00:00Z</vt:filetime>
  </property>
  <property fmtid="{D5CDD505-2E9C-101B-9397-08002B2CF9AE}" pid="6" name="KSOProductBuildVer">
    <vt:lpwstr>1033-12.2.0.23131</vt:lpwstr>
  </property>
  <property fmtid="{D5CDD505-2E9C-101B-9397-08002B2CF9AE}" pid="7" name="ICV">
    <vt:lpwstr>089D16B5B08C4925AF3336EBCE28617F_13</vt:lpwstr>
  </property>
</Properties>
</file>