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Phase-I</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Proposed Solution Template</w:t>
      </w:r>
    </w:p>
    <w:p>
      <w:pPr>
        <w:spacing w:before="0" w:after="0" w:line="259"/>
        <w:ind w:right="0" w:left="0" w:firstLine="0"/>
        <w:jc w:val="center"/>
        <w:rPr>
          <w:rFonts w:ascii="Calibri" w:hAnsi="Calibri" w:cs="Calibri" w:eastAsia="Calibri"/>
          <w:b/>
          <w:color w:val="auto"/>
          <w:spacing w:val="0"/>
          <w:position w:val="0"/>
          <w:sz w:val="22"/>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 May 2023</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NM2023TMID09312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Crime  vision:Advanced crime classification with deep learning</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Proposed Solution Template: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team shall fill the following information in proposed solution template.</w:t>
      </w:r>
    </w:p>
    <w:tbl>
      <w:tblPr/>
      <w:tblGrid>
        <w:gridCol w:w="901"/>
        <w:gridCol w:w="3658"/>
        <w:gridCol w:w="4508"/>
      </w:tblGrid>
      <w:tr>
        <w:trPr>
          <w:trHeight w:val="55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S.No.</w:t>
            </w: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Parameter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5"/>
              </w:numPr>
              <w:spacing w:before="0" w:after="160" w:line="259"/>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Problem Statement (Problem to be solved)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advanced crime classification with deep learning is a powerful tool for law enforcement agencies to identify and classify criminal activities with greater speed and accuracy. The technology utilizes deep learning algorithms to analyze vast amounts of data from various sources including police reports, surveillance footage, social media, and other public records to identify patterns and clues that can help solve crimes.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create a business model around this technology, a company could provide a software-as-a-service (SaaS) platform that law enforcement agencies can subscribe to. The platform would allow agencies to upload data related to criminal activities in their jurisdiction, and the AI algorithms would analyze the data to provide insights and recommendations on how to solve cases more efficiently.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company could generate revenue through subscription fees charged to law enforcement agencies. The subscription fees could be based on the volume of data uploaded or the number of users accessing the platform. Additionally, the company could offer premium features such as real-time crime analysis and predictive analytics for an additional fee.</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8"/>
              </w:numPr>
              <w:spacing w:before="0" w:after="160" w:line="259"/>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Idea / Solution description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Artificial Intelligence (AI) can be utilized in crime classification by analyzing various attributes of the crime scene, including evidence, location, and type of crime. Deep Learning is a subset of AI that can be applied to this task as it involves building and training deep neural networks to learn from large datasets.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basic idea is to collect a dataset of crime records, including their attributes and outcomes. This data can be labeled and used to train a deep learning model to predict the type of crime and its severity based on the input features. These features could include location, time of day, weather conditions, witness statements, and forensic evidence.</w:t>
            </w:r>
          </w:p>
        </w:tc>
      </w:tr>
      <w:tr>
        <w:trPr>
          <w:trHeight w:val="78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2"/>
              </w:numPr>
              <w:spacing w:before="0" w:after="160" w:line="259"/>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Novelty / Uniqueness </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Crime classification is a challenging task that can benefit from the use of deep learning algorithms. Deep learning models are able to automatically learn features from raw data, such as images or text, and use them to make accurate predictions.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approach to crime classification with deep learning is to use a neural network architecture called a convolutional neural network (CNN).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CNNs are commonly used for image classification tasks, but they can also be used for text classification by treating text as a sequence of one-dimensional signals.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classify crimes using a CNN, the model can be trained on a dataset of labeled crime reports. Each report can be represented as a sequence of words or as a bag-of-words representation, and the model can learn to associate certain patterns of words with particular types of crimes.</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6"/>
              </w:numPr>
              <w:spacing w:before="0" w:after="160" w:line="259"/>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Social Impact / Customer Satisfaction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crime classification with deep learning has the potential to have a significant social impact, as it can help law enforcement agencies to solve crimes more efficiently and effectively, ultimately creating a safer society. By leveraging machine learning algorithms to analyze vast amounts of data from various sources, the technology can identify patterns and clues that may not be immediately apparent to human investigators.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potential social impact of AI crime classification with deep learning is a reduction in crime rates. By enabling law enforcement agencies to solve crimes more quickly and accurately, the technology can help to deter potential criminals and reduce the incidence of crime. This can create a safer environment for individuals and communities, and can lead to increased trust and confidence in law enforcement agencies.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Additionally, AI crime classification with deep learning can help to reduce bias in the criminal justice system. By relying on data-driven insights rather than subjective human judgments, the technology can help to ensure that all individuals are treated fairly and equally under the law. This can help to address issues of systemic bias and discrimination that have historically been a problem in the criminal justice system.</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9"/>
              </w:numPr>
              <w:spacing w:before="0" w:after="160" w:line="259"/>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Business Model (Revenue Model)</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advanced crime classification with deep learning is a powerful tool for law enforcement agencies to identify and classify criminal activities with greater speed and accuracy. The technology utilizes deep learning algorithms to analyze vast amounts of data from various sources including police reports, surveillance footage, social media, and other public records to identify patterns and clues that can help solve crimes.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create a business model around this technology, a company could provide a software-as-a-service (SaaS) platform that law enforcement agencies can subscribe to. The platform would allow agencies to upload data related to criminal activities in their jurisdiction, and the AI algorithms would analyze the data to provide insights and recommendations on how to solve cases more efficiently.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company could generate revenue through subscription fees charged to law enforcement agencies. The subscription fees could be based on the volume of data uploaded or the number of users accessing the platform. Additionally, the company could offer premium features such as real-time crime analysis and predictive analytics for an additional fee.</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2"/>
              </w:numPr>
              <w:spacing w:before="0" w:after="160" w:line="259"/>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Scalability of the Solution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crime classification with deep learning is a scalable solution that can be adapted to meet the needs of different law enforcement agencies, regardless of their size. The technology relies on machine learning algorithms that learn from large volumes of data, which means that as more data is fed into the system, the algorithms become more accurate and effective.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to ensure scalability of the solution is to design the AI algorithms to be modular, so that new data sources and types of crime can be added to the system as needed. For example, if a law enforcement agency identifies a new type of crime that they want to track, the AI algorithms can be trained on this new data, and the system can be updated to incorporate this new type of crime.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there are also potential risks and challenges associated with AI crime classification with deep learning. For example, there may be concerns around privacy and the collection of personal data, as well as the potential for errors or biases in the algorithms. Therefore, it is important to carefully consider the ethical implications of the technology and to ensure that it is implemented in a responsible and transparent manner.</w:t>
            </w: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5">
    <w:abstractNumId w:val="30"/>
  </w:num>
  <w:num w:numId="18">
    <w:abstractNumId w:val="24"/>
  </w:num>
  <w:num w:numId="22">
    <w:abstractNumId w:val="18"/>
  </w:num>
  <w:num w:numId="26">
    <w:abstractNumId w:val="12"/>
  </w:num>
  <w:num w:numId="29">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