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 а также научно-популярные и кое-какие интернет-источники.</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