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 а также научно-популярные и кое-какие интернет-источники.</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spacing w:after="200"/>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spacing w:after="200"/>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jc w:val="left"/>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spacing w:after="200"/>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spacing w:line="240" w:lineRule="auto"/>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