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Титульный лист</w:t>
      </w:r>
    </w:p>
    <w:p>
      <w:pPr>
        <w:jc w:val="center"/>
      </w:pPr>
      <w: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фильм</w:t>
            </w:r>
          </w:p>
        </w:tc>
      </w:tr>
    </w:tbl>
    <w:p/>
    <w:p>
      <w:pPr>
        <w:pageBreakBefore/>
      </w:pPr>
      <w:r>
        <w:t xml:space="preserve">Содержание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