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40"/>
          <w:szCs w:val="40"/>
        </w:rPr>
        <w:t xml:space="preserve">UAV FPGA Flight Control — Functional Requirements Specification</w:t>
      </w:r>
    </w:p>
    <w:p>
      <w:r>
        <w:rPr>
          <w:rFonts w:ascii="Arial" w:cs="Arial" w:eastAsia="Arial" w:hAnsi="Arial"/>
          <w:b w:val="false"/>
          <w:bCs w:val="false"/>
          <w:color w:val="555555"/>
          <w:sz w:val="20"/>
          <w:szCs w:val="20"/>
        </w:rPr>
        <w:t xml:space="preserve">Convergence MVP  |  Subsystems: 6-DOF PID · EKF Navigator · Waypoint FSM · MAVLink v2  |  Baseline Rev 1.0</w:t>
      </w:r>
    </w:p>
    <w:p>
      <w:r>
        <w:rPr>
          <w:rFonts w:ascii="Arial" w:cs="Arial" w:eastAsia="Arial" w:hAnsi="Arial"/>
          <w:b w:val="false"/>
          <w:bCs w:val="false"/>
          <w:color w:val="444444"/>
          <w:sz w:val="18"/>
          <w:szCs w:val="18"/>
        </w:rPr>
        <w:t xml:space="preserve">49 requirements  |  CRITICAL: 27  HIGH: 19  MEDIUM: 3  |  Target: Xilinx Artix-7 XC7A35T</w:t>
      </w:r>
    </w:p>
    <w:p>
      <w:r>
        <w:rPr>
          <w:rFonts w:ascii="Arial" w:cs="Arial" w:eastAsia="Arial" w:hAnsi="Arial"/>
          <w:b w:val="false"/>
          <w:bCs w:val="false"/>
          <w:color w:val="111111"/>
          <w:sz w:val="19"/>
          <w:szCs w:val="19"/>
        </w:rPr>
        <w:t xml:space="preserve"> </w:t>
      </w:r>
    </w:p>
    <w:p>
      <w:pPr>
        <w:pStyle w:val="Heading2"/>
      </w:pPr>
      <w:r>
        <w:rPr>
          <w:rFonts w:ascii="Arial" w:cs="Arial" w:eastAsia="Arial" w:hAnsi="Arial"/>
          <w:b/>
          <w:bCs/>
        </w:rPr>
        <w:t xml:space="preserve">1.  Document Purpose &amp; Scope</w:t>
      </w:r>
    </w:p>
    <w:p>
      <w:r>
        <w:rPr>
          <w:rFonts w:ascii="Arial" w:cs="Arial" w:eastAsia="Arial" w:hAnsi="Arial"/>
          <w:b w:val="false"/>
          <w:bCs w:val="false"/>
          <w:color w:val="111111"/>
          <w:sz w:val="18"/>
          <w:szCs w:val="18"/>
        </w:rPr>
        <w:t xml:space="preserve">This document specifies the complete functional requirements for UAV FPGA flight control firmware. The four subsystems — a cascaded 6-DOF PID controller, a 9-state Extended Kalman Filter, an 8-state waypoint navigation FSM, and a MAVLink v2 communications engine — collectively implement autonomous multirotor flight capability on the Artix-7 XC7A35T target device operating at 50 MHz system clock with CE-domain control rates.</w:t>
      </w:r>
    </w:p>
    <w:p>
      <w:r>
        <w:rPr>
          <w:rFonts w:ascii="Arial" w:cs="Arial" w:eastAsia="Arial" w:hAnsi="Arial"/>
          <w:b w:val="false"/>
          <w:bCs w:val="false"/>
          <w:color w:val="111111"/>
          <w:sz w:val="19"/>
          <w:szCs w:val="19"/>
        </w:rPr>
        <w:t xml:space="preserve"> </w:t>
      </w:r>
    </w:p>
    <w:p>
      <w:pPr>
        <w:pStyle w:val="Heading2"/>
      </w:pPr>
      <w:r>
        <w:rPr>
          <w:rFonts w:ascii="Arial" w:cs="Arial" w:eastAsia="Arial" w:hAnsi="Arial"/>
          <w:b/>
          <w:bCs/>
        </w:rPr>
        <w:t xml:space="preserve">2.  Priority Classification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0"/>
        <w:gridCol w:w="2400"/>
      </w:tblGrid>
      <w:tr>
        <w:tc>
          <w:tcPr>
            <w:tcW w:type="dxa" w:w="1800"/>
            <w:tcBorders>
              <w:top w:val="single" w:color="BBBBBB" w:sz="1"/>
              <w:left w:val="single" w:color="BBBBBB" w:sz="1"/>
              <w:bottom w:val="single" w:color="BBBBBB" w:sz="1"/>
              <w:right w:val="single" w:color="BBBBBB" w:sz="1"/>
            </w:tcBorders>
            <w:shd w:fill="1F3864" w:val="clear"/>
            <w:tcMar>
              <w:top w:type="dxa" w:w="80"/>
              <w:left w:type="dxa" w:w="110"/>
              <w:bottom w:type="dxa" w:w="80"/>
              <w:right w:type="dxa" w:w="110"/>
            </w:tcMar>
            <w:vAlign w:val="center"/>
          </w:tcPr>
          <w:p>
            <w:pPr>
              <w:jc w:val="left"/>
            </w:pPr>
            <w:r>
              <w:rPr>
                <w:rFonts w:ascii="Arial" w:cs="Arial" w:eastAsia="Arial" w:hAnsi="Arial"/>
                <w:b/>
                <w:bCs/>
                <w:color w:val="FFFFFF"/>
                <w:sz w:val="17"/>
                <w:szCs w:val="17"/>
              </w:rPr>
              <w:t xml:space="preserve">Priority</w:t>
            </w:r>
          </w:p>
        </w:tc>
        <w:tc>
          <w:tcPr>
            <w:tcW w:type="dxa" w:w="1200"/>
            <w:tcBorders>
              <w:top w:val="single" w:color="BBBBBB" w:sz="1"/>
              <w:left w:val="single" w:color="BBBBBB" w:sz="1"/>
              <w:bottom w:val="single" w:color="BBBBBB" w:sz="1"/>
              <w:right w:val="single" w:color="BBBBBB" w:sz="1"/>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Count</w:t>
            </w:r>
          </w:p>
        </w:tc>
        <w:tc>
          <w:tcPr>
            <w:tcW w:type="dxa" w:w="9000"/>
            <w:tcBorders>
              <w:top w:val="single" w:color="BBBBBB" w:sz="1"/>
              <w:left w:val="single" w:color="BBBBBB" w:sz="1"/>
              <w:bottom w:val="single" w:color="BBBBBB" w:sz="1"/>
              <w:right w:val="single" w:color="BBBBBB" w:sz="1"/>
            </w:tcBorders>
            <w:shd w:fill="1F3864" w:val="clear"/>
            <w:tcMar>
              <w:top w:type="dxa" w:w="80"/>
              <w:left w:type="dxa" w:w="110"/>
              <w:bottom w:type="dxa" w:w="80"/>
              <w:right w:type="dxa" w:w="110"/>
            </w:tcMar>
            <w:vAlign w:val="center"/>
          </w:tcPr>
          <w:p>
            <w:pPr>
              <w:jc w:val="left"/>
            </w:pPr>
            <w:r>
              <w:rPr>
                <w:rFonts w:ascii="Arial" w:cs="Arial" w:eastAsia="Arial" w:hAnsi="Arial"/>
                <w:b/>
                <w:bCs/>
                <w:color w:val="FFFFFF"/>
                <w:sz w:val="17"/>
                <w:szCs w:val="17"/>
              </w:rPr>
              <w:t xml:space="preserve">Definition</w:t>
            </w:r>
          </w:p>
        </w:tc>
        <w:tc>
          <w:tcPr>
            <w:tcW w:type="dxa" w:w="2400"/>
            <w:tcBorders>
              <w:top w:val="single" w:color="BBBBBB" w:sz="1"/>
              <w:left w:val="single" w:color="BBBBBB" w:sz="1"/>
              <w:bottom w:val="single" w:color="BBBBBB" w:sz="1"/>
              <w:right w:val="single" w:color="BBBBBB" w:sz="1"/>
            </w:tcBorders>
            <w:shd w:fill="1F3864" w:val="clear"/>
            <w:tcMar>
              <w:top w:type="dxa" w:w="80"/>
              <w:left w:type="dxa" w:w="110"/>
              <w:bottom w:type="dxa" w:w="80"/>
              <w:right w:type="dxa" w:w="110"/>
            </w:tcMar>
            <w:vAlign w:val="center"/>
          </w:tcPr>
          <w:p>
            <w:pPr>
              <w:jc w:val="left"/>
            </w:pPr>
            <w:r>
              <w:rPr>
                <w:rFonts w:ascii="Arial" w:cs="Arial" w:eastAsia="Arial" w:hAnsi="Arial"/>
                <w:b/>
                <w:bCs/>
                <w:color w:val="FFFFFF"/>
                <w:sz w:val="17"/>
                <w:szCs w:val="17"/>
              </w:rPr>
              <w:t xml:space="preserve">Representative Requirements</w:t>
            </w:r>
          </w:p>
        </w:tc>
      </w:tr>
      <w:tr>
        <w:tc>
          <w:tcPr>
            <w:tcW w:type="dxa" w:w="1800"/>
            <w:tcBorders>
              <w:top w:val="single" w:color="BBBBBB" w:sz="1"/>
              <w:left w:val="single" w:color="BBBBBB" w:sz="1"/>
              <w:bottom w:val="single" w:color="BBBBBB" w:sz="1"/>
              <w:right w:val="single" w:color="BBBBBB" w:sz="1"/>
            </w:tcBorders>
            <w:shd w:fill="C0392B" w:val="clear"/>
            <w:tcMar>
              <w:top w:type="dxa" w:w="80"/>
              <w:left w:type="dxa" w:w="110"/>
              <w:bottom w:type="dxa" w:w="80"/>
              <w:right w:type="dxa" w:w="110"/>
            </w:tcMar>
            <w:vAlign w:val="center"/>
          </w:tcPr>
          <w:p>
            <w:pPr>
              <w:jc w:val="left"/>
            </w:pPr>
            <w:r>
              <w:rPr>
                <w:rFonts w:ascii="Arial" w:cs="Arial" w:eastAsia="Arial" w:hAnsi="Arial"/>
                <w:b/>
                <w:bCs/>
                <w:color w:val="FFFFFF"/>
                <w:sz w:val="17"/>
                <w:szCs w:val="17"/>
              </w:rPr>
              <w:t xml:space="preserve">CRITICAL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27</w:t>
            </w:r>
          </w:p>
        </w:tc>
        <w:tc>
          <w:tcPr>
            <w:tcW w:type="dxa" w:w="9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111"/>
                <w:sz w:val="17"/>
                <w:szCs w:val="17"/>
              </w:rPr>
              <w:t xml:space="preserve">Mission or safety critical — failure causes crash, loss of vehicle, or inability to complete flight.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111"/>
                <w:sz w:val="17"/>
                <w:szCs w:val="17"/>
              </w:rPr>
              <w:t xml:space="preserve">All FSM state transitions, EKF init, motor interlock, emergency descent, MAVLink heartbeat, PID ESC output</w:t>
            </w:r>
          </w:p>
        </w:tc>
      </w:tr>
      <w:tr>
        <w:tc>
          <w:tcPr>
            <w:tcW w:type="dxa" w:w="1800"/>
            <w:tcBorders>
              <w:top w:val="single" w:color="BBBBBB" w:sz="1"/>
              <w:left w:val="single" w:color="BBBBBB" w:sz="1"/>
              <w:bottom w:val="single" w:color="BBBBBB" w:sz="1"/>
              <w:right w:val="single" w:color="BBBBBB" w:sz="1"/>
            </w:tcBorders>
            <w:shd w:fill="E67E22" w:val="clear"/>
            <w:tcMar>
              <w:top w:type="dxa" w:w="80"/>
              <w:left w:type="dxa" w:w="110"/>
              <w:bottom w:type="dxa" w:w="80"/>
              <w:right w:type="dxa" w:w="110"/>
            </w:tcMar>
            <w:vAlign w:val="center"/>
          </w:tcPr>
          <w:p>
            <w:pPr>
              <w:jc w:val="left"/>
            </w:pPr>
            <w:r>
              <w:rPr>
                <w:rFonts w:ascii="Arial" w:cs="Arial" w:eastAsia="Arial" w:hAnsi="Arial"/>
                <w:b/>
                <w:bCs/>
                <w:color w:val="FFFFFF"/>
                <w:sz w:val="17"/>
                <w:szCs w:val="17"/>
              </w:rPr>
              <w:t xml:space="preserve">HIGH</w:t>
            </w:r>
          </w:p>
        </w:tc>
        <w:tc>
          <w:tcPr>
            <w:tcW w:type="dxa" w:w="1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19</w:t>
            </w:r>
          </w:p>
        </w:tc>
        <w:tc>
          <w:tcPr>
            <w:tcW w:type="dxa" w:w="9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center"/>
          </w:tcPr>
          <w:p>
            <w:pPr>
              <w:jc w:val="left"/>
            </w:pPr>
            <w:r>
              <w:rPr>
                <w:rFonts w:ascii="Arial" w:cs="Arial" w:eastAsia="Arial" w:hAnsi="Arial"/>
                <w:b w:val="false"/>
                <w:bCs w:val="false"/>
                <w:color w:val="111111"/>
                <w:sz w:val="17"/>
                <w:szCs w:val="17"/>
              </w:rPr>
              <w:t xml:space="preserve">Required for full autonomous operation; degraded but safe flight possible without.</w:t>
            </w:r>
          </w:p>
        </w:tc>
        <w:tc>
          <w:tcPr>
            <w:tcW w:type="dxa" w:w="2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center"/>
          </w:tcPr>
          <w:p>
            <w:pPr>
              <w:jc w:val="left"/>
            </w:pPr>
            <w:r>
              <w:rPr>
                <w:rFonts w:ascii="Arial" w:cs="Arial" w:eastAsia="Arial" w:hAnsi="Arial"/>
                <w:b w:val="false"/>
                <w:bCs w:val="false"/>
                <w:color w:val="111111"/>
                <w:sz w:val="17"/>
                <w:szCs w:val="17"/>
              </w:rPr>
              <w:t xml:space="preserve">Outer-loop velocity controllers, EKF covariance, GPS update, waypoint storage, MAVLink PARAM_SET</w:t>
            </w:r>
          </w:p>
        </w:tc>
      </w:tr>
      <w:tr>
        <w:tc>
          <w:tcPr>
            <w:tcW w:type="dxa" w:w="1800"/>
            <w:tcBorders>
              <w:top w:val="single" w:color="BBBBBB" w:sz="1"/>
              <w:left w:val="single" w:color="BBBBBB" w:sz="1"/>
              <w:bottom w:val="single" w:color="BBBBBB" w:sz="1"/>
              <w:right w:val="single" w:color="BBBBBB" w:sz="1"/>
            </w:tcBorders>
            <w:shd w:fill="2980B9" w:val="clear"/>
            <w:tcMar>
              <w:top w:type="dxa" w:w="80"/>
              <w:left w:type="dxa" w:w="110"/>
              <w:bottom w:type="dxa" w:w="80"/>
              <w:right w:type="dxa" w:w="110"/>
            </w:tcMar>
            <w:vAlign w:val="center"/>
          </w:tcPr>
          <w:p>
            <w:pPr>
              <w:jc w:val="left"/>
            </w:pPr>
            <w:r>
              <w:rPr>
                <w:rFonts w:ascii="Arial" w:cs="Arial" w:eastAsia="Arial" w:hAnsi="Arial"/>
                <w:b/>
                <w:bCs/>
                <w:color w:val="FFFFFF"/>
                <w:sz w:val="17"/>
                <w:szCs w:val="17"/>
              </w:rPr>
              <w:t xml:space="preserve">MEDIUM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3</w:t>
            </w:r>
          </w:p>
        </w:tc>
        <w:tc>
          <w:tcPr>
            <w:tcW w:type="dxa" w:w="9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111"/>
                <w:sz w:val="17"/>
                <w:szCs w:val="17"/>
              </w:rPr>
              <w:t xml:space="preserve">Enhances ground awareness or adds redundancy; not critical for flight safety.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111"/>
                <w:sz w:val="17"/>
                <w:szCs w:val="17"/>
              </w:rPr>
              <w:t xml:space="preserve">ToF EKF fusion, RC_CHANNELS emission, MAVLink SYSID config</w:t>
            </w:r>
          </w:p>
        </w:tc>
      </w:tr>
      <w:tr>
        <w:tc>
          <w:tcPr>
            <w:tcW w:type="dxa" w:w="1800"/>
            <w:tcBorders>
              <w:top w:val="single" w:color="BBBBBB" w:sz="1"/>
              <w:left w:val="single" w:color="BBBBBB" w:sz="1"/>
              <w:bottom w:val="single" w:color="BBBBBB" w:sz="1"/>
              <w:right w:val="single" w:color="BBBBBB" w:sz="1"/>
            </w:tcBorders>
            <w:shd w:fill="27AE60" w:val="clear"/>
            <w:tcMar>
              <w:top w:type="dxa" w:w="80"/>
              <w:left w:type="dxa" w:w="110"/>
              <w:bottom w:type="dxa" w:w="80"/>
              <w:right w:type="dxa" w:w="110"/>
            </w:tcMar>
            <w:vAlign w:val="center"/>
          </w:tcPr>
          <w:p>
            <w:pPr>
              <w:jc w:val="left"/>
            </w:pPr>
            <w:r>
              <w:rPr>
                <w:rFonts w:ascii="Arial" w:cs="Arial" w:eastAsia="Arial" w:hAnsi="Arial"/>
                <w:b/>
                <w:bCs/>
                <w:color w:val="FFFFFF"/>
                <w:sz w:val="17"/>
                <w:szCs w:val="17"/>
              </w:rPr>
              <w:t xml:space="preserve">LOW</w:t>
            </w:r>
          </w:p>
        </w:tc>
        <w:tc>
          <w:tcPr>
            <w:tcW w:type="dxa" w:w="1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0</w:t>
            </w:r>
          </w:p>
        </w:tc>
        <w:tc>
          <w:tcPr>
            <w:tcW w:type="dxa" w:w="9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center"/>
          </w:tcPr>
          <w:p>
            <w:pPr>
              <w:jc w:val="left"/>
            </w:pPr>
            <w:r>
              <w:rPr>
                <w:rFonts w:ascii="Arial" w:cs="Arial" w:eastAsia="Arial" w:hAnsi="Arial"/>
                <w:b w:val="false"/>
                <w:bCs w:val="false"/>
                <w:color w:val="111111"/>
                <w:sz w:val="17"/>
                <w:szCs w:val="17"/>
              </w:rPr>
              <w:t xml:space="preserve">Nice-to-have. Mission continues without impact.</w:t>
            </w:r>
          </w:p>
        </w:tc>
        <w:tc>
          <w:tcPr>
            <w:tcW w:type="dxa" w:w="2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center"/>
          </w:tcPr>
          <w:p>
            <w:pPr>
              <w:jc w:val="left"/>
            </w:pPr>
            <w:r>
              <w:rPr>
                <w:rFonts w:ascii="Arial" w:cs="Arial" w:eastAsia="Arial" w:hAnsi="Arial"/>
                <w:b w:val="false"/>
                <w:bCs w:val="false"/>
                <w:color w:val="111111"/>
                <w:sz w:val="17"/>
                <w:szCs w:val="17"/>
              </w:rPr>
              <w:t xml:space="preserve">(None in this baseline)</w:t>
            </w:r>
          </w:p>
        </w:tc>
      </w:tr>
    </w:tbl>
    <w:p>
      <w:r>
        <w:rPr>
          <w:rFonts w:ascii="Arial" w:cs="Arial" w:eastAsia="Arial" w:hAnsi="Arial"/>
          <w:b w:val="false"/>
          <w:bCs w:val="false"/>
          <w:color w:val="111111"/>
          <w:sz w:val="19"/>
          <w:szCs w:val="19"/>
        </w:rPr>
        <w:t xml:space="preserve"> </w:t>
      </w:r>
    </w:p>
    <w:p>
      <w:pPr>
        <w:pStyle w:val="Heading2"/>
      </w:pPr>
      <w:r>
        <w:rPr>
          <w:rFonts w:ascii="Arial" w:cs="Arial" w:eastAsia="Arial" w:hAnsi="Arial"/>
          <w:b/>
          <w:bCs/>
        </w:rPr>
        <w:t xml:space="preserve">3.  Requirements Summary by Subsystem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gridCol w:w="6000"/>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10"/>
              <w:bottom w:type="dxa" w:w="80"/>
              <w:right w:type="dxa" w:w="110"/>
            </w:tcMar>
            <w:vAlign w:val="center"/>
          </w:tcPr>
          <w:p>
            <w:pPr>
              <w:jc w:val="left"/>
            </w:pPr>
            <w:r>
              <w:rPr>
                <w:rFonts w:ascii="Arial" w:cs="Arial" w:eastAsia="Arial" w:hAnsi="Arial"/>
                <w:b/>
                <w:bCs/>
                <w:color w:val="FFFFFF"/>
                <w:sz w:val="17"/>
                <w:szCs w:val="17"/>
              </w:rPr>
              <w:t xml:space="preserve">Subsystem</w:t>
            </w:r>
          </w:p>
        </w:tc>
        <w:tc>
          <w:tcPr>
            <w:tcW w:type="dxa" w:w="1600"/>
            <w:tcBorders>
              <w:top w:val="single" w:color="BBBBBB" w:sz="1"/>
              <w:left w:val="single" w:color="BBBBBB" w:sz="1"/>
              <w:bottom w:val="single" w:color="BBBBBB" w:sz="1"/>
              <w:right w:val="single" w:color="BBBBBB" w:sz="1"/>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Total</w:t>
            </w:r>
          </w:p>
        </w:tc>
        <w:tc>
          <w:tcPr>
            <w:tcW w:type="dxa" w:w="1600"/>
            <w:tcBorders>
              <w:top w:val="single" w:color="BBBBBB" w:sz="1"/>
              <w:left w:val="single" w:color="BBBBBB" w:sz="1"/>
              <w:bottom w:val="single" w:color="BBBBBB" w:sz="1"/>
              <w:right w:val="single" w:color="BBBBBB" w:sz="1"/>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CRITICAL</w:t>
            </w:r>
          </w:p>
        </w:tc>
        <w:tc>
          <w:tcPr>
            <w:tcW w:type="dxa" w:w="1600"/>
            <w:tcBorders>
              <w:top w:val="single" w:color="BBBBBB" w:sz="1"/>
              <w:left w:val="single" w:color="BBBBBB" w:sz="1"/>
              <w:bottom w:val="single" w:color="BBBBBB" w:sz="1"/>
              <w:right w:val="single" w:color="BBBBBB" w:sz="1"/>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HIGH</w:t>
            </w:r>
          </w:p>
        </w:tc>
        <w:tc>
          <w:tcPr>
            <w:tcW w:type="dxa" w:w="1600"/>
            <w:tcBorders>
              <w:top w:val="single" w:color="BBBBBB" w:sz="1"/>
              <w:left w:val="single" w:color="BBBBBB" w:sz="1"/>
              <w:bottom w:val="single" w:color="BBBBBB" w:sz="1"/>
              <w:right w:val="single" w:color="BBBBBB" w:sz="1"/>
            </w:tcBorders>
            <w:shd w:fill="1F3864"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MEDIUM</w:t>
            </w:r>
          </w:p>
        </w:tc>
        <w:tc>
          <w:tcPr>
            <w:tcW w:type="dxa" w:w="6000"/>
            <w:tcBorders>
              <w:top w:val="single" w:color="BBBBBB" w:sz="1"/>
              <w:left w:val="single" w:color="BBBBBB" w:sz="1"/>
              <w:bottom w:val="single" w:color="BBBBBB" w:sz="1"/>
              <w:right w:val="single" w:color="BBBBBB" w:sz="1"/>
            </w:tcBorders>
            <w:shd w:fill="1F3864" w:val="clear"/>
            <w:tcMar>
              <w:top w:type="dxa" w:w="80"/>
              <w:left w:type="dxa" w:w="110"/>
              <w:bottom w:type="dxa" w:w="80"/>
              <w:right w:type="dxa" w:w="110"/>
            </w:tcMar>
            <w:vAlign w:val="center"/>
          </w:tcPr>
          <w:p>
            <w:pPr>
              <w:jc w:val="left"/>
            </w:pPr>
            <w:r>
              <w:rPr>
                <w:rFonts w:ascii="Arial" w:cs="Arial" w:eastAsia="Arial" w:hAnsi="Arial"/>
                <w:b/>
                <w:bCs/>
                <w:color w:val="FFFFFF"/>
                <w:sz w:val="17"/>
                <w:szCs w:val="17"/>
              </w:rPr>
              <w:t xml:space="preserve">Coverage Highlights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center"/>
          </w:tcPr>
          <w:p>
            <w:pPr>
              <w:jc w:val="left"/>
            </w:pPr>
            <w:r>
              <w:rPr>
                <w:rFonts w:ascii="Arial" w:cs="Arial" w:eastAsia="Arial" w:hAnsi="Arial"/>
                <w:b/>
                <w:bCs/>
                <w:color w:val="111111"/>
                <w:sz w:val="17"/>
                <w:szCs w:val="17"/>
              </w:rPr>
              <w:t xml:space="preserve">6-DOF PID</w:t>
            </w:r>
          </w:p>
        </w:tc>
        <w:tc>
          <w:tcPr>
            <w:tcW w:type="dxa" w:w="160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14</w:t>
            </w:r>
          </w:p>
        </w:tc>
        <w:tc>
          <w:tcPr>
            <w:tcW w:type="dxa" w:w="160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8</w:t>
            </w:r>
          </w:p>
        </w:tc>
        <w:tc>
          <w:tcPr>
            <w:tcW w:type="dxa" w:w="160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5</w:t>
            </w:r>
          </w:p>
        </w:tc>
        <w:tc>
          <w:tcPr>
            <w:tcW w:type="dxa" w:w="160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0</w:t>
            </w:r>
          </w:p>
        </w:tc>
        <w:tc>
          <w:tcPr>
            <w:tcW w:type="dxa" w:w="600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center"/>
          </w:tcPr>
          <w:p>
            <w:pPr>
              <w:jc w:val="left"/>
            </w:pPr>
            <w:r>
              <w:rPr>
                <w:rFonts w:ascii="Arial" w:cs="Arial" w:eastAsia="Arial" w:hAnsi="Arial"/>
                <w:b w:val="false"/>
                <w:bCs w:val="false"/>
                <w:color w:val="111111"/>
                <w:sz w:val="17"/>
                <w:szCs w:val="17"/>
              </w:rPr>
              <w:t xml:space="preserve">Dual-loop (1kHz/100Hz), 6 axes, anti-windup, mixing matrix, ESC PWM, gain registers</w:t>
            </w:r>
          </w:p>
        </w:tc>
      </w:tr>
      <w:tr>
        <w:tc>
          <w:tcPr>
            <w:tcW w:type="dxa" w:w="200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center"/>
          </w:tcPr>
          <w:p>
            <w:pPr>
              <w:jc w:val="left"/>
            </w:pPr>
            <w:r>
              <w:rPr>
                <w:rFonts w:ascii="Arial" w:cs="Arial" w:eastAsia="Arial" w:hAnsi="Arial"/>
                <w:b/>
                <w:bCs/>
                <w:color w:val="111111"/>
                <w:sz w:val="17"/>
                <w:szCs w:val="17"/>
              </w:rPr>
              <w:t xml:space="preserve">EKF Nav</w:t>
            </w:r>
          </w:p>
        </w:tc>
        <w:tc>
          <w:tcPr>
            <w:tcW w:type="dxa" w:w="160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11</w:t>
            </w:r>
          </w:p>
        </w:tc>
        <w:tc>
          <w:tcPr>
            <w:tcW w:type="dxa" w:w="160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4</w:t>
            </w:r>
          </w:p>
        </w:tc>
        <w:tc>
          <w:tcPr>
            <w:tcW w:type="dxa" w:w="160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5</w:t>
            </w:r>
          </w:p>
        </w:tc>
        <w:tc>
          <w:tcPr>
            <w:tcW w:type="dxa" w:w="160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1</w:t>
            </w:r>
          </w:p>
        </w:tc>
        <w:tc>
          <w:tcPr>
            <w:tcW w:type="dxa" w:w="600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center"/>
          </w:tcPr>
          <w:p>
            <w:pPr>
              <w:jc w:val="left"/>
            </w:pPr>
            <w:r>
              <w:rPr>
                <w:rFonts w:ascii="Arial" w:cs="Arial" w:eastAsia="Arial" w:hAnsi="Arial"/>
                <w:b w:val="false"/>
                <w:bCs w:val="false"/>
                <w:color w:val="111111"/>
                <w:sz w:val="17"/>
                <w:szCs w:val="17"/>
              </w:rPr>
              <w:t xml:space="preserve">9-state, IMU+GPS+Baro+Mag+ToF fusion, covariance, fault isolation, in-flight reset</w:t>
            </w:r>
          </w:p>
        </w:tc>
      </w:tr>
      <w:tr>
        <w:tc>
          <w:tcPr>
            <w:tcW w:type="dxa" w:w="200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center"/>
          </w:tcPr>
          <w:p>
            <w:pPr>
              <w:jc w:val="left"/>
            </w:pPr>
            <w:r>
              <w:rPr>
                <w:rFonts w:ascii="Arial" w:cs="Arial" w:eastAsia="Arial" w:hAnsi="Arial"/>
                <w:b/>
                <w:bCs/>
                <w:color w:val="111111"/>
                <w:sz w:val="17"/>
                <w:szCs w:val="17"/>
              </w:rPr>
              <w:t xml:space="preserve">Waypoint FSM</w:t>
            </w:r>
          </w:p>
        </w:tc>
        <w:tc>
          <w:tcPr>
            <w:tcW w:type="dxa" w:w="160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12</w:t>
            </w:r>
          </w:p>
        </w:tc>
        <w:tc>
          <w:tcPr>
            <w:tcW w:type="dxa" w:w="160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8</w:t>
            </w:r>
          </w:p>
        </w:tc>
        <w:tc>
          <w:tcPr>
            <w:tcW w:type="dxa" w:w="160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3</w:t>
            </w:r>
          </w:p>
        </w:tc>
        <w:tc>
          <w:tcPr>
            <w:tcW w:type="dxa" w:w="160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0</w:t>
            </w:r>
          </w:p>
        </w:tc>
        <w:tc>
          <w:tcPr>
            <w:tcW w:type="dxa" w:w="600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center"/>
          </w:tcPr>
          <w:p>
            <w:pPr>
              <w:jc w:val="left"/>
            </w:pPr>
            <w:r>
              <w:rPr>
                <w:rFonts w:ascii="Arial" w:cs="Arial" w:eastAsia="Arial" w:hAnsi="Arial"/>
                <w:b w:val="false"/>
                <w:bCs w:val="false"/>
                <w:color w:val="111111"/>
                <w:sz w:val="17"/>
                <w:szCs w:val="17"/>
              </w:rPr>
              <w:t xml:space="preserve">8 states, 32 waypoints, geofence, watchdog, RTL, emergency descent</w:t>
            </w:r>
          </w:p>
        </w:tc>
      </w:tr>
      <w:tr>
        <w:tc>
          <w:tcPr>
            <w:tcW w:type="dxa" w:w="200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center"/>
          </w:tcPr>
          <w:p>
            <w:pPr>
              <w:jc w:val="left"/>
            </w:pPr>
            <w:r>
              <w:rPr>
                <w:rFonts w:ascii="Arial" w:cs="Arial" w:eastAsia="Arial" w:hAnsi="Arial"/>
                <w:b/>
                <w:bCs/>
                <w:color w:val="111111"/>
                <w:sz w:val="17"/>
                <w:szCs w:val="17"/>
              </w:rPr>
              <w:t xml:space="preserve">MAVLink</w:t>
            </w:r>
          </w:p>
        </w:tc>
        <w:tc>
          <w:tcPr>
            <w:tcW w:type="dxa" w:w="160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12</w:t>
            </w:r>
          </w:p>
        </w:tc>
        <w:tc>
          <w:tcPr>
            <w:tcW w:type="dxa" w:w="160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4</w:t>
            </w:r>
          </w:p>
        </w:tc>
        <w:tc>
          <w:tcPr>
            <w:tcW w:type="dxa" w:w="160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6</w:t>
            </w:r>
          </w:p>
        </w:tc>
        <w:tc>
          <w:tcPr>
            <w:tcW w:type="dxa" w:w="160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2</w:t>
            </w:r>
          </w:p>
        </w:tc>
        <w:tc>
          <w:tcPr>
            <w:tcW w:type="dxa" w:w="600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center"/>
          </w:tcPr>
          <w:p>
            <w:pPr>
              <w:jc w:val="left"/>
            </w:pPr>
            <w:r>
              <w:rPr>
                <w:rFonts w:ascii="Arial" w:cs="Arial" w:eastAsia="Arial" w:hAnsi="Arial"/>
                <w:b w:val="false"/>
                <w:bCs w:val="false"/>
                <w:color w:val="111111"/>
                <w:sz w:val="17"/>
                <w:szCs w:val="17"/>
              </w:rPr>
              <w:t xml:space="preserve">v2 parse+CRC, 8 inbound CMDs, 6 outbound messages, TX priority arbiter</w:t>
            </w:r>
          </w:p>
        </w:tc>
      </w:tr>
      <w:tr>
        <w:tc>
          <w:tcPr>
            <w:tcW w:type="dxa" w:w="2000"/>
            <w:tcBorders>
              <w:top w:val="single" w:color="BBBBBB" w:sz="1"/>
              <w:left w:val="single" w:color="BBBBBB" w:sz="1"/>
              <w:bottom w:val="single" w:color="BBBBBB" w:sz="1"/>
              <w:right w:val="single" w:color="BBBBBB" w:sz="1"/>
            </w:tcBorders>
            <w:shd w:fill="E8DAEF" w:val="clear"/>
            <w:tcMar>
              <w:top w:type="dxa" w:w="80"/>
              <w:left w:type="dxa" w:w="110"/>
              <w:bottom w:type="dxa" w:w="80"/>
              <w:right w:type="dxa" w:w="110"/>
            </w:tcMar>
            <w:vAlign w:val="center"/>
          </w:tcPr>
          <w:p>
            <w:pPr>
              <w:jc w:val="left"/>
            </w:pPr>
            <w:r>
              <w:rPr>
                <w:rFonts w:ascii="Arial" w:cs="Arial" w:eastAsia="Arial" w:hAnsi="Arial"/>
                <w:b/>
                <w:bCs/>
                <w:color w:val="111111"/>
                <w:sz w:val="17"/>
                <w:szCs w:val="17"/>
              </w:rPr>
              <w:t xml:space="preserve">TOTAL: 49</w:t>
            </w:r>
          </w:p>
        </w:tc>
        <w:tc>
          <w:tcPr>
            <w:tcW w:type="dxa" w:w="1600"/>
            <w:tcBorders>
              <w:top w:val="single" w:color="BBBBBB" w:sz="1"/>
              <w:left w:val="single" w:color="BBBBBB" w:sz="1"/>
              <w:bottom w:val="single" w:color="BBBBBB" w:sz="1"/>
              <w:right w:val="single" w:color="BBBBBB" w:sz="1"/>
            </w:tcBorders>
            <w:shd w:fill="E8DAEF"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49</w:t>
            </w:r>
          </w:p>
        </w:tc>
        <w:tc>
          <w:tcPr>
            <w:tcW w:type="dxa" w:w="1600"/>
            <w:tcBorders>
              <w:top w:val="single" w:color="BBBBBB" w:sz="1"/>
              <w:left w:val="single" w:color="BBBBBB" w:sz="1"/>
              <w:bottom w:val="single" w:color="BBBBBB" w:sz="1"/>
              <w:right w:val="single" w:color="BBBBBB" w:sz="1"/>
            </w:tcBorders>
            <w:shd w:fill="E8DAEF"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27</w:t>
            </w:r>
          </w:p>
        </w:tc>
        <w:tc>
          <w:tcPr>
            <w:tcW w:type="dxa" w:w="1600"/>
            <w:tcBorders>
              <w:top w:val="single" w:color="BBBBBB" w:sz="1"/>
              <w:left w:val="single" w:color="BBBBBB" w:sz="1"/>
              <w:bottom w:val="single" w:color="BBBBBB" w:sz="1"/>
              <w:right w:val="single" w:color="BBBBBB" w:sz="1"/>
            </w:tcBorders>
            <w:shd w:fill="E8DAEF"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19</w:t>
            </w:r>
          </w:p>
        </w:tc>
        <w:tc>
          <w:tcPr>
            <w:tcW w:type="dxa" w:w="1600"/>
            <w:tcBorders>
              <w:top w:val="single" w:color="BBBBBB" w:sz="1"/>
              <w:left w:val="single" w:color="BBBBBB" w:sz="1"/>
              <w:bottom w:val="single" w:color="BBBBBB" w:sz="1"/>
              <w:right w:val="single" w:color="BBBBBB" w:sz="1"/>
            </w:tcBorders>
            <w:shd w:fill="E8DAEF" w:val="clear"/>
            <w:tcMar>
              <w:top w:type="dxa" w:w="80"/>
              <w:left w:type="dxa" w:w="110"/>
              <w:bottom w:type="dxa" w:w="80"/>
              <w:right w:type="dxa" w:w="110"/>
            </w:tcMar>
            <w:vAlign w:val="center"/>
          </w:tcPr>
          <w:p>
            <w:pPr>
              <w:jc w:val="center"/>
            </w:pPr>
            <w:r>
              <w:rPr>
                <w:rFonts w:ascii="Arial" w:cs="Arial" w:eastAsia="Arial" w:hAnsi="Arial"/>
                <w:b w:val="false"/>
                <w:bCs w:val="false"/>
                <w:color w:val="111111"/>
                <w:sz w:val="17"/>
                <w:szCs w:val="17"/>
              </w:rPr>
              <w:t xml:space="preserve">3</w:t>
            </w:r>
          </w:p>
        </w:tc>
        <w:tc>
          <w:tcPr>
            <w:tcW w:type="dxa" w:w="6000"/>
            <w:tcBorders>
              <w:top w:val="single" w:color="BBBBBB" w:sz="1"/>
              <w:left w:val="single" w:color="BBBBBB" w:sz="1"/>
              <w:bottom w:val="single" w:color="BBBBBB" w:sz="1"/>
              <w:right w:val="single" w:color="BBBBBB" w:sz="1"/>
            </w:tcBorders>
            <w:shd w:fill="E8DAEF" w:val="clear"/>
            <w:tcMar>
              <w:top w:type="dxa" w:w="80"/>
              <w:left w:type="dxa" w:w="110"/>
              <w:bottom w:type="dxa" w:w="80"/>
              <w:right w:type="dxa" w:w="110"/>
            </w:tcMar>
            <w:vAlign w:val="center"/>
          </w:tcPr>
          <w:p>
            <w:pPr>
              <w:jc w:val="left"/>
            </w:pPr>
            <w:r>
              <w:rPr>
                <w:rFonts w:ascii="Arial" w:cs="Arial" w:eastAsia="Arial" w:hAnsi="Arial"/>
                <w:b w:val="false"/>
                <w:bCs w:val="false"/>
                <w:color w:val="111111"/>
                <w:sz w:val="17"/>
                <w:szCs w:val="17"/>
              </w:rPr>
              <w:t xml:space="preserve">Complete UAV FPGA flight control firmware functional specification</w:t>
            </w:r>
          </w:p>
        </w:tc>
      </w:tr>
    </w:tbl>
    <w:p>
      <w:r>
        <w:rPr>
          <w:rFonts w:ascii="Arial" w:cs="Arial" w:eastAsia="Arial" w:hAnsi="Arial"/>
          <w:b w:val="false"/>
          <w:bCs w:val="false"/>
          <w:color w:val="111111"/>
          <w:sz w:val="19"/>
          <w:szCs w:val="19"/>
        </w:rPr>
        <w:t xml:space="preserve"> </w:t>
      </w:r>
    </w:p>
    <w:p>
      <w:pPr>
        <w:pStyle w:val="Heading2"/>
        <w:pageBreakBefore/>
      </w:pPr>
      <w:r>
        <w:rPr>
          <w:rFonts w:ascii="Arial" w:cs="Arial" w:eastAsia="Arial" w:hAnsi="Arial"/>
          <w:b/>
          <w:bCs/>
          <w:color w:val="2E4057"/>
        </w:rPr>
        <w:t xml:space="preserve">4.  Complete Functional Requirements Table</w:t>
      </w:r>
    </w:p>
    <w:p>
      <w:r>
        <w:rPr>
          <w:rFonts w:ascii="Arial" w:cs="Arial" w:eastAsia="Arial" w:hAnsi="Arial"/>
          <w:b w:val="false"/>
          <w:bCs w:val="false"/>
          <w:color w:val="111111"/>
          <w:sz w:val="18"/>
          <w:szCs w:val="18"/>
        </w:rPr>
        <w:t xml:space="preserve">All requirements follow the format: unique REQ_ID · color-coded subsystem tag · titled description with rationale · numbered measurable acceptance criteria · priority badge. Requirements are ordered by subsystem and sequence number.</w:t>
      </w:r>
    </w:p>
    <w:p>
      <w:r>
        <w:rPr>
          <w:rFonts w:ascii="Arial" w:cs="Arial" w:eastAsia="Arial" w:hAnsi="Arial"/>
          <w:b w:val="false"/>
          <w:bCs w:val="false"/>
          <w:color w:val="111111"/>
          <w:sz w:val="19"/>
          <w:szCs w:val="19"/>
        </w:rPr>
        <w:t xml:space="preserve"> </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820"/>
        <w:gridCol w:w="4060"/>
        <w:gridCol w:w="7120"/>
        <w:gridCol w:w="1000"/>
      </w:tblGrid>
      <w:tr>
        <w:trPr>
          <w:tblHeader/>
        </w:trPr>
        <w:tc>
          <w:tcPr>
            <w:tcW w:type="dxa" w:w="1400"/>
            <w:tcBorders>
              <w:top w:color="777777" w:sz="2"/>
              <w:left w:color="777777" w:sz="2"/>
              <w:bottom w:color="777777" w:sz="2"/>
              <w:right w:color="777777" w:sz="2"/>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REQ_ID</w:t>
            </w:r>
          </w:p>
        </w:tc>
        <w:tc>
          <w:tcPr>
            <w:tcW w:type="dxa" w:w="820"/>
            <w:tcBorders>
              <w:top w:color="777777" w:sz="2"/>
              <w:left w:color="777777" w:sz="2"/>
              <w:bottom w:color="777777" w:sz="2"/>
              <w:right w:color="777777" w:sz="2"/>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Sub-
system</w:t>
            </w:r>
          </w:p>
        </w:tc>
        <w:tc>
          <w:tcPr>
            <w:tcW w:type="dxa" w:w="4060"/>
            <w:tcBorders>
              <w:top w:color="777777" w:sz="2"/>
              <w:left w:color="777777" w:sz="2"/>
              <w:bottom w:color="777777" w:sz="2"/>
              <w:right w:color="777777" w:sz="2"/>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Description</w:t>
            </w:r>
          </w:p>
        </w:tc>
        <w:tc>
          <w:tcPr>
            <w:tcW w:type="dxa" w:w="7120"/>
            <w:tcBorders>
              <w:top w:color="777777" w:sz="2"/>
              <w:left w:color="777777" w:sz="2"/>
              <w:bottom w:color="777777" w:sz="2"/>
              <w:right w:color="777777" w:sz="2"/>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Acceptance Criteria</w:t>
            </w:r>
          </w:p>
        </w:tc>
        <w:tc>
          <w:tcPr>
            <w:tcW w:type="dxa" w:w="1000"/>
            <w:tcBorders>
              <w:top w:color="777777" w:sz="2"/>
              <w:left w:color="777777" w:sz="2"/>
              <w:bottom w:color="777777" w:sz="2"/>
              <w:right w:color="777777" w:sz="2"/>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Priority</w:t>
            </w:r>
          </w:p>
        </w:tc>
      </w:tr>
      <w:tr>
        <w:tc>
          <w:tcPr>
            <w:gridSpan w:val="5"/>
            <w:tcBorders>
              <w:top w:color="777777" w:sz="2"/>
              <w:left w:color="777777" w:sz="2"/>
              <w:bottom w:color="777777" w:sz="2"/>
              <w:right w:color="777777" w:sz="2"/>
            </w:tcBorders>
            <w:shd w:fill="1A3F6F" w:val="clear"/>
            <w:tcMar>
              <w:top w:type="dxa" w:w="100"/>
              <w:left w:type="dxa" w:w="160"/>
              <w:bottom w:type="dxa" w:w="100"/>
              <w:right w:type="dxa" w:w="160"/>
            </w:tcMar>
          </w:tcPr>
          <w:p>
            <w:r>
              <w:rPr>
                <w:rFonts w:ascii="Arial" w:cs="Arial" w:eastAsia="Arial" w:hAnsi="Arial"/>
                <w:b/>
                <w:bCs/>
                <w:color w:val="FFFFFF"/>
                <w:sz w:val="22"/>
                <w:szCs w:val="22"/>
              </w:rPr>
              <w:t xml:space="preserve">A.  6-DOF PID Flight Controller  —  1 kHz Inner / 100 Hz Outer Loop</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UAV-PID-001</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Dual-Loop Architecture</w:t>
            </w:r>
          </w:p>
          <w:p>
            <w:r>
              <w:rPr>
                <w:rFonts w:ascii="Arial" w:cs="Arial" w:eastAsia="Arial" w:hAnsi="Arial"/>
                <w:color w:val="333333"/>
                <w:sz w:val="16"/>
                <w:szCs w:val="16"/>
              </w:rPr>
              <w:t xml:space="preserve">The firmware shall implement a cascaded dual-loop PID architecture: an outer position/velocity loop at 100 Hz and an inner attitude/rate loop at 1 kHz.</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Inner loop CE strobe measured at 1000 ± 1 Hz over 10-second window.</w:t>
            </w:r>
          </w:p>
          <w:p>
            <w:pPr>
              <w:spacing w:after="20" w:before="20"/>
            </w:pPr>
            <w:r>
              <w:rPr>
                <w:rFonts w:ascii="Arial" w:cs="Arial" w:eastAsia="Arial" w:hAnsi="Arial"/>
                <w:color w:val="111111"/>
                <w:sz w:val="16"/>
                <w:szCs w:val="16"/>
              </w:rPr>
              <w:t xml:space="preserve">2. Outer loop CE strobe measured at 100 ± 0.5 Hz over 10-second window.</w:t>
            </w:r>
          </w:p>
          <w:p>
            <w:pPr>
              <w:spacing w:after="20" w:before="20"/>
            </w:pPr>
            <w:r>
              <w:rPr>
                <w:rFonts w:ascii="Arial" w:cs="Arial" w:eastAsia="Arial" w:hAnsi="Arial"/>
                <w:color w:val="111111"/>
                <w:sz w:val="16"/>
                <w:szCs w:val="16"/>
              </w:rPr>
              <w:t xml:space="preserve">3. Inner loop always executes within the same sys_clk CE cycle it is triggered; no skipped cycles.</w:t>
            </w:r>
          </w:p>
          <w:p>
            <w:pPr>
              <w:spacing w:after="20" w:before="20"/>
            </w:pPr>
            <w:r>
              <w:rPr>
                <w:rFonts w:ascii="Arial" w:cs="Arial" w:eastAsia="Arial" w:hAnsi="Arial"/>
                <w:color w:val="111111"/>
                <w:sz w:val="16"/>
                <w:szCs w:val="16"/>
              </w:rPr>
              <w:t xml:space="preserve">4. Outer loop setpoints propagate to inner loop inputs within 1 inner-loop cycle (1 ms) of outer-loop computation.</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UAV-PID-002</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Roll Rate Inner Loop (P-axis)</w:t>
            </w:r>
          </w:p>
          <w:p>
            <w:r>
              <w:rPr>
                <w:rFonts w:ascii="Arial" w:cs="Arial" w:eastAsia="Arial" w:hAnsi="Arial"/>
                <w:color w:val="333333"/>
                <w:sz w:val="16"/>
                <w:szCs w:val="16"/>
              </w:rPr>
              <w:t xml:space="preserve">The firmware shall implement a PID controller for roll rate (p) operating at 1 kHz, consuming gyroscope X-axis measurements and commanding aileron/motor differential.</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Setpoint: roll rate command from outer loop, range ±500 °/s, Q8.8 fixed-point.</w:t>
            </w:r>
          </w:p>
          <w:p>
            <w:pPr>
              <w:spacing w:after="20" w:before="20"/>
            </w:pPr>
            <w:r>
              <w:rPr>
                <w:rFonts w:ascii="Arial" w:cs="Arial" w:eastAsia="Arial" w:hAnsi="Arial"/>
                <w:color w:val="111111"/>
                <w:sz w:val="16"/>
                <w:szCs w:val="16"/>
              </w:rPr>
              <w:t xml:space="preserve">2. Feedback: ICM-42688 gyro X-axis, LSB/°/s = 131 at ±250 °/s range.</w:t>
            </w:r>
          </w:p>
          <w:p>
            <w:pPr>
              <w:spacing w:after="20" w:before="20"/>
            </w:pPr>
            <w:r>
              <w:rPr>
                <w:rFonts w:ascii="Arial" w:cs="Arial" w:eastAsia="Arial" w:hAnsi="Arial"/>
                <w:color w:val="111111"/>
                <w:sz w:val="16"/>
                <w:szCs w:val="16"/>
              </w:rPr>
              <w:t xml:space="preserve">3. Output: roll torque command, 16-bit signed, saturated to ±32767.</w:t>
            </w:r>
          </w:p>
          <w:p>
            <w:pPr>
              <w:spacing w:after="20" w:before="20"/>
            </w:pPr>
            <w:r>
              <w:rPr>
                <w:rFonts w:ascii="Arial" w:cs="Arial" w:eastAsia="Arial" w:hAnsi="Arial"/>
                <w:color w:val="111111"/>
                <w:sz w:val="16"/>
                <w:szCs w:val="16"/>
              </w:rPr>
              <w:t xml:space="preserve">4. Step response to 50 °/s setpoint: rise time ≤ 80 ms, overshoot ≤ 15%, settling ≤ 200 ms in simulation.</w:t>
            </w:r>
          </w:p>
          <w:p>
            <w:pPr>
              <w:spacing w:after="20" w:before="20"/>
            </w:pPr>
            <w:r>
              <w:rPr>
                <w:rFonts w:ascii="Arial" w:cs="Arial" w:eastAsia="Arial" w:hAnsi="Arial"/>
                <w:color w:val="111111"/>
                <w:sz w:val="16"/>
                <w:szCs w:val="16"/>
              </w:rPr>
              <w:t xml:space="preserve">5. Anti-windup: integrator clamp at ±10000 counts; clamp flag observable in telemetry.</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UAV-PID-003</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Pitch Rate Inner Loop (Q-axis)</w:t>
            </w:r>
          </w:p>
          <w:p>
            <w:r>
              <w:rPr>
                <w:rFonts w:ascii="Arial" w:cs="Arial" w:eastAsia="Arial" w:hAnsi="Arial"/>
                <w:color w:val="333333"/>
                <w:sz w:val="16"/>
                <w:szCs w:val="16"/>
              </w:rPr>
              <w:t xml:space="preserve">The firmware shall implement a PID controller for pitch rate (q) at 1 kHz with identical architecture to UAV-PID-002 on the Y-axis.</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All numerical ranges and timing requirements identical to UAV-PID-002.</w:t>
            </w:r>
          </w:p>
          <w:p>
            <w:pPr>
              <w:spacing w:after="20" w:before="20"/>
            </w:pPr>
            <w:r>
              <w:rPr>
                <w:rFonts w:ascii="Arial" w:cs="Arial" w:eastAsia="Arial" w:hAnsi="Arial"/>
                <w:color w:val="111111"/>
                <w:sz w:val="16"/>
                <w:szCs w:val="16"/>
              </w:rPr>
              <w:t xml:space="preserve">2. Feedback: ICM-42688 gyro Y-axis.</w:t>
            </w:r>
          </w:p>
          <w:p>
            <w:pPr>
              <w:spacing w:after="20" w:before="20"/>
            </w:pPr>
            <w:r>
              <w:rPr>
                <w:rFonts w:ascii="Arial" w:cs="Arial" w:eastAsia="Arial" w:hAnsi="Arial"/>
                <w:color w:val="111111"/>
                <w:sz w:val="16"/>
                <w:szCs w:val="16"/>
              </w:rPr>
              <w:t xml:space="preserve">3. Cross-coupling compensation term available via configurable gain register (default 0).</w:t>
            </w:r>
          </w:p>
          <w:p>
            <w:pPr>
              <w:spacing w:after="20" w:before="20"/>
            </w:pPr>
            <w:r>
              <w:rPr>
                <w:rFonts w:ascii="Arial" w:cs="Arial" w:eastAsia="Arial" w:hAnsi="Arial"/>
                <w:color w:val="111111"/>
                <w:sz w:val="16"/>
                <w:szCs w:val="16"/>
              </w:rPr>
              <w:t xml:space="preserve">4. Step response: rise ≤ 80 ms, overshoot ≤ 15%, settling ≤ 200 ms.</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UAV-PID-004</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Yaw Rate Inner Loop (R-axis)</w:t>
            </w:r>
          </w:p>
          <w:p>
            <w:r>
              <w:rPr>
                <w:rFonts w:ascii="Arial" w:cs="Arial" w:eastAsia="Arial" w:hAnsi="Arial"/>
                <w:color w:val="333333"/>
                <w:sz w:val="16"/>
                <w:szCs w:val="16"/>
              </w:rPr>
              <w:t xml:space="preserve">The firmware shall implement a PID controller for yaw rate (r) at 1 kHz. Yaw is authority-limited to ±180 °/s to prevent spin instability.</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Feedback: ICM-42688 gyro Z-axis.</w:t>
            </w:r>
          </w:p>
          <w:p>
            <w:pPr>
              <w:spacing w:after="20" w:before="20"/>
            </w:pPr>
            <w:r>
              <w:rPr>
                <w:rFonts w:ascii="Arial" w:cs="Arial" w:eastAsia="Arial" w:hAnsi="Arial"/>
                <w:color w:val="111111"/>
                <w:sz w:val="16"/>
                <w:szCs w:val="16"/>
              </w:rPr>
              <w:t xml:space="preserve">2. Setpoint range limited to ±180 °/s by hardware clamp register.</w:t>
            </w:r>
          </w:p>
          <w:p>
            <w:pPr>
              <w:spacing w:after="20" w:before="20"/>
            </w:pPr>
            <w:r>
              <w:rPr>
                <w:rFonts w:ascii="Arial" w:cs="Arial" w:eastAsia="Arial" w:hAnsi="Arial"/>
                <w:color w:val="111111"/>
                <w:sz w:val="16"/>
                <w:szCs w:val="16"/>
              </w:rPr>
              <w:t xml:space="preserve">3. Output drives motor differential for yaw torque; range ±32767.</w:t>
            </w:r>
          </w:p>
          <w:p>
            <w:pPr>
              <w:spacing w:after="20" w:before="20"/>
            </w:pPr>
            <w:r>
              <w:rPr>
                <w:rFonts w:ascii="Arial" w:cs="Arial" w:eastAsia="Arial" w:hAnsi="Arial"/>
                <w:color w:val="111111"/>
                <w:sz w:val="16"/>
                <w:szCs w:val="16"/>
              </w:rPr>
              <w:t xml:space="preserve">4. Step response to 30 °/s: rise ≤ 120 ms, settling ≤ 300 ms.</w:t>
            </w:r>
          </w:p>
          <w:p>
            <w:pPr>
              <w:spacing w:after="20" w:before="20"/>
            </w:pPr>
            <w:r>
              <w:rPr>
                <w:rFonts w:ascii="Arial" w:cs="Arial" w:eastAsia="Arial" w:hAnsi="Arial"/>
                <w:color w:val="111111"/>
                <w:sz w:val="16"/>
                <w:szCs w:val="16"/>
              </w:rPr>
              <w:t xml:space="preserve">5. Anti-windup integrator clamp ±8000 counts; clamp flag in telemetry.</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UAV-PID-005</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Roll Angle Outer Loop</w:t>
            </w:r>
          </w:p>
          <w:p>
            <w:r>
              <w:rPr>
                <w:rFonts w:ascii="Arial" w:cs="Arial" w:eastAsia="Arial" w:hAnsi="Arial"/>
                <w:color w:val="333333"/>
                <w:sz w:val="16"/>
                <w:szCs w:val="16"/>
              </w:rPr>
              <w:t xml:space="preserve">The firmware shall implement a proportional-integral attitude outer loop for roll angle at 100 Hz, outputting roll rate setpoints to the inner loop.</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Feedback: EKF roll angle estimate (Q8.8 degrees, ±180° range).</w:t>
            </w:r>
          </w:p>
          <w:p>
            <w:pPr>
              <w:spacing w:after="20" w:before="20"/>
            </w:pPr>
            <w:r>
              <w:rPr>
                <w:rFonts w:ascii="Arial" w:cs="Arial" w:eastAsia="Arial" w:hAnsi="Arial"/>
                <w:color w:val="111111"/>
                <w:sz w:val="16"/>
                <w:szCs w:val="16"/>
              </w:rPr>
              <w:t xml:space="preserve">2. Setpoint: commanded roll angle from navigation FSM or MAVLink, range ±45° (configurable limit).</w:t>
            </w:r>
          </w:p>
          <w:p>
            <w:pPr>
              <w:spacing w:after="20" w:before="20"/>
            </w:pPr>
            <w:r>
              <w:rPr>
                <w:rFonts w:ascii="Arial" w:cs="Arial" w:eastAsia="Arial" w:hAnsi="Arial"/>
                <w:color w:val="111111"/>
                <w:sz w:val="16"/>
                <w:szCs w:val="16"/>
              </w:rPr>
              <w:t xml:space="preserve">3. Output: roll rate setpoint to UAV-PID-002, range ±500 °/s.</w:t>
            </w:r>
          </w:p>
          <w:p>
            <w:pPr>
              <w:spacing w:after="20" w:before="20"/>
            </w:pPr>
            <w:r>
              <w:rPr>
                <w:rFonts w:ascii="Arial" w:cs="Arial" w:eastAsia="Arial" w:hAnsi="Arial"/>
                <w:color w:val="111111"/>
                <w:sz w:val="16"/>
                <w:szCs w:val="16"/>
              </w:rPr>
              <w:t xml:space="preserve">4. Steady-state roll tracking error ≤ 0.5° under constant 1 N·m disturbance torque.</w:t>
            </w:r>
          </w:p>
          <w:p>
            <w:pPr>
              <w:spacing w:after="20" w:before="20"/>
            </w:pPr>
            <w:r>
              <w:rPr>
                <w:rFonts w:ascii="Arial" w:cs="Arial" w:eastAsia="Arial" w:hAnsi="Arial"/>
                <w:color w:val="111111"/>
                <w:sz w:val="16"/>
                <w:szCs w:val="16"/>
              </w:rPr>
              <w:t xml:space="preserve">5. Outer-loop Kp, Ki separately configurable via AXI4-Lite registers.</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UAV-PID-006</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Pitch Angle Outer Loop</w:t>
            </w:r>
          </w:p>
          <w:p>
            <w:r>
              <w:rPr>
                <w:rFonts w:ascii="Arial" w:cs="Arial" w:eastAsia="Arial" w:hAnsi="Arial"/>
                <w:color w:val="333333"/>
                <w:sz w:val="16"/>
                <w:szCs w:val="16"/>
              </w:rPr>
              <w:t xml:space="preserve">The firmware shall implement a proportional-integral attitude outer loop for pitch angle at 100 Hz, outputting pitch rate setpoints.</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Identical architecture to UAV-PID-005 on the pitch axis.</w:t>
            </w:r>
          </w:p>
          <w:p>
            <w:pPr>
              <w:spacing w:after="20" w:before="20"/>
            </w:pPr>
            <w:r>
              <w:rPr>
                <w:rFonts w:ascii="Arial" w:cs="Arial" w:eastAsia="Arial" w:hAnsi="Arial"/>
                <w:color w:val="111111"/>
                <w:sz w:val="16"/>
                <w:szCs w:val="16"/>
              </w:rPr>
              <w:t xml:space="preserve">2. Pitch angle limit ±30° (configurable) enforced at setpoint input.</w:t>
            </w:r>
          </w:p>
          <w:p>
            <w:pPr>
              <w:spacing w:after="20" w:before="20"/>
            </w:pPr>
            <w:r>
              <w:rPr>
                <w:rFonts w:ascii="Arial" w:cs="Arial" w:eastAsia="Arial" w:hAnsi="Arial"/>
                <w:color w:val="111111"/>
                <w:sz w:val="16"/>
                <w:szCs w:val="16"/>
              </w:rPr>
              <w:t xml:space="preserve">3. Steady-state pitch tracking error ≤ 0.5° under nominal conditions.</w:t>
            </w:r>
          </w:p>
          <w:p>
            <w:pPr>
              <w:spacing w:after="20" w:before="20"/>
            </w:pPr>
            <w:r>
              <w:rPr>
                <w:rFonts w:ascii="Arial" w:cs="Arial" w:eastAsia="Arial" w:hAnsi="Arial"/>
                <w:color w:val="111111"/>
                <w:sz w:val="16"/>
                <w:szCs w:val="16"/>
              </w:rPr>
              <w:t xml:space="preserve">4. Output range ±500 °/s to inner loop.</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UAV-PID-007</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Altitude Hold Outer Loop</w:t>
            </w:r>
          </w:p>
          <w:p>
            <w:r>
              <w:rPr>
                <w:rFonts w:ascii="Arial" w:cs="Arial" w:eastAsia="Arial" w:hAnsi="Arial"/>
                <w:color w:val="333333"/>
                <w:sz w:val="16"/>
                <w:szCs w:val="16"/>
              </w:rPr>
              <w:t xml:space="preserve">The firmware shall implement a PID altitude controller at 100 Hz fusing barometer and GPS altitude, outputting a total thrust command.</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Feedback: EKF altitude estimate (meters, Q10.6 fixed-point).</w:t>
            </w:r>
          </w:p>
          <w:p>
            <w:pPr>
              <w:spacing w:after="20" w:before="20"/>
            </w:pPr>
            <w:r>
              <w:rPr>
                <w:rFonts w:ascii="Arial" w:cs="Arial" w:eastAsia="Arial" w:hAnsi="Arial"/>
                <w:color w:val="111111"/>
                <w:sz w:val="16"/>
                <w:szCs w:val="16"/>
              </w:rPr>
              <w:t xml:space="preserve">2. Setpoint: commanded altitude in meters, range 0–500 m AGL.</w:t>
            </w:r>
          </w:p>
          <w:p>
            <w:pPr>
              <w:spacing w:after="20" w:before="20"/>
            </w:pPr>
            <w:r>
              <w:rPr>
                <w:rFonts w:ascii="Arial" w:cs="Arial" w:eastAsia="Arial" w:hAnsi="Arial"/>
                <w:color w:val="111111"/>
                <w:sz w:val="16"/>
                <w:szCs w:val="16"/>
              </w:rPr>
              <w:t xml:space="preserve">3. Output: total thrust command (0–100% collective), 16-bit unsigned.</w:t>
            </w:r>
          </w:p>
          <w:p>
            <w:pPr>
              <w:spacing w:after="20" w:before="20"/>
            </w:pPr>
            <w:r>
              <w:rPr>
                <w:rFonts w:ascii="Arial" w:cs="Arial" w:eastAsia="Arial" w:hAnsi="Arial"/>
                <w:color w:val="111111"/>
                <w:sz w:val="16"/>
                <w:szCs w:val="16"/>
              </w:rPr>
              <w:t xml:space="preserve">4. Altitude hold accuracy: ≤ ±1.0 m steady-state error in calm air.</w:t>
            </w:r>
          </w:p>
          <w:p>
            <w:pPr>
              <w:spacing w:after="20" w:before="20"/>
            </w:pPr>
            <w:r>
              <w:rPr>
                <w:rFonts w:ascii="Arial" w:cs="Arial" w:eastAsia="Arial" w:hAnsi="Arial"/>
                <w:color w:val="111111"/>
                <w:sz w:val="16"/>
                <w:szCs w:val="16"/>
              </w:rPr>
              <w:t xml:space="preserve">5. Anti-windup clamp on integrator; thrust command additionally bounded by MIN_THRUST and MAX_THRUST registers.</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UAV-PID-008</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Velocity-X Outer Loop (North)</w:t>
            </w:r>
          </w:p>
          <w:p>
            <w:r>
              <w:rPr>
                <w:rFonts w:ascii="Arial" w:cs="Arial" w:eastAsia="Arial" w:hAnsi="Arial"/>
                <w:color w:val="333333"/>
                <w:sz w:val="16"/>
                <w:szCs w:val="16"/>
              </w:rPr>
              <w:t xml:space="preserve">The firmware shall implement a PD velocity controller in the body-frame North direction at 100 Hz, outputting a pitch angle setpoint.</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Feedback: EKF velocity-north estimate (m/s, Q4.12 fixed-point).</w:t>
            </w:r>
          </w:p>
          <w:p>
            <w:pPr>
              <w:spacing w:after="20" w:before="20"/>
            </w:pPr>
            <w:r>
              <w:rPr>
                <w:rFonts w:ascii="Arial" w:cs="Arial" w:eastAsia="Arial" w:hAnsi="Arial"/>
                <w:color w:val="111111"/>
                <w:sz w:val="16"/>
                <w:szCs w:val="16"/>
              </w:rPr>
              <w:t xml:space="preserve">2. Setpoint range ±15 m/s (configurable via MAX_VX register).</w:t>
            </w:r>
          </w:p>
          <w:p>
            <w:pPr>
              <w:spacing w:after="20" w:before="20"/>
            </w:pPr>
            <w:r>
              <w:rPr>
                <w:rFonts w:ascii="Arial" w:cs="Arial" w:eastAsia="Arial" w:hAnsi="Arial"/>
                <w:color w:val="111111"/>
                <w:sz w:val="16"/>
                <w:szCs w:val="16"/>
              </w:rPr>
              <w:t xml:space="preserve">3. Output: pitch angle setpoint to UAV-PID-006, limited to ±20° (configurable).</w:t>
            </w:r>
          </w:p>
          <w:p>
            <w:pPr>
              <w:spacing w:after="20" w:before="20"/>
            </w:pPr>
            <w:r>
              <w:rPr>
                <w:rFonts w:ascii="Arial" w:cs="Arial" w:eastAsia="Arial" w:hAnsi="Arial"/>
                <w:color w:val="111111"/>
                <w:sz w:val="16"/>
                <w:szCs w:val="16"/>
              </w:rPr>
              <w:t xml:space="preserve">4. Velocity tracking error ≤ 0.5 m/s steady-state under no-wind conditions.</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UAV-PID-009</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Velocity-Y Outer Loop (East)</w:t>
            </w:r>
          </w:p>
          <w:p>
            <w:r>
              <w:rPr>
                <w:rFonts w:ascii="Arial" w:cs="Arial" w:eastAsia="Arial" w:hAnsi="Arial"/>
                <w:color w:val="333333"/>
                <w:sz w:val="16"/>
                <w:szCs w:val="16"/>
              </w:rPr>
              <w:t xml:space="preserve">The firmware shall implement a PD velocity controller in the body-frame East direction at 100 Hz, outputting a roll angle setpoint.</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Feedback: EKF velocity-east estimate (m/s, Q4.12 fixed-point).</w:t>
            </w:r>
          </w:p>
          <w:p>
            <w:pPr>
              <w:spacing w:after="20" w:before="20"/>
            </w:pPr>
            <w:r>
              <w:rPr>
                <w:rFonts w:ascii="Arial" w:cs="Arial" w:eastAsia="Arial" w:hAnsi="Arial"/>
                <w:color w:val="111111"/>
                <w:sz w:val="16"/>
                <w:szCs w:val="16"/>
              </w:rPr>
              <w:t xml:space="preserve">2. Setpoint range ±15 m/s (configurable via MAX_VY register).</w:t>
            </w:r>
          </w:p>
          <w:p>
            <w:pPr>
              <w:spacing w:after="20" w:before="20"/>
            </w:pPr>
            <w:r>
              <w:rPr>
                <w:rFonts w:ascii="Arial" w:cs="Arial" w:eastAsia="Arial" w:hAnsi="Arial"/>
                <w:color w:val="111111"/>
                <w:sz w:val="16"/>
                <w:szCs w:val="16"/>
              </w:rPr>
              <w:t xml:space="preserve">3. Output: roll angle setpoint to UAV-PID-005, limited to ±20° (configurable).</w:t>
            </w:r>
          </w:p>
          <w:p>
            <w:pPr>
              <w:spacing w:after="20" w:before="20"/>
            </w:pPr>
            <w:r>
              <w:rPr>
                <w:rFonts w:ascii="Arial" w:cs="Arial" w:eastAsia="Arial" w:hAnsi="Arial"/>
                <w:color w:val="111111"/>
                <w:sz w:val="16"/>
                <w:szCs w:val="16"/>
              </w:rPr>
              <w:t xml:space="preserve">4. Velocity tracking error ≤ 0.5 m/s steady-state under no-wind conditions.</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UAV-PID-010</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Anti-Windup Integration Clamp</w:t>
            </w:r>
          </w:p>
          <w:p>
            <w:r>
              <w:rPr>
                <w:rFonts w:ascii="Arial" w:cs="Arial" w:eastAsia="Arial" w:hAnsi="Arial"/>
                <w:color w:val="333333"/>
                <w:sz w:val="16"/>
                <w:szCs w:val="16"/>
              </w:rPr>
              <w:t xml:space="preserve">The firmware shall implement per-axis configurable anti-windup clamps on all six PID integrators, with independent clamp thresholds and observable status flags.</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Each integrator has a configurable symmetric clamp: UAV-PID-AW-[axis] register pair (lower, upper).</w:t>
            </w:r>
          </w:p>
          <w:p>
            <w:pPr>
              <w:spacing w:after="20" w:before="20"/>
            </w:pPr>
            <w:r>
              <w:rPr>
                <w:rFonts w:ascii="Arial" w:cs="Arial" w:eastAsia="Arial" w:hAnsi="Arial"/>
                <w:color w:val="111111"/>
                <w:sz w:val="16"/>
                <w:szCs w:val="16"/>
              </w:rPr>
              <w:t xml:space="preserve">2. When integrator value exceeds clamp, integration stops (clamping method, not back-calculation).</w:t>
            </w:r>
          </w:p>
          <w:p>
            <w:pPr>
              <w:spacing w:after="20" w:before="20"/>
            </w:pPr>
            <w:r>
              <w:rPr>
                <w:rFonts w:ascii="Arial" w:cs="Arial" w:eastAsia="Arial" w:hAnsi="Arial"/>
                <w:color w:val="111111"/>
                <w:sz w:val="16"/>
                <w:szCs w:val="16"/>
              </w:rPr>
              <w:t xml:space="preserve">3. Per-axis clamp active flag asserted in STATUS register; cleared automatically when integrator within bounds.</w:t>
            </w:r>
          </w:p>
          <w:p>
            <w:pPr>
              <w:spacing w:after="20" w:before="20"/>
            </w:pPr>
            <w:r>
              <w:rPr>
                <w:rFonts w:ascii="Arial" w:cs="Arial" w:eastAsia="Arial" w:hAnsi="Arial"/>
                <w:color w:val="111111"/>
                <w:sz w:val="16"/>
                <w:szCs w:val="16"/>
              </w:rPr>
              <w:t xml:space="preserve">4. All 6 clamp flags routed to MAVLink STATUS_TEXT warning if any axis clamped for &gt;500 ms continuously.</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UAV-PID-011</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Gain Register Configuration</w:t>
            </w:r>
          </w:p>
          <w:p>
            <w:r>
              <w:rPr>
                <w:rFonts w:ascii="Arial" w:cs="Arial" w:eastAsia="Arial" w:hAnsi="Arial"/>
                <w:color w:val="333333"/>
                <w:sz w:val="16"/>
                <w:szCs w:val="16"/>
              </w:rPr>
              <w:t xml:space="preserve">The firmware shall provide AXI4-Lite-accessible gain registers for all 18 PID gains (Kp, Ki, Kd per axis × 6 axes), loadable in-flight without disrupting control.</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18 gain registers: format Q4.12 fixed-point (range 0 to 4095.999, resolution 0.000244).</w:t>
            </w:r>
          </w:p>
          <w:p>
            <w:pPr>
              <w:spacing w:after="20" w:before="20"/>
            </w:pPr>
            <w:r>
              <w:rPr>
                <w:rFonts w:ascii="Arial" w:cs="Arial" w:eastAsia="Arial" w:hAnsi="Arial"/>
                <w:color w:val="111111"/>
                <w:sz w:val="16"/>
                <w:szCs w:val="16"/>
              </w:rPr>
              <w:t xml:space="preserve">2. Gain register writes take effect at the start of the next CE cycle (no mid-cycle gain change).</w:t>
            </w:r>
          </w:p>
          <w:p>
            <w:pPr>
              <w:spacing w:after="20" w:before="20"/>
            </w:pPr>
            <w:r>
              <w:rPr>
                <w:rFonts w:ascii="Arial" w:cs="Arial" w:eastAsia="Arial" w:hAnsi="Arial"/>
                <w:color w:val="111111"/>
                <w:sz w:val="16"/>
                <w:szCs w:val="16"/>
              </w:rPr>
              <w:t xml:space="preserve">3. Gain update atomic: all 3 gains (Kp, Ki, Kd) for one axis updated in a single AXI4-Lite write transaction of 3 sequential registers.</w:t>
            </w:r>
          </w:p>
          <w:p>
            <w:pPr>
              <w:spacing w:after="20" w:before="20"/>
            </w:pPr>
            <w:r>
              <w:rPr>
                <w:rFonts w:ascii="Arial" w:cs="Arial" w:eastAsia="Arial" w:hAnsi="Arial"/>
                <w:color w:val="111111"/>
                <w:sz w:val="16"/>
                <w:szCs w:val="16"/>
              </w:rPr>
              <w:t xml:space="preserve">4. Default gains loaded from BRAM on power-up; separate BRAM page for each of 4 flight modes.</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UAV-PID-012</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Motor Mixing Matrix</w:t>
            </w:r>
          </w:p>
          <w:p>
            <w:r>
              <w:rPr>
                <w:rFonts w:ascii="Arial" w:cs="Arial" w:eastAsia="Arial" w:hAnsi="Arial"/>
                <w:color w:val="333333"/>
                <w:sz w:val="16"/>
                <w:szCs w:val="16"/>
              </w:rPr>
              <w:t xml:space="preserve">The firmware shall compute per-motor PWM outputs from the 4 control signals (roll, pitch, yaw, thrust) using a configurable 4×4 mixing matrix stored in BRAM.</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Mixing matrix: 4 outputs × 4 inputs, Q2.14 fixed-point coefficients.</w:t>
            </w:r>
          </w:p>
          <w:p>
            <w:pPr>
              <w:spacing w:after="20" w:before="20"/>
            </w:pPr>
            <w:r>
              <w:rPr>
                <w:rFonts w:ascii="Arial" w:cs="Arial" w:eastAsia="Arial" w:hAnsi="Arial"/>
                <w:color w:val="111111"/>
                <w:sz w:val="16"/>
                <w:szCs w:val="16"/>
              </w:rPr>
              <w:t xml:space="preserve">2. Matrix multiply computed using 4 DSP48E1 MAC operations; result available within 500 µs of inner-loop completion.</w:t>
            </w:r>
          </w:p>
          <w:p>
            <w:pPr>
              <w:spacing w:after="20" w:before="20"/>
            </w:pPr>
            <w:r>
              <w:rPr>
                <w:rFonts w:ascii="Arial" w:cs="Arial" w:eastAsia="Arial" w:hAnsi="Arial"/>
                <w:color w:val="111111"/>
                <w:sz w:val="16"/>
                <w:szCs w:val="16"/>
              </w:rPr>
              <w:t xml:space="preserve">3. Per-motor output clamped to [PWM_MIN, PWM_MAX] registers; default 1000–2000 µs ESC pulse width.</w:t>
            </w:r>
          </w:p>
          <w:p>
            <w:pPr>
              <w:spacing w:after="20" w:before="20"/>
            </w:pPr>
            <w:r>
              <w:rPr>
                <w:rFonts w:ascii="Arial" w:cs="Arial" w:eastAsia="Arial" w:hAnsi="Arial"/>
                <w:color w:val="111111"/>
                <w:sz w:val="16"/>
                <w:szCs w:val="16"/>
              </w:rPr>
              <w:t xml:space="preserve">4. Motor arm/disarm interlock: all outputs forced to PWM_MIN when DISARMED state active.</w:t>
            </w:r>
          </w:p>
          <w:p>
            <w:pPr>
              <w:spacing w:after="20" w:before="20"/>
            </w:pPr>
            <w:r>
              <w:rPr>
                <w:rFonts w:ascii="Arial" w:cs="Arial" w:eastAsia="Arial" w:hAnsi="Arial"/>
                <w:color w:val="111111"/>
                <w:sz w:val="16"/>
                <w:szCs w:val="16"/>
              </w:rPr>
              <w:t xml:space="preserve">5. Mixing matrix configurable in-flight; new matrix activated atomically on next inner-loop cycle.</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UAV-PID-013</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ESC PWM Output Generation</w:t>
            </w:r>
          </w:p>
          <w:p>
            <w:r>
              <w:rPr>
                <w:rFonts w:ascii="Arial" w:cs="Arial" w:eastAsia="Arial" w:hAnsi="Arial"/>
                <w:color w:val="333333"/>
                <w:sz w:val="16"/>
                <w:szCs w:val="16"/>
              </w:rPr>
              <w:t xml:space="preserve">The firmware shall generate 4 independent PWM signals for motor ESCs at 50–400 Hz (configurable), with pulse width resolution ≥1 µs.</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PWM frequency configurable per-ESC: 50 Hz (standard servo), 400 Hz (digital ESC), or oneshot125 (125–250 µs).</w:t>
            </w:r>
          </w:p>
          <w:p>
            <w:pPr>
              <w:spacing w:after="20" w:before="20"/>
            </w:pPr>
            <w:r>
              <w:rPr>
                <w:rFonts w:ascii="Arial" w:cs="Arial" w:eastAsia="Arial" w:hAnsi="Arial"/>
                <w:color w:val="111111"/>
                <w:sz w:val="16"/>
                <w:szCs w:val="16"/>
              </w:rPr>
              <w:t xml:space="preserve">2. Pulse width range: 1000–2000 µs with 1 µs resolution (10-bit minimum at 1 kHz carrier).</w:t>
            </w:r>
          </w:p>
          <w:p>
            <w:pPr>
              <w:spacing w:after="20" w:before="20"/>
            </w:pPr>
            <w:r>
              <w:rPr>
                <w:rFonts w:ascii="Arial" w:cs="Arial" w:eastAsia="Arial" w:hAnsi="Arial"/>
                <w:color w:val="111111"/>
                <w:sz w:val="16"/>
                <w:szCs w:val="16"/>
              </w:rPr>
              <w:t xml:space="preserve">3. All 4 ESC outputs synchronized to same phase reference; max inter-channel skew ≤ 1 µs.</w:t>
            </w:r>
          </w:p>
          <w:p>
            <w:pPr>
              <w:spacing w:after="20" w:before="20"/>
            </w:pPr>
            <w:r>
              <w:rPr>
                <w:rFonts w:ascii="Arial" w:cs="Arial" w:eastAsia="Arial" w:hAnsi="Arial"/>
                <w:color w:val="111111"/>
                <w:sz w:val="16"/>
                <w:szCs w:val="16"/>
              </w:rPr>
              <w:t xml:space="preserve">4. ESC outputs blanked within 1 ms of DISARM command; all held at PWM_MIN for ≥500 ms before disabling output buffer.</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UAV-PID-014</w:t>
            </w:r>
          </w:p>
        </w:tc>
        <w:tc>
          <w:tcPr>
            <w:tcW w:type="dxa" w:w="820"/>
            <w:tcBorders>
              <w:top w:val="single" w:color="BBBBBB" w:sz="1"/>
              <w:left w:val="single" w:color="BBBBBB" w:sz="1"/>
              <w:bottom w:val="single" w:color="BBBBBB" w:sz="1"/>
              <w:right w:val="single" w:color="BBBBBB" w:sz="1"/>
            </w:tcBorders>
            <w:shd w:fill="1A3F6F"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PID</w:t>
            </w:r>
          </w:p>
        </w:tc>
        <w:tc>
          <w:tcPr>
            <w:tcW w:type="dxa" w:w="406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r>
              <w:rPr>
                <w:rFonts w:ascii="Arial" w:cs="Arial" w:eastAsia="Arial" w:hAnsi="Arial"/>
                <w:b/>
                <w:bCs/>
                <w:color w:val="111111"/>
                <w:sz w:val="17"/>
                <w:szCs w:val="17"/>
              </w:rPr>
              <w:t xml:space="preserve">PID Output Saturation &amp; Rate Limiting</w:t>
            </w:r>
          </w:p>
          <w:p>
            <w:r>
              <w:rPr>
                <w:rFonts w:ascii="Arial" w:cs="Arial" w:eastAsia="Arial" w:hAnsi="Arial"/>
                <w:color w:val="333333"/>
                <w:sz w:val="16"/>
                <w:szCs w:val="16"/>
              </w:rPr>
              <w:t xml:space="preserve">The firmware shall apply configurable output saturation and rate limiting to all PID outputs to prevent actuator over-drive and structural load spikes.</w:t>
            </w:r>
          </w:p>
        </w:tc>
        <w:tc>
          <w:tcPr>
            <w:tcW w:type="dxa" w:w="7120"/>
            <w:tcBorders>
              <w:top w:val="single" w:color="BBBBBB" w:sz="1"/>
              <w:left w:val="single" w:color="BBBBBB" w:sz="1"/>
              <w:bottom w:val="single" w:color="BBBBBB" w:sz="1"/>
              <w:right w:val="single" w:color="BBBBBB" w:sz="1"/>
            </w:tcBorders>
            <w:shd w:fill="D6E4F0"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Per-axis output saturation registers: UAV-PID-SAT-[axis] (signed 16-bit limits).</w:t>
            </w:r>
          </w:p>
          <w:p>
            <w:pPr>
              <w:spacing w:after="20" w:before="20"/>
            </w:pPr>
            <w:r>
              <w:rPr>
                <w:rFonts w:ascii="Arial" w:cs="Arial" w:eastAsia="Arial" w:hAnsi="Arial"/>
                <w:color w:val="111111"/>
                <w:sz w:val="16"/>
                <w:szCs w:val="16"/>
              </w:rPr>
              <w:t xml:space="preserve">2. Rate-of-change limiter on total thrust: max ΔThrust ≤ configurable DTHRUST_MAX per outer-loop cycle.</w:t>
            </w:r>
          </w:p>
          <w:p>
            <w:pPr>
              <w:spacing w:after="20" w:before="20"/>
            </w:pPr>
            <w:r>
              <w:rPr>
                <w:rFonts w:ascii="Arial" w:cs="Arial" w:eastAsia="Arial" w:hAnsi="Arial"/>
                <w:color w:val="111111"/>
                <w:sz w:val="16"/>
                <w:szCs w:val="16"/>
              </w:rPr>
              <w:t xml:space="preserve">3. Rate-of-change limiter on attitude commands: max ΔAngle ≤ configurable DANGLE_MAX per outer-loop cycle.</w:t>
            </w:r>
          </w:p>
          <w:p>
            <w:pPr>
              <w:spacing w:after="20" w:before="20"/>
            </w:pPr>
            <w:r>
              <w:rPr>
                <w:rFonts w:ascii="Arial" w:cs="Arial" w:eastAsia="Arial" w:hAnsi="Arial"/>
                <w:color w:val="111111"/>
                <w:sz w:val="16"/>
                <w:szCs w:val="16"/>
              </w:rPr>
              <w:t xml:space="preserve">4. Saturation active flag asserted in STATUS; logged to telemetry at 10 Hz.</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gridSpan w:val="5"/>
            <w:tcBorders>
              <w:top w:color="777777" w:sz="2"/>
              <w:left w:color="777777" w:sz="2"/>
              <w:bottom w:color="777777" w:sz="2"/>
              <w:right w:color="777777" w:sz="2"/>
            </w:tcBorders>
            <w:shd w:fill="1A5C38" w:val="clear"/>
            <w:tcMar>
              <w:top w:type="dxa" w:w="100"/>
              <w:left w:type="dxa" w:w="160"/>
              <w:bottom w:type="dxa" w:w="100"/>
              <w:right w:type="dxa" w:w="160"/>
            </w:tcMar>
          </w:tcPr>
          <w:p>
            <w:r>
              <w:rPr>
                <w:rFonts w:ascii="Arial" w:cs="Arial" w:eastAsia="Arial" w:hAnsi="Arial"/>
                <w:b/>
                <w:bCs/>
                <w:color w:val="FFFFFF"/>
                <w:sz w:val="22"/>
                <w:szCs w:val="22"/>
              </w:rPr>
              <w:t xml:space="preserve">B.  Extended Kalman Filter  —  9-State Sensor Fusion Navigator</w:t>
            </w:r>
          </w:p>
        </w:tc>
      </w:tr>
      <w:tr>
        <w:tc>
          <w:tcPr>
            <w:tcW w:type="dxa" w:w="1400"/>
            <w:tcBorders>
              <w:top w:val="single" w:color="BBBBBB" w:sz="1"/>
              <w:left w:val="single" w:color="BBBBBB" w:sz="1"/>
              <w:bottom w:val="single" w:color="BBBBBB" w:sz="1"/>
              <w:right w:val="single" w:color="BBBBBB" w:sz="1"/>
            </w:tcBorders>
            <w:shd w:fill="D5F5E3"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UAV-EKF-001</w:t>
            </w:r>
          </w:p>
        </w:tc>
        <w:tc>
          <w:tcPr>
            <w:tcW w:type="dxa" w:w="820"/>
            <w:tcBorders>
              <w:top w:val="single" w:color="BBBBBB" w:sz="1"/>
              <w:left w:val="single" w:color="BBBBBB" w:sz="1"/>
              <w:bottom w:val="single" w:color="BBBBBB" w:sz="1"/>
              <w:right w:val="single" w:color="BBBBBB" w:sz="1"/>
            </w:tcBorders>
            <w:shd w:fill="1A5C38"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EKF</w:t>
            </w:r>
          </w:p>
        </w:tc>
        <w:tc>
          <w:tcPr>
            <w:tcW w:type="dxa" w:w="406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r>
              <w:rPr>
                <w:rFonts w:ascii="Arial" w:cs="Arial" w:eastAsia="Arial" w:hAnsi="Arial"/>
                <w:b/>
                <w:bCs/>
                <w:color w:val="111111"/>
                <w:sz w:val="17"/>
                <w:szCs w:val="17"/>
              </w:rPr>
              <w:t xml:space="preserve">9-State EKF State Vector</w:t>
            </w:r>
          </w:p>
          <w:p>
            <w:r>
              <w:rPr>
                <w:rFonts w:ascii="Arial" w:cs="Arial" w:eastAsia="Arial" w:hAnsi="Arial"/>
                <w:color w:val="333333"/>
                <w:sz w:val="16"/>
                <w:szCs w:val="16"/>
              </w:rPr>
              <w:t xml:space="preserve">The firmware shall implement a 9-state EKF with state vector x = [roll, pitch, yaw, vN, vE, vD, lat, lon, alt] estimating full navigation state.</w:t>
            </w:r>
          </w:p>
        </w:tc>
        <w:tc>
          <w:tcPr>
            <w:tcW w:type="dxa" w:w="712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State dimensions: roll/pitch/yaw in degrees Q8.8; velocities in m/s Q4.12; lat/lon in µ° Q20.12; alt in m Q10.6.</w:t>
            </w:r>
          </w:p>
          <w:p>
            <w:pPr>
              <w:spacing w:after="20" w:before="20"/>
            </w:pPr>
            <w:r>
              <w:rPr>
                <w:rFonts w:ascii="Arial" w:cs="Arial" w:eastAsia="Arial" w:hAnsi="Arial"/>
                <w:color w:val="111111"/>
                <w:sz w:val="16"/>
                <w:szCs w:val="16"/>
              </w:rPr>
              <w:t xml:space="preserve">2. State vector stored in dedicated BRAM register bank (9 × 6 bytes = 54 bytes per epoch).</w:t>
            </w:r>
          </w:p>
          <w:p>
            <w:pPr>
              <w:spacing w:after="20" w:before="20"/>
            </w:pPr>
            <w:r>
              <w:rPr>
                <w:rFonts w:ascii="Arial" w:cs="Arial" w:eastAsia="Arial" w:hAnsi="Arial"/>
                <w:color w:val="111111"/>
                <w:sz w:val="16"/>
                <w:szCs w:val="16"/>
              </w:rPr>
              <w:t xml:space="preserve">3. EKF predict step executes at 100 Hz CE strobe; update step on sensor data availability.</w:t>
            </w:r>
          </w:p>
          <w:p>
            <w:pPr>
              <w:spacing w:after="20" w:before="20"/>
            </w:pPr>
            <w:r>
              <w:rPr>
                <w:rFonts w:ascii="Arial" w:cs="Arial" w:eastAsia="Arial" w:hAnsi="Arial"/>
                <w:color w:val="111111"/>
                <w:sz w:val="16"/>
                <w:szCs w:val="16"/>
              </w:rPr>
              <w:t xml:space="preserve">4. State covariance matrix P (9×9 symmetric) maintained in Q2.46 fixed-point; Joseph-form update used.</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5F5E3"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UAV-EKF-002</w:t>
            </w:r>
          </w:p>
        </w:tc>
        <w:tc>
          <w:tcPr>
            <w:tcW w:type="dxa" w:w="820"/>
            <w:tcBorders>
              <w:top w:val="single" w:color="BBBBBB" w:sz="1"/>
              <w:left w:val="single" w:color="BBBBBB" w:sz="1"/>
              <w:bottom w:val="single" w:color="BBBBBB" w:sz="1"/>
              <w:right w:val="single" w:color="BBBBBB" w:sz="1"/>
            </w:tcBorders>
            <w:shd w:fill="1A5C38"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EKF</w:t>
            </w:r>
          </w:p>
        </w:tc>
        <w:tc>
          <w:tcPr>
            <w:tcW w:type="dxa" w:w="406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r>
              <w:rPr>
                <w:rFonts w:ascii="Arial" w:cs="Arial" w:eastAsia="Arial" w:hAnsi="Arial"/>
                <w:b/>
                <w:bCs/>
                <w:color w:val="111111"/>
                <w:sz w:val="17"/>
                <w:szCs w:val="17"/>
              </w:rPr>
              <w:t xml:space="preserve">IMU Prediction Step</w:t>
            </w:r>
          </w:p>
          <w:p>
            <w:r>
              <w:rPr>
                <w:rFonts w:ascii="Arial" w:cs="Arial" w:eastAsia="Arial" w:hAnsi="Arial"/>
                <w:color w:val="333333"/>
                <w:sz w:val="16"/>
                <w:szCs w:val="16"/>
              </w:rPr>
              <w:t xml:space="preserve">The firmware shall implement the EKF prediction step using ICM-42688 IMU accelerometer and gyroscope measurements at 100 Hz.</w:t>
            </w:r>
          </w:p>
        </w:tc>
        <w:tc>
          <w:tcPr>
            <w:tcW w:type="dxa" w:w="712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Prediction uses 6-DOF IMU: accel (ax,ay,az) + gyro (p,q,r); both read via SPI at 100 Hz CE.</w:t>
            </w:r>
          </w:p>
          <w:p>
            <w:pPr>
              <w:spacing w:after="20" w:before="20"/>
            </w:pPr>
            <w:r>
              <w:rPr>
                <w:rFonts w:ascii="Arial" w:cs="Arial" w:eastAsia="Arial" w:hAnsi="Arial"/>
                <w:color w:val="111111"/>
                <w:sz w:val="16"/>
                <w:szCs w:val="16"/>
              </w:rPr>
              <w:t xml:space="preserve">2. Euler angle propagation: φ(k+1) = φ(k) + (p + q·sin(φ)·tan(θ) + r·cos(φ)·tan(θ))·Δt.</w:t>
            </w:r>
          </w:p>
          <w:p>
            <w:pPr>
              <w:spacing w:after="20" w:before="20"/>
            </w:pPr>
            <w:r>
              <w:rPr>
                <w:rFonts w:ascii="Arial" w:cs="Arial" w:eastAsia="Arial" w:hAnsi="Arial"/>
                <w:color w:val="111111"/>
                <w:sz w:val="16"/>
                <w:szCs w:val="16"/>
              </w:rPr>
              <w:t xml:space="preserve">3. Velocity prediction includes gravity compensation: aN_body rotated to NED frame via rotation matrix R(φ,θ,ψ).</w:t>
            </w:r>
          </w:p>
          <w:p>
            <w:pPr>
              <w:spacing w:after="20" w:before="20"/>
            </w:pPr>
            <w:r>
              <w:rPr>
                <w:rFonts w:ascii="Arial" w:cs="Arial" w:eastAsia="Arial" w:hAnsi="Arial"/>
                <w:color w:val="111111"/>
                <w:sz w:val="16"/>
                <w:szCs w:val="16"/>
              </w:rPr>
              <w:t xml:space="preserve">4. Predict step completes within 3 ms of 100 Hz CE strobe.</w:t>
            </w:r>
          </w:p>
          <w:p>
            <w:pPr>
              <w:spacing w:after="20" w:before="20"/>
            </w:pPr>
            <w:r>
              <w:rPr>
                <w:rFonts w:ascii="Arial" w:cs="Arial" w:eastAsia="Arial" w:hAnsi="Arial"/>
                <w:color w:val="111111"/>
                <w:sz w:val="16"/>
                <w:szCs w:val="16"/>
              </w:rPr>
              <w:t xml:space="preserve">5. Gyro bias states NOT included in this 9-state formulation; handled via fixed offset calibration registers.</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5F5E3"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UAV-EKF-003</w:t>
            </w:r>
          </w:p>
        </w:tc>
        <w:tc>
          <w:tcPr>
            <w:tcW w:type="dxa" w:w="820"/>
            <w:tcBorders>
              <w:top w:val="single" w:color="BBBBBB" w:sz="1"/>
              <w:left w:val="single" w:color="BBBBBB" w:sz="1"/>
              <w:bottom w:val="single" w:color="BBBBBB" w:sz="1"/>
              <w:right w:val="single" w:color="BBBBBB" w:sz="1"/>
            </w:tcBorders>
            <w:shd w:fill="1A5C38"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EKF</w:t>
            </w:r>
          </w:p>
        </w:tc>
        <w:tc>
          <w:tcPr>
            <w:tcW w:type="dxa" w:w="406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r>
              <w:rPr>
                <w:rFonts w:ascii="Arial" w:cs="Arial" w:eastAsia="Arial" w:hAnsi="Arial"/>
                <w:b/>
                <w:bCs/>
                <w:color w:val="111111"/>
                <w:sz w:val="17"/>
                <w:szCs w:val="17"/>
              </w:rPr>
              <w:t xml:space="preserve">GPS Measurement Update</w:t>
            </w:r>
          </w:p>
          <w:p>
            <w:r>
              <w:rPr>
                <w:rFonts w:ascii="Arial" w:cs="Arial" w:eastAsia="Arial" w:hAnsi="Arial"/>
                <w:color w:val="333333"/>
                <w:sz w:val="16"/>
                <w:szCs w:val="16"/>
              </w:rPr>
              <w:t xml:space="preserve">The firmware shall implement the EKF GPS update step using NEO-M9N NMEA position and velocity fixes when available.</w:t>
            </w:r>
          </w:p>
        </w:tc>
        <w:tc>
          <w:tcPr>
            <w:tcW w:type="dxa" w:w="712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GPS update triggered on each valid NMEA GGA + VTG sentence pair; nominal 10 Hz GPS rate.</w:t>
            </w:r>
          </w:p>
          <w:p>
            <w:pPr>
              <w:spacing w:after="20" w:before="20"/>
            </w:pPr>
            <w:r>
              <w:rPr>
                <w:rFonts w:ascii="Arial" w:cs="Arial" w:eastAsia="Arial" w:hAnsi="Arial"/>
                <w:color w:val="111111"/>
                <w:sz w:val="16"/>
                <w:szCs w:val="16"/>
              </w:rPr>
              <w:t xml:space="preserve">2. GPS measurement noise covariance R_GPS: configurable per-axis (lat, lon, alt) via AXI4-Lite registers.</w:t>
            </w:r>
          </w:p>
          <w:p>
            <w:pPr>
              <w:spacing w:after="20" w:before="20"/>
            </w:pPr>
            <w:r>
              <w:rPr>
                <w:rFonts w:ascii="Arial" w:cs="Arial" w:eastAsia="Arial" w:hAnsi="Arial"/>
                <w:color w:val="111111"/>
                <w:sz w:val="16"/>
                <w:szCs w:val="16"/>
              </w:rPr>
              <w:t xml:space="preserve">3. GPS horizontal position innovation rejected (outlier) if &gt; 3σ of current position covariance; GPS_OUTLIER flag asserted.</w:t>
            </w:r>
          </w:p>
          <w:p>
            <w:pPr>
              <w:spacing w:after="20" w:before="20"/>
            </w:pPr>
            <w:r>
              <w:rPr>
                <w:rFonts w:ascii="Arial" w:cs="Arial" w:eastAsia="Arial" w:hAnsi="Arial"/>
                <w:color w:val="111111"/>
                <w:sz w:val="16"/>
                <w:szCs w:val="16"/>
              </w:rPr>
              <w:t xml:space="preserve">4. GPS update completes within 5 ms of NMEA sentence parse completion.</w:t>
            </w:r>
          </w:p>
          <w:p>
            <w:pPr>
              <w:spacing w:after="20" w:before="20"/>
            </w:pPr>
            <w:r>
              <w:rPr>
                <w:rFonts w:ascii="Arial" w:cs="Arial" w:eastAsia="Arial" w:hAnsi="Arial"/>
                <w:color w:val="111111"/>
                <w:sz w:val="16"/>
                <w:szCs w:val="16"/>
              </w:rPr>
              <w:t xml:space="preserve">5. If GPS absent for &gt; 5 s, EKF continues dead-reckoning; GPS_TIMEOUT flag asserted in health register.</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5F5E3"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UAV-EKF-004</w:t>
            </w:r>
          </w:p>
        </w:tc>
        <w:tc>
          <w:tcPr>
            <w:tcW w:type="dxa" w:w="820"/>
            <w:tcBorders>
              <w:top w:val="single" w:color="BBBBBB" w:sz="1"/>
              <w:left w:val="single" w:color="BBBBBB" w:sz="1"/>
              <w:bottom w:val="single" w:color="BBBBBB" w:sz="1"/>
              <w:right w:val="single" w:color="BBBBBB" w:sz="1"/>
            </w:tcBorders>
            <w:shd w:fill="1A5C38"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EKF</w:t>
            </w:r>
          </w:p>
        </w:tc>
        <w:tc>
          <w:tcPr>
            <w:tcW w:type="dxa" w:w="406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r>
              <w:rPr>
                <w:rFonts w:ascii="Arial" w:cs="Arial" w:eastAsia="Arial" w:hAnsi="Arial"/>
                <w:b/>
                <w:bCs/>
                <w:color w:val="111111"/>
                <w:sz w:val="17"/>
                <w:szCs w:val="17"/>
              </w:rPr>
              <w:t xml:space="preserve">Barometer Measurement Update</w:t>
            </w:r>
          </w:p>
          <w:p>
            <w:r>
              <w:rPr>
                <w:rFonts w:ascii="Arial" w:cs="Arial" w:eastAsia="Arial" w:hAnsi="Arial"/>
                <w:color w:val="333333"/>
                <w:sz w:val="16"/>
                <w:szCs w:val="16"/>
              </w:rPr>
              <w:t xml:space="preserve">The firmware shall implement the EKF barometer update step using BMP388 pressure-altitude measurements at 50 Hz.</w:t>
            </w:r>
          </w:p>
        </w:tc>
        <w:tc>
          <w:tcPr>
            <w:tcW w:type="dxa" w:w="712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BMP388 altitude computed from raw pressure via standard atmosphere model: alt = 44330×(1−(P/P0)^0.1903).</w:t>
            </w:r>
          </w:p>
          <w:p>
            <w:pPr>
              <w:spacing w:after="20" w:before="20"/>
            </w:pPr>
            <w:r>
              <w:rPr>
                <w:rFonts w:ascii="Arial" w:cs="Arial" w:eastAsia="Arial" w:hAnsi="Arial"/>
                <w:color w:val="111111"/>
                <w:sz w:val="16"/>
                <w:szCs w:val="16"/>
              </w:rPr>
              <w:t xml:space="preserve">2. Barometer update rate: 50 Hz; interleaved with IMU prediction cycles at 100 Hz.</w:t>
            </w:r>
          </w:p>
          <w:p>
            <w:pPr>
              <w:spacing w:after="20" w:before="20"/>
            </w:pPr>
            <w:r>
              <w:rPr>
                <w:rFonts w:ascii="Arial" w:cs="Arial" w:eastAsia="Arial" w:hAnsi="Arial"/>
                <w:color w:val="111111"/>
                <w:sz w:val="16"/>
                <w:szCs w:val="16"/>
              </w:rPr>
              <w:t xml:space="preserve">3. Barometer measurement noise R_baro: configurable register (default 0.5 m² variance).</w:t>
            </w:r>
          </w:p>
          <w:p>
            <w:pPr>
              <w:spacing w:after="20" w:before="20"/>
            </w:pPr>
            <w:r>
              <w:rPr>
                <w:rFonts w:ascii="Arial" w:cs="Arial" w:eastAsia="Arial" w:hAnsi="Arial"/>
                <w:color w:val="111111"/>
                <w:sz w:val="16"/>
                <w:szCs w:val="16"/>
              </w:rPr>
              <w:t xml:space="preserve">4. Ground-level pressure P0 set on ARM command from current barometer reading (QNH setting).</w:t>
            </w:r>
          </w:p>
          <w:p>
            <w:pPr>
              <w:spacing w:after="20" w:before="20"/>
            </w:pPr>
            <w:r>
              <w:rPr>
                <w:rFonts w:ascii="Arial" w:cs="Arial" w:eastAsia="Arial" w:hAnsi="Arial"/>
                <w:color w:val="111111"/>
                <w:sz w:val="16"/>
                <w:szCs w:val="16"/>
              </w:rPr>
              <w:t xml:space="preserve">5. Altitude innovation ≥ 10 m rejected as outlier; BARO_OUTLIER flag asserted.</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D5F5E3"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UAV-EKF-005</w:t>
            </w:r>
          </w:p>
        </w:tc>
        <w:tc>
          <w:tcPr>
            <w:tcW w:type="dxa" w:w="820"/>
            <w:tcBorders>
              <w:top w:val="single" w:color="BBBBBB" w:sz="1"/>
              <w:left w:val="single" w:color="BBBBBB" w:sz="1"/>
              <w:bottom w:val="single" w:color="BBBBBB" w:sz="1"/>
              <w:right w:val="single" w:color="BBBBBB" w:sz="1"/>
            </w:tcBorders>
            <w:shd w:fill="1A5C38"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EKF</w:t>
            </w:r>
          </w:p>
        </w:tc>
        <w:tc>
          <w:tcPr>
            <w:tcW w:type="dxa" w:w="406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r>
              <w:rPr>
                <w:rFonts w:ascii="Arial" w:cs="Arial" w:eastAsia="Arial" w:hAnsi="Arial"/>
                <w:b/>
                <w:bCs/>
                <w:color w:val="111111"/>
                <w:sz w:val="17"/>
                <w:szCs w:val="17"/>
              </w:rPr>
              <w:t xml:space="preserve">Magnetometer Heading Update</w:t>
            </w:r>
          </w:p>
          <w:p>
            <w:r>
              <w:rPr>
                <w:rFonts w:ascii="Arial" w:cs="Arial" w:eastAsia="Arial" w:hAnsi="Arial"/>
                <w:color w:val="333333"/>
                <w:sz w:val="16"/>
                <w:szCs w:val="16"/>
              </w:rPr>
              <w:t xml:space="preserve">The firmware shall use a yaw heading update from the ICM-42688 internal magnetometer to bound yaw drift.</w:t>
            </w:r>
          </w:p>
        </w:tc>
        <w:tc>
          <w:tcPr>
            <w:tcW w:type="dxa" w:w="712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Magnetometer yaw update at 10 Hz (ICM-42688 mag ODR).</w:t>
            </w:r>
          </w:p>
          <w:p>
            <w:pPr>
              <w:spacing w:after="20" w:before="20"/>
            </w:pPr>
            <w:r>
              <w:rPr>
                <w:rFonts w:ascii="Arial" w:cs="Arial" w:eastAsia="Arial" w:hAnsi="Arial"/>
                <w:color w:val="111111"/>
                <w:sz w:val="16"/>
                <w:szCs w:val="16"/>
              </w:rPr>
              <w:t xml:space="preserve">2. Hard-iron offset calibration: 3-axis offsets loadable via AXI4-Lite (set during pre-flight calibration).</w:t>
            </w:r>
          </w:p>
          <w:p>
            <w:pPr>
              <w:spacing w:after="20" w:before="20"/>
            </w:pPr>
            <w:r>
              <w:rPr>
                <w:rFonts w:ascii="Arial" w:cs="Arial" w:eastAsia="Arial" w:hAnsi="Arial"/>
                <w:color w:val="111111"/>
                <w:sz w:val="16"/>
                <w:szCs w:val="16"/>
              </w:rPr>
              <w:t xml:space="preserve">3. Yaw measurement noise R_mag configurable; default 5° variance.</w:t>
            </w:r>
          </w:p>
          <w:p>
            <w:pPr>
              <w:spacing w:after="20" w:before="20"/>
            </w:pPr>
            <w:r>
              <w:rPr>
                <w:rFonts w:ascii="Arial" w:cs="Arial" w:eastAsia="Arial" w:hAnsi="Arial"/>
                <w:color w:val="111111"/>
                <w:sz w:val="16"/>
                <w:szCs w:val="16"/>
              </w:rPr>
              <w:t xml:space="preserve">4. Heading update skipped when: pitch &gt; ±60° (gimbal lock proximity) or MAG_DISTURB flag active.</w:t>
            </w:r>
          </w:p>
          <w:p>
            <w:pPr>
              <w:spacing w:after="20" w:before="20"/>
            </w:pPr>
            <w:r>
              <w:rPr>
                <w:rFonts w:ascii="Arial" w:cs="Arial" w:eastAsia="Arial" w:hAnsi="Arial"/>
                <w:color w:val="111111"/>
                <w:sz w:val="16"/>
                <w:szCs w:val="16"/>
              </w:rPr>
              <w:t xml:space="preserve">5. MAG_DISTURB flag set if raw magnetometer magnitude deviates &gt; 20% from expected Earth field strength.</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D5F5E3"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UAV-EKF-006</w:t>
            </w:r>
          </w:p>
        </w:tc>
        <w:tc>
          <w:tcPr>
            <w:tcW w:type="dxa" w:w="820"/>
            <w:tcBorders>
              <w:top w:val="single" w:color="BBBBBB" w:sz="1"/>
              <w:left w:val="single" w:color="BBBBBB" w:sz="1"/>
              <w:bottom w:val="single" w:color="BBBBBB" w:sz="1"/>
              <w:right w:val="single" w:color="BBBBBB" w:sz="1"/>
            </w:tcBorders>
            <w:shd w:fill="1A5C38"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EKF</w:t>
            </w:r>
          </w:p>
        </w:tc>
        <w:tc>
          <w:tcPr>
            <w:tcW w:type="dxa" w:w="406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r>
              <w:rPr>
                <w:rFonts w:ascii="Arial" w:cs="Arial" w:eastAsia="Arial" w:hAnsi="Arial"/>
                <w:b/>
                <w:bCs/>
                <w:color w:val="111111"/>
                <w:sz w:val="17"/>
                <w:szCs w:val="17"/>
              </w:rPr>
              <w:t xml:space="preserve">Time-of-Flight Ranging Update</w:t>
            </w:r>
          </w:p>
          <w:p>
            <w:r>
              <w:rPr>
                <w:rFonts w:ascii="Arial" w:cs="Arial" w:eastAsia="Arial" w:hAnsi="Arial"/>
                <w:color w:val="333333"/>
                <w:sz w:val="16"/>
                <w:szCs w:val="16"/>
              </w:rPr>
              <w:t xml:space="preserve">The firmware shall optionally fuse ToF ranging sensor echoes for altitude correction in GPS-denied or low-altitude operations.</w:t>
            </w:r>
          </w:p>
        </w:tc>
        <w:tc>
          <w:tcPr>
            <w:tcW w:type="dxa" w:w="712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ToF input: echo pulse width captured on UAV-TOF_ECHO pin; range = pulse_width × c / 2.</w:t>
            </w:r>
          </w:p>
          <w:p>
            <w:pPr>
              <w:spacing w:after="20" w:before="20"/>
            </w:pPr>
            <w:r>
              <w:rPr>
                <w:rFonts w:ascii="Arial" w:cs="Arial" w:eastAsia="Arial" w:hAnsi="Arial"/>
                <w:color w:val="111111"/>
                <w:sz w:val="16"/>
                <w:szCs w:val="16"/>
              </w:rPr>
              <w:t xml:space="preserve">2. ToF range valid only when altitude estimate &lt; 10 m AGL; above 10 m, ToF update masked.</w:t>
            </w:r>
          </w:p>
          <w:p>
            <w:pPr>
              <w:spacing w:after="20" w:before="20"/>
            </w:pPr>
            <w:r>
              <w:rPr>
                <w:rFonts w:ascii="Arial" w:cs="Arial" w:eastAsia="Arial" w:hAnsi="Arial"/>
                <w:color w:val="111111"/>
                <w:sz w:val="16"/>
                <w:szCs w:val="16"/>
              </w:rPr>
              <w:t xml:space="preserve">3. ToF measurement rate: up to 100 Hz; EKF update triggered per valid echo.</w:t>
            </w:r>
          </w:p>
          <w:p>
            <w:pPr>
              <w:spacing w:after="20" w:before="20"/>
            </w:pPr>
            <w:r>
              <w:rPr>
                <w:rFonts w:ascii="Arial" w:cs="Arial" w:eastAsia="Arial" w:hAnsi="Arial"/>
                <w:color w:val="111111"/>
                <w:sz w:val="16"/>
                <w:szCs w:val="16"/>
              </w:rPr>
              <w:t xml:space="preserve">4. ToF outlier rejection: innovation &gt; 2× current altitude uncertainty → reject; TOF_OUTLIER flag asserted.</w:t>
            </w:r>
          </w:p>
          <w:p>
            <w:pPr>
              <w:spacing w:after="20" w:before="20"/>
            </w:pPr>
            <w:r>
              <w:rPr>
                <w:rFonts w:ascii="Arial" w:cs="Arial" w:eastAsia="Arial" w:hAnsi="Arial"/>
                <w:color w:val="111111"/>
                <w:sz w:val="16"/>
                <w:szCs w:val="16"/>
              </w:rPr>
              <w:t xml:space="preserve">5. ToF enabled/disabled via UAV-EKF-TOF-EN AXI4-Lite register.</w:t>
            </w:r>
          </w:p>
        </w:tc>
        <w:tc>
          <w:tcPr>
            <w:tcW w:type="dxa" w:w="1000"/>
            <w:tcBorders>
              <w:top w:val="single" w:color="BBBBBB" w:sz="1"/>
              <w:left w:val="single" w:color="BBBBBB" w:sz="1"/>
              <w:bottom w:val="single" w:color="BBBBBB" w:sz="1"/>
              <w:right w:val="single" w:color="BBBBBB" w:sz="1"/>
            </w:tcBorders>
            <w:shd w:fill="2980B9"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MEDIUM</w:t>
            </w:r>
          </w:p>
        </w:tc>
      </w:tr>
      <w:tr>
        <w:tc>
          <w:tcPr>
            <w:tcW w:type="dxa" w:w="1400"/>
            <w:tcBorders>
              <w:top w:val="single" w:color="BBBBBB" w:sz="1"/>
              <w:left w:val="single" w:color="BBBBBB" w:sz="1"/>
              <w:bottom w:val="single" w:color="BBBBBB" w:sz="1"/>
              <w:right w:val="single" w:color="BBBBBB" w:sz="1"/>
            </w:tcBorders>
            <w:shd w:fill="D5F5E3"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UAV-EKF-007</w:t>
            </w:r>
          </w:p>
        </w:tc>
        <w:tc>
          <w:tcPr>
            <w:tcW w:type="dxa" w:w="820"/>
            <w:tcBorders>
              <w:top w:val="single" w:color="BBBBBB" w:sz="1"/>
              <w:left w:val="single" w:color="BBBBBB" w:sz="1"/>
              <w:bottom w:val="single" w:color="BBBBBB" w:sz="1"/>
              <w:right w:val="single" w:color="BBBBBB" w:sz="1"/>
            </w:tcBorders>
            <w:shd w:fill="1A5C38"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EKF</w:t>
            </w:r>
          </w:p>
        </w:tc>
        <w:tc>
          <w:tcPr>
            <w:tcW w:type="dxa" w:w="406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r>
              <w:rPr>
                <w:rFonts w:ascii="Arial" w:cs="Arial" w:eastAsia="Arial" w:hAnsi="Arial"/>
                <w:b/>
                <w:bCs/>
                <w:color w:val="111111"/>
                <w:sz w:val="17"/>
                <w:szCs w:val="17"/>
              </w:rPr>
              <w:t xml:space="preserve">EKF Covariance Matrix Maintenance</w:t>
            </w:r>
          </w:p>
          <w:p>
            <w:r>
              <w:rPr>
                <w:rFonts w:ascii="Arial" w:cs="Arial" w:eastAsia="Arial" w:hAnsi="Arial"/>
                <w:color w:val="333333"/>
                <w:sz w:val="16"/>
                <w:szCs w:val="16"/>
              </w:rPr>
              <w:t xml:space="preserve">The firmware shall maintain a full 9×9 symmetric covariance matrix P, updating both prediction and measurement update steps.</w:t>
            </w:r>
          </w:p>
        </w:tc>
        <w:tc>
          <w:tcPr>
            <w:tcW w:type="dxa" w:w="712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P matrix stored in BRAM: 9×9 = 81 elements × 6 bytes = 486 bytes.</w:t>
            </w:r>
          </w:p>
          <w:p>
            <w:pPr>
              <w:spacing w:after="20" w:before="20"/>
            </w:pPr>
            <w:r>
              <w:rPr>
                <w:rFonts w:ascii="Arial" w:cs="Arial" w:eastAsia="Arial" w:hAnsi="Arial"/>
                <w:color w:val="111111"/>
                <w:sz w:val="16"/>
                <w:szCs w:val="16"/>
              </w:rPr>
              <w:t xml:space="preserve">2. Symmetry enforced after each update: P = (P + Pᵀ) / 2 using DSP48 pipeline.</w:t>
            </w:r>
          </w:p>
          <w:p>
            <w:pPr>
              <w:spacing w:after="20" w:before="20"/>
            </w:pPr>
            <w:r>
              <w:rPr>
                <w:rFonts w:ascii="Arial" w:cs="Arial" w:eastAsia="Arial" w:hAnsi="Arial"/>
                <w:color w:val="111111"/>
                <w:sz w:val="16"/>
                <w:szCs w:val="16"/>
              </w:rPr>
              <w:t xml:space="preserve">3. Positive-definiteness monitored: if any diagonal P element &lt; 0, EKF_COV_FAULT flag asserted and P reset to P0.</w:t>
            </w:r>
          </w:p>
          <w:p>
            <w:pPr>
              <w:spacing w:after="20" w:before="20"/>
            </w:pPr>
            <w:r>
              <w:rPr>
                <w:rFonts w:ascii="Arial" w:cs="Arial" w:eastAsia="Arial" w:hAnsi="Arial"/>
                <w:color w:val="111111"/>
                <w:sz w:val="16"/>
                <w:szCs w:val="16"/>
              </w:rPr>
              <w:t xml:space="preserve">4. Process noise Q diagonal values independently configurable via 9 AXI4-Lite registers.</w:t>
            </w:r>
          </w:p>
          <w:p>
            <w:pPr>
              <w:spacing w:after="20" w:before="20"/>
            </w:pPr>
            <w:r>
              <w:rPr>
                <w:rFonts w:ascii="Arial" w:cs="Arial" w:eastAsia="Arial" w:hAnsi="Arial"/>
                <w:color w:val="111111"/>
                <w:sz w:val="16"/>
                <w:szCs w:val="16"/>
              </w:rPr>
              <w:t xml:space="preserve">5. P propagation and update complete within 5 ms of 100 Hz CE strobe.</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D5F5E3"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UAV-EKF-008</w:t>
            </w:r>
          </w:p>
        </w:tc>
        <w:tc>
          <w:tcPr>
            <w:tcW w:type="dxa" w:w="820"/>
            <w:tcBorders>
              <w:top w:val="single" w:color="BBBBBB" w:sz="1"/>
              <w:left w:val="single" w:color="BBBBBB" w:sz="1"/>
              <w:bottom w:val="single" w:color="BBBBBB" w:sz="1"/>
              <w:right w:val="single" w:color="BBBBBB" w:sz="1"/>
            </w:tcBorders>
            <w:shd w:fill="1A5C38"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EKF</w:t>
            </w:r>
          </w:p>
        </w:tc>
        <w:tc>
          <w:tcPr>
            <w:tcW w:type="dxa" w:w="406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r>
              <w:rPr>
                <w:rFonts w:ascii="Arial" w:cs="Arial" w:eastAsia="Arial" w:hAnsi="Arial"/>
                <w:b/>
                <w:bCs/>
                <w:color w:val="111111"/>
                <w:sz w:val="17"/>
                <w:szCs w:val="17"/>
              </w:rPr>
              <w:t xml:space="preserve">EKF Output Register Bank</w:t>
            </w:r>
          </w:p>
          <w:p>
            <w:r>
              <w:rPr>
                <w:rFonts w:ascii="Arial" w:cs="Arial" w:eastAsia="Arial" w:hAnsi="Arial"/>
                <w:color w:val="333333"/>
                <w:sz w:val="16"/>
                <w:szCs w:val="16"/>
              </w:rPr>
              <w:t xml:space="preserve">The firmware shall publish EKF state estimates to a dual-port BRAM output register bank accessible by the PID controller and navigation FSM without EKF stall.</w:t>
            </w:r>
          </w:p>
        </w:tc>
        <w:tc>
          <w:tcPr>
            <w:tcW w:type="dxa" w:w="712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Output registers updated atomically at end of each 100 Hz EKF cycle (all 9 states in single BRAM write burst).</w:t>
            </w:r>
          </w:p>
          <w:p>
            <w:pPr>
              <w:spacing w:after="20" w:before="20"/>
            </w:pPr>
            <w:r>
              <w:rPr>
                <w:rFonts w:ascii="Arial" w:cs="Arial" w:eastAsia="Arial" w:hAnsi="Arial"/>
                <w:color w:val="111111"/>
                <w:sz w:val="16"/>
                <w:szCs w:val="16"/>
              </w:rPr>
              <w:t xml:space="preserve">2. PID controller reads EKF outputs on its own 1 kHz / 100 Hz cycle without bus contention (dual-port BRAM).</w:t>
            </w:r>
          </w:p>
          <w:p>
            <w:pPr>
              <w:spacing w:after="20" w:before="20"/>
            </w:pPr>
            <w:r>
              <w:rPr>
                <w:rFonts w:ascii="Arial" w:cs="Arial" w:eastAsia="Arial" w:hAnsi="Arial"/>
                <w:color w:val="111111"/>
                <w:sz w:val="16"/>
                <w:szCs w:val="16"/>
              </w:rPr>
              <w:t xml:space="preserve">3. Data age counter (EKF_DATA_AGE, 16-bit ms) incremented each ms; reset on new EKF output; read by PID.</w:t>
            </w:r>
          </w:p>
          <w:p>
            <w:pPr>
              <w:spacing w:after="20" w:before="20"/>
            </w:pPr>
            <w:r>
              <w:rPr>
                <w:rFonts w:ascii="Arial" w:cs="Arial" w:eastAsia="Arial" w:hAnsi="Arial"/>
                <w:color w:val="111111"/>
                <w:sz w:val="16"/>
                <w:szCs w:val="16"/>
              </w:rPr>
              <w:t xml:space="preserve">4. EKF_VALID flag cleared if EKF_DATA_AGE &gt; 200 ms; PID falls back to last-valid state with DEAD_RECKONING flag.</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5F5E3"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UAV-EKF-009</w:t>
            </w:r>
          </w:p>
        </w:tc>
        <w:tc>
          <w:tcPr>
            <w:tcW w:type="dxa" w:w="820"/>
            <w:tcBorders>
              <w:top w:val="single" w:color="BBBBBB" w:sz="1"/>
              <w:left w:val="single" w:color="BBBBBB" w:sz="1"/>
              <w:bottom w:val="single" w:color="BBBBBB" w:sz="1"/>
              <w:right w:val="single" w:color="BBBBBB" w:sz="1"/>
            </w:tcBorders>
            <w:shd w:fill="1A5C38"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EKF</w:t>
            </w:r>
          </w:p>
        </w:tc>
        <w:tc>
          <w:tcPr>
            <w:tcW w:type="dxa" w:w="406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r>
              <w:rPr>
                <w:rFonts w:ascii="Arial" w:cs="Arial" w:eastAsia="Arial" w:hAnsi="Arial"/>
                <w:b/>
                <w:bCs/>
                <w:color w:val="111111"/>
                <w:sz w:val="17"/>
                <w:szCs w:val="17"/>
              </w:rPr>
              <w:t xml:space="preserve">EKF Initialization &amp; In-Flight Reset</w:t>
            </w:r>
          </w:p>
          <w:p>
            <w:r>
              <w:rPr>
                <w:rFonts w:ascii="Arial" w:cs="Arial" w:eastAsia="Arial" w:hAnsi="Arial"/>
                <w:color w:val="333333"/>
                <w:sz w:val="16"/>
                <w:szCs w:val="16"/>
              </w:rPr>
              <w:t xml:space="preserve">The firmware shall initialize the EKF state from GPS and barometer on first ARM and support in-flight reset without losing navigation continuity.</w:t>
            </w:r>
          </w:p>
        </w:tc>
        <w:tc>
          <w:tcPr>
            <w:tcW w:type="dxa" w:w="712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On ARM: EKF initialised with GPS lat/lon/alt as position, baro alt as alt, heading from magnetometer, velocities = 0.</w:t>
            </w:r>
          </w:p>
          <w:p>
            <w:pPr>
              <w:spacing w:after="20" w:before="20"/>
            </w:pPr>
            <w:r>
              <w:rPr>
                <w:rFonts w:ascii="Arial" w:cs="Arial" w:eastAsia="Arial" w:hAnsi="Arial"/>
                <w:color w:val="111111"/>
                <w:sz w:val="16"/>
                <w:szCs w:val="16"/>
              </w:rPr>
              <w:t xml:space="preserve">2. Initialization requires GPS_FIX ≥ 3D and HDOP ≤ 2.5; ARM refused if conditions not met (NAV_NOT_READY flag).</w:t>
            </w:r>
          </w:p>
          <w:p>
            <w:pPr>
              <w:spacing w:after="20" w:before="20"/>
            </w:pPr>
            <w:r>
              <w:rPr>
                <w:rFonts w:ascii="Arial" w:cs="Arial" w:eastAsia="Arial" w:hAnsi="Arial"/>
                <w:color w:val="111111"/>
                <w:sz w:val="16"/>
                <w:szCs w:val="16"/>
              </w:rPr>
              <w:t xml:space="preserve">3. In-flight reset: EKF state re-initialized from current sensor values; reset completes within 1 EKF cycle (10 ms).</w:t>
            </w:r>
          </w:p>
          <w:p>
            <w:pPr>
              <w:spacing w:after="20" w:before="20"/>
            </w:pPr>
            <w:r>
              <w:rPr>
                <w:rFonts w:ascii="Arial" w:cs="Arial" w:eastAsia="Arial" w:hAnsi="Arial"/>
                <w:color w:val="111111"/>
                <w:sz w:val="16"/>
                <w:szCs w:val="16"/>
              </w:rPr>
              <w:t xml:space="preserve">4. P0 (initial covariance) loaded from configurable BRAM register page on each initialization.</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D5F5E3"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UAV-EKF-010</w:t>
            </w:r>
          </w:p>
        </w:tc>
        <w:tc>
          <w:tcPr>
            <w:tcW w:type="dxa" w:w="820"/>
            <w:tcBorders>
              <w:top w:val="single" w:color="BBBBBB" w:sz="1"/>
              <w:left w:val="single" w:color="BBBBBB" w:sz="1"/>
              <w:bottom w:val="single" w:color="BBBBBB" w:sz="1"/>
              <w:right w:val="single" w:color="BBBBBB" w:sz="1"/>
            </w:tcBorders>
            <w:shd w:fill="1A5C38"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EKF</w:t>
            </w:r>
          </w:p>
        </w:tc>
        <w:tc>
          <w:tcPr>
            <w:tcW w:type="dxa" w:w="406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r>
              <w:rPr>
                <w:rFonts w:ascii="Arial" w:cs="Arial" w:eastAsia="Arial" w:hAnsi="Arial"/>
                <w:b/>
                <w:bCs/>
                <w:color w:val="111111"/>
                <w:sz w:val="17"/>
                <w:szCs w:val="17"/>
              </w:rPr>
              <w:t xml:space="preserve">EKF Health Monitoring</w:t>
            </w:r>
          </w:p>
          <w:p>
            <w:r>
              <w:rPr>
                <w:rFonts w:ascii="Arial" w:cs="Arial" w:eastAsia="Arial" w:hAnsi="Arial"/>
                <w:color w:val="333333"/>
                <w:sz w:val="16"/>
                <w:szCs w:val="16"/>
              </w:rPr>
              <w:t xml:space="preserve">The firmware shall continuously monitor EKF health indicators and provide status flags to the navigation FSM and MAVLink telemetry.</w:t>
            </w:r>
          </w:p>
        </w:tc>
        <w:tc>
          <w:tcPr>
            <w:tcW w:type="dxa" w:w="712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EKF_HEALTHY flag: asserted when all of: GPS valid, baro valid, IMU valid, P diagonal &lt; threshold, data age &lt; 200 ms.</w:t>
            </w:r>
          </w:p>
          <w:p>
            <w:pPr>
              <w:spacing w:after="20" w:before="20"/>
            </w:pPr>
            <w:r>
              <w:rPr>
                <w:rFonts w:ascii="Arial" w:cs="Arial" w:eastAsia="Arial" w:hAnsi="Arial"/>
                <w:color w:val="111111"/>
                <w:sz w:val="16"/>
                <w:szCs w:val="16"/>
              </w:rPr>
              <w:t xml:space="preserve">2. GPS_ACCURACY register: current HDOP × 100 as 16-bit integer; updated each GPS fix.</w:t>
            </w:r>
          </w:p>
          <w:p>
            <w:pPr>
              <w:spacing w:after="20" w:before="20"/>
            </w:pPr>
            <w:r>
              <w:rPr>
                <w:rFonts w:ascii="Arial" w:cs="Arial" w:eastAsia="Arial" w:hAnsi="Arial"/>
                <w:color w:val="111111"/>
                <w:sz w:val="16"/>
                <w:szCs w:val="16"/>
              </w:rPr>
              <w:t xml:space="preserve">3. VELOCITY_VARIANCE register: sum of diag(P[vN,vE,vD]) as 16-bit Q4.12 m²/s².</w:t>
            </w:r>
          </w:p>
          <w:p>
            <w:pPr>
              <w:spacing w:after="20" w:before="20"/>
            </w:pPr>
            <w:r>
              <w:rPr>
                <w:rFonts w:ascii="Arial" w:cs="Arial" w:eastAsia="Arial" w:hAnsi="Arial"/>
                <w:color w:val="111111"/>
                <w:sz w:val="16"/>
                <w:szCs w:val="16"/>
              </w:rPr>
              <w:t xml:space="preserve">4. POSITION_VARIANCE register: sum of diag(P[lat,lon]) converted to m².</w:t>
            </w:r>
          </w:p>
          <w:p>
            <w:pPr>
              <w:spacing w:after="20" w:before="20"/>
            </w:pPr>
            <w:r>
              <w:rPr>
                <w:rFonts w:ascii="Arial" w:cs="Arial" w:eastAsia="Arial" w:hAnsi="Arial"/>
                <w:color w:val="111111"/>
                <w:sz w:val="16"/>
                <w:szCs w:val="16"/>
              </w:rPr>
              <w:t xml:space="preserve">5. All EKF health registers readable via AXI4-Lite and included in MAVLink EKF_STATUS_REPORT message.</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D5F5E3"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UAV-EKF-011</w:t>
            </w:r>
          </w:p>
        </w:tc>
        <w:tc>
          <w:tcPr>
            <w:tcW w:type="dxa" w:w="820"/>
            <w:tcBorders>
              <w:top w:val="single" w:color="BBBBBB" w:sz="1"/>
              <w:left w:val="single" w:color="BBBBBB" w:sz="1"/>
              <w:bottom w:val="single" w:color="BBBBBB" w:sz="1"/>
              <w:right w:val="single" w:color="BBBBBB" w:sz="1"/>
            </w:tcBorders>
            <w:shd w:fill="1A5C38"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EKF</w:t>
            </w:r>
          </w:p>
        </w:tc>
        <w:tc>
          <w:tcPr>
            <w:tcW w:type="dxa" w:w="406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r>
              <w:rPr>
                <w:rFonts w:ascii="Arial" w:cs="Arial" w:eastAsia="Arial" w:hAnsi="Arial"/>
                <w:b/>
                <w:bCs/>
                <w:color w:val="111111"/>
                <w:sz w:val="17"/>
                <w:szCs w:val="17"/>
              </w:rPr>
              <w:t xml:space="preserve">Sensor Fault Isolation</w:t>
            </w:r>
          </w:p>
          <w:p>
            <w:r>
              <w:rPr>
                <w:rFonts w:ascii="Arial" w:cs="Arial" w:eastAsia="Arial" w:hAnsi="Arial"/>
                <w:color w:val="333333"/>
                <w:sz w:val="16"/>
                <w:szCs w:val="16"/>
              </w:rPr>
              <w:t xml:space="preserve">The firmware shall detect and isolate individual sensor failures during flight, excluding faulty sensors from the EKF update without triggering an emergency.</w:t>
            </w:r>
          </w:p>
        </w:tc>
        <w:tc>
          <w:tcPr>
            <w:tcW w:type="dxa" w:w="7120"/>
            <w:tcBorders>
              <w:top w:val="single" w:color="BBBBBB" w:sz="1"/>
              <w:left w:val="single" w:color="BBBBBB" w:sz="1"/>
              <w:bottom w:val="single" w:color="BBBBBB" w:sz="1"/>
              <w:right w:val="single" w:color="BBBBBB" w:sz="1"/>
            </w:tcBorders>
            <w:shd w:fill="D5F5E3"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Per-sensor innovation consistency check: 3 consecutive outliers → sensor ISOLATED; sensor re-admitted after 10 s of consistent data.</w:t>
            </w:r>
          </w:p>
          <w:p>
            <w:pPr>
              <w:spacing w:after="20" w:before="20"/>
            </w:pPr>
            <w:r>
              <w:rPr>
                <w:rFonts w:ascii="Arial" w:cs="Arial" w:eastAsia="Arial" w:hAnsi="Arial"/>
                <w:color w:val="111111"/>
                <w:sz w:val="16"/>
                <w:szCs w:val="16"/>
              </w:rPr>
              <w:t xml:space="preserve">2. Isolated sensor flag for each: IMU, GPS, BARO, MAG, TOF; flags observable in AXI4-Lite and telemetry.</w:t>
            </w:r>
          </w:p>
          <w:p>
            <w:pPr>
              <w:spacing w:after="20" w:before="20"/>
            </w:pPr>
            <w:r>
              <w:rPr>
                <w:rFonts w:ascii="Arial" w:cs="Arial" w:eastAsia="Arial" w:hAnsi="Arial"/>
                <w:color w:val="111111"/>
                <w:sz w:val="16"/>
                <w:szCs w:val="16"/>
              </w:rPr>
              <w:t xml:space="preserve">3. If IMU isolated: EKF halts prediction step; EKF_PREDICT_HALTED flag → navigation FSM triggers EMERGENCY.</w:t>
            </w:r>
          </w:p>
          <w:p>
            <w:pPr>
              <w:spacing w:after="20" w:before="20"/>
            </w:pPr>
            <w:r>
              <w:rPr>
                <w:rFonts w:ascii="Arial" w:cs="Arial" w:eastAsia="Arial" w:hAnsi="Arial"/>
                <w:color w:val="111111"/>
                <w:sz w:val="16"/>
                <w:szCs w:val="16"/>
              </w:rPr>
              <w:t xml:space="preserve">4. If GPS isolated: EKF continues with baro+IMU dead-reckoning for up to 30 s before GPS_DR_TIMEOUT → RTL.</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gridSpan w:val="5"/>
            <w:tcBorders>
              <w:top w:color="777777" w:sz="2"/>
              <w:left w:color="777777" w:sz="2"/>
              <w:bottom w:color="777777" w:sz="2"/>
              <w:right w:color="777777" w:sz="2"/>
            </w:tcBorders>
            <w:shd w:fill="6B2020" w:val="clear"/>
            <w:tcMar>
              <w:top w:type="dxa" w:w="100"/>
              <w:left w:type="dxa" w:w="160"/>
              <w:bottom w:type="dxa" w:w="100"/>
              <w:right w:type="dxa" w:w="160"/>
            </w:tcMar>
          </w:tcPr>
          <w:p>
            <w:r>
              <w:rPr>
                <w:rFonts w:ascii="Arial" w:cs="Arial" w:eastAsia="Arial" w:hAnsi="Arial"/>
                <w:b/>
                <w:bCs/>
                <w:color w:val="FFFFFF"/>
                <w:sz w:val="22"/>
                <w:szCs w:val="22"/>
              </w:rPr>
              <w:t xml:space="preserve">C.  Waypoint Navigation FSM  —  8-State Autonomous Flight Manager</w:t>
            </w:r>
          </w:p>
        </w:tc>
      </w:tr>
      <w:tr>
        <w:tc>
          <w:tcPr>
            <w:tcW w:type="dxa" w:w="1400"/>
            <w:tcBorders>
              <w:top w:val="single" w:color="BBBBBB" w:sz="1"/>
              <w:left w:val="single" w:color="BBBBBB" w:sz="1"/>
              <w:bottom w:val="single" w:color="BBBBBB" w:sz="1"/>
              <w:right w:val="single" w:color="BBBBBB" w:sz="1"/>
            </w:tcBorders>
            <w:shd w:fill="F9EBEA"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UAV-NAV-001</w:t>
            </w:r>
          </w:p>
        </w:tc>
        <w:tc>
          <w:tcPr>
            <w:tcW w:type="dxa" w:w="820"/>
            <w:tcBorders>
              <w:top w:val="single" w:color="BBBBBB" w:sz="1"/>
              <w:left w:val="single" w:color="BBBBBB" w:sz="1"/>
              <w:bottom w:val="single" w:color="BBBBBB" w:sz="1"/>
              <w:right w:val="single" w:color="BBBBBB" w:sz="1"/>
            </w:tcBorders>
            <w:shd w:fill="6B202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NAV</w:t>
            </w:r>
          </w:p>
        </w:tc>
        <w:tc>
          <w:tcPr>
            <w:tcW w:type="dxa" w:w="406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r>
              <w:rPr>
                <w:rFonts w:ascii="Arial" w:cs="Arial" w:eastAsia="Arial" w:hAnsi="Arial"/>
                <w:b/>
                <w:bCs/>
                <w:color w:val="111111"/>
                <w:sz w:val="17"/>
                <w:szCs w:val="17"/>
              </w:rPr>
              <w:t xml:space="preserve">Navigation FSM — State Definitions</w:t>
            </w:r>
          </w:p>
          <w:p>
            <w:r>
              <w:rPr>
                <w:rFonts w:ascii="Arial" w:cs="Arial" w:eastAsia="Arial" w:hAnsi="Arial"/>
                <w:color w:val="333333"/>
                <w:sz w:val="16"/>
                <w:szCs w:val="16"/>
              </w:rPr>
              <w:t xml:space="preserve">The firmware shall implement an 8-state navigation FSM: DISARMED, ARMED, TAKEOFF, EN_ROUTE, LOITER, LAND, RTL, EMERGENCY, with no undefined states.</w:t>
            </w:r>
          </w:p>
        </w:tc>
        <w:tc>
          <w:tcPr>
            <w:tcW w:type="dxa" w:w="712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All 8 states explicitly enumerated in RTL; one-hot or 4-bit binary encoding with illegal-state trap.</w:t>
            </w:r>
          </w:p>
          <w:p>
            <w:pPr>
              <w:spacing w:after="20" w:before="20"/>
            </w:pPr>
            <w:r>
              <w:rPr>
                <w:rFonts w:ascii="Arial" w:cs="Arial" w:eastAsia="Arial" w:hAnsi="Arial"/>
                <w:color w:val="111111"/>
                <w:sz w:val="16"/>
                <w:szCs w:val="16"/>
              </w:rPr>
              <w:t xml:space="preserve">2. Illegal state encoding (any unrecognized state value) → immediate EMERGENCY transition within 1 cycle.</w:t>
            </w:r>
          </w:p>
          <w:p>
            <w:pPr>
              <w:spacing w:after="20" w:before="20"/>
            </w:pPr>
            <w:r>
              <w:rPr>
                <w:rFonts w:ascii="Arial" w:cs="Arial" w:eastAsia="Arial" w:hAnsi="Arial"/>
                <w:color w:val="111111"/>
                <w:sz w:val="16"/>
                <w:szCs w:val="16"/>
              </w:rPr>
              <w:t xml:space="preserve">3. Current state readable at all times from NAV_STATE AXI4-Lite register and MAVLink HEARTBEAT message.</w:t>
            </w:r>
          </w:p>
          <w:p>
            <w:pPr>
              <w:spacing w:after="20" w:before="20"/>
            </w:pPr>
            <w:r>
              <w:rPr>
                <w:rFonts w:ascii="Arial" w:cs="Arial" w:eastAsia="Arial" w:hAnsi="Arial"/>
                <w:color w:val="111111"/>
                <w:sz w:val="16"/>
                <w:szCs w:val="16"/>
              </w:rPr>
              <w:t xml:space="preserve">4. State transition log: last 32 transitions with MET timestamps stored in circular BRAM buffer.</w:t>
            </w:r>
          </w:p>
          <w:p>
            <w:pPr>
              <w:spacing w:after="20" w:before="20"/>
            </w:pPr>
            <w:r>
              <w:rPr>
                <w:rFonts w:ascii="Arial" w:cs="Arial" w:eastAsia="Arial" w:hAnsi="Arial"/>
                <w:color w:val="111111"/>
                <w:sz w:val="16"/>
                <w:szCs w:val="16"/>
              </w:rPr>
              <w:t xml:space="preserve">5. Power-on reset always enters DISARMED within 3 sys_clk cycles of rst_n de-assertion.</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F9EBEA"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UAV-NAV-002</w:t>
            </w:r>
          </w:p>
        </w:tc>
        <w:tc>
          <w:tcPr>
            <w:tcW w:type="dxa" w:w="820"/>
            <w:tcBorders>
              <w:top w:val="single" w:color="BBBBBB" w:sz="1"/>
              <w:left w:val="single" w:color="BBBBBB" w:sz="1"/>
              <w:bottom w:val="single" w:color="BBBBBB" w:sz="1"/>
              <w:right w:val="single" w:color="BBBBBB" w:sz="1"/>
            </w:tcBorders>
            <w:shd w:fill="6B202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NAV</w:t>
            </w:r>
          </w:p>
        </w:tc>
        <w:tc>
          <w:tcPr>
            <w:tcW w:type="dxa" w:w="406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r>
              <w:rPr>
                <w:rFonts w:ascii="Arial" w:cs="Arial" w:eastAsia="Arial" w:hAnsi="Arial"/>
                <w:b/>
                <w:bCs/>
                <w:color w:val="111111"/>
                <w:sz w:val="17"/>
                <w:szCs w:val="17"/>
              </w:rPr>
              <w:t xml:space="preserve">DISARMED State</w:t>
            </w:r>
          </w:p>
          <w:p>
            <w:r>
              <w:rPr>
                <w:rFonts w:ascii="Arial" w:cs="Arial" w:eastAsia="Arial" w:hAnsi="Arial"/>
                <w:color w:val="333333"/>
                <w:sz w:val="16"/>
                <w:szCs w:val="16"/>
              </w:rPr>
              <w:t xml:space="preserve">In DISARMED state, all motor outputs shall be inhibited, pre-flight checks shall run, and the vehicle shall await an ARM command from MAVLink or RC override.</w:t>
            </w:r>
          </w:p>
        </w:tc>
        <w:tc>
          <w:tcPr>
            <w:tcW w:type="dxa" w:w="712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All ESC PWM outputs held at PWM_MIN; motor arm interlock prevents any other command.</w:t>
            </w:r>
          </w:p>
          <w:p>
            <w:pPr>
              <w:spacing w:after="20" w:before="20"/>
            </w:pPr>
            <w:r>
              <w:rPr>
                <w:rFonts w:ascii="Arial" w:cs="Arial" w:eastAsia="Arial" w:hAnsi="Arial"/>
                <w:color w:val="111111"/>
                <w:sz w:val="16"/>
                <w:szCs w:val="16"/>
              </w:rPr>
              <w:t xml:space="preserve">2. Pre-flight checklist runs automatically: EKF_HEALTHY, GPS_FIX≥3D, HDOP≤2.5, BARO_VALID, all sensor ISOLATED flags clear.</w:t>
            </w:r>
          </w:p>
          <w:p>
            <w:pPr>
              <w:spacing w:after="20" w:before="20"/>
            </w:pPr>
            <w:r>
              <w:rPr>
                <w:rFonts w:ascii="Arial" w:cs="Arial" w:eastAsia="Arial" w:hAnsi="Arial"/>
                <w:color w:val="111111"/>
                <w:sz w:val="16"/>
                <w:szCs w:val="16"/>
              </w:rPr>
              <w:t xml:space="preserve">3. DISARMED→ARMED only when: MAVLink CMD_COMPONENT_ARM_DISARM received AND all pre-flight checks pass.</w:t>
            </w:r>
          </w:p>
          <w:p>
            <w:pPr>
              <w:spacing w:after="20" w:before="20"/>
            </w:pPr>
            <w:r>
              <w:rPr>
                <w:rFonts w:ascii="Arial" w:cs="Arial" w:eastAsia="Arial" w:hAnsi="Arial"/>
                <w:color w:val="111111"/>
                <w:sz w:val="16"/>
                <w:szCs w:val="16"/>
              </w:rPr>
              <w:t xml:space="preserve">4. PRE_FLIGHT_FAIL register bit-field indicates which check(s) failed; transmitted in MAVLink SYS_STATUS.</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F9EBEA"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UAV-NAV-003</w:t>
            </w:r>
          </w:p>
        </w:tc>
        <w:tc>
          <w:tcPr>
            <w:tcW w:type="dxa" w:w="820"/>
            <w:tcBorders>
              <w:top w:val="single" w:color="BBBBBB" w:sz="1"/>
              <w:left w:val="single" w:color="BBBBBB" w:sz="1"/>
              <w:bottom w:val="single" w:color="BBBBBB" w:sz="1"/>
              <w:right w:val="single" w:color="BBBBBB" w:sz="1"/>
            </w:tcBorders>
            <w:shd w:fill="6B202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NAV</w:t>
            </w:r>
          </w:p>
        </w:tc>
        <w:tc>
          <w:tcPr>
            <w:tcW w:type="dxa" w:w="406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r>
              <w:rPr>
                <w:rFonts w:ascii="Arial" w:cs="Arial" w:eastAsia="Arial" w:hAnsi="Arial"/>
                <w:b/>
                <w:bCs/>
                <w:color w:val="111111"/>
                <w:sz w:val="17"/>
                <w:szCs w:val="17"/>
              </w:rPr>
              <w:t xml:space="preserve">ARMED State</w:t>
            </w:r>
          </w:p>
          <w:p>
            <w:r>
              <w:rPr>
                <w:rFonts w:ascii="Arial" w:cs="Arial" w:eastAsia="Arial" w:hAnsi="Arial"/>
                <w:color w:val="333333"/>
                <w:sz w:val="16"/>
                <w:szCs w:val="16"/>
              </w:rPr>
              <w:t xml:space="preserve">In ARMED state, motors are enabled at idle throttle and the vehicle awaits a TAKEOFF command or mission start.</w:t>
            </w:r>
          </w:p>
        </w:tc>
        <w:tc>
          <w:tcPr>
            <w:tcW w:type="dxa" w:w="712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On ARMED entry: motor outputs enabled at PWM_IDLE (configurable, default 1050 µs).</w:t>
            </w:r>
          </w:p>
          <w:p>
            <w:pPr>
              <w:spacing w:after="20" w:before="20"/>
            </w:pPr>
            <w:r>
              <w:rPr>
                <w:rFonts w:ascii="Arial" w:cs="Arial" w:eastAsia="Arial" w:hAnsi="Arial"/>
                <w:color w:val="111111"/>
                <w:sz w:val="16"/>
                <w:szCs w:val="16"/>
              </w:rPr>
              <w:t xml:space="preserve">2. ARMED→TAKEOFF: on MAVLink CMD_NAV_TAKEOFF with target altitude field &gt; 0.</w:t>
            </w:r>
          </w:p>
          <w:p>
            <w:pPr>
              <w:spacing w:after="20" w:before="20"/>
            </w:pPr>
            <w:r>
              <w:rPr>
                <w:rFonts w:ascii="Arial" w:cs="Arial" w:eastAsia="Arial" w:hAnsi="Arial"/>
                <w:color w:val="111111"/>
                <w:sz w:val="16"/>
                <w:szCs w:val="16"/>
              </w:rPr>
              <w:t xml:space="preserve">3. ARMED→DISARMED: on MAVLink CMD_COMPONENT_ARM_DISARM (disarm) OR 30-second ARMED_TIMEOUT with no motion.</w:t>
            </w:r>
          </w:p>
          <w:p>
            <w:pPr>
              <w:spacing w:after="20" w:before="20"/>
            </w:pPr>
            <w:r>
              <w:rPr>
                <w:rFonts w:ascii="Arial" w:cs="Arial" w:eastAsia="Arial" w:hAnsi="Arial"/>
                <w:color w:val="111111"/>
                <w:sz w:val="16"/>
                <w:szCs w:val="16"/>
              </w:rPr>
              <w:t xml:space="preserve">4. ARMED→EMERGENCY: any EKF_HEALTHY de-assertion or sensor FAULT detected.</w:t>
            </w:r>
          </w:p>
          <w:p>
            <w:pPr>
              <w:spacing w:after="20" w:before="20"/>
            </w:pPr>
            <w:r>
              <w:rPr>
                <w:rFonts w:ascii="Arial" w:cs="Arial" w:eastAsia="Arial" w:hAnsi="Arial"/>
                <w:color w:val="111111"/>
                <w:sz w:val="16"/>
                <w:szCs w:val="16"/>
              </w:rPr>
              <w:t xml:space="preserve">5. Arming beep sequence generated on status LED GPIO for ground crew confirmation.</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F9EBEA"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UAV-NAV-004</w:t>
            </w:r>
          </w:p>
        </w:tc>
        <w:tc>
          <w:tcPr>
            <w:tcW w:type="dxa" w:w="820"/>
            <w:tcBorders>
              <w:top w:val="single" w:color="BBBBBB" w:sz="1"/>
              <w:left w:val="single" w:color="BBBBBB" w:sz="1"/>
              <w:bottom w:val="single" w:color="BBBBBB" w:sz="1"/>
              <w:right w:val="single" w:color="BBBBBB" w:sz="1"/>
            </w:tcBorders>
            <w:shd w:fill="6B202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NAV</w:t>
            </w:r>
          </w:p>
        </w:tc>
        <w:tc>
          <w:tcPr>
            <w:tcW w:type="dxa" w:w="406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r>
              <w:rPr>
                <w:rFonts w:ascii="Arial" w:cs="Arial" w:eastAsia="Arial" w:hAnsi="Arial"/>
                <w:b/>
                <w:bCs/>
                <w:color w:val="111111"/>
                <w:sz w:val="17"/>
                <w:szCs w:val="17"/>
              </w:rPr>
              <w:t xml:space="preserve">TAKEOFF State</w:t>
            </w:r>
          </w:p>
          <w:p>
            <w:r>
              <w:rPr>
                <w:rFonts w:ascii="Arial" w:cs="Arial" w:eastAsia="Arial" w:hAnsi="Arial"/>
                <w:color w:val="333333"/>
                <w:sz w:val="16"/>
                <w:szCs w:val="16"/>
              </w:rPr>
              <w:t xml:space="preserve">In TAKEOFF state the vehicle shall autonomously climb to a configurable target altitude before transitioning to EN_ROUTE or LOITER.</w:t>
            </w:r>
          </w:p>
        </w:tc>
        <w:tc>
          <w:tcPr>
            <w:tcW w:type="dxa" w:w="712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Takeoff altitude sourced from MAVLink CMD_NAV_TAKEOFF param7 (meters AGL, range 1–120 m).</w:t>
            </w:r>
          </w:p>
          <w:p>
            <w:pPr>
              <w:spacing w:after="20" w:before="20"/>
            </w:pPr>
            <w:r>
              <w:rPr>
                <w:rFonts w:ascii="Arial" w:cs="Arial" w:eastAsia="Arial" w:hAnsi="Arial"/>
                <w:color w:val="111111"/>
                <w:sz w:val="16"/>
                <w:szCs w:val="16"/>
              </w:rPr>
              <w:t xml:space="preserve">2. Climb rate limited to TAKEOFF_CLIMB_RATE register (default 2 m/s); PID altitude setpoint ramped at this rate.</w:t>
            </w:r>
          </w:p>
          <w:p>
            <w:pPr>
              <w:spacing w:after="20" w:before="20"/>
            </w:pPr>
            <w:r>
              <w:rPr>
                <w:rFonts w:ascii="Arial" w:cs="Arial" w:eastAsia="Arial" w:hAnsi="Arial"/>
                <w:color w:val="111111"/>
                <w:sz w:val="16"/>
                <w:szCs w:val="16"/>
              </w:rPr>
              <w:t xml:space="preserve">3. TAKEOFF→EN_ROUTE: when first waypoint loaded AND altitude within ±1 m of target for ≥1 second.</w:t>
            </w:r>
          </w:p>
          <w:p>
            <w:pPr>
              <w:spacing w:after="20" w:before="20"/>
            </w:pPr>
            <w:r>
              <w:rPr>
                <w:rFonts w:ascii="Arial" w:cs="Arial" w:eastAsia="Arial" w:hAnsi="Arial"/>
                <w:color w:val="111111"/>
                <w:sz w:val="16"/>
                <w:szCs w:val="16"/>
              </w:rPr>
              <w:t xml:space="preserve">4. TAKEOFF→LOITER: when altitude reached but no waypoints loaded.</w:t>
            </w:r>
          </w:p>
          <w:p>
            <w:pPr>
              <w:spacing w:after="20" w:before="20"/>
            </w:pPr>
            <w:r>
              <w:rPr>
                <w:rFonts w:ascii="Arial" w:cs="Arial" w:eastAsia="Arial" w:hAnsi="Arial"/>
                <w:color w:val="111111"/>
                <w:sz w:val="16"/>
                <w:szCs w:val="16"/>
              </w:rPr>
              <w:t xml:space="preserve">5. TAKEOFF→EMERGENCY: if altitude not reached within TAKEOFF_TIMEOUT (default 60 s) or EKF_HEALTHY lost.</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F9EBEA"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UAV-NAV-005</w:t>
            </w:r>
          </w:p>
        </w:tc>
        <w:tc>
          <w:tcPr>
            <w:tcW w:type="dxa" w:w="820"/>
            <w:tcBorders>
              <w:top w:val="single" w:color="BBBBBB" w:sz="1"/>
              <w:left w:val="single" w:color="BBBBBB" w:sz="1"/>
              <w:bottom w:val="single" w:color="BBBBBB" w:sz="1"/>
              <w:right w:val="single" w:color="BBBBBB" w:sz="1"/>
            </w:tcBorders>
            <w:shd w:fill="6B202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NAV</w:t>
            </w:r>
          </w:p>
        </w:tc>
        <w:tc>
          <w:tcPr>
            <w:tcW w:type="dxa" w:w="406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r>
              <w:rPr>
                <w:rFonts w:ascii="Arial" w:cs="Arial" w:eastAsia="Arial" w:hAnsi="Arial"/>
                <w:b/>
                <w:bCs/>
                <w:color w:val="111111"/>
                <w:sz w:val="17"/>
                <w:szCs w:val="17"/>
              </w:rPr>
              <w:t xml:space="preserve">EN_ROUTE State — Waypoint Following</w:t>
            </w:r>
          </w:p>
          <w:p>
            <w:r>
              <w:rPr>
                <w:rFonts w:ascii="Arial" w:cs="Arial" w:eastAsia="Arial" w:hAnsi="Arial"/>
                <w:color w:val="333333"/>
                <w:sz w:val="16"/>
                <w:szCs w:val="16"/>
              </w:rPr>
              <w:t xml:space="preserve">In EN_ROUTE state the vehicle shall navigate sequentially through the loaded waypoint list, maintaining heading toward the active waypoint.</w:t>
            </w:r>
          </w:p>
        </w:tc>
        <w:tc>
          <w:tcPr>
            <w:tcW w:type="dxa" w:w="712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Active waypoint: lat/lon/alt loaded into PID setpoint registers each 100 Hz outer-loop cycle.</w:t>
            </w:r>
          </w:p>
          <w:p>
            <w:pPr>
              <w:spacing w:after="20" w:before="20"/>
            </w:pPr>
            <w:r>
              <w:rPr>
                <w:rFonts w:ascii="Arial" w:cs="Arial" w:eastAsia="Arial" w:hAnsi="Arial"/>
                <w:color w:val="111111"/>
                <w:sz w:val="16"/>
                <w:szCs w:val="16"/>
              </w:rPr>
              <w:t xml:space="preserve">2. Horizontal guidance: bearing to waypoint computed from EKF position; used as yaw setpoint.</w:t>
            </w:r>
          </w:p>
          <w:p>
            <w:pPr>
              <w:spacing w:after="20" w:before="20"/>
            </w:pPr>
            <w:r>
              <w:rPr>
                <w:rFonts w:ascii="Arial" w:cs="Arial" w:eastAsia="Arial" w:hAnsi="Arial"/>
                <w:color w:val="111111"/>
                <w:sz w:val="16"/>
                <w:szCs w:val="16"/>
              </w:rPr>
              <w:t xml:space="preserve">3. Speed toward waypoint: configurable WP_CRUISE_SPEED register (default 5 m/s).</w:t>
            </w:r>
          </w:p>
          <w:p>
            <w:pPr>
              <w:spacing w:after="20" w:before="20"/>
            </w:pPr>
            <w:r>
              <w:rPr>
                <w:rFonts w:ascii="Arial" w:cs="Arial" w:eastAsia="Arial" w:hAnsi="Arial"/>
                <w:color w:val="111111"/>
                <w:sz w:val="16"/>
                <w:szCs w:val="16"/>
              </w:rPr>
              <w:t xml:space="preserve">4. Waypoint arrival: active waypoint advanced when 3D distance &lt; WP_RADIUS register (default 5 m).</w:t>
            </w:r>
          </w:p>
          <w:p>
            <w:pPr>
              <w:spacing w:after="20" w:before="20"/>
            </w:pPr>
            <w:r>
              <w:rPr>
                <w:rFonts w:ascii="Arial" w:cs="Arial" w:eastAsia="Arial" w:hAnsi="Arial"/>
                <w:color w:val="111111"/>
                <w:sz w:val="16"/>
                <w:szCs w:val="16"/>
              </w:rPr>
              <w:t xml:space="preserve">5. EN_ROUTE→LOITER: when final waypoint reached (WP_INDEX = WP_COUNT − 1).</w:t>
            </w:r>
          </w:p>
          <w:p>
            <w:pPr>
              <w:spacing w:after="20" w:before="20"/>
            </w:pPr>
            <w:r>
              <w:rPr>
                <w:rFonts w:ascii="Arial" w:cs="Arial" w:eastAsia="Arial" w:hAnsi="Arial"/>
                <w:color w:val="111111"/>
                <w:sz w:val="16"/>
                <w:szCs w:val="16"/>
              </w:rPr>
              <w:t xml:space="preserve">6. EN_ROUTE→RTL: on MAVLink CMD_NAV_RETURN_TO_LAUNCH.</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F9EBEA"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UAV-NAV-006</w:t>
            </w:r>
          </w:p>
        </w:tc>
        <w:tc>
          <w:tcPr>
            <w:tcW w:type="dxa" w:w="820"/>
            <w:tcBorders>
              <w:top w:val="single" w:color="BBBBBB" w:sz="1"/>
              <w:left w:val="single" w:color="BBBBBB" w:sz="1"/>
              <w:bottom w:val="single" w:color="BBBBBB" w:sz="1"/>
              <w:right w:val="single" w:color="BBBBBB" w:sz="1"/>
            </w:tcBorders>
            <w:shd w:fill="6B202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NAV</w:t>
            </w:r>
          </w:p>
        </w:tc>
        <w:tc>
          <w:tcPr>
            <w:tcW w:type="dxa" w:w="406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r>
              <w:rPr>
                <w:rFonts w:ascii="Arial" w:cs="Arial" w:eastAsia="Arial" w:hAnsi="Arial"/>
                <w:b/>
                <w:bCs/>
                <w:color w:val="111111"/>
                <w:sz w:val="17"/>
                <w:szCs w:val="17"/>
              </w:rPr>
              <w:t xml:space="preserve">LOITER State</w:t>
            </w:r>
          </w:p>
          <w:p>
            <w:r>
              <w:rPr>
                <w:rFonts w:ascii="Arial" w:cs="Arial" w:eastAsia="Arial" w:hAnsi="Arial"/>
                <w:color w:val="333333"/>
                <w:sz w:val="16"/>
                <w:szCs w:val="16"/>
              </w:rPr>
              <w:t xml:space="preserve">In LOITER state the vehicle shall hold a fixed NED position using velocity control, maintaining altitude and heading at the loiter point.</w:t>
            </w:r>
          </w:p>
        </w:tc>
        <w:tc>
          <w:tcPr>
            <w:tcW w:type="dxa" w:w="712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Loiter position: captured from EKF at LOITER entry (no drift allowed); stored in LOITER_LAT, LOITER_LON, LOITER_ALT registers.</w:t>
            </w:r>
          </w:p>
          <w:p>
            <w:pPr>
              <w:spacing w:after="20" w:before="20"/>
            </w:pPr>
            <w:r>
              <w:rPr>
                <w:rFonts w:ascii="Arial" w:cs="Arial" w:eastAsia="Arial" w:hAnsi="Arial"/>
                <w:color w:val="111111"/>
                <w:sz w:val="16"/>
                <w:szCs w:val="16"/>
              </w:rPr>
              <w:t xml:space="preserve">2. Position hold accuracy: ≤ 3 m horizontal, ≤ 1 m vertical (3σ) in calm air.</w:t>
            </w:r>
          </w:p>
          <w:p>
            <w:pPr>
              <w:spacing w:after="20" w:before="20"/>
            </w:pPr>
            <w:r>
              <w:rPr>
                <w:rFonts w:ascii="Arial" w:cs="Arial" w:eastAsia="Arial" w:hAnsi="Arial"/>
                <w:color w:val="111111"/>
                <w:sz w:val="16"/>
                <w:szCs w:val="16"/>
              </w:rPr>
              <w:t xml:space="preserve">3. LOITER→EN_ROUTE: on MAVLink CMD_NAV_WAYPOINT (new mission upload) or MISSION_RESUME.</w:t>
            </w:r>
          </w:p>
          <w:p>
            <w:pPr>
              <w:spacing w:after="20" w:before="20"/>
            </w:pPr>
            <w:r>
              <w:rPr>
                <w:rFonts w:ascii="Arial" w:cs="Arial" w:eastAsia="Arial" w:hAnsi="Arial"/>
                <w:color w:val="111111"/>
                <w:sz w:val="16"/>
                <w:szCs w:val="16"/>
              </w:rPr>
              <w:t xml:space="preserve">4. LOITER→LAND: on MAVLink CMD_NAV_LAND or LOITER_TIMEOUT (configurable, default disabled).</w:t>
            </w:r>
          </w:p>
          <w:p>
            <w:pPr>
              <w:spacing w:after="20" w:before="20"/>
            </w:pPr>
            <w:r>
              <w:rPr>
                <w:rFonts w:ascii="Arial" w:cs="Arial" w:eastAsia="Arial" w:hAnsi="Arial"/>
                <w:color w:val="111111"/>
                <w:sz w:val="16"/>
                <w:szCs w:val="16"/>
              </w:rPr>
              <w:t xml:space="preserve">5. LOITER→RTL: on MAVLink CMD_NAV_RETURN_TO_LAUNCH.</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F9EBEA"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UAV-NAV-007</w:t>
            </w:r>
          </w:p>
        </w:tc>
        <w:tc>
          <w:tcPr>
            <w:tcW w:type="dxa" w:w="820"/>
            <w:tcBorders>
              <w:top w:val="single" w:color="BBBBBB" w:sz="1"/>
              <w:left w:val="single" w:color="BBBBBB" w:sz="1"/>
              <w:bottom w:val="single" w:color="BBBBBB" w:sz="1"/>
              <w:right w:val="single" w:color="BBBBBB" w:sz="1"/>
            </w:tcBorders>
            <w:shd w:fill="6B202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NAV</w:t>
            </w:r>
          </w:p>
        </w:tc>
        <w:tc>
          <w:tcPr>
            <w:tcW w:type="dxa" w:w="406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r>
              <w:rPr>
                <w:rFonts w:ascii="Arial" w:cs="Arial" w:eastAsia="Arial" w:hAnsi="Arial"/>
                <w:b/>
                <w:bCs/>
                <w:color w:val="111111"/>
                <w:sz w:val="17"/>
                <w:szCs w:val="17"/>
              </w:rPr>
              <w:t xml:space="preserve">LAND State</w:t>
            </w:r>
          </w:p>
          <w:p>
            <w:r>
              <w:rPr>
                <w:rFonts w:ascii="Arial" w:cs="Arial" w:eastAsia="Arial" w:hAnsi="Arial"/>
                <w:color w:val="333333"/>
                <w:sz w:val="16"/>
                <w:szCs w:val="16"/>
              </w:rPr>
              <w:t xml:space="preserve">In LAND state the vehicle shall execute a controlled vertical descent to touchdown, detecting ground contact and disarming.</w:t>
            </w:r>
          </w:p>
        </w:tc>
        <w:tc>
          <w:tcPr>
            <w:tcW w:type="dxa" w:w="712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Descent rate: LAND_DESCENT_RATE register (default 0.5 m/s); linear ramp from cruise altitude.</w:t>
            </w:r>
          </w:p>
          <w:p>
            <w:pPr>
              <w:spacing w:after="20" w:before="20"/>
            </w:pPr>
            <w:r>
              <w:rPr>
                <w:rFonts w:ascii="Arial" w:cs="Arial" w:eastAsia="Arial" w:hAnsi="Arial"/>
                <w:color w:val="111111"/>
                <w:sz w:val="16"/>
                <w:szCs w:val="16"/>
              </w:rPr>
              <w:t xml:space="preserve">2. Final approach flare: below LAND_FLARE_ALT (default 2 m), descent rate reduced to 0.3 m/s.</w:t>
            </w:r>
          </w:p>
          <w:p>
            <w:pPr>
              <w:spacing w:after="20" w:before="20"/>
            </w:pPr>
            <w:r>
              <w:rPr>
                <w:rFonts w:ascii="Arial" w:cs="Arial" w:eastAsia="Arial" w:hAnsi="Arial"/>
                <w:color w:val="111111"/>
                <w:sz w:val="16"/>
                <w:szCs w:val="16"/>
              </w:rPr>
              <w:t xml:space="preserve">3. Ground detection: altitude &lt; 0.3 m AGL (ToF if available, else baro) for ≥500 ms → TOUCHDOWN.</w:t>
            </w:r>
          </w:p>
          <w:p>
            <w:pPr>
              <w:spacing w:after="20" w:before="20"/>
            </w:pPr>
            <w:r>
              <w:rPr>
                <w:rFonts w:ascii="Arial" w:cs="Arial" w:eastAsia="Arial" w:hAnsi="Arial"/>
                <w:color w:val="111111"/>
                <w:sz w:val="16"/>
                <w:szCs w:val="16"/>
              </w:rPr>
              <w:t xml:space="preserve">4. Post-TOUCHDOWN: throttle ramped to PWM_MIN over 2 s; LAND→DISARMED.</w:t>
            </w:r>
          </w:p>
          <w:p>
            <w:pPr>
              <w:spacing w:after="20" w:before="20"/>
            </w:pPr>
            <w:r>
              <w:rPr>
                <w:rFonts w:ascii="Arial" w:cs="Arial" w:eastAsia="Arial" w:hAnsi="Arial"/>
                <w:color w:val="111111"/>
                <w:sz w:val="16"/>
                <w:szCs w:val="16"/>
              </w:rPr>
              <w:t xml:space="preserve">5. LAND→EMERGENCY: if horizontal velocity &gt; 3 m/s during descent (unstable approach).</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F9EBEA"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UAV-NAV-008</w:t>
            </w:r>
          </w:p>
        </w:tc>
        <w:tc>
          <w:tcPr>
            <w:tcW w:type="dxa" w:w="820"/>
            <w:tcBorders>
              <w:top w:val="single" w:color="BBBBBB" w:sz="1"/>
              <w:left w:val="single" w:color="BBBBBB" w:sz="1"/>
              <w:bottom w:val="single" w:color="BBBBBB" w:sz="1"/>
              <w:right w:val="single" w:color="BBBBBB" w:sz="1"/>
            </w:tcBorders>
            <w:shd w:fill="6B202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NAV</w:t>
            </w:r>
          </w:p>
        </w:tc>
        <w:tc>
          <w:tcPr>
            <w:tcW w:type="dxa" w:w="406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r>
              <w:rPr>
                <w:rFonts w:ascii="Arial" w:cs="Arial" w:eastAsia="Arial" w:hAnsi="Arial"/>
                <w:b/>
                <w:bCs/>
                <w:color w:val="111111"/>
                <w:sz w:val="17"/>
                <w:szCs w:val="17"/>
              </w:rPr>
              <w:t xml:space="preserve">RTL (Return-to-Launch) State</w:t>
            </w:r>
          </w:p>
          <w:p>
            <w:r>
              <w:rPr>
                <w:rFonts w:ascii="Arial" w:cs="Arial" w:eastAsia="Arial" w:hAnsi="Arial"/>
                <w:color w:val="333333"/>
                <w:sz w:val="16"/>
                <w:szCs w:val="16"/>
              </w:rPr>
              <w:t xml:space="preserve">In RTL state the vehicle shall navigate autonomously back to the launch position, climb to RTL altitude if below it, then land.</w:t>
            </w:r>
          </w:p>
        </w:tc>
        <w:tc>
          <w:tcPr>
            <w:tcW w:type="dxa" w:w="712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RTL home position: stored at ARMED entry from EKF lat/lon/alt (HOME_LAT, HOME_LON, HOME_ALT registers).</w:t>
            </w:r>
          </w:p>
          <w:p>
            <w:pPr>
              <w:spacing w:after="20" w:before="20"/>
            </w:pPr>
            <w:r>
              <w:rPr>
                <w:rFonts w:ascii="Arial" w:cs="Arial" w:eastAsia="Arial" w:hAnsi="Arial"/>
                <w:color w:val="111111"/>
                <w:sz w:val="16"/>
                <w:szCs w:val="16"/>
              </w:rPr>
              <w:t xml:space="preserve">2. RTL altitude: max(current_alt, RTL_ALT_MIN register, default 30 m); climb before heading home if below.</w:t>
            </w:r>
          </w:p>
          <w:p>
            <w:pPr>
              <w:spacing w:after="20" w:before="20"/>
            </w:pPr>
            <w:r>
              <w:rPr>
                <w:rFonts w:ascii="Arial" w:cs="Arial" w:eastAsia="Arial" w:hAnsi="Arial"/>
                <w:color w:val="111111"/>
                <w:sz w:val="16"/>
                <w:szCs w:val="16"/>
              </w:rPr>
              <w:t xml:space="preserve">3. Navigation to home: same horizontal guidance as EN_ROUTE; arrival within 5 m horizontal.</w:t>
            </w:r>
          </w:p>
          <w:p>
            <w:pPr>
              <w:spacing w:after="20" w:before="20"/>
            </w:pPr>
            <w:r>
              <w:rPr>
                <w:rFonts w:ascii="Arial" w:cs="Arial" w:eastAsia="Arial" w:hAnsi="Arial"/>
                <w:color w:val="111111"/>
                <w:sz w:val="16"/>
                <w:szCs w:val="16"/>
              </w:rPr>
              <w:t xml:space="preserve">4. On arrival over home: RTL→LAND transition.</w:t>
            </w:r>
          </w:p>
          <w:p>
            <w:pPr>
              <w:spacing w:after="20" w:before="20"/>
            </w:pPr>
            <w:r>
              <w:rPr>
                <w:rFonts w:ascii="Arial" w:cs="Arial" w:eastAsia="Arial" w:hAnsi="Arial"/>
                <w:color w:val="111111"/>
                <w:sz w:val="16"/>
                <w:szCs w:val="16"/>
              </w:rPr>
              <w:t xml:space="preserve">5. RTL→EMERGENCY: EKF_HEALTHY lost during RTL.</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F9EBEA"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UAV-NAV-009</w:t>
            </w:r>
          </w:p>
        </w:tc>
        <w:tc>
          <w:tcPr>
            <w:tcW w:type="dxa" w:w="820"/>
            <w:tcBorders>
              <w:top w:val="single" w:color="BBBBBB" w:sz="1"/>
              <w:left w:val="single" w:color="BBBBBB" w:sz="1"/>
              <w:bottom w:val="single" w:color="BBBBBB" w:sz="1"/>
              <w:right w:val="single" w:color="BBBBBB" w:sz="1"/>
            </w:tcBorders>
            <w:shd w:fill="6B202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NAV</w:t>
            </w:r>
          </w:p>
        </w:tc>
        <w:tc>
          <w:tcPr>
            <w:tcW w:type="dxa" w:w="406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r>
              <w:rPr>
                <w:rFonts w:ascii="Arial" w:cs="Arial" w:eastAsia="Arial" w:hAnsi="Arial"/>
                <w:b/>
                <w:bCs/>
                <w:color w:val="111111"/>
                <w:sz w:val="17"/>
                <w:szCs w:val="17"/>
              </w:rPr>
              <w:t xml:space="preserve">EMERGENCY State</w:t>
            </w:r>
          </w:p>
          <w:p>
            <w:r>
              <w:rPr>
                <w:rFonts w:ascii="Arial" w:cs="Arial" w:eastAsia="Arial" w:hAnsi="Arial"/>
                <w:color w:val="333333"/>
                <w:sz w:val="16"/>
                <w:szCs w:val="16"/>
              </w:rPr>
              <w:t xml:space="preserve">In EMERGENCY state the firmware shall immediately execute a controlled emergency descent, broadcasting MAVLink alerts and attempting to minimize harm.</w:t>
            </w:r>
          </w:p>
        </w:tc>
        <w:tc>
          <w:tcPr>
            <w:tcW w:type="dxa" w:w="712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EMERGENCY entry sources: EKF_HEALTHY lost, sensor fault isolation, illegal FSM state, watchdog timeout, or MAVLink CMD_COMPONENT_ARM_DISARM emergency.</w:t>
            </w:r>
          </w:p>
          <w:p>
            <w:pPr>
              <w:spacing w:after="20" w:before="20"/>
            </w:pPr>
            <w:r>
              <w:rPr>
                <w:rFonts w:ascii="Arial" w:cs="Arial" w:eastAsia="Arial" w:hAnsi="Arial"/>
                <w:color w:val="111111"/>
                <w:sz w:val="16"/>
                <w:szCs w:val="16"/>
              </w:rPr>
              <w:t xml:space="preserve">2. On EMERGENCY entry: MAVLink STATUSTEXT (severity=EMERGENCY) transmitted within 1 MAVLink cycle.</w:t>
            </w:r>
          </w:p>
          <w:p>
            <w:pPr>
              <w:spacing w:after="20" w:before="20"/>
            </w:pPr>
            <w:r>
              <w:rPr>
                <w:rFonts w:ascii="Arial" w:cs="Arial" w:eastAsia="Arial" w:hAnsi="Arial"/>
                <w:color w:val="111111"/>
                <w:sz w:val="16"/>
                <w:szCs w:val="16"/>
              </w:rPr>
              <w:t xml:space="preserve">3. Emergency behavior: attempt to hold current horizontal position while descending at EMERG_DESCENT_RATE (default 2 m/s).</w:t>
            </w:r>
          </w:p>
          <w:p>
            <w:pPr>
              <w:spacing w:after="20" w:before="20"/>
            </w:pPr>
            <w:r>
              <w:rPr>
                <w:rFonts w:ascii="Arial" w:cs="Arial" w:eastAsia="Arial" w:hAnsi="Arial"/>
                <w:color w:val="111111"/>
                <w:sz w:val="16"/>
                <w:szCs w:val="16"/>
              </w:rPr>
              <w:t xml:space="preserve">4. If EKF fully invalid: motors cut to 30% collective (partial power landing) immediately.</w:t>
            </w:r>
          </w:p>
          <w:p>
            <w:pPr>
              <w:spacing w:after="20" w:before="20"/>
            </w:pPr>
            <w:r>
              <w:rPr>
                <w:rFonts w:ascii="Arial" w:cs="Arial" w:eastAsia="Arial" w:hAnsi="Arial"/>
                <w:color w:val="111111"/>
                <w:sz w:val="16"/>
                <w:szCs w:val="16"/>
              </w:rPr>
              <w:t xml:space="preserve">5. EMERGENCY→DISARMED only after touchdown detected; no autonomous recovery from EMERGENCY.</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F9EBEA"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UAV-NAV-010</w:t>
            </w:r>
          </w:p>
        </w:tc>
        <w:tc>
          <w:tcPr>
            <w:tcW w:type="dxa" w:w="820"/>
            <w:tcBorders>
              <w:top w:val="single" w:color="BBBBBB" w:sz="1"/>
              <w:left w:val="single" w:color="BBBBBB" w:sz="1"/>
              <w:bottom w:val="single" w:color="BBBBBB" w:sz="1"/>
              <w:right w:val="single" w:color="BBBBBB" w:sz="1"/>
            </w:tcBorders>
            <w:shd w:fill="6B202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NAV</w:t>
            </w:r>
          </w:p>
        </w:tc>
        <w:tc>
          <w:tcPr>
            <w:tcW w:type="dxa" w:w="406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r>
              <w:rPr>
                <w:rFonts w:ascii="Arial" w:cs="Arial" w:eastAsia="Arial" w:hAnsi="Arial"/>
                <w:b/>
                <w:bCs/>
                <w:color w:val="111111"/>
                <w:sz w:val="17"/>
                <w:szCs w:val="17"/>
              </w:rPr>
              <w:t xml:space="preserve">Waypoint Storage &amp; Management</w:t>
            </w:r>
          </w:p>
          <w:p>
            <w:r>
              <w:rPr>
                <w:rFonts w:ascii="Arial" w:cs="Arial" w:eastAsia="Arial" w:hAnsi="Arial"/>
                <w:color w:val="333333"/>
                <w:sz w:val="16"/>
                <w:szCs w:val="16"/>
              </w:rPr>
              <w:t xml:space="preserve">The firmware shall store up to 32 waypoints in BRAM, each with full MAVLink-compatible attributes, loadable and modifiable in-flight via MAVLink mission protocol.</w:t>
            </w:r>
          </w:p>
        </w:tc>
        <w:tc>
          <w:tcPr>
            <w:tcW w:type="dxa" w:w="712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Waypoint record: lat (4B), lon (4B), alt (4B), command (2B), param1–4 (4×4B), frame (1B), autocontinue (1B) = 34 bytes × 32 = 1088 bytes BRAM.</w:t>
            </w:r>
          </w:p>
          <w:p>
            <w:pPr>
              <w:spacing w:after="20" w:before="20"/>
            </w:pPr>
            <w:r>
              <w:rPr>
                <w:rFonts w:ascii="Arial" w:cs="Arial" w:eastAsia="Arial" w:hAnsi="Arial"/>
                <w:color w:val="111111"/>
                <w:sz w:val="16"/>
                <w:szCs w:val="16"/>
              </w:rPr>
              <w:t xml:space="preserve">2. Waypoint upload via MAVLink MISSION_COUNT + MISSION_ITEM_INT sequence; upload confirmed with MISSION_ACK.</w:t>
            </w:r>
          </w:p>
          <w:p>
            <w:pPr>
              <w:spacing w:after="20" w:before="20"/>
            </w:pPr>
            <w:r>
              <w:rPr>
                <w:rFonts w:ascii="Arial" w:cs="Arial" w:eastAsia="Arial" w:hAnsi="Arial"/>
                <w:color w:val="111111"/>
                <w:sz w:val="16"/>
                <w:szCs w:val="16"/>
              </w:rPr>
              <w:t xml:space="preserve">3. In-flight waypoint modification: new mission uploaded while EN_ROUTE activates from current segment (no restart).</w:t>
            </w:r>
          </w:p>
          <w:p>
            <w:pPr>
              <w:spacing w:after="20" w:before="20"/>
            </w:pPr>
            <w:r>
              <w:rPr>
                <w:rFonts w:ascii="Arial" w:cs="Arial" w:eastAsia="Arial" w:hAnsi="Arial"/>
                <w:color w:val="111111"/>
                <w:sz w:val="16"/>
                <w:szCs w:val="16"/>
              </w:rPr>
              <w:t xml:space="preserve">4. WP_COUNT register (0–32); WP_INDEX register (current active); both readable via AXI4-Lite.</w:t>
            </w:r>
          </w:p>
          <w:p>
            <w:pPr>
              <w:spacing w:after="20" w:before="20"/>
            </w:pPr>
            <w:r>
              <w:rPr>
                <w:rFonts w:ascii="Arial" w:cs="Arial" w:eastAsia="Arial" w:hAnsi="Arial"/>
                <w:color w:val="111111"/>
                <w:sz w:val="16"/>
                <w:szCs w:val="16"/>
              </w:rPr>
              <w:t xml:space="preserve">5. Mission clear command (MISSION_CLEAR_ALL) accepted in any state except TAKEOFF and LAND.</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F9EBEA"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UAV-NAV-011</w:t>
            </w:r>
          </w:p>
        </w:tc>
        <w:tc>
          <w:tcPr>
            <w:tcW w:type="dxa" w:w="820"/>
            <w:tcBorders>
              <w:top w:val="single" w:color="BBBBBB" w:sz="1"/>
              <w:left w:val="single" w:color="BBBBBB" w:sz="1"/>
              <w:bottom w:val="single" w:color="BBBBBB" w:sz="1"/>
              <w:right w:val="single" w:color="BBBBBB" w:sz="1"/>
            </w:tcBorders>
            <w:shd w:fill="6B202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NAV</w:t>
            </w:r>
          </w:p>
        </w:tc>
        <w:tc>
          <w:tcPr>
            <w:tcW w:type="dxa" w:w="406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r>
              <w:rPr>
                <w:rFonts w:ascii="Arial" w:cs="Arial" w:eastAsia="Arial" w:hAnsi="Arial"/>
                <w:b/>
                <w:bCs/>
                <w:color w:val="111111"/>
                <w:sz w:val="17"/>
                <w:szCs w:val="17"/>
              </w:rPr>
              <w:t xml:space="preserve">Geofence Enforcement</w:t>
            </w:r>
          </w:p>
          <w:p>
            <w:r>
              <w:rPr>
                <w:rFonts w:ascii="Arial" w:cs="Arial" w:eastAsia="Arial" w:hAnsi="Arial"/>
                <w:color w:val="333333"/>
                <w:sz w:val="16"/>
                <w:szCs w:val="16"/>
              </w:rPr>
              <w:t xml:space="preserve">The firmware shall enforce a configurable cylindrical geofence, triggering RTL if the vehicle exits the boundary.</w:t>
            </w:r>
          </w:p>
        </w:tc>
        <w:tc>
          <w:tcPr>
            <w:tcW w:type="dxa" w:w="712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Geofence defined by: center lat/lon (home position by default), radius in meters (GEO_RADIUS register, default 200 m), max altitude (GEO_MAX_ALT register, default 100 m AGL).</w:t>
            </w:r>
          </w:p>
          <w:p>
            <w:pPr>
              <w:spacing w:after="20" w:before="20"/>
            </w:pPr>
            <w:r>
              <w:rPr>
                <w:rFonts w:ascii="Arial" w:cs="Arial" w:eastAsia="Arial" w:hAnsi="Arial"/>
                <w:color w:val="111111"/>
                <w:sz w:val="16"/>
                <w:szCs w:val="16"/>
              </w:rPr>
              <w:t xml:space="preserve">2. Geofence check performed each 100 Hz outer-loop cycle using EKF position.</w:t>
            </w:r>
          </w:p>
          <w:p>
            <w:pPr>
              <w:spacing w:after="20" w:before="20"/>
            </w:pPr>
            <w:r>
              <w:rPr>
                <w:rFonts w:ascii="Arial" w:cs="Arial" w:eastAsia="Arial" w:hAnsi="Arial"/>
                <w:color w:val="111111"/>
                <w:sz w:val="16"/>
                <w:szCs w:val="16"/>
              </w:rPr>
              <w:t xml:space="preserve">3. Geofence breach: distance from center &gt; GEO_RADIUS OR altitude &gt; GEO_MAX_ALT → GEOFENCE_BREACH flag → EN_ROUTE/LOITER→RTL within 1 outer-loop cycle.</w:t>
            </w:r>
          </w:p>
          <w:p>
            <w:pPr>
              <w:spacing w:after="20" w:before="20"/>
            </w:pPr>
            <w:r>
              <w:rPr>
                <w:rFonts w:ascii="Arial" w:cs="Arial" w:eastAsia="Arial" w:hAnsi="Arial"/>
                <w:color w:val="111111"/>
                <w:sz w:val="16"/>
                <w:szCs w:val="16"/>
              </w:rPr>
              <w:t xml:space="preserve">4. Geofence enable/disable via GEO_ENABLE AXI4-Lite register and MAVLink COMMAND_LONG CMD_DO_FENCE_ENABLE.</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F9EBEA"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UAV-NAV-012</w:t>
            </w:r>
          </w:p>
        </w:tc>
        <w:tc>
          <w:tcPr>
            <w:tcW w:type="dxa" w:w="820"/>
            <w:tcBorders>
              <w:top w:val="single" w:color="BBBBBB" w:sz="1"/>
              <w:left w:val="single" w:color="BBBBBB" w:sz="1"/>
              <w:bottom w:val="single" w:color="BBBBBB" w:sz="1"/>
              <w:right w:val="single" w:color="BBBBBB" w:sz="1"/>
            </w:tcBorders>
            <w:shd w:fill="6B202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NAV</w:t>
            </w:r>
          </w:p>
        </w:tc>
        <w:tc>
          <w:tcPr>
            <w:tcW w:type="dxa" w:w="406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r>
              <w:rPr>
                <w:rFonts w:ascii="Arial" w:cs="Arial" w:eastAsia="Arial" w:hAnsi="Arial"/>
                <w:b/>
                <w:bCs/>
                <w:color w:val="111111"/>
                <w:sz w:val="17"/>
                <w:szCs w:val="17"/>
              </w:rPr>
              <w:t xml:space="preserve">Watchdog Timer</w:t>
            </w:r>
          </w:p>
          <w:p>
            <w:r>
              <w:rPr>
                <w:rFonts w:ascii="Arial" w:cs="Arial" w:eastAsia="Arial" w:hAnsi="Arial"/>
                <w:color w:val="333333"/>
                <w:sz w:val="16"/>
                <w:szCs w:val="16"/>
              </w:rPr>
              <w:t xml:space="preserve">The firmware shall implement a hardware watchdog timer that triggers EMERGENCY if the navigation FSM or PID controller fails to service the watchdog within a configurable timeout.</w:t>
            </w:r>
          </w:p>
        </w:tc>
        <w:tc>
          <w:tcPr>
            <w:tcW w:type="dxa" w:w="7120"/>
            <w:tcBorders>
              <w:top w:val="single" w:color="BBBBBB" w:sz="1"/>
              <w:left w:val="single" w:color="BBBBBB" w:sz="1"/>
              <w:bottom w:val="single" w:color="BBBBBB" w:sz="1"/>
              <w:right w:val="single" w:color="BBBBBB" w:sz="1"/>
            </w:tcBorders>
            <w:shd w:fill="F9EBEA"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Watchdog timeout: WDT_TIMEOUT register (default 500 ms); range 100 ms – 2000 ms.</w:t>
            </w:r>
          </w:p>
          <w:p>
            <w:pPr>
              <w:spacing w:after="20" w:before="20"/>
            </w:pPr>
            <w:r>
              <w:rPr>
                <w:rFonts w:ascii="Arial" w:cs="Arial" w:eastAsia="Arial" w:hAnsi="Arial"/>
                <w:color w:val="111111"/>
                <w:sz w:val="16"/>
                <w:szCs w:val="16"/>
              </w:rPr>
              <w:t xml:space="preserve">2. Watchdog serviced by: navigation FSM writing WDT_KICK register each 100 Hz outer-loop cycle.</w:t>
            </w:r>
          </w:p>
          <w:p>
            <w:pPr>
              <w:spacing w:after="20" w:before="20"/>
            </w:pPr>
            <w:r>
              <w:rPr>
                <w:rFonts w:ascii="Arial" w:cs="Arial" w:eastAsia="Arial" w:hAnsi="Arial"/>
                <w:color w:val="111111"/>
                <w:sz w:val="16"/>
                <w:szCs w:val="16"/>
              </w:rPr>
              <w:t xml:space="preserve">3. Watchdog expiry: WDT_EXPIRED flag → immediate EMERGENCY state transition → MAVLink STATUSTEXT alert.</w:t>
            </w:r>
          </w:p>
          <w:p>
            <w:pPr>
              <w:spacing w:after="20" w:before="20"/>
            </w:pPr>
            <w:r>
              <w:rPr>
                <w:rFonts w:ascii="Arial" w:cs="Arial" w:eastAsia="Arial" w:hAnsi="Arial"/>
                <w:color w:val="111111"/>
                <w:sz w:val="16"/>
                <w:szCs w:val="16"/>
              </w:rPr>
              <w:t xml:space="preserve">4. Watchdog counter (ms since last kick) readable via AXI4-Lite for health monitoring.</w:t>
            </w:r>
          </w:p>
          <w:p>
            <w:pPr>
              <w:spacing w:after="20" w:before="20"/>
            </w:pPr>
            <w:r>
              <w:rPr>
                <w:rFonts w:ascii="Arial" w:cs="Arial" w:eastAsia="Arial" w:hAnsi="Arial"/>
                <w:color w:val="111111"/>
                <w:sz w:val="16"/>
                <w:szCs w:val="16"/>
              </w:rPr>
              <w:t xml:space="preserve">5. Watchdog cannot be disabled in flight; can only be reconfigured timeout in DISARMED state.</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gridSpan w:val="5"/>
            <w:tcBorders>
              <w:top w:color="777777" w:sz="2"/>
              <w:left w:color="777777" w:sz="2"/>
              <w:bottom w:color="777777" w:sz="2"/>
              <w:right w:color="777777" w:sz="2"/>
            </w:tcBorders>
            <w:shd w:fill="4A1A6B" w:val="clear"/>
            <w:tcMar>
              <w:top w:type="dxa" w:w="100"/>
              <w:left w:type="dxa" w:w="160"/>
              <w:bottom w:type="dxa" w:w="100"/>
              <w:right w:type="dxa" w:w="160"/>
            </w:tcMar>
          </w:tcPr>
          <w:p>
            <w:r>
              <w:rPr>
                <w:rFonts w:ascii="Arial" w:cs="Arial" w:eastAsia="Arial" w:hAnsi="Arial"/>
                <w:b/>
                <w:bCs/>
                <w:color w:val="FFFFFF"/>
                <w:sz w:val="22"/>
                <w:szCs w:val="22"/>
              </w:rPr>
              <w:t xml:space="preserve">D.  MAVLink v2 Parser &amp; Telemetry Engine</w:t>
            </w:r>
          </w:p>
        </w:tc>
      </w:tr>
      <w:tr>
        <w:tc>
          <w:tcPr>
            <w:tcW w:type="dxa" w:w="1400"/>
            <w:tcBorders>
              <w:top w:val="single" w:color="BBBBBB" w:sz="1"/>
              <w:left w:val="single" w:color="BBBBBB" w:sz="1"/>
              <w:bottom w:val="single" w:color="BBBBBB" w:sz="1"/>
              <w:right w:val="single" w:color="BBBBBB" w:sz="1"/>
            </w:tcBorders>
            <w:shd w:fill="EBD5F9"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UAV-MAV-001</w:t>
            </w:r>
          </w:p>
        </w:tc>
        <w:tc>
          <w:tcPr>
            <w:tcW w:type="dxa" w:w="820"/>
            <w:tcBorders>
              <w:top w:val="single" w:color="BBBBBB" w:sz="1"/>
              <w:left w:val="single" w:color="BBBBBB" w:sz="1"/>
              <w:bottom w:val="single" w:color="BBBBBB" w:sz="1"/>
              <w:right w:val="single" w:color="BBBBBB" w:sz="1"/>
            </w:tcBorders>
            <w:shd w:fill="4A1A6B"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MAV</w:t>
            </w:r>
          </w:p>
        </w:tc>
        <w:tc>
          <w:tcPr>
            <w:tcW w:type="dxa" w:w="406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r>
              <w:rPr>
                <w:rFonts w:ascii="Arial" w:cs="Arial" w:eastAsia="Arial" w:hAnsi="Arial"/>
                <w:b/>
                <w:bCs/>
                <w:color w:val="111111"/>
                <w:sz w:val="17"/>
                <w:szCs w:val="17"/>
              </w:rPr>
              <w:t xml:space="preserve">MAVLink Frame Parser</w:t>
            </w:r>
          </w:p>
          <w:p>
            <w:r>
              <w:rPr>
                <w:rFonts w:ascii="Arial" w:cs="Arial" w:eastAsia="Arial" w:hAnsi="Arial"/>
                <w:color w:val="333333"/>
                <w:sz w:val="16"/>
                <w:szCs w:val="16"/>
              </w:rPr>
              <w:t xml:space="preserve">The firmware shall parse incoming MAVLink v2 frames from the ground station UART RX at up to 57600 baud, validating CRC and routing to subsystems.</w:t>
            </w:r>
          </w:p>
        </w:tc>
        <w:tc>
          <w:tcPr>
            <w:tcW w:type="dxa" w:w="712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MAVLink v2 frame format: STX(0xFD) | LEN | INCOMPAT_FLAGS | COMPAT_FLAGS | SEQ | SYSID | COMPID | MSGID(3B) | PAYLOAD(LEN) | CRC(2B).</w:t>
            </w:r>
          </w:p>
          <w:p>
            <w:pPr>
              <w:spacing w:after="20" w:before="20"/>
            </w:pPr>
            <w:r>
              <w:rPr>
                <w:rFonts w:ascii="Arial" w:cs="Arial" w:eastAsia="Arial" w:hAnsi="Arial"/>
                <w:color w:val="111111"/>
                <w:sz w:val="16"/>
                <w:szCs w:val="16"/>
              </w:rPr>
              <w:t xml:space="preserve">2. CRC-16/MCRF4XX computed over: LEN through end of PAYLOAD + CRC_EXTRA byte; validated before dispatch.</w:t>
            </w:r>
          </w:p>
          <w:p>
            <w:pPr>
              <w:spacing w:after="20" w:before="20"/>
            </w:pPr>
            <w:r>
              <w:rPr>
                <w:rFonts w:ascii="Arial" w:cs="Arial" w:eastAsia="Arial" w:hAnsi="Arial"/>
                <w:color w:val="111111"/>
                <w:sz w:val="16"/>
                <w:szCs w:val="16"/>
              </w:rPr>
              <w:t xml:space="preserve">3. CRC failure: frame discarded; PARSE_CRC_ERROR counter incremented; no partial execution of failed frame.</w:t>
            </w:r>
          </w:p>
          <w:p>
            <w:pPr>
              <w:spacing w:after="20" w:before="20"/>
            </w:pPr>
            <w:r>
              <w:rPr>
                <w:rFonts w:ascii="Arial" w:cs="Arial" w:eastAsia="Arial" w:hAnsi="Arial"/>
                <w:color w:val="111111"/>
                <w:sz w:val="16"/>
                <w:szCs w:val="16"/>
              </w:rPr>
              <w:t xml:space="preserve">4. Parser throughput: sustains 57600 baud continuous stream with zero dropped frames at nominal 10 Hz message rate.</w:t>
            </w:r>
          </w:p>
          <w:p>
            <w:pPr>
              <w:spacing w:after="20" w:before="20"/>
            </w:pPr>
            <w:r>
              <w:rPr>
                <w:rFonts w:ascii="Arial" w:cs="Arial" w:eastAsia="Arial" w:hAnsi="Arial"/>
                <w:color w:val="111111"/>
                <w:sz w:val="16"/>
                <w:szCs w:val="16"/>
              </w:rPr>
              <w:t xml:space="preserve">5. Buffer: 512-byte RX FIFO; overflow discards oldest byte with RX_OVERFLOW flag.</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EBD5F9"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UAV-MAV-002</w:t>
            </w:r>
          </w:p>
        </w:tc>
        <w:tc>
          <w:tcPr>
            <w:tcW w:type="dxa" w:w="820"/>
            <w:tcBorders>
              <w:top w:val="single" w:color="BBBBBB" w:sz="1"/>
              <w:left w:val="single" w:color="BBBBBB" w:sz="1"/>
              <w:bottom w:val="single" w:color="BBBBBB" w:sz="1"/>
              <w:right w:val="single" w:color="BBBBBB" w:sz="1"/>
            </w:tcBorders>
            <w:shd w:fill="4A1A6B"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MAV</w:t>
            </w:r>
          </w:p>
        </w:tc>
        <w:tc>
          <w:tcPr>
            <w:tcW w:type="dxa" w:w="406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r>
              <w:rPr>
                <w:rFonts w:ascii="Arial" w:cs="Arial" w:eastAsia="Arial" w:hAnsi="Arial"/>
                <w:b/>
                <w:bCs/>
                <w:color w:val="111111"/>
                <w:sz w:val="17"/>
                <w:szCs w:val="17"/>
              </w:rPr>
              <w:t xml:space="preserve">MAVLink Inbound: HEARTBEAT Reception</w:t>
            </w:r>
          </w:p>
          <w:p>
            <w:r>
              <w:rPr>
                <w:rFonts w:ascii="Arial" w:cs="Arial" w:eastAsia="Arial" w:hAnsi="Arial"/>
                <w:color w:val="333333"/>
                <w:sz w:val="16"/>
                <w:szCs w:val="16"/>
              </w:rPr>
              <w:t xml:space="preserve">The firmware shall parse MAVLink HEARTBEAT (#0) from the ground station to detect GCS presence and monitor link health.</w:t>
            </w:r>
          </w:p>
        </w:tc>
        <w:tc>
          <w:tcPr>
            <w:tcW w:type="dxa" w:w="712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HEARTBEAT expected at 1 Hz from GCS (sysid configurable, default 255).</w:t>
            </w:r>
          </w:p>
          <w:p>
            <w:pPr>
              <w:spacing w:after="20" w:before="20"/>
            </w:pPr>
            <w:r>
              <w:rPr>
                <w:rFonts w:ascii="Arial" w:cs="Arial" w:eastAsia="Arial" w:hAnsi="Arial"/>
                <w:color w:val="111111"/>
                <w:sz w:val="16"/>
                <w:szCs w:val="16"/>
              </w:rPr>
              <w:t xml:space="preserve">2. GCS_PRESENT flag asserted when HEARTBEAT received; cleared after GCS_TIMEOUT (default 3 s) without reception.</w:t>
            </w:r>
          </w:p>
          <w:p>
            <w:pPr>
              <w:spacing w:after="20" w:before="20"/>
            </w:pPr>
            <w:r>
              <w:rPr>
                <w:rFonts w:ascii="Arial" w:cs="Arial" w:eastAsia="Arial" w:hAnsi="Arial"/>
                <w:color w:val="111111"/>
                <w:sz w:val="16"/>
                <w:szCs w:val="16"/>
              </w:rPr>
              <w:t xml:space="preserve">3. GCS_PRESENT de-assertion: MAVLink STATUSTEXT(WARNING) transmitted; if in EN_ROUTE → RTL triggered.</w:t>
            </w:r>
          </w:p>
          <w:p>
            <w:pPr>
              <w:spacing w:after="20" w:before="20"/>
            </w:pPr>
            <w:r>
              <w:rPr>
                <w:rFonts w:ascii="Arial" w:cs="Arial" w:eastAsia="Arial" w:hAnsi="Arial"/>
                <w:color w:val="111111"/>
                <w:sz w:val="16"/>
                <w:szCs w:val="16"/>
              </w:rPr>
              <w:t xml:space="preserve">4. HEARTBEAT base mode and custom mode fields logged for GCS state monitoring.</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EBD5F9"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UAV-MAV-003</w:t>
            </w:r>
          </w:p>
        </w:tc>
        <w:tc>
          <w:tcPr>
            <w:tcW w:type="dxa" w:w="820"/>
            <w:tcBorders>
              <w:top w:val="single" w:color="BBBBBB" w:sz="1"/>
              <w:left w:val="single" w:color="BBBBBB" w:sz="1"/>
              <w:bottom w:val="single" w:color="BBBBBB" w:sz="1"/>
              <w:right w:val="single" w:color="BBBBBB" w:sz="1"/>
            </w:tcBorders>
            <w:shd w:fill="4A1A6B"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MAV</w:t>
            </w:r>
          </w:p>
        </w:tc>
        <w:tc>
          <w:tcPr>
            <w:tcW w:type="dxa" w:w="406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r>
              <w:rPr>
                <w:rFonts w:ascii="Arial" w:cs="Arial" w:eastAsia="Arial" w:hAnsi="Arial"/>
                <w:b/>
                <w:bCs/>
                <w:color w:val="111111"/>
                <w:sz w:val="17"/>
                <w:szCs w:val="17"/>
              </w:rPr>
              <w:t xml:space="preserve">MAVLink Inbound: COMMAND_LONG Handling</w:t>
            </w:r>
          </w:p>
          <w:p>
            <w:r>
              <w:rPr>
                <w:rFonts w:ascii="Arial" w:cs="Arial" w:eastAsia="Arial" w:hAnsi="Arial"/>
                <w:color w:val="333333"/>
                <w:sz w:val="16"/>
                <w:szCs w:val="16"/>
              </w:rPr>
              <w:t xml:space="preserve">The firmware shall parse MAVLink COMMAND_LONG (#76) and dispatch to the appropriate subsystem, sending COMMAND_ACK within 500 ms.</w:t>
            </w:r>
          </w:p>
        </w:tc>
        <w:tc>
          <w:tcPr>
            <w:tcW w:type="dxa" w:w="712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Supported command IDs: 400 (ARM/DISARM), 22 (TAKEOFF), 21 (LAND), 20 (RTL), 16 (WAYPOINT), 176 (SET_MODE), 246 (REBOOT), 519 (REQUEST_AUTOPILOT_CAPABILITIES).</w:t>
            </w:r>
          </w:p>
          <w:p>
            <w:pPr>
              <w:spacing w:after="20" w:before="20"/>
            </w:pPr>
            <w:r>
              <w:rPr>
                <w:rFonts w:ascii="Arial" w:cs="Arial" w:eastAsia="Arial" w:hAnsi="Arial"/>
                <w:color w:val="111111"/>
                <w:sz w:val="16"/>
                <w:szCs w:val="16"/>
              </w:rPr>
              <w:t xml:space="preserve">2. COMMAND_ACK (#77) transmitted with result: MAV_RESULT_ACCEPTED, MAV_RESULT_DENIED, or MAV_RESULT_UNSUPPORTED.</w:t>
            </w:r>
          </w:p>
          <w:p>
            <w:pPr>
              <w:spacing w:after="20" w:before="20"/>
            </w:pPr>
            <w:r>
              <w:rPr>
                <w:rFonts w:ascii="Arial" w:cs="Arial" w:eastAsia="Arial" w:hAnsi="Arial"/>
                <w:color w:val="111111"/>
                <w:sz w:val="16"/>
                <w:szCs w:val="16"/>
              </w:rPr>
              <w:t xml:space="preserve">3. Commands denied in invalid FSM states return MAV_RESULT_TEMPORARILY_REJECTED with reason in status text.</w:t>
            </w:r>
          </w:p>
          <w:p>
            <w:pPr>
              <w:spacing w:after="20" w:before="20"/>
            </w:pPr>
            <w:r>
              <w:rPr>
                <w:rFonts w:ascii="Arial" w:cs="Arial" w:eastAsia="Arial" w:hAnsi="Arial"/>
                <w:color w:val="111111"/>
                <w:sz w:val="16"/>
                <w:szCs w:val="16"/>
              </w:rPr>
              <w:t xml:space="preserve">4. Unknown command IDs return MAV_RESULT_UNSUPPORTED; no action taken.</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EBD5F9"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UAV-MAV-004</w:t>
            </w:r>
          </w:p>
        </w:tc>
        <w:tc>
          <w:tcPr>
            <w:tcW w:type="dxa" w:w="820"/>
            <w:tcBorders>
              <w:top w:val="single" w:color="BBBBBB" w:sz="1"/>
              <w:left w:val="single" w:color="BBBBBB" w:sz="1"/>
              <w:bottom w:val="single" w:color="BBBBBB" w:sz="1"/>
              <w:right w:val="single" w:color="BBBBBB" w:sz="1"/>
            </w:tcBorders>
            <w:shd w:fill="4A1A6B"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MAV</w:t>
            </w:r>
          </w:p>
        </w:tc>
        <w:tc>
          <w:tcPr>
            <w:tcW w:type="dxa" w:w="406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r>
              <w:rPr>
                <w:rFonts w:ascii="Arial" w:cs="Arial" w:eastAsia="Arial" w:hAnsi="Arial"/>
                <w:b/>
                <w:bCs/>
                <w:color w:val="111111"/>
                <w:sz w:val="17"/>
                <w:szCs w:val="17"/>
              </w:rPr>
              <w:t xml:space="preserve">MAVLink Inbound: Mission Upload Protocol</w:t>
            </w:r>
          </w:p>
          <w:p>
            <w:r>
              <w:rPr>
                <w:rFonts w:ascii="Arial" w:cs="Arial" w:eastAsia="Arial" w:hAnsi="Arial"/>
                <w:color w:val="333333"/>
                <w:sz w:val="16"/>
                <w:szCs w:val="16"/>
              </w:rPr>
              <w:t xml:space="preserve">The firmware shall implement the full MAVLink mission upload protocol (MISSION_COUNT, MISSION_REQUEST_INT, MISSION_ITEM_INT, MISSION_ACK).</w:t>
            </w:r>
          </w:p>
        </w:tc>
        <w:tc>
          <w:tcPr>
            <w:tcW w:type="dxa" w:w="712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Mission upload state machine: IDLE → COUNT_RECEIVED → REQUESTING_ITEMS → COMPLETE.</w:t>
            </w:r>
          </w:p>
          <w:p>
            <w:pPr>
              <w:spacing w:after="20" w:before="20"/>
            </w:pPr>
            <w:r>
              <w:rPr>
                <w:rFonts w:ascii="Arial" w:cs="Arial" w:eastAsia="Arial" w:hAnsi="Arial"/>
                <w:color w:val="111111"/>
                <w:sz w:val="16"/>
                <w:szCs w:val="16"/>
              </w:rPr>
              <w:t xml:space="preserve">2. MISSION_REQUEST_INT sent for each item 0 to count-1; item stored in waypoint BRAM on receipt.</w:t>
            </w:r>
          </w:p>
          <w:p>
            <w:pPr>
              <w:spacing w:after="20" w:before="20"/>
            </w:pPr>
            <w:r>
              <w:rPr>
                <w:rFonts w:ascii="Arial" w:cs="Arial" w:eastAsia="Arial" w:hAnsi="Arial"/>
                <w:color w:val="111111"/>
                <w:sz w:val="16"/>
                <w:szCs w:val="16"/>
              </w:rPr>
              <w:t xml:space="preserve">3. Upload timeout: if next item not received within 3 s, MISSION_ACK(MAV_MISSION_ERROR) sent and upload aborted.</w:t>
            </w:r>
          </w:p>
          <w:p>
            <w:pPr>
              <w:spacing w:after="20" w:before="20"/>
            </w:pPr>
            <w:r>
              <w:rPr>
                <w:rFonts w:ascii="Arial" w:cs="Arial" w:eastAsia="Arial" w:hAnsi="Arial"/>
                <w:color w:val="111111"/>
                <w:sz w:val="16"/>
                <w:szCs w:val="16"/>
              </w:rPr>
              <w:t xml:space="preserve">4. MISSION_ACK(MAV_MISSION_ACCEPTED) sent after all items stored and CRC of mission data verified.</w:t>
            </w:r>
          </w:p>
          <w:p>
            <w:pPr>
              <w:spacing w:after="20" w:before="20"/>
            </w:pPr>
            <w:r>
              <w:rPr>
                <w:rFonts w:ascii="Arial" w:cs="Arial" w:eastAsia="Arial" w:hAnsi="Arial"/>
                <w:color w:val="111111"/>
                <w:sz w:val="16"/>
                <w:szCs w:val="16"/>
              </w:rPr>
              <w:t xml:space="preserve">5. Mission upload accepted in DISARMED, ARMED, LOITER, and EN_ROUTE states only.</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EBD5F9"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UAV-MAV-005</w:t>
            </w:r>
          </w:p>
        </w:tc>
        <w:tc>
          <w:tcPr>
            <w:tcW w:type="dxa" w:w="820"/>
            <w:tcBorders>
              <w:top w:val="single" w:color="BBBBBB" w:sz="1"/>
              <w:left w:val="single" w:color="BBBBBB" w:sz="1"/>
              <w:bottom w:val="single" w:color="BBBBBB" w:sz="1"/>
              <w:right w:val="single" w:color="BBBBBB" w:sz="1"/>
            </w:tcBorders>
            <w:shd w:fill="4A1A6B"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MAV</w:t>
            </w:r>
          </w:p>
        </w:tc>
        <w:tc>
          <w:tcPr>
            <w:tcW w:type="dxa" w:w="406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r>
              <w:rPr>
                <w:rFonts w:ascii="Arial" w:cs="Arial" w:eastAsia="Arial" w:hAnsi="Arial"/>
                <w:b/>
                <w:bCs/>
                <w:color w:val="111111"/>
                <w:sz w:val="17"/>
                <w:szCs w:val="17"/>
              </w:rPr>
              <w:t xml:space="preserve">MAVLink Inbound: PARAM_SET Handling</w:t>
            </w:r>
          </w:p>
          <w:p>
            <w:r>
              <w:rPr>
                <w:rFonts w:ascii="Arial" w:cs="Arial" w:eastAsia="Arial" w:hAnsi="Arial"/>
                <w:color w:val="333333"/>
                <w:sz w:val="16"/>
                <w:szCs w:val="16"/>
              </w:rPr>
              <w:t xml:space="preserve">The firmware shall parse PARAM_SET (#23) messages to update PID gains and navigation parameters in-flight, with type validation.</w:t>
            </w:r>
          </w:p>
        </w:tc>
        <w:tc>
          <w:tcPr>
            <w:tcW w:type="dxa" w:w="712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PARAM_SET target_component must match UAV component ID (default 1) or broadcast (0).</w:t>
            </w:r>
          </w:p>
          <w:p>
            <w:pPr>
              <w:spacing w:after="20" w:before="20"/>
            </w:pPr>
            <w:r>
              <w:rPr>
                <w:rFonts w:ascii="Arial" w:cs="Arial" w:eastAsia="Arial" w:hAnsi="Arial"/>
                <w:color w:val="111111"/>
                <w:sz w:val="16"/>
                <w:szCs w:val="16"/>
              </w:rPr>
              <w:t xml:space="preserve">2. Param ID (16-char string) matched against gain register map (18 PID gains + 12 nav params = 30 params).</w:t>
            </w:r>
          </w:p>
          <w:p>
            <w:pPr>
              <w:spacing w:after="20" w:before="20"/>
            </w:pPr>
            <w:r>
              <w:rPr>
                <w:rFonts w:ascii="Arial" w:cs="Arial" w:eastAsia="Arial" w:hAnsi="Arial"/>
                <w:color w:val="111111"/>
                <w:sz w:val="16"/>
                <w:szCs w:val="16"/>
              </w:rPr>
              <w:t xml:space="preserve">3. Unknown param_id returns PARAM_VALUE with value=NaN (no write performed).</w:t>
            </w:r>
          </w:p>
          <w:p>
            <w:pPr>
              <w:spacing w:after="20" w:before="20"/>
            </w:pPr>
            <w:r>
              <w:rPr>
                <w:rFonts w:ascii="Arial" w:cs="Arial" w:eastAsia="Arial" w:hAnsi="Arial"/>
                <w:color w:val="111111"/>
                <w:sz w:val="16"/>
                <w:szCs w:val="16"/>
              </w:rPr>
              <w:t xml:space="preserve">4. Param type validated against register type; type mismatch returns PARAM_VALUE with original value.</w:t>
            </w:r>
          </w:p>
          <w:p>
            <w:pPr>
              <w:spacing w:after="20" w:before="20"/>
            </w:pPr>
            <w:r>
              <w:rPr>
                <w:rFonts w:ascii="Arial" w:cs="Arial" w:eastAsia="Arial" w:hAnsi="Arial"/>
                <w:color w:val="111111"/>
                <w:sz w:val="16"/>
                <w:szCs w:val="16"/>
              </w:rPr>
              <w:t xml:space="preserve">5. PARAM_VALUE (#22) echoed back with new value within 500 ms of accepted PARAM_SET.</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EBD5F9"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UAV-MAV-006</w:t>
            </w:r>
          </w:p>
        </w:tc>
        <w:tc>
          <w:tcPr>
            <w:tcW w:type="dxa" w:w="820"/>
            <w:tcBorders>
              <w:top w:val="single" w:color="BBBBBB" w:sz="1"/>
              <w:left w:val="single" w:color="BBBBBB" w:sz="1"/>
              <w:bottom w:val="single" w:color="BBBBBB" w:sz="1"/>
              <w:right w:val="single" w:color="BBBBBB" w:sz="1"/>
            </w:tcBorders>
            <w:shd w:fill="4A1A6B"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MAV</w:t>
            </w:r>
          </w:p>
        </w:tc>
        <w:tc>
          <w:tcPr>
            <w:tcW w:type="dxa" w:w="406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r>
              <w:rPr>
                <w:rFonts w:ascii="Arial" w:cs="Arial" w:eastAsia="Arial" w:hAnsi="Arial"/>
                <w:b/>
                <w:bCs/>
                <w:color w:val="111111"/>
                <w:sz w:val="17"/>
                <w:szCs w:val="17"/>
              </w:rPr>
              <w:t xml:space="preserve">MAVLink Outbound: HEARTBEAT Emission</w:t>
            </w:r>
          </w:p>
          <w:p>
            <w:r>
              <w:rPr>
                <w:rFonts w:ascii="Arial" w:cs="Arial" w:eastAsia="Arial" w:hAnsi="Arial"/>
                <w:color w:val="333333"/>
                <w:sz w:val="16"/>
                <w:szCs w:val="16"/>
              </w:rPr>
              <w:t xml:space="preserve">The firmware shall emit MAVLink HEARTBEAT (#0) at exactly 1 Hz from the UAV to the ground station.</w:t>
            </w:r>
          </w:p>
        </w:tc>
        <w:tc>
          <w:tcPr>
            <w:tcW w:type="dxa" w:w="712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HEARTBEAT emitted at 1 Hz ± 10 ms; late transmission flagged but not counted as error.</w:t>
            </w:r>
          </w:p>
          <w:p>
            <w:pPr>
              <w:spacing w:after="20" w:before="20"/>
            </w:pPr>
            <w:r>
              <w:rPr>
                <w:rFonts w:ascii="Arial" w:cs="Arial" w:eastAsia="Arial" w:hAnsi="Arial"/>
                <w:color w:val="111111"/>
                <w:sz w:val="16"/>
                <w:szCs w:val="16"/>
              </w:rPr>
              <w:t xml:space="preserve">2. Fields: type=MAV_TYPE_QUADROTOR, autopilot=MAV_AUTOPILOT_GENERIC, base_mode includes MAV_MODE_FLAG_CUSTOM_MODE_ENABLED.</w:t>
            </w:r>
          </w:p>
          <w:p>
            <w:pPr>
              <w:spacing w:after="20" w:before="20"/>
            </w:pPr>
            <w:r>
              <w:rPr>
                <w:rFonts w:ascii="Arial" w:cs="Arial" w:eastAsia="Arial" w:hAnsi="Arial"/>
                <w:color w:val="111111"/>
                <w:sz w:val="16"/>
                <w:szCs w:val="16"/>
              </w:rPr>
              <w:t xml:space="preserve">3. Custom_mode encodes current navigation FSM state (4-bit) in lower nibble.</w:t>
            </w:r>
          </w:p>
          <w:p>
            <w:pPr>
              <w:spacing w:after="20" w:before="20"/>
            </w:pPr>
            <w:r>
              <w:rPr>
                <w:rFonts w:ascii="Arial" w:cs="Arial" w:eastAsia="Arial" w:hAnsi="Arial"/>
                <w:color w:val="111111"/>
                <w:sz w:val="16"/>
                <w:szCs w:val="16"/>
              </w:rPr>
              <w:t xml:space="preserve">4. System_status: ACTIVE when armed; STANDBY when disarmed; EMERGENCY when in EMERGENCY state.</w:t>
            </w:r>
          </w:p>
        </w:tc>
        <w:tc>
          <w:tcPr>
            <w:tcW w:type="dxa" w:w="1000"/>
            <w:tcBorders>
              <w:top w:val="single" w:color="BBBBBB" w:sz="1"/>
              <w:left w:val="single" w:color="BBBBBB" w:sz="1"/>
              <w:bottom w:val="single" w:color="BBBBBB" w:sz="1"/>
              <w:right w:val="single" w:color="BBBBB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r>
      <w:tr>
        <w:tc>
          <w:tcPr>
            <w:tcW w:type="dxa" w:w="1400"/>
            <w:tcBorders>
              <w:top w:val="single" w:color="BBBBBB" w:sz="1"/>
              <w:left w:val="single" w:color="BBBBBB" w:sz="1"/>
              <w:bottom w:val="single" w:color="BBBBBB" w:sz="1"/>
              <w:right w:val="single" w:color="BBBBBB" w:sz="1"/>
            </w:tcBorders>
            <w:shd w:fill="EBD5F9"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UAV-MAV-007</w:t>
            </w:r>
          </w:p>
        </w:tc>
        <w:tc>
          <w:tcPr>
            <w:tcW w:type="dxa" w:w="820"/>
            <w:tcBorders>
              <w:top w:val="single" w:color="BBBBBB" w:sz="1"/>
              <w:left w:val="single" w:color="BBBBBB" w:sz="1"/>
              <w:bottom w:val="single" w:color="BBBBBB" w:sz="1"/>
              <w:right w:val="single" w:color="BBBBBB" w:sz="1"/>
            </w:tcBorders>
            <w:shd w:fill="4A1A6B"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MAV</w:t>
            </w:r>
          </w:p>
        </w:tc>
        <w:tc>
          <w:tcPr>
            <w:tcW w:type="dxa" w:w="406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r>
              <w:rPr>
                <w:rFonts w:ascii="Arial" w:cs="Arial" w:eastAsia="Arial" w:hAnsi="Arial"/>
                <w:b/>
                <w:bCs/>
                <w:color w:val="111111"/>
                <w:sz w:val="17"/>
                <w:szCs w:val="17"/>
              </w:rPr>
              <w:t xml:space="preserve">MAVLink Outbound: ATTITUDE Telemetry</w:t>
            </w:r>
          </w:p>
          <w:p>
            <w:r>
              <w:rPr>
                <w:rFonts w:ascii="Arial" w:cs="Arial" w:eastAsia="Arial" w:hAnsi="Arial"/>
                <w:color w:val="333333"/>
                <w:sz w:val="16"/>
                <w:szCs w:val="16"/>
              </w:rPr>
              <w:t xml:space="preserve">The firmware shall emit MAVLink ATTITUDE (#30) at 10 Hz with EKF roll, pitch, yaw and angular rate estimates.</w:t>
            </w:r>
          </w:p>
        </w:tc>
        <w:tc>
          <w:tcPr>
            <w:tcW w:type="dxa" w:w="712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ATTITUDE message fields: time_boot_ms, roll(rad), pitch(rad), yaw(rad), rollspeed(rad/s), pitchspeed(rad/s), yawspeed(rad/s).</w:t>
            </w:r>
          </w:p>
          <w:p>
            <w:pPr>
              <w:spacing w:after="20" w:before="20"/>
            </w:pPr>
            <w:r>
              <w:rPr>
                <w:rFonts w:ascii="Arial" w:cs="Arial" w:eastAsia="Arial" w:hAnsi="Arial"/>
                <w:color w:val="111111"/>
                <w:sz w:val="16"/>
                <w:szCs w:val="16"/>
              </w:rPr>
              <w:t xml:space="preserve">2. Attitude angles converted from EKF degrees to radians with Q2.30 fixed-point intermediate.</w:t>
            </w:r>
          </w:p>
          <w:p>
            <w:pPr>
              <w:spacing w:after="20" w:before="20"/>
            </w:pPr>
            <w:r>
              <w:rPr>
                <w:rFonts w:ascii="Arial" w:cs="Arial" w:eastAsia="Arial" w:hAnsi="Arial"/>
                <w:color w:val="111111"/>
                <w:sz w:val="16"/>
                <w:szCs w:val="16"/>
              </w:rPr>
              <w:t xml:space="preserve">3. Transmission rate: 10 Hz ± 50 ms; rate configurable via SET_MESSAGE_INTERVAL.</w:t>
            </w:r>
          </w:p>
          <w:p>
            <w:pPr>
              <w:spacing w:after="20" w:before="20"/>
            </w:pPr>
            <w:r>
              <w:rPr>
                <w:rFonts w:ascii="Arial" w:cs="Arial" w:eastAsia="Arial" w:hAnsi="Arial"/>
                <w:color w:val="111111"/>
                <w:sz w:val="16"/>
                <w:szCs w:val="16"/>
              </w:rPr>
              <w:t xml:space="preserve">4. If EKF_VALID = 0, attitude fields set to NaN with ESTIMATOR_STATUS flags indicating degraded.</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EBD5F9"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UAV-MAV-008</w:t>
            </w:r>
          </w:p>
        </w:tc>
        <w:tc>
          <w:tcPr>
            <w:tcW w:type="dxa" w:w="820"/>
            <w:tcBorders>
              <w:top w:val="single" w:color="BBBBBB" w:sz="1"/>
              <w:left w:val="single" w:color="BBBBBB" w:sz="1"/>
              <w:bottom w:val="single" w:color="BBBBBB" w:sz="1"/>
              <w:right w:val="single" w:color="BBBBBB" w:sz="1"/>
            </w:tcBorders>
            <w:shd w:fill="4A1A6B"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MAV</w:t>
            </w:r>
          </w:p>
        </w:tc>
        <w:tc>
          <w:tcPr>
            <w:tcW w:type="dxa" w:w="406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r>
              <w:rPr>
                <w:rFonts w:ascii="Arial" w:cs="Arial" w:eastAsia="Arial" w:hAnsi="Arial"/>
                <w:b/>
                <w:bCs/>
                <w:color w:val="111111"/>
                <w:sz w:val="17"/>
                <w:szCs w:val="17"/>
              </w:rPr>
              <w:t xml:space="preserve">MAVLink Outbound: GLOBAL_POSITION_INT Telemetry</w:t>
            </w:r>
          </w:p>
          <w:p>
            <w:r>
              <w:rPr>
                <w:rFonts w:ascii="Arial" w:cs="Arial" w:eastAsia="Arial" w:hAnsi="Arial"/>
                <w:color w:val="333333"/>
                <w:sz w:val="16"/>
                <w:szCs w:val="16"/>
              </w:rPr>
              <w:t xml:space="preserve">The firmware shall emit MAVLink GLOBAL_POSITION_INT (#33) at 5 Hz with EKF position and velocity estimates.</w:t>
            </w:r>
          </w:p>
        </w:tc>
        <w:tc>
          <w:tcPr>
            <w:tcW w:type="dxa" w:w="712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Fields: time_boot_ms, lat(degE7), lon(degE7), alt(mm MSL), relative_alt(mm AGL), vx(cm/s), vy(cm/s), vz(cm/s), hdg(cdeg).</w:t>
            </w:r>
          </w:p>
          <w:p>
            <w:pPr>
              <w:spacing w:after="20" w:before="20"/>
            </w:pPr>
            <w:r>
              <w:rPr>
                <w:rFonts w:ascii="Arial" w:cs="Arial" w:eastAsia="Arial" w:hAnsi="Arial"/>
                <w:color w:val="111111"/>
                <w:sz w:val="16"/>
                <w:szCs w:val="16"/>
              </w:rPr>
              <w:t xml:space="preserve">2. lat/lon converted from EKF µ° to degE7 (multiply by 10).</w:t>
            </w:r>
          </w:p>
          <w:p>
            <w:pPr>
              <w:spacing w:after="20" w:before="20"/>
            </w:pPr>
            <w:r>
              <w:rPr>
                <w:rFonts w:ascii="Arial" w:cs="Arial" w:eastAsia="Arial" w:hAnsi="Arial"/>
                <w:color w:val="111111"/>
                <w:sz w:val="16"/>
                <w:szCs w:val="16"/>
              </w:rPr>
              <w:t xml:space="preserve">3. alt computed from EKF alt + MSL offset (HOME_ALT_MSL register, set from GPS on ARM).</w:t>
            </w:r>
          </w:p>
          <w:p>
            <w:pPr>
              <w:spacing w:after="20" w:before="20"/>
            </w:pPr>
            <w:r>
              <w:rPr>
                <w:rFonts w:ascii="Arial" w:cs="Arial" w:eastAsia="Arial" w:hAnsi="Arial"/>
                <w:color w:val="111111"/>
                <w:sz w:val="16"/>
                <w:szCs w:val="16"/>
              </w:rPr>
              <w:t xml:space="preserve">4. Transmission rate: 5 Hz ± 100 ms.</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EBD5F9"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UAV-MAV-009</w:t>
            </w:r>
          </w:p>
        </w:tc>
        <w:tc>
          <w:tcPr>
            <w:tcW w:type="dxa" w:w="820"/>
            <w:tcBorders>
              <w:top w:val="single" w:color="BBBBBB" w:sz="1"/>
              <w:left w:val="single" w:color="BBBBBB" w:sz="1"/>
              <w:bottom w:val="single" w:color="BBBBBB" w:sz="1"/>
              <w:right w:val="single" w:color="BBBBBB" w:sz="1"/>
            </w:tcBorders>
            <w:shd w:fill="4A1A6B"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MAV</w:t>
            </w:r>
          </w:p>
        </w:tc>
        <w:tc>
          <w:tcPr>
            <w:tcW w:type="dxa" w:w="406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r>
              <w:rPr>
                <w:rFonts w:ascii="Arial" w:cs="Arial" w:eastAsia="Arial" w:hAnsi="Arial"/>
                <w:b/>
                <w:bCs/>
                <w:color w:val="111111"/>
                <w:sz w:val="17"/>
                <w:szCs w:val="17"/>
              </w:rPr>
              <w:t xml:space="preserve">MAVLink Outbound: SYS_STATUS &amp; EKF_STATUS_REPORT</w:t>
            </w:r>
          </w:p>
          <w:p>
            <w:r>
              <w:rPr>
                <w:rFonts w:ascii="Arial" w:cs="Arial" w:eastAsia="Arial" w:hAnsi="Arial"/>
                <w:color w:val="333333"/>
                <w:sz w:val="16"/>
                <w:szCs w:val="16"/>
              </w:rPr>
              <w:t xml:space="preserve">The firmware shall emit SYS_STATUS (#1) at 1 Hz and EKF_STATUS_REPORT (#193) at 2 Hz for health and EKF monitoring.</w:t>
            </w:r>
          </w:p>
        </w:tc>
        <w:tc>
          <w:tcPr>
            <w:tcW w:type="dxa" w:w="712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SYS_STATUS: onboard_control_sensors_present, _enabled, _health bitmasks reflect actual sensor connectivity.</w:t>
            </w:r>
          </w:p>
          <w:p>
            <w:pPr>
              <w:spacing w:after="20" w:before="20"/>
            </w:pPr>
            <w:r>
              <w:rPr>
                <w:rFonts w:ascii="Arial" w:cs="Arial" w:eastAsia="Arial" w:hAnsi="Arial"/>
                <w:color w:val="111111"/>
                <w:sz w:val="16"/>
                <w:szCs w:val="16"/>
              </w:rPr>
              <w:t xml:space="preserve">2. SYS_STATUS voltage_battery: XADC VCCO reading in mV; current_battery: fixed 0xFFFF (no current sensor).</w:t>
            </w:r>
          </w:p>
          <w:p>
            <w:pPr>
              <w:spacing w:after="20" w:before="20"/>
            </w:pPr>
            <w:r>
              <w:rPr>
                <w:rFonts w:ascii="Arial" w:cs="Arial" w:eastAsia="Arial" w:hAnsi="Arial"/>
                <w:color w:val="111111"/>
                <w:sz w:val="16"/>
                <w:szCs w:val="16"/>
              </w:rPr>
              <w:t xml:space="preserve">3. EKF_STATUS_REPORT: velocity_variance, pos_horiz_variance, pos_vert_variance, compass_variance, terrain_alt_variance from EKF P diagonal.</w:t>
            </w:r>
          </w:p>
          <w:p>
            <w:pPr>
              <w:spacing w:after="20" w:before="20"/>
            </w:pPr>
            <w:r>
              <w:rPr>
                <w:rFonts w:ascii="Arial" w:cs="Arial" w:eastAsia="Arial" w:hAnsi="Arial"/>
                <w:color w:val="111111"/>
                <w:sz w:val="16"/>
                <w:szCs w:val="16"/>
              </w:rPr>
              <w:t xml:space="preserve">4. EKF_STATUS_REPORT flags field: bit map of EKF_ATTITUDE, EKF_VELOCITY_HORIZ, EKF_VELOCITY_VERT, EKF_POS_HORIZ_REL, EKF_POS_VERT_ABS asserted when respective variances below threshold.</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EBD5F9"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UAV-MAV-010</w:t>
            </w:r>
          </w:p>
        </w:tc>
        <w:tc>
          <w:tcPr>
            <w:tcW w:type="dxa" w:w="820"/>
            <w:tcBorders>
              <w:top w:val="single" w:color="BBBBBB" w:sz="1"/>
              <w:left w:val="single" w:color="BBBBBB" w:sz="1"/>
              <w:bottom w:val="single" w:color="BBBBBB" w:sz="1"/>
              <w:right w:val="single" w:color="BBBBBB" w:sz="1"/>
            </w:tcBorders>
            <w:shd w:fill="4A1A6B"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MAV</w:t>
            </w:r>
          </w:p>
        </w:tc>
        <w:tc>
          <w:tcPr>
            <w:tcW w:type="dxa" w:w="406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r>
              <w:rPr>
                <w:rFonts w:ascii="Arial" w:cs="Arial" w:eastAsia="Arial" w:hAnsi="Arial"/>
                <w:b/>
                <w:bCs/>
                <w:color w:val="111111"/>
                <w:sz w:val="17"/>
                <w:szCs w:val="17"/>
              </w:rPr>
              <w:t xml:space="preserve">MAVLink Outbound: RC_CHANNELS &amp; SERVO_OUTPUT_RAW</w:t>
            </w:r>
          </w:p>
          <w:p>
            <w:r>
              <w:rPr>
                <w:rFonts w:ascii="Arial" w:cs="Arial" w:eastAsia="Arial" w:hAnsi="Arial"/>
                <w:color w:val="333333"/>
                <w:sz w:val="16"/>
                <w:szCs w:val="16"/>
              </w:rPr>
              <w:t xml:space="preserve">The firmware shall emit RC_CHANNELS (#65) at 5 Hz and SERVO_OUTPUT_RAW (#36) at 10 Hz for actuator transparency.</w:t>
            </w:r>
          </w:p>
        </w:tc>
        <w:tc>
          <w:tcPr>
            <w:tcW w:type="dxa" w:w="712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SERVO_OUTPUT_RAW: servo1–4 fields map to ESC PWM channels 0–3; values in µs.</w:t>
            </w:r>
          </w:p>
          <w:p>
            <w:pPr>
              <w:spacing w:after="20" w:before="20"/>
            </w:pPr>
            <w:r>
              <w:rPr>
                <w:rFonts w:ascii="Arial" w:cs="Arial" w:eastAsia="Arial" w:hAnsi="Arial"/>
                <w:color w:val="111111"/>
                <w:sz w:val="16"/>
                <w:szCs w:val="16"/>
              </w:rPr>
              <w:t xml:space="preserve">2. RC_CHANNELS: channels 1–8 populated; channels without RC input set to UINT16_MAX (not available).</w:t>
            </w:r>
          </w:p>
          <w:p>
            <w:pPr>
              <w:spacing w:after="20" w:before="20"/>
            </w:pPr>
            <w:r>
              <w:rPr>
                <w:rFonts w:ascii="Arial" w:cs="Arial" w:eastAsia="Arial" w:hAnsi="Arial"/>
                <w:color w:val="111111"/>
                <w:sz w:val="16"/>
                <w:szCs w:val="16"/>
              </w:rPr>
              <w:t xml:space="preserve">3. SERVO_OUTPUT_RAW transmitted at 10 Hz; useful for motor debug without HIL.</w:t>
            </w:r>
          </w:p>
          <w:p>
            <w:pPr>
              <w:spacing w:after="20" w:before="20"/>
            </w:pPr>
            <w:r>
              <w:rPr>
                <w:rFonts w:ascii="Arial" w:cs="Arial" w:eastAsia="Arial" w:hAnsi="Arial"/>
                <w:color w:val="111111"/>
                <w:sz w:val="16"/>
                <w:szCs w:val="16"/>
              </w:rPr>
              <w:t xml:space="preserve">4. RC_CHANNELS rssi field: set to 255 if RC link not monitored; actual RSSI if UART RSSI reporting available.</w:t>
            </w:r>
          </w:p>
        </w:tc>
        <w:tc>
          <w:tcPr>
            <w:tcW w:type="dxa" w:w="1000"/>
            <w:tcBorders>
              <w:top w:val="single" w:color="BBBBBB" w:sz="1"/>
              <w:left w:val="single" w:color="BBBBBB" w:sz="1"/>
              <w:bottom w:val="single" w:color="BBBBBB" w:sz="1"/>
              <w:right w:val="single" w:color="BBBBBB" w:sz="1"/>
            </w:tcBorders>
            <w:shd w:fill="2980B9"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MEDIUM</w:t>
            </w:r>
          </w:p>
        </w:tc>
      </w:tr>
      <w:tr>
        <w:tc>
          <w:tcPr>
            <w:tcW w:type="dxa" w:w="1400"/>
            <w:tcBorders>
              <w:top w:val="single" w:color="BBBBBB" w:sz="1"/>
              <w:left w:val="single" w:color="BBBBBB" w:sz="1"/>
              <w:bottom w:val="single" w:color="BBBBBB" w:sz="1"/>
              <w:right w:val="single" w:color="BBBBBB" w:sz="1"/>
            </w:tcBorders>
            <w:shd w:fill="EBD5F9"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UAV-MAV-011</w:t>
            </w:r>
          </w:p>
        </w:tc>
        <w:tc>
          <w:tcPr>
            <w:tcW w:type="dxa" w:w="820"/>
            <w:tcBorders>
              <w:top w:val="single" w:color="BBBBBB" w:sz="1"/>
              <w:left w:val="single" w:color="BBBBBB" w:sz="1"/>
              <w:bottom w:val="single" w:color="BBBBBB" w:sz="1"/>
              <w:right w:val="single" w:color="BBBBBB" w:sz="1"/>
            </w:tcBorders>
            <w:shd w:fill="4A1A6B"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MAV</w:t>
            </w:r>
          </w:p>
        </w:tc>
        <w:tc>
          <w:tcPr>
            <w:tcW w:type="dxa" w:w="406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r>
              <w:rPr>
                <w:rFonts w:ascii="Arial" w:cs="Arial" w:eastAsia="Arial" w:hAnsi="Arial"/>
                <w:b/>
                <w:bCs/>
                <w:color w:val="111111"/>
                <w:sz w:val="17"/>
                <w:szCs w:val="17"/>
              </w:rPr>
              <w:t xml:space="preserve">MAVLink TX Arbiter &amp; Priority Queue</w:t>
            </w:r>
          </w:p>
          <w:p>
            <w:r>
              <w:rPr>
                <w:rFonts w:ascii="Arial" w:cs="Arial" w:eastAsia="Arial" w:hAnsi="Arial"/>
                <w:color w:val="333333"/>
                <w:sz w:val="16"/>
                <w:szCs w:val="16"/>
              </w:rPr>
              <w:t xml:space="preserve">The firmware shall arbitrate outbound MAVLink messages through a priority queue ensuring HEARTBEAT is never delayed and high-rate messages do not starve critical alerts.</w:t>
            </w:r>
          </w:p>
        </w:tc>
        <w:tc>
          <w:tcPr>
            <w:tcW w:type="dxa" w:w="712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TX priority levels: P0=HEARTBEAT+COMMAND_ACK, P1=STATUSTEXT(EMERGENCY), P2=STATUSTEXT(WARNING), P3=telemetry streams.</w:t>
            </w:r>
          </w:p>
          <w:p>
            <w:pPr>
              <w:spacing w:after="20" w:before="20"/>
            </w:pPr>
            <w:r>
              <w:rPr>
                <w:rFonts w:ascii="Arial" w:cs="Arial" w:eastAsia="Arial" w:hAnsi="Arial"/>
                <w:color w:val="111111"/>
                <w:sz w:val="16"/>
                <w:szCs w:val="16"/>
              </w:rPr>
              <w:t xml:space="preserve">2. P0 messages pre-empt all others; P1/P2 inserted at head of queue behind any in-progress P0 frame.</w:t>
            </w:r>
          </w:p>
          <w:p>
            <w:pPr>
              <w:spacing w:after="20" w:before="20"/>
            </w:pPr>
            <w:r>
              <w:rPr>
                <w:rFonts w:ascii="Arial" w:cs="Arial" w:eastAsia="Arial" w:hAnsi="Arial"/>
                <w:color w:val="111111"/>
                <w:sz w:val="16"/>
                <w:szCs w:val="16"/>
              </w:rPr>
              <w:t xml:space="preserve">3. TX FIFO depth ≥ 512 bytes; overflow discards lowest-priority queued frame (not current transmission).</w:t>
            </w:r>
          </w:p>
          <w:p>
            <w:pPr>
              <w:spacing w:after="20" w:before="20"/>
            </w:pPr>
            <w:r>
              <w:rPr>
                <w:rFonts w:ascii="Arial" w:cs="Arial" w:eastAsia="Arial" w:hAnsi="Arial"/>
                <w:color w:val="111111"/>
                <w:sz w:val="16"/>
                <w:szCs w:val="16"/>
              </w:rPr>
              <w:t xml:space="preserve">4. TX throughput: at 57600 baud, maximum aggregate telemetry ≤ 80% of bandwidth to leave headroom for P0/P1.</w:t>
            </w:r>
          </w:p>
        </w:tc>
        <w:tc>
          <w:tcPr>
            <w:tcW w:type="dxa" w:w="1000"/>
            <w:tcBorders>
              <w:top w:val="single" w:color="BBBBBB" w:sz="1"/>
              <w:left w:val="single" w:color="BBBBBB" w:sz="1"/>
              <w:bottom w:val="single" w:color="BBBBBB" w:sz="1"/>
              <w:right w:val="single" w:color="BBBBBB" w:sz="1"/>
            </w:tcBorders>
            <w:shd w:fill="E67E22"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r>
      <w:tr>
        <w:tc>
          <w:tcPr>
            <w:tcW w:type="dxa" w:w="1400"/>
            <w:tcBorders>
              <w:top w:val="single" w:color="BBBBBB" w:sz="1"/>
              <w:left w:val="single" w:color="BBBBBB" w:sz="1"/>
              <w:bottom w:val="single" w:color="BBBBBB" w:sz="1"/>
              <w:right w:val="single" w:color="BBBBBB" w:sz="1"/>
            </w:tcBorders>
            <w:shd w:fill="EBD5F9" w:val="clear"/>
            <w:tcMar>
              <w:top w:type="dxa" w:w="80"/>
              <w:left w:type="dxa" w:w="100"/>
              <w:bottom w:type="dxa" w:w="80"/>
              <w:right w:type="dxa" w:w="100"/>
            </w:tcMar>
            <w:vAlign w:val="center"/>
          </w:tcPr>
          <w:p>
            <w:pPr>
              <w:jc w:val="center"/>
            </w:pPr>
            <w:r>
              <w:rPr>
                <w:rFonts w:ascii="Courier New" w:cs="Courier New" w:eastAsia="Courier New" w:hAnsi="Courier New"/>
                <w:b/>
                <w:bCs/>
                <w:color w:val="111111"/>
                <w:sz w:val="14"/>
                <w:szCs w:val="14"/>
              </w:rPr>
              <w:t xml:space="preserve">UAV-MAV-012</w:t>
            </w:r>
          </w:p>
        </w:tc>
        <w:tc>
          <w:tcPr>
            <w:tcW w:type="dxa" w:w="820"/>
            <w:tcBorders>
              <w:top w:val="single" w:color="BBBBBB" w:sz="1"/>
              <w:left w:val="single" w:color="BBBBBB" w:sz="1"/>
              <w:bottom w:val="single" w:color="BBBBBB" w:sz="1"/>
              <w:right w:val="single" w:color="BBBBBB" w:sz="1"/>
            </w:tcBorders>
            <w:shd w:fill="4A1A6B"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MAV</w:t>
            </w:r>
          </w:p>
        </w:tc>
        <w:tc>
          <w:tcPr>
            <w:tcW w:type="dxa" w:w="406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r>
              <w:rPr>
                <w:rFonts w:ascii="Arial" w:cs="Arial" w:eastAsia="Arial" w:hAnsi="Arial"/>
                <w:b/>
                <w:bCs/>
                <w:color w:val="111111"/>
                <w:sz w:val="17"/>
                <w:szCs w:val="17"/>
              </w:rPr>
              <w:t xml:space="preserve">MAVLink System ID &amp; Component ID Configuration</w:t>
            </w:r>
          </w:p>
          <w:p>
            <w:r>
              <w:rPr>
                <w:rFonts w:ascii="Arial" w:cs="Arial" w:eastAsia="Arial" w:hAnsi="Arial"/>
                <w:color w:val="333333"/>
                <w:sz w:val="16"/>
                <w:szCs w:val="16"/>
              </w:rPr>
              <w:t xml:space="preserve">The firmware shall support configurable MAVLink system ID and component ID to allow multi-UAV operation without message conflicts.</w:t>
            </w:r>
          </w:p>
        </w:tc>
        <w:tc>
          <w:tcPr>
            <w:tcW w:type="dxa" w:w="7120"/>
            <w:tcBorders>
              <w:top w:val="single" w:color="BBBBBB" w:sz="1"/>
              <w:left w:val="single" w:color="BBBBBB" w:sz="1"/>
              <w:bottom w:val="single" w:color="BBBBBB" w:sz="1"/>
              <w:right w:val="single" w:color="BBBBBB" w:sz="1"/>
            </w:tcBorders>
            <w:shd w:fill="EBD5F9" w:val="clear"/>
            <w:tcMar>
              <w:top w:type="dxa" w:w="80"/>
              <w:left w:type="dxa" w:w="110"/>
              <w:bottom w:type="dxa" w:w="80"/>
              <w:right w:type="dxa" w:w="110"/>
            </w:tcMar>
            <w:vAlign w:val="top"/>
          </w:tcPr>
          <w:p>
            <w:pPr>
              <w:spacing w:after="20" w:before="20"/>
            </w:pPr>
            <w:r>
              <w:rPr>
                <w:rFonts w:ascii="Arial" w:cs="Arial" w:eastAsia="Arial" w:hAnsi="Arial"/>
                <w:color w:val="111111"/>
                <w:sz w:val="16"/>
                <w:szCs w:val="16"/>
              </w:rPr>
              <w:t xml:space="preserve">1. MAV_SYSID register (AXI4-Lite): 8-bit system ID, default 1; range 1–254.</w:t>
            </w:r>
          </w:p>
          <w:p>
            <w:pPr>
              <w:spacing w:after="20" w:before="20"/>
            </w:pPr>
            <w:r>
              <w:rPr>
                <w:rFonts w:ascii="Arial" w:cs="Arial" w:eastAsia="Arial" w:hAnsi="Arial"/>
                <w:color w:val="111111"/>
                <w:sz w:val="16"/>
                <w:szCs w:val="16"/>
              </w:rPr>
              <w:t xml:space="preserve">2. MAV_COMPID register: 8-bit component ID, default MAV_COMP_ID_AUTOPILOT1 (1).</w:t>
            </w:r>
          </w:p>
          <w:p>
            <w:pPr>
              <w:spacing w:after="20" w:before="20"/>
            </w:pPr>
            <w:r>
              <w:rPr>
                <w:rFonts w:ascii="Arial" w:cs="Arial" w:eastAsia="Arial" w:hAnsi="Arial"/>
                <w:color w:val="111111"/>
                <w:sz w:val="16"/>
                <w:szCs w:val="16"/>
              </w:rPr>
              <w:t xml:space="preserve">3. Inbound messages accepted if target_system == MAV_SYSID OR target_system == 0 (broadcast).</w:t>
            </w:r>
          </w:p>
          <w:p>
            <w:pPr>
              <w:spacing w:after="20" w:before="20"/>
            </w:pPr>
            <w:r>
              <w:rPr>
                <w:rFonts w:ascii="Arial" w:cs="Arial" w:eastAsia="Arial" w:hAnsi="Arial"/>
                <w:color w:val="111111"/>
                <w:sz w:val="16"/>
                <w:szCs w:val="16"/>
              </w:rPr>
              <w:t xml:space="preserve">4. Inbound messages accepted if target_component == MAV_COMPID OR target_component == 0 (broadcast).</w:t>
            </w:r>
          </w:p>
          <w:p>
            <w:pPr>
              <w:spacing w:after="20" w:before="20"/>
            </w:pPr>
            <w:r>
              <w:rPr>
                <w:rFonts w:ascii="Arial" w:cs="Arial" w:eastAsia="Arial" w:hAnsi="Arial"/>
                <w:color w:val="111111"/>
                <w:sz w:val="16"/>
                <w:szCs w:val="16"/>
              </w:rPr>
              <w:t xml:space="preserve">5. SYSID/COMPID changes take effect immediately; persisted across soft reset via BRAM config store.</w:t>
            </w:r>
          </w:p>
        </w:tc>
        <w:tc>
          <w:tcPr>
            <w:tcW w:type="dxa" w:w="1000"/>
            <w:tcBorders>
              <w:top w:val="single" w:color="BBBBBB" w:sz="1"/>
              <w:left w:val="single" w:color="BBBBBB" w:sz="1"/>
              <w:bottom w:val="single" w:color="BBBBBB" w:sz="1"/>
              <w:right w:val="single" w:color="BBBBBB" w:sz="1"/>
            </w:tcBorders>
            <w:shd w:fill="2980B9"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MEDIUM</w:t>
            </w:r>
          </w:p>
        </w:tc>
      </w:tr>
    </w:tbl>
    <w:p>
      <w:r>
        <w:rPr>
          <w:rFonts w:ascii="Arial" w:cs="Arial" w:eastAsia="Arial" w:hAnsi="Arial"/>
          <w:b w:val="false"/>
          <w:bCs w:val="false"/>
          <w:color w:val="111111"/>
          <w:sz w:val="19"/>
          <w:szCs w:val="19"/>
        </w:rPr>
        <w:t xml:space="preserve"> </w:t>
      </w:r>
    </w:p>
    <w:p>
      <w:pPr>
        <w:pStyle w:val="Heading2"/>
        <w:pageBreakBefore/>
      </w:pPr>
      <w:r>
        <w:rPr>
          <w:rFonts w:ascii="Arial" w:cs="Arial" w:eastAsia="Arial" w:hAnsi="Arial"/>
          <w:b/>
          <w:bCs/>
          <w:color w:val="2E4057"/>
        </w:rPr>
        <w:t xml:space="preserve">5.  Requirements-to-Implementation Traceability Matrix (Selected)</w:t>
      </w:r>
    </w:p>
    <w:p>
      <w:r>
        <w:rPr>
          <w:rFonts w:ascii="Arial" w:cs="Arial" w:eastAsia="Arial" w:hAnsi="Arial"/>
          <w:b w:val="false"/>
          <w:bCs w:val="false"/>
          <w:color w:val="111111"/>
          <w:sz w:val="18"/>
          <w:szCs w:val="18"/>
        </w:rPr>
        <w:t xml:space="preserve">Representative subset mapping requirements to FPGA design blocks, clock domains, resource usage, and verification methods. Complete traceability for all requirements maintained in the project configuration management system.</w:t>
      </w:r>
    </w:p>
    <w:p>
      <w:r>
        <w:rPr>
          <w:rFonts w:ascii="Arial" w:cs="Arial" w:eastAsia="Arial" w:hAnsi="Arial"/>
          <w:b w:val="false"/>
          <w:bCs w:val="false"/>
          <w:color w:val="111111"/>
          <w:sz w:val="19"/>
          <w:szCs w:val="19"/>
        </w:rPr>
        <w:t xml:space="preserve"> </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000"/>
        <w:gridCol w:w="1000"/>
        <w:gridCol w:w="1600"/>
        <w:gridCol w:w="1200"/>
        <w:gridCol w:w="1200"/>
        <w:gridCol w:w="1200"/>
        <w:gridCol w:w="210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Courier New" w:cs="Courier New" w:eastAsia="Courier New" w:hAnsi="Courier New"/>
                <w:b/>
                <w:bCs/>
                <w:color w:val="FFFFFF"/>
                <w:sz w:val="14"/>
                <w:szCs w:val="14"/>
              </w:rPr>
              <w:t xml:space="preserve">REQ_ID</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Arial" w:cs="Arial" w:eastAsia="Arial" w:hAnsi="Arial"/>
                <w:b/>
                <w:bCs/>
                <w:color w:val="FFFFFF"/>
                <w:sz w:val="15"/>
                <w:szCs w:val="15"/>
              </w:rPr>
              <w:t xml:space="preserve">FPGA Block</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Arial" w:cs="Arial" w:eastAsia="Arial" w:hAnsi="Arial"/>
                <w:b/>
                <w:bCs/>
                <w:color w:val="FFFFFF"/>
                <w:sz w:val="15"/>
                <w:szCs w:val="15"/>
              </w:rPr>
              <w:t xml:space="preserve">Clock Domain</w:t>
            </w:r>
          </w:p>
        </w:tc>
        <w:tc>
          <w:tcPr>
            <w:tcW w:type="dxa" w:w="1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Arial" w:cs="Arial" w:eastAsia="Arial" w:hAnsi="Arial"/>
                <w:b/>
                <w:bCs/>
                <w:color w:val="FFFFFF"/>
                <w:sz w:val="15"/>
                <w:szCs w:val="15"/>
              </w:rPr>
              <w:t xml:space="preserve">BRAM?</w:t>
            </w:r>
          </w:p>
        </w:tc>
        <w:tc>
          <w:tcPr>
            <w:tcW w:type="dxa" w:w="1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Arial" w:cs="Arial" w:eastAsia="Arial" w:hAnsi="Arial"/>
                <w:b/>
                <w:bCs/>
                <w:color w:val="FFFFFF"/>
                <w:sz w:val="15"/>
                <w:szCs w:val="15"/>
              </w:rPr>
              <w:t xml:space="preserve">DSP48?</w:t>
            </w:r>
          </w:p>
        </w:tc>
        <w:tc>
          <w:tcPr>
            <w:tcW w:type="dxa" w:w="1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Arial" w:cs="Arial" w:eastAsia="Arial" w:hAnsi="Arial"/>
                <w:b/>
                <w:bCs/>
                <w:color w:val="FFFFFF"/>
                <w:sz w:val="15"/>
                <w:szCs w:val="15"/>
              </w:rPr>
              <w:t xml:space="preserve">Interface</w:t>
            </w:r>
          </w:p>
        </w:tc>
        <w:tc>
          <w:tcPr>
            <w:tcW w:type="dxa" w:w="1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Arial" w:cs="Arial" w:eastAsia="Arial" w:hAnsi="Arial"/>
                <w:b/>
                <w:bCs/>
                <w:color w:val="FFFFFF"/>
                <w:sz w:val="15"/>
                <w:szCs w:val="15"/>
              </w:rPr>
              <w:t xml:space="preserve">Test Method</w:t>
            </w:r>
          </w:p>
        </w:tc>
        <w:tc>
          <w:tcPr>
            <w:tcW w:type="dxa" w:w="1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Arial" w:cs="Arial" w:eastAsia="Arial" w:hAnsi="Arial"/>
                <w:b/>
                <w:bCs/>
                <w:color w:val="FFFFFF"/>
                <w:sz w:val="15"/>
                <w:szCs w:val="15"/>
              </w:rPr>
              <w:t xml:space="preserve">Sim?</w:t>
            </w:r>
          </w:p>
        </w:tc>
        <w:tc>
          <w:tcPr>
            <w:tcW w:type="dxa" w:w="1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Arial" w:cs="Arial" w:eastAsia="Arial" w:hAnsi="Arial"/>
                <w:b/>
                <w:bCs/>
                <w:color w:val="FFFFFF"/>
                <w:sz w:val="15"/>
                <w:szCs w:val="15"/>
              </w:rPr>
              <w:t xml:space="preserve">HIL?</w:t>
            </w:r>
          </w:p>
        </w:tc>
        <w:tc>
          <w:tcPr>
            <w:tcW w:type="dxa" w:w="2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rFonts w:ascii="Arial" w:cs="Arial" w:eastAsia="Arial" w:hAnsi="Arial"/>
                <w:b/>
                <w:bCs/>
                <w:color w:val="FFFFFF"/>
                <w:sz w:val="15"/>
                <w:szCs w:val="15"/>
              </w:rPr>
              <w:t xml:space="preserve">Verification Notes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Courier New" w:cs="Courier New" w:eastAsia="Courier New" w:hAnsi="Courier New"/>
                <w:b w:val="false"/>
                <w:bCs w:val="false"/>
                <w:color w:val="111111"/>
                <w:sz w:val="14"/>
                <w:szCs w:val="14"/>
              </w:rPr>
              <w:t xml:space="preserve">UAV-PID-001</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dual_loop_ctrl</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sys_clk CE</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CE 1kHz/100Hz</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Sim</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2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Verify both CE periods on scope</w:t>
            </w:r>
          </w:p>
        </w:tc>
      </w:tr>
      <w:tr>
        <w:tc>
          <w:tcPr>
            <w:tcW w:type="dxa" w:w="15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Courier New" w:cs="Courier New" w:eastAsia="Courier New" w:hAnsi="Courier New"/>
                <w:b w:val="false"/>
                <w:bCs w:val="false"/>
                <w:color w:val="111111"/>
                <w:sz w:val="14"/>
                <w:szCs w:val="14"/>
              </w:rPr>
              <w:t xml:space="preserve">UAV-PID-002</w:t>
            </w:r>
          </w:p>
        </w:tc>
        <w:tc>
          <w:tcPr>
            <w:tcW w:type="dxa" w:w="13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pid_roll_rate</w:t>
            </w:r>
          </w:p>
        </w:tc>
        <w:tc>
          <w:tcPr>
            <w:tcW w:type="dxa" w:w="13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sys_clk</w:t>
            </w:r>
          </w:p>
        </w:tc>
        <w:tc>
          <w:tcPr>
            <w:tcW w:type="dxa" w:w="10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0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6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CE 1kHz</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Sim+HIL</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21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Step response on bench rotary test rig</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Courier New" w:cs="Courier New" w:eastAsia="Courier New" w:hAnsi="Courier New"/>
                <w:b w:val="false"/>
                <w:bCs w:val="false"/>
                <w:color w:val="111111"/>
                <w:sz w:val="14"/>
                <w:szCs w:val="14"/>
              </w:rPr>
              <w:t xml:space="preserve">UAV-PID-007</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pid_alt_hold</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sys_clk</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CE 100Hz</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Sim+HIL</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2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Altitude step in indoor hover test</w:t>
            </w:r>
          </w:p>
        </w:tc>
      </w:tr>
      <w:tr>
        <w:tc>
          <w:tcPr>
            <w:tcW w:type="dxa" w:w="15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Courier New" w:cs="Courier New" w:eastAsia="Courier New" w:hAnsi="Courier New"/>
                <w:b w:val="false"/>
                <w:bCs w:val="false"/>
                <w:color w:val="111111"/>
                <w:sz w:val="14"/>
                <w:szCs w:val="14"/>
              </w:rPr>
              <w:t xml:space="preserve">UAV-PID-012</w:t>
            </w:r>
          </w:p>
        </w:tc>
        <w:tc>
          <w:tcPr>
            <w:tcW w:type="dxa" w:w="13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motor_mix</w:t>
            </w:r>
          </w:p>
        </w:tc>
        <w:tc>
          <w:tcPr>
            <w:tcW w:type="dxa" w:w="13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sys_clk</w:t>
            </w:r>
          </w:p>
        </w:tc>
        <w:tc>
          <w:tcPr>
            <w:tcW w:type="dxa" w:w="10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0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6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CE 1kHz</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Sim</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21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Matrix verification vs MATLAB reference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Courier New" w:cs="Courier New" w:eastAsia="Courier New" w:hAnsi="Courier New"/>
                <w:b w:val="false"/>
                <w:bCs w:val="false"/>
                <w:color w:val="111111"/>
                <w:sz w:val="14"/>
                <w:szCs w:val="14"/>
              </w:rPr>
              <w:t xml:space="preserve">UAV-PID-013</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esc_pwm_gen</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sys_clk</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PWM 4ch</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Bench</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2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Scope all 4 ESC lines; verify 1µs res</w:t>
            </w:r>
          </w:p>
        </w:tc>
      </w:tr>
      <w:tr>
        <w:tc>
          <w:tcPr>
            <w:tcW w:type="dxa" w:w="15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Courier New" w:cs="Courier New" w:eastAsia="Courier New" w:hAnsi="Courier New"/>
                <w:b w:val="false"/>
                <w:bCs w:val="false"/>
                <w:color w:val="111111"/>
                <w:sz w:val="14"/>
                <w:szCs w:val="14"/>
              </w:rPr>
              <w:t xml:space="preserve">UAV-EKF-001</w:t>
            </w:r>
          </w:p>
        </w:tc>
        <w:tc>
          <w:tcPr>
            <w:tcW w:type="dxa" w:w="13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ekf_9state</w:t>
            </w:r>
          </w:p>
        </w:tc>
        <w:tc>
          <w:tcPr>
            <w:tcW w:type="dxa" w:w="13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sys_clk</w:t>
            </w:r>
          </w:p>
        </w:tc>
        <w:tc>
          <w:tcPr>
            <w:tcW w:type="dxa" w:w="10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0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6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CE 100Hz</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Sim</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21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Compare vs Simulink EKF for 120-s flight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Courier New" w:cs="Courier New" w:eastAsia="Courier New" w:hAnsi="Courier New"/>
                <w:b w:val="false"/>
                <w:bCs w:val="false"/>
                <w:color w:val="111111"/>
                <w:sz w:val="14"/>
                <w:szCs w:val="14"/>
              </w:rPr>
              <w:t xml:space="preserve">UAV-EKF-003</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ekf_gps_update</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sys_clk</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UART/CE</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Sim+Bench</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2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NMEA injector; verify lat/lon update</w:t>
            </w:r>
          </w:p>
        </w:tc>
      </w:tr>
      <w:tr>
        <w:tc>
          <w:tcPr>
            <w:tcW w:type="dxa" w:w="15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Courier New" w:cs="Courier New" w:eastAsia="Courier New" w:hAnsi="Courier New"/>
                <w:b w:val="false"/>
                <w:bCs w:val="false"/>
                <w:color w:val="111111"/>
                <w:sz w:val="14"/>
                <w:szCs w:val="14"/>
              </w:rPr>
              <w:t xml:space="preserve">UAV-EKF-009</w:t>
            </w:r>
          </w:p>
        </w:tc>
        <w:tc>
          <w:tcPr>
            <w:tcW w:type="dxa" w:w="13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ekf_init</w:t>
            </w:r>
          </w:p>
        </w:tc>
        <w:tc>
          <w:tcPr>
            <w:tcW w:type="dxa" w:w="13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sys_clk</w:t>
            </w:r>
          </w:p>
        </w:tc>
        <w:tc>
          <w:tcPr>
            <w:tcW w:type="dxa" w:w="10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0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6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AXI4-Lite</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Bench</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21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Power-cycle ARM; verify state matches GPS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Courier New" w:cs="Courier New" w:eastAsia="Courier New" w:hAnsi="Courier New"/>
                <w:b w:val="false"/>
                <w:bCs w:val="false"/>
                <w:color w:val="111111"/>
                <w:sz w:val="14"/>
                <w:szCs w:val="14"/>
              </w:rPr>
              <w:t xml:space="preserve">UAV-NAV-001</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nav_fsm</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sys_clk</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CE 100Hz</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Sim+HIL</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2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100% state coverage; illegal state trap</w:t>
            </w:r>
          </w:p>
        </w:tc>
      </w:tr>
      <w:tr>
        <w:tc>
          <w:tcPr>
            <w:tcW w:type="dxa" w:w="15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Courier New" w:cs="Courier New" w:eastAsia="Courier New" w:hAnsi="Courier New"/>
                <w:b w:val="false"/>
                <w:bCs w:val="false"/>
                <w:color w:val="111111"/>
                <w:sz w:val="14"/>
                <w:szCs w:val="14"/>
              </w:rPr>
              <w:t xml:space="preserve">UAV-NAV-009</w:t>
            </w:r>
          </w:p>
        </w:tc>
        <w:tc>
          <w:tcPr>
            <w:tcW w:type="dxa" w:w="13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emerg_fsm</w:t>
            </w:r>
          </w:p>
        </w:tc>
        <w:tc>
          <w:tcPr>
            <w:tcW w:type="dxa" w:w="13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sys_clk</w:t>
            </w:r>
          </w:p>
        </w:tc>
        <w:tc>
          <w:tcPr>
            <w:tcW w:type="dxa" w:w="10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0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6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CE 100Hz</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HIL</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21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Induce EKF failure; verify descent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Courier New" w:cs="Courier New" w:eastAsia="Courier New" w:hAnsi="Courier New"/>
                <w:b w:val="false"/>
                <w:bCs w:val="false"/>
                <w:color w:val="111111"/>
                <w:sz w:val="14"/>
                <w:szCs w:val="14"/>
              </w:rPr>
              <w:t xml:space="preserve">UAV-NAV-010</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waypoint_bram</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sys_clk</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AXI4-Lite</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Sim+Bench</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2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32-wp upload/download round-trip</w:t>
            </w:r>
          </w:p>
        </w:tc>
      </w:tr>
      <w:tr>
        <w:tc>
          <w:tcPr>
            <w:tcW w:type="dxa" w:w="15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Courier New" w:cs="Courier New" w:eastAsia="Courier New" w:hAnsi="Courier New"/>
                <w:b w:val="false"/>
                <w:bCs w:val="false"/>
                <w:color w:val="111111"/>
                <w:sz w:val="14"/>
                <w:szCs w:val="14"/>
              </w:rPr>
              <w:t xml:space="preserve">UAV-MAV-001</w:t>
            </w:r>
          </w:p>
        </w:tc>
        <w:tc>
          <w:tcPr>
            <w:tcW w:type="dxa" w:w="13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mavlink_parser</w:t>
            </w:r>
          </w:p>
        </w:tc>
        <w:tc>
          <w:tcPr>
            <w:tcW w:type="dxa" w:w="13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sys_clk</w:t>
            </w:r>
          </w:p>
        </w:tc>
        <w:tc>
          <w:tcPr>
            <w:tcW w:type="dxa" w:w="10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0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6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UART RX</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Sim+Bench</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2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2100"/>
            <w:tcBorders>
              <w:top w:val="single" w:color="BBBBBB" w:sz="1"/>
              <w:left w:val="single" w:color="BBBBBB" w:sz="1"/>
              <w:bottom w:val="single" w:color="BBBBBB" w:sz="1"/>
              <w:right w:val="single" w:color="BBBBBB" w:sz="1"/>
            </w:tcBorders>
            <w:shd w:fill="F5F5F5"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10k frames; zero CRC-pass on corrupted</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Courier New" w:cs="Courier New" w:eastAsia="Courier New" w:hAnsi="Courier New"/>
                <w:b w:val="false"/>
                <w:bCs w:val="false"/>
                <w:color w:val="111111"/>
                <w:sz w:val="14"/>
                <w:szCs w:val="14"/>
              </w:rPr>
              <w:t xml:space="preserve">UAV-MAV-006</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mavlink_hb_tx</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sys_clk</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999999"/>
                <w:sz w:val="15"/>
                <w:szCs w:val="15"/>
              </w:rPr>
              <w:t xml:space="preserve">N</w:t>
            </w:r>
          </w:p>
        </w:tc>
        <w:tc>
          <w:tcPr>
            <w:tcW w:type="dxa" w:w="1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UART TX</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Bench</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1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A7A1A"/>
                <w:sz w:val="15"/>
                <w:szCs w:val="15"/>
              </w:rPr>
              <w:t xml:space="preserve">Y</w:t>
            </w:r>
          </w:p>
        </w:tc>
        <w:tc>
          <w:tcPr>
            <w:tcW w:type="dxa" w:w="2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111111"/>
                <w:sz w:val="15"/>
                <w:szCs w:val="15"/>
              </w:rPr>
              <w:t xml:space="preserve">Wireshark 60s; verify 1Hz timing</w:t>
            </w:r>
          </w:p>
        </w:tc>
      </w:tr>
    </w:tbl>
    <w:p>
      <w:r>
        <w:rPr>
          <w:rFonts w:ascii="Arial" w:cs="Arial" w:eastAsia="Arial" w:hAnsi="Arial"/>
          <w:b w:val="false"/>
          <w:bCs w:val="false"/>
          <w:color w:val="111111"/>
          <w:sz w:val="19"/>
          <w:szCs w:val="19"/>
        </w:rPr>
        <w:t xml:space="preserve"> </w:t>
      </w:r>
    </w:p>
    <w:p>
      <w:pPr>
        <w:pStyle w:val="Heading2"/>
      </w:pPr>
      <w:r>
        <w:rPr>
          <w:rFonts w:ascii="Arial" w:cs="Arial" w:eastAsia="Arial" w:hAnsi="Arial"/>
          <w:b/>
          <w:bCs/>
        </w:rPr>
        <w:t xml:space="preserve">6.  Implementation Notes</w:t>
      </w:r>
    </w:p>
    <w:p>
      <w:r>
        <w:rPr>
          <w:rFonts w:ascii="Arial" w:cs="Arial" w:eastAsia="Arial" w:hAnsi="Arial"/>
          <w:b w:val="false"/>
          <w:bCs w:val="false"/>
          <w:color w:val="111111"/>
          <w:sz w:val="18"/>
          <w:szCs w:val="18"/>
        </w:rPr>
        <w:t xml:space="preserve">Dual-Loop Timing: The 1 kHz inner loop and 100 Hz outer loop are CE strobes within sys_clk. The inner loop is guaranteed to execute within the same 20 ns clock cycle as its CE trigger. The outer loop setpoint must propagate to inner loop registers before the next inner loop CE fires (within 1 ms). Verified by simulation with back-to-back CE assertions.</w:t>
      </w:r>
    </w:p>
    <w:p>
      <w:r>
        <w:rPr>
          <w:rFonts w:ascii="Arial" w:cs="Arial" w:eastAsia="Arial" w:hAnsi="Arial"/>
          <w:b w:val="false"/>
          <w:bCs w:val="false"/>
          <w:color w:val="111111"/>
          <w:sz w:val="19"/>
          <w:szCs w:val="19"/>
        </w:rPr>
        <w:t xml:space="preserve"> </w:t>
      </w:r>
    </w:p>
    <w:p>
      <w:r>
        <w:rPr>
          <w:rFonts w:ascii="Arial" w:cs="Arial" w:eastAsia="Arial" w:hAnsi="Arial"/>
          <w:b w:val="false"/>
          <w:bCs w:val="false"/>
          <w:color w:val="111111"/>
          <w:sz w:val="18"/>
          <w:szCs w:val="18"/>
        </w:rPr>
        <w:t xml:space="preserve">Fixed-Point Arithmetic: All Q-format specifications (e.g., Q8.8, Q4.12) use signed two's complement. DSP48E1 primitives are used for all multiply-accumulate operations. Overflow detection is mandatory for all saturation-critical paths (PID outputs, EKF covariance diagonal).</w:t>
      </w:r>
    </w:p>
    <w:p>
      <w:r>
        <w:rPr>
          <w:rFonts w:ascii="Arial" w:cs="Arial" w:eastAsia="Arial" w:hAnsi="Arial"/>
          <w:b w:val="false"/>
          <w:bCs w:val="false"/>
          <w:color w:val="111111"/>
          <w:sz w:val="19"/>
          <w:szCs w:val="19"/>
        </w:rPr>
        <w:t xml:space="preserve"> </w:t>
      </w:r>
    </w:p>
    <w:p>
      <w:r>
        <w:rPr>
          <w:rFonts w:ascii="Arial" w:cs="Arial" w:eastAsia="Arial" w:hAnsi="Arial"/>
          <w:b w:val="false"/>
          <w:bCs w:val="false"/>
          <w:color w:val="111111"/>
          <w:sz w:val="18"/>
          <w:szCs w:val="18"/>
        </w:rPr>
        <w:t xml:space="preserve">MAVLink CRC Extra: Each MAVLink message ID has an associated CRC_EXTRA byte defined in the MAVLink XML dialect. The CRC_EXTRA table for all 12 message IDs used in this specification shall be stored in a BRAM lookup table indexed by MSG_ID. The parser uses this table during CRC computation; an unknown MSG_ID with no CRC_EXTRA entry causes frame rejection.</w:t>
      </w:r>
    </w:p>
    <w:p>
      <w:r>
        <w:rPr>
          <w:rFonts w:ascii="Arial" w:cs="Arial" w:eastAsia="Arial" w:hAnsi="Arial"/>
          <w:b w:val="false"/>
          <w:bCs w:val="false"/>
          <w:color w:val="111111"/>
          <w:sz w:val="19"/>
          <w:szCs w:val="19"/>
        </w:rPr>
        <w:t xml:space="preserve"> </w:t>
      </w:r>
    </w:p>
    <w:p>
      <w:r>
        <w:rPr>
          <w:rFonts w:ascii="Arial" w:cs="Arial" w:eastAsia="Arial" w:hAnsi="Arial"/>
          <w:b w:val="false"/>
          <w:bCs w:val="false"/>
          <w:color w:val="111111"/>
          <w:sz w:val="18"/>
          <w:szCs w:val="18"/>
        </w:rPr>
        <w:t xml:space="preserve">EKF-PID Interface: The EKF output BRAM bank is dual-ported. EKF writes on port A at 100 Hz; PID reads on port B. Write timing is atomic (full 54-byte state vector written in one BRAM burst). The PID controller reads the complete state at the start of each outer-loop (100 Hz) cycle and caches it for use by inner-loop (1 kHz) interpolation.</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F3864"/>
      <w:sz w:val="40"/>
      <w:szCs w:val="40"/>
    </w:rPr>
  </w:style>
  <w:style w:type="paragraph" w:styleId="Heading2">
    <w:name w:val="Heading 2"/>
    <w:basedOn w:val="Normal"/>
    <w:next w:val="Normal"/>
    <w:qFormat/>
    <w:pPr>
      <w:spacing w:after="60" w:before="160"/>
      <w:outlineLvl w:val="1"/>
    </w:pPr>
    <w:rPr>
      <w:rFonts w:ascii="Arial" w:cs="Arial" w:eastAsia="Arial" w:hAnsi="Arial"/>
      <w:b/>
      <w:bCs/>
      <w:color w:val="2E4057"/>
      <w:sz w:val="28"/>
      <w:szCs w:val="28"/>
    </w:rPr>
  </w:style>
  <w:style w:type="paragraph" w:styleId="Heading3">
    <w:name w:val="Heading 3"/>
    <w:basedOn w:val="Normal"/>
    <w:next w:val="Normal"/>
    <w:qFormat/>
    <w:pPr>
      <w:spacing w:after="40" w:before="12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2026-03-21T04:29:17.004Z</dcterms:created>
  <dcterms:modified xsi:type="dcterms:W3CDTF">2026-03-21T04:29:17.005Z</dcterms:modified>
</cp:coreProperties>
</file>

<file path=docProps/custom.xml><?xml version="1.0" encoding="utf-8"?>
<Properties xmlns="http://schemas.openxmlformats.org/officeDocument/2006/custom-properties" xmlns:vt="http://schemas.openxmlformats.org/officeDocument/2006/docPropsVTypes"/>
</file>