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D8A" w:rsidRPr="00C01CAB" w:rsidRDefault="009A7BCD" w:rsidP="00DC67AE">
      <w:pPr>
        <w:jc w:val="center"/>
        <w:rPr>
          <w:rFonts w:cs="Arial"/>
          <w:sz w:val="28"/>
          <w:szCs w:val="28"/>
        </w:rPr>
      </w:pPr>
      <w:r w:rsidRPr="00C01CAB">
        <w:rPr>
          <w:rFonts w:cs="Arial"/>
          <w:sz w:val="28"/>
          <w:szCs w:val="28"/>
        </w:rPr>
        <w:t>Universidad de Guadalajara</w:t>
      </w:r>
    </w:p>
    <w:p w:rsidR="009A7BCD" w:rsidRPr="00C01CAB" w:rsidRDefault="009A7BCD" w:rsidP="00DC67AE">
      <w:pPr>
        <w:jc w:val="center"/>
        <w:rPr>
          <w:rFonts w:cs="Arial"/>
          <w:sz w:val="28"/>
          <w:szCs w:val="28"/>
        </w:rPr>
      </w:pPr>
      <w:r w:rsidRPr="00C01CAB">
        <w:rPr>
          <w:rFonts w:cs="Arial"/>
          <w:sz w:val="28"/>
          <w:szCs w:val="28"/>
        </w:rPr>
        <w:t>Sistema de Educación Media Superior</w:t>
      </w:r>
    </w:p>
    <w:p w:rsidR="009A7BCD" w:rsidRPr="003C7538" w:rsidRDefault="00C01CAB" w:rsidP="00DC67AE">
      <w:pPr>
        <w:jc w:val="center"/>
        <w:rPr>
          <w:rFonts w:cs="Arial"/>
          <w:sz w:val="28"/>
          <w:szCs w:val="28"/>
          <w:u w:val="single"/>
        </w:rPr>
      </w:pPr>
      <w:r w:rsidRPr="00C01CAB">
        <w:rPr>
          <w:rFonts w:cs="Arial"/>
          <w:sz w:val="28"/>
          <w:szCs w:val="28"/>
        </w:rPr>
        <w:t>Preparatoria No.17</w:t>
      </w:r>
    </w:p>
    <w:p w:rsidR="00162752" w:rsidRPr="00C74975" w:rsidRDefault="00C74975" w:rsidP="00DC67AE">
      <w:pPr>
        <w:jc w:val="center"/>
        <w:rPr>
          <w:rFonts w:cs="Arial"/>
          <w:sz w:val="28"/>
          <w:szCs w:val="28"/>
          <w:u w:val="single"/>
        </w:rPr>
      </w:pPr>
      <w:r>
        <w:rPr>
          <w:noProof/>
          <w:lang w:eastAsia="es-MX"/>
        </w:rPr>
        <w:drawing>
          <wp:inline distT="0" distB="0" distL="0" distR="0">
            <wp:extent cx="3714750" cy="2481120"/>
            <wp:effectExtent l="0" t="0" r="0" b="0"/>
            <wp:docPr id="2" name="Imagen 2" descr="Image result for pantallas y moni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ntallas y monit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124" cy="2486045"/>
                    </a:xfrm>
                    <a:prstGeom prst="rect">
                      <a:avLst/>
                    </a:prstGeom>
                    <a:noFill/>
                    <a:ln>
                      <a:noFill/>
                    </a:ln>
                  </pic:spPr>
                </pic:pic>
              </a:graphicData>
            </a:graphic>
          </wp:inline>
        </w:drawing>
      </w:r>
    </w:p>
    <w:p w:rsidR="00C01CAB" w:rsidRPr="00DC67AE" w:rsidRDefault="00C01CAB" w:rsidP="001C407C">
      <w:pPr>
        <w:jc w:val="both"/>
        <w:rPr>
          <w:rFonts w:cs="Arial"/>
          <w:szCs w:val="28"/>
          <w:u w:val="single"/>
        </w:rPr>
      </w:pPr>
      <w:r w:rsidRPr="00A805CB">
        <w:rPr>
          <w:rFonts w:cs="Arial"/>
          <w:szCs w:val="28"/>
        </w:rPr>
        <w:t xml:space="preserve">Módulo de aprendizaje: </w:t>
      </w:r>
      <w:r w:rsidRPr="00C01CAB">
        <w:rPr>
          <w:rFonts w:cs="Arial"/>
          <w:szCs w:val="28"/>
        </w:rPr>
        <w:t>Mantenimiento de computadoras</w:t>
      </w:r>
    </w:p>
    <w:p w:rsidR="00C01CAB" w:rsidRPr="00C74975" w:rsidRDefault="00C74975" w:rsidP="001C407C">
      <w:pPr>
        <w:jc w:val="both"/>
        <w:rPr>
          <w:rFonts w:cs="Arial"/>
          <w:szCs w:val="28"/>
        </w:rPr>
      </w:pPr>
      <w:r w:rsidRPr="00A805CB">
        <w:rPr>
          <w:rFonts w:cs="Arial"/>
          <w:szCs w:val="28"/>
        </w:rPr>
        <w:t>Unidad Temática 2</w:t>
      </w:r>
      <w:r w:rsidR="00C01CAB" w:rsidRPr="00A805CB">
        <w:rPr>
          <w:rFonts w:cs="Arial"/>
          <w:szCs w:val="28"/>
        </w:rPr>
        <w:t xml:space="preserve">: </w:t>
      </w:r>
      <w:r>
        <w:rPr>
          <w:rFonts w:cs="Arial"/>
          <w:szCs w:val="28"/>
        </w:rPr>
        <w:t>Mantenimiento Correctivo de Hardware</w:t>
      </w:r>
    </w:p>
    <w:p w:rsidR="00C01CAB" w:rsidRPr="00C01CAB" w:rsidRDefault="003D3557" w:rsidP="001C407C">
      <w:pPr>
        <w:jc w:val="both"/>
        <w:rPr>
          <w:rFonts w:cs="Arial"/>
          <w:b/>
          <w:sz w:val="28"/>
          <w:szCs w:val="28"/>
        </w:rPr>
      </w:pPr>
      <w:r w:rsidRPr="003D3557">
        <w:rPr>
          <w:rFonts w:cs="Arial"/>
          <w:b/>
          <w:sz w:val="28"/>
          <w:szCs w:val="28"/>
        </w:rPr>
        <w:t>Fallas en Monitores y pantallas</w:t>
      </w:r>
    </w:p>
    <w:p w:rsidR="00C01CAB" w:rsidRPr="00C01CAB" w:rsidRDefault="00C01CAB" w:rsidP="001C407C">
      <w:pPr>
        <w:jc w:val="both"/>
        <w:rPr>
          <w:rFonts w:cs="Arial"/>
          <w:szCs w:val="28"/>
        </w:rPr>
      </w:pPr>
      <w:r w:rsidRPr="00DC67AE">
        <w:rPr>
          <w:rFonts w:cs="Arial"/>
          <w:szCs w:val="28"/>
        </w:rPr>
        <w:t xml:space="preserve">CG 5: </w:t>
      </w:r>
      <w:r w:rsidRPr="00C01CAB">
        <w:rPr>
          <w:rFonts w:cs="Arial"/>
          <w:szCs w:val="28"/>
        </w:rPr>
        <w:t>Desarrolla innovaciones y propone soluciones a problemas a partir de métodos establecidos</w:t>
      </w:r>
      <w:r>
        <w:rPr>
          <w:rFonts w:cs="Arial"/>
          <w:szCs w:val="28"/>
        </w:rPr>
        <w:t>.</w:t>
      </w:r>
    </w:p>
    <w:p w:rsidR="003D3557" w:rsidRPr="00DC67AE" w:rsidRDefault="00C01CAB" w:rsidP="001C407C">
      <w:pPr>
        <w:jc w:val="both"/>
        <w:rPr>
          <w:rFonts w:cs="Arial"/>
          <w:sz w:val="28"/>
          <w:szCs w:val="28"/>
          <w:u w:val="single"/>
        </w:rPr>
      </w:pPr>
      <w:r w:rsidRPr="00DC67AE">
        <w:rPr>
          <w:rFonts w:cs="Arial"/>
          <w:szCs w:val="28"/>
        </w:rPr>
        <w:t xml:space="preserve">Atributo 6: </w:t>
      </w:r>
      <w:r w:rsidRPr="00C01CAB">
        <w:rPr>
          <w:rFonts w:cs="Arial"/>
          <w:szCs w:val="28"/>
        </w:rPr>
        <w:t>Utiliza las tecnologías de la información y comunicación para procesar e interpretar información</w:t>
      </w:r>
      <w:r>
        <w:rPr>
          <w:rFonts w:cs="Arial"/>
          <w:sz w:val="28"/>
          <w:szCs w:val="28"/>
        </w:rPr>
        <w:t>.</w:t>
      </w:r>
    </w:p>
    <w:p w:rsidR="00DC67AE" w:rsidRDefault="00DC67AE" w:rsidP="001C407C">
      <w:pPr>
        <w:jc w:val="both"/>
        <w:rPr>
          <w:rFonts w:cs="Arial"/>
          <w:szCs w:val="28"/>
        </w:rPr>
      </w:pPr>
      <w:r>
        <w:rPr>
          <w:rFonts w:cs="Arial"/>
          <w:szCs w:val="28"/>
        </w:rPr>
        <w:t xml:space="preserve">CG </w:t>
      </w:r>
      <w:r w:rsidR="003D3557" w:rsidRPr="003D3557">
        <w:rPr>
          <w:rFonts w:cs="Arial"/>
          <w:szCs w:val="28"/>
        </w:rPr>
        <w:t xml:space="preserve">8. Participa y colabora de manera efectiva en equipos diversos. </w:t>
      </w:r>
    </w:p>
    <w:p w:rsidR="003D3557" w:rsidRPr="003D3557" w:rsidRDefault="003D3557" w:rsidP="001C407C">
      <w:pPr>
        <w:jc w:val="both"/>
        <w:rPr>
          <w:rFonts w:cs="Arial"/>
          <w:szCs w:val="28"/>
        </w:rPr>
      </w:pPr>
      <w:r w:rsidRPr="003D3557">
        <w:rPr>
          <w:rFonts w:cs="Arial"/>
          <w:szCs w:val="28"/>
        </w:rPr>
        <w:t>Atributos</w:t>
      </w:r>
      <w:r w:rsidR="00DC67AE">
        <w:rPr>
          <w:rFonts w:cs="Arial"/>
          <w:szCs w:val="28"/>
        </w:rPr>
        <w:t xml:space="preserve"> 1:</w:t>
      </w:r>
      <w:r w:rsidRPr="003D3557">
        <w:rPr>
          <w:rFonts w:cs="Arial"/>
          <w:szCs w:val="28"/>
        </w:rPr>
        <w:t xml:space="preserve"> Propone maneras de solucionar un problema desarrollar un </w:t>
      </w:r>
      <w:r w:rsidRPr="00DC67AE">
        <w:rPr>
          <w:rFonts w:cs="Arial"/>
          <w:szCs w:val="28"/>
        </w:rPr>
        <w:t>proyecto</w:t>
      </w:r>
      <w:r w:rsidRPr="003D3557">
        <w:rPr>
          <w:rFonts w:cs="Arial"/>
          <w:szCs w:val="28"/>
        </w:rPr>
        <w:t xml:space="preserve"> en equipo, definiendo un curso de acción con pasos específicos.</w:t>
      </w:r>
    </w:p>
    <w:p w:rsidR="00C01CAB" w:rsidRPr="00DC67AE" w:rsidRDefault="00C01CAB" w:rsidP="001C407C">
      <w:pPr>
        <w:jc w:val="both"/>
        <w:rPr>
          <w:rFonts w:cs="Arial"/>
          <w:sz w:val="28"/>
          <w:szCs w:val="28"/>
          <w:u w:val="single"/>
        </w:rPr>
      </w:pPr>
      <w:r w:rsidRPr="00DC67AE">
        <w:rPr>
          <w:rFonts w:cs="Arial"/>
          <w:szCs w:val="28"/>
        </w:rPr>
        <w:t xml:space="preserve">Alumno: </w:t>
      </w:r>
      <w:r w:rsidRPr="00C01CAB">
        <w:rPr>
          <w:rFonts w:cs="Arial"/>
          <w:szCs w:val="28"/>
        </w:rPr>
        <w:t>Ana Atenea Pallares Aviña 6A BTDS T/M</w:t>
      </w:r>
    </w:p>
    <w:p w:rsidR="00C01CAB" w:rsidRPr="00DC67AE" w:rsidRDefault="00C01CAB" w:rsidP="001C407C">
      <w:pPr>
        <w:jc w:val="both"/>
        <w:rPr>
          <w:rFonts w:cs="Arial"/>
          <w:sz w:val="28"/>
          <w:szCs w:val="28"/>
        </w:rPr>
      </w:pPr>
      <w:r w:rsidRPr="00DC67AE">
        <w:rPr>
          <w:rFonts w:cs="Arial"/>
          <w:szCs w:val="28"/>
        </w:rPr>
        <w:t>Maestro</w:t>
      </w:r>
      <w:r w:rsidRPr="00DC67AE">
        <w:rPr>
          <w:rFonts w:cs="Arial"/>
          <w:sz w:val="22"/>
          <w:szCs w:val="28"/>
        </w:rPr>
        <w:t xml:space="preserve">: </w:t>
      </w:r>
      <w:r w:rsidRPr="00C01CAB">
        <w:rPr>
          <w:rFonts w:cs="Arial"/>
          <w:szCs w:val="28"/>
        </w:rPr>
        <w:t>Marco David Camacho Ríos</w:t>
      </w:r>
    </w:p>
    <w:p w:rsidR="00162752" w:rsidRDefault="00C01CAB" w:rsidP="001C407C">
      <w:pPr>
        <w:jc w:val="both"/>
        <w:rPr>
          <w:rFonts w:cs="Arial"/>
          <w:szCs w:val="28"/>
        </w:rPr>
      </w:pPr>
      <w:r w:rsidRPr="00DC67AE">
        <w:rPr>
          <w:rFonts w:cs="Arial"/>
          <w:szCs w:val="24"/>
        </w:rPr>
        <w:t>Fecha de entrega:</w:t>
      </w:r>
      <w:r w:rsidRPr="00C01CAB">
        <w:rPr>
          <w:rFonts w:cs="Arial"/>
          <w:sz w:val="28"/>
          <w:szCs w:val="28"/>
        </w:rPr>
        <w:t xml:space="preserve"> </w:t>
      </w:r>
      <w:r w:rsidR="00DC67AE">
        <w:rPr>
          <w:rFonts w:cs="Arial"/>
          <w:szCs w:val="28"/>
        </w:rPr>
        <w:t xml:space="preserve">1 de </w:t>
      </w:r>
      <w:r w:rsidR="00DC67AE" w:rsidRPr="00DC67AE">
        <w:rPr>
          <w:rFonts w:cs="Arial"/>
          <w:szCs w:val="28"/>
        </w:rPr>
        <w:t>marzo</w:t>
      </w:r>
      <w:r w:rsidRPr="00C01CAB">
        <w:rPr>
          <w:rFonts w:cs="Arial"/>
          <w:szCs w:val="28"/>
        </w:rPr>
        <w:t xml:space="preserve"> del 2019</w:t>
      </w:r>
    </w:p>
    <w:p w:rsidR="00162752" w:rsidRPr="00DC67AE" w:rsidRDefault="00162752" w:rsidP="001C407C">
      <w:pPr>
        <w:jc w:val="both"/>
        <w:rPr>
          <w:rFonts w:cs="Arial"/>
          <w:szCs w:val="28"/>
          <w:u w:val="single"/>
        </w:rPr>
      </w:pPr>
      <w:r>
        <w:rPr>
          <w:rFonts w:cs="Arial"/>
          <w:szCs w:val="28"/>
        </w:rPr>
        <w:br w:type="page"/>
      </w:r>
    </w:p>
    <w:p w:rsidR="009532F9" w:rsidRDefault="00120EED" w:rsidP="001C407C">
      <w:pPr>
        <w:jc w:val="both"/>
        <w:rPr>
          <w:rFonts w:eastAsiaTheme="minorEastAsia" w:cs="Arial"/>
          <w:bCs/>
          <w:caps/>
          <w:noProof/>
          <w:szCs w:val="24"/>
          <w:lang w:eastAsia="es-MX"/>
        </w:rPr>
      </w:pPr>
      <w:r>
        <w:rPr>
          <w:rFonts w:cs="Arial"/>
          <w:sz w:val="28"/>
          <w:szCs w:val="28"/>
        </w:rPr>
        <w:lastRenderedPageBreak/>
        <w:t>Índice</w:t>
      </w:r>
    </w:p>
    <w:sdt>
      <w:sdtPr>
        <w:rPr>
          <w:lang w:val="es-ES"/>
        </w:rPr>
        <w:id w:val="2053800875"/>
        <w:docPartObj>
          <w:docPartGallery w:val="Table of Contents"/>
          <w:docPartUnique/>
        </w:docPartObj>
      </w:sdtPr>
      <w:sdtEndPr>
        <w:rPr>
          <w:rFonts w:ascii="Arial" w:eastAsiaTheme="minorHAnsi" w:hAnsi="Arial" w:cstheme="minorBidi"/>
          <w:bCs/>
          <w:color w:val="auto"/>
          <w:sz w:val="24"/>
          <w:szCs w:val="22"/>
          <w:lang w:eastAsia="en-US"/>
        </w:rPr>
      </w:sdtEndPr>
      <w:sdtContent>
        <w:p w:rsidR="00DB0D3A" w:rsidRDefault="00DB0D3A">
          <w:pPr>
            <w:pStyle w:val="TtuloTDC"/>
          </w:pPr>
          <w:r>
            <w:rPr>
              <w:lang w:val="es-ES"/>
            </w:rPr>
            <w:t>Contenido</w:t>
          </w:r>
        </w:p>
        <w:p w:rsidR="009C21B8" w:rsidRDefault="00DB0D3A">
          <w:pPr>
            <w:pStyle w:val="TDC1"/>
            <w:tabs>
              <w:tab w:val="right" w:leader="dot" w:pos="8828"/>
            </w:tabs>
            <w:rPr>
              <w:rFonts w:asciiTheme="minorHAnsi" w:eastAsiaTheme="minorEastAsia" w:hAnsiTheme="minorHAnsi" w:cstheme="minorBidi"/>
              <w:b w:val="0"/>
              <w:bCs w:val="0"/>
              <w:caps w:val="0"/>
              <w:noProof/>
              <w:sz w:val="22"/>
              <w:szCs w:val="22"/>
              <w:lang w:eastAsia="es-MX"/>
            </w:rPr>
          </w:pPr>
          <w:r>
            <w:fldChar w:fldCharType="begin"/>
          </w:r>
          <w:r>
            <w:instrText xml:space="preserve"> TOC \o "1-3" \h \z \u </w:instrText>
          </w:r>
          <w:r>
            <w:fldChar w:fldCharType="separate"/>
          </w:r>
          <w:hyperlink w:anchor="_Toc2286581" w:history="1">
            <w:r w:rsidR="009C21B8" w:rsidRPr="008C5CD5">
              <w:rPr>
                <w:rStyle w:val="Hipervnculo"/>
                <w:noProof/>
              </w:rPr>
              <w:t>Introducción</w:t>
            </w:r>
            <w:r w:rsidR="009C21B8">
              <w:rPr>
                <w:noProof/>
                <w:webHidden/>
              </w:rPr>
              <w:tab/>
            </w:r>
            <w:r w:rsidR="009C21B8">
              <w:rPr>
                <w:noProof/>
                <w:webHidden/>
              </w:rPr>
              <w:fldChar w:fldCharType="begin"/>
            </w:r>
            <w:r w:rsidR="009C21B8">
              <w:rPr>
                <w:noProof/>
                <w:webHidden/>
              </w:rPr>
              <w:instrText xml:space="preserve"> PAGEREF _Toc2286581 \h </w:instrText>
            </w:r>
            <w:r w:rsidR="009C21B8">
              <w:rPr>
                <w:noProof/>
                <w:webHidden/>
              </w:rPr>
            </w:r>
            <w:r w:rsidR="009C21B8">
              <w:rPr>
                <w:noProof/>
                <w:webHidden/>
              </w:rPr>
              <w:fldChar w:fldCharType="separate"/>
            </w:r>
            <w:r w:rsidR="009C21B8">
              <w:rPr>
                <w:noProof/>
                <w:webHidden/>
              </w:rPr>
              <w:t>2</w:t>
            </w:r>
            <w:r w:rsidR="009C21B8">
              <w:rPr>
                <w:noProof/>
                <w:webHidden/>
              </w:rPr>
              <w:fldChar w:fldCharType="end"/>
            </w:r>
          </w:hyperlink>
        </w:p>
        <w:p w:rsidR="009C21B8" w:rsidRDefault="009C21B8">
          <w:pPr>
            <w:pStyle w:val="TDC1"/>
            <w:tabs>
              <w:tab w:val="right" w:leader="dot" w:pos="8828"/>
            </w:tabs>
            <w:rPr>
              <w:rFonts w:asciiTheme="minorHAnsi" w:eastAsiaTheme="minorEastAsia" w:hAnsiTheme="minorHAnsi" w:cstheme="minorBidi"/>
              <w:b w:val="0"/>
              <w:bCs w:val="0"/>
              <w:caps w:val="0"/>
              <w:noProof/>
              <w:sz w:val="22"/>
              <w:szCs w:val="22"/>
              <w:lang w:eastAsia="es-MX"/>
            </w:rPr>
          </w:pPr>
          <w:hyperlink w:anchor="_Toc2286582" w:history="1">
            <w:r w:rsidRPr="008C5CD5">
              <w:rPr>
                <w:rStyle w:val="Hipervnculo"/>
                <w:noProof/>
              </w:rPr>
              <w:t>Contenido:</w:t>
            </w:r>
            <w:r>
              <w:rPr>
                <w:noProof/>
                <w:webHidden/>
              </w:rPr>
              <w:tab/>
            </w:r>
            <w:r>
              <w:rPr>
                <w:noProof/>
                <w:webHidden/>
              </w:rPr>
              <w:fldChar w:fldCharType="begin"/>
            </w:r>
            <w:r>
              <w:rPr>
                <w:noProof/>
                <w:webHidden/>
              </w:rPr>
              <w:instrText xml:space="preserve"> PAGEREF _Toc2286582 \h </w:instrText>
            </w:r>
            <w:r>
              <w:rPr>
                <w:noProof/>
                <w:webHidden/>
              </w:rPr>
            </w:r>
            <w:r>
              <w:rPr>
                <w:noProof/>
                <w:webHidden/>
              </w:rPr>
              <w:fldChar w:fldCharType="separate"/>
            </w:r>
            <w:r>
              <w:rPr>
                <w:noProof/>
                <w:webHidden/>
              </w:rPr>
              <w:t>3</w:t>
            </w:r>
            <w:r>
              <w:rPr>
                <w:noProof/>
                <w:webHidden/>
              </w:rPr>
              <w:fldChar w:fldCharType="end"/>
            </w:r>
          </w:hyperlink>
        </w:p>
        <w:p w:rsidR="009C21B8" w:rsidRDefault="009C21B8">
          <w:pPr>
            <w:pStyle w:val="TDC1"/>
            <w:tabs>
              <w:tab w:val="right" w:leader="dot" w:pos="8828"/>
            </w:tabs>
            <w:rPr>
              <w:rFonts w:asciiTheme="minorHAnsi" w:eastAsiaTheme="minorEastAsia" w:hAnsiTheme="minorHAnsi" w:cstheme="minorBidi"/>
              <w:b w:val="0"/>
              <w:bCs w:val="0"/>
              <w:caps w:val="0"/>
              <w:noProof/>
              <w:sz w:val="22"/>
              <w:szCs w:val="22"/>
              <w:lang w:eastAsia="es-MX"/>
            </w:rPr>
          </w:pPr>
          <w:hyperlink w:anchor="_Toc2286583" w:history="1">
            <w:r w:rsidRPr="008C5CD5">
              <w:rPr>
                <w:rStyle w:val="Hipervnculo"/>
                <w:noProof/>
              </w:rPr>
              <w:t>Fallas en las pantallas y monitores</w:t>
            </w:r>
            <w:r>
              <w:rPr>
                <w:noProof/>
                <w:webHidden/>
              </w:rPr>
              <w:tab/>
            </w:r>
            <w:r>
              <w:rPr>
                <w:noProof/>
                <w:webHidden/>
              </w:rPr>
              <w:fldChar w:fldCharType="begin"/>
            </w:r>
            <w:r>
              <w:rPr>
                <w:noProof/>
                <w:webHidden/>
              </w:rPr>
              <w:instrText xml:space="preserve"> PAGEREF _Toc2286583 \h </w:instrText>
            </w:r>
            <w:r>
              <w:rPr>
                <w:noProof/>
                <w:webHidden/>
              </w:rPr>
            </w:r>
            <w:r>
              <w:rPr>
                <w:noProof/>
                <w:webHidden/>
              </w:rPr>
              <w:fldChar w:fldCharType="separate"/>
            </w:r>
            <w:r>
              <w:rPr>
                <w:noProof/>
                <w:webHidden/>
              </w:rPr>
              <w:t>3</w:t>
            </w:r>
            <w:r>
              <w:rPr>
                <w:noProof/>
                <w:webHidden/>
              </w:rPr>
              <w:fldChar w:fldCharType="end"/>
            </w:r>
          </w:hyperlink>
        </w:p>
        <w:p w:rsidR="009C21B8" w:rsidRDefault="009C21B8">
          <w:pPr>
            <w:pStyle w:val="TDC2"/>
            <w:tabs>
              <w:tab w:val="right" w:leader="dot" w:pos="8828"/>
            </w:tabs>
            <w:rPr>
              <w:rFonts w:asciiTheme="minorHAnsi" w:eastAsiaTheme="minorEastAsia" w:hAnsiTheme="minorHAnsi" w:cstheme="minorBidi"/>
              <w:smallCaps w:val="0"/>
              <w:noProof/>
              <w:sz w:val="22"/>
              <w:szCs w:val="22"/>
              <w:lang w:eastAsia="es-MX"/>
            </w:rPr>
          </w:pPr>
          <w:hyperlink w:anchor="_Toc2286584" w:history="1">
            <w:r w:rsidRPr="008C5CD5">
              <w:rPr>
                <w:rStyle w:val="Hipervnculo"/>
                <w:noProof/>
              </w:rPr>
              <w:t>Monitores.</w:t>
            </w:r>
            <w:r>
              <w:rPr>
                <w:noProof/>
                <w:webHidden/>
              </w:rPr>
              <w:tab/>
            </w:r>
            <w:r>
              <w:rPr>
                <w:noProof/>
                <w:webHidden/>
              </w:rPr>
              <w:fldChar w:fldCharType="begin"/>
            </w:r>
            <w:r>
              <w:rPr>
                <w:noProof/>
                <w:webHidden/>
              </w:rPr>
              <w:instrText xml:space="preserve"> PAGEREF _Toc2286584 \h </w:instrText>
            </w:r>
            <w:r>
              <w:rPr>
                <w:noProof/>
                <w:webHidden/>
              </w:rPr>
            </w:r>
            <w:r>
              <w:rPr>
                <w:noProof/>
                <w:webHidden/>
              </w:rPr>
              <w:fldChar w:fldCharType="separate"/>
            </w:r>
            <w:r>
              <w:rPr>
                <w:noProof/>
                <w:webHidden/>
              </w:rPr>
              <w:t>3</w:t>
            </w:r>
            <w:r>
              <w:rPr>
                <w:noProof/>
                <w:webHidden/>
              </w:rPr>
              <w:fldChar w:fldCharType="end"/>
            </w:r>
          </w:hyperlink>
        </w:p>
        <w:p w:rsidR="009C21B8" w:rsidRDefault="009C21B8">
          <w:pPr>
            <w:pStyle w:val="TDC2"/>
            <w:tabs>
              <w:tab w:val="right" w:leader="dot" w:pos="8828"/>
            </w:tabs>
            <w:rPr>
              <w:rFonts w:asciiTheme="minorHAnsi" w:eastAsiaTheme="minorEastAsia" w:hAnsiTheme="minorHAnsi" w:cstheme="minorBidi"/>
              <w:smallCaps w:val="0"/>
              <w:noProof/>
              <w:sz w:val="22"/>
              <w:szCs w:val="22"/>
              <w:lang w:eastAsia="es-MX"/>
            </w:rPr>
          </w:pPr>
          <w:hyperlink w:anchor="_Toc2286585" w:history="1">
            <w:r w:rsidRPr="008C5CD5">
              <w:rPr>
                <w:rStyle w:val="Hipervnculo"/>
                <w:noProof/>
              </w:rPr>
              <w:t>Pantallas LED</w:t>
            </w:r>
            <w:r>
              <w:rPr>
                <w:noProof/>
                <w:webHidden/>
              </w:rPr>
              <w:tab/>
            </w:r>
            <w:r>
              <w:rPr>
                <w:noProof/>
                <w:webHidden/>
              </w:rPr>
              <w:fldChar w:fldCharType="begin"/>
            </w:r>
            <w:r>
              <w:rPr>
                <w:noProof/>
                <w:webHidden/>
              </w:rPr>
              <w:instrText xml:space="preserve"> PAGEREF _Toc2286585 \h </w:instrText>
            </w:r>
            <w:r>
              <w:rPr>
                <w:noProof/>
                <w:webHidden/>
              </w:rPr>
            </w:r>
            <w:r>
              <w:rPr>
                <w:noProof/>
                <w:webHidden/>
              </w:rPr>
              <w:fldChar w:fldCharType="separate"/>
            </w:r>
            <w:r>
              <w:rPr>
                <w:noProof/>
                <w:webHidden/>
              </w:rPr>
              <w:t>3</w:t>
            </w:r>
            <w:r>
              <w:rPr>
                <w:noProof/>
                <w:webHidden/>
              </w:rPr>
              <w:fldChar w:fldCharType="end"/>
            </w:r>
          </w:hyperlink>
        </w:p>
        <w:p w:rsidR="009C21B8" w:rsidRDefault="009C21B8">
          <w:pPr>
            <w:pStyle w:val="TDC2"/>
            <w:tabs>
              <w:tab w:val="right" w:leader="dot" w:pos="8828"/>
            </w:tabs>
            <w:rPr>
              <w:rFonts w:asciiTheme="minorHAnsi" w:eastAsiaTheme="minorEastAsia" w:hAnsiTheme="minorHAnsi" w:cstheme="minorBidi"/>
              <w:smallCaps w:val="0"/>
              <w:noProof/>
              <w:sz w:val="22"/>
              <w:szCs w:val="22"/>
              <w:lang w:eastAsia="es-MX"/>
            </w:rPr>
          </w:pPr>
          <w:hyperlink w:anchor="_Toc2286586" w:history="1">
            <w:r w:rsidRPr="008C5CD5">
              <w:rPr>
                <w:rStyle w:val="Hipervnculo"/>
                <w:noProof/>
              </w:rPr>
              <w:t>Diferencias entre un monitor y una pantalla</w:t>
            </w:r>
            <w:r>
              <w:rPr>
                <w:noProof/>
                <w:webHidden/>
              </w:rPr>
              <w:tab/>
            </w:r>
            <w:r>
              <w:rPr>
                <w:noProof/>
                <w:webHidden/>
              </w:rPr>
              <w:fldChar w:fldCharType="begin"/>
            </w:r>
            <w:r>
              <w:rPr>
                <w:noProof/>
                <w:webHidden/>
              </w:rPr>
              <w:instrText xml:space="preserve"> PAGEREF _Toc2286586 \h </w:instrText>
            </w:r>
            <w:r>
              <w:rPr>
                <w:noProof/>
                <w:webHidden/>
              </w:rPr>
            </w:r>
            <w:r>
              <w:rPr>
                <w:noProof/>
                <w:webHidden/>
              </w:rPr>
              <w:fldChar w:fldCharType="separate"/>
            </w:r>
            <w:r>
              <w:rPr>
                <w:noProof/>
                <w:webHidden/>
              </w:rPr>
              <w:t>4</w:t>
            </w:r>
            <w:r>
              <w:rPr>
                <w:noProof/>
                <w:webHidden/>
              </w:rPr>
              <w:fldChar w:fldCharType="end"/>
            </w:r>
          </w:hyperlink>
        </w:p>
        <w:p w:rsidR="009C21B8" w:rsidRDefault="009C21B8">
          <w:pPr>
            <w:pStyle w:val="TDC1"/>
            <w:tabs>
              <w:tab w:val="right" w:leader="dot" w:pos="8828"/>
            </w:tabs>
            <w:rPr>
              <w:rFonts w:asciiTheme="minorHAnsi" w:eastAsiaTheme="minorEastAsia" w:hAnsiTheme="minorHAnsi" w:cstheme="minorBidi"/>
              <w:b w:val="0"/>
              <w:bCs w:val="0"/>
              <w:caps w:val="0"/>
              <w:noProof/>
              <w:sz w:val="22"/>
              <w:szCs w:val="22"/>
              <w:lang w:eastAsia="es-MX"/>
            </w:rPr>
          </w:pPr>
          <w:hyperlink w:anchor="_Toc2286587" w:history="1">
            <w:r w:rsidRPr="008C5CD5">
              <w:rPr>
                <w:rStyle w:val="Hipervnculo"/>
                <w:noProof/>
              </w:rPr>
              <w:t>Conclusión</w:t>
            </w:r>
            <w:r>
              <w:rPr>
                <w:noProof/>
                <w:webHidden/>
              </w:rPr>
              <w:tab/>
            </w:r>
            <w:r>
              <w:rPr>
                <w:noProof/>
                <w:webHidden/>
              </w:rPr>
              <w:fldChar w:fldCharType="begin"/>
            </w:r>
            <w:r>
              <w:rPr>
                <w:noProof/>
                <w:webHidden/>
              </w:rPr>
              <w:instrText xml:space="preserve"> PAGEREF _Toc2286587 \h </w:instrText>
            </w:r>
            <w:r>
              <w:rPr>
                <w:noProof/>
                <w:webHidden/>
              </w:rPr>
            </w:r>
            <w:r>
              <w:rPr>
                <w:noProof/>
                <w:webHidden/>
              </w:rPr>
              <w:fldChar w:fldCharType="separate"/>
            </w:r>
            <w:r>
              <w:rPr>
                <w:noProof/>
                <w:webHidden/>
              </w:rPr>
              <w:t>5</w:t>
            </w:r>
            <w:r>
              <w:rPr>
                <w:noProof/>
                <w:webHidden/>
              </w:rPr>
              <w:fldChar w:fldCharType="end"/>
            </w:r>
          </w:hyperlink>
        </w:p>
        <w:p w:rsidR="009C21B8" w:rsidRDefault="009C21B8">
          <w:pPr>
            <w:pStyle w:val="TDC1"/>
            <w:tabs>
              <w:tab w:val="right" w:leader="dot" w:pos="8828"/>
            </w:tabs>
            <w:rPr>
              <w:rFonts w:asciiTheme="minorHAnsi" w:eastAsiaTheme="minorEastAsia" w:hAnsiTheme="minorHAnsi" w:cstheme="minorBidi"/>
              <w:b w:val="0"/>
              <w:bCs w:val="0"/>
              <w:caps w:val="0"/>
              <w:noProof/>
              <w:sz w:val="22"/>
              <w:szCs w:val="22"/>
              <w:lang w:eastAsia="es-MX"/>
            </w:rPr>
          </w:pPr>
          <w:hyperlink w:anchor="_Toc2286588" w:history="1">
            <w:r w:rsidRPr="008C5CD5">
              <w:rPr>
                <w:rStyle w:val="Hipervnculo"/>
                <w:noProof/>
              </w:rPr>
              <w:t>Bibliografía</w:t>
            </w:r>
            <w:r>
              <w:rPr>
                <w:noProof/>
                <w:webHidden/>
              </w:rPr>
              <w:tab/>
            </w:r>
            <w:r>
              <w:rPr>
                <w:noProof/>
                <w:webHidden/>
              </w:rPr>
              <w:fldChar w:fldCharType="begin"/>
            </w:r>
            <w:r>
              <w:rPr>
                <w:noProof/>
                <w:webHidden/>
              </w:rPr>
              <w:instrText xml:space="preserve"> PAGEREF _Toc2286588 \h </w:instrText>
            </w:r>
            <w:r>
              <w:rPr>
                <w:noProof/>
                <w:webHidden/>
              </w:rPr>
            </w:r>
            <w:r>
              <w:rPr>
                <w:noProof/>
                <w:webHidden/>
              </w:rPr>
              <w:fldChar w:fldCharType="separate"/>
            </w:r>
            <w:r>
              <w:rPr>
                <w:noProof/>
                <w:webHidden/>
              </w:rPr>
              <w:t>5</w:t>
            </w:r>
            <w:r>
              <w:rPr>
                <w:noProof/>
                <w:webHidden/>
              </w:rPr>
              <w:fldChar w:fldCharType="end"/>
            </w:r>
          </w:hyperlink>
        </w:p>
        <w:p w:rsidR="009C21B8" w:rsidRDefault="009C21B8">
          <w:pPr>
            <w:pStyle w:val="TDC1"/>
            <w:tabs>
              <w:tab w:val="right" w:leader="dot" w:pos="8828"/>
            </w:tabs>
            <w:rPr>
              <w:rFonts w:asciiTheme="minorHAnsi" w:eastAsiaTheme="minorEastAsia" w:hAnsiTheme="minorHAnsi" w:cstheme="minorBidi"/>
              <w:b w:val="0"/>
              <w:bCs w:val="0"/>
              <w:caps w:val="0"/>
              <w:noProof/>
              <w:sz w:val="22"/>
              <w:szCs w:val="22"/>
              <w:lang w:eastAsia="es-MX"/>
            </w:rPr>
          </w:pPr>
          <w:hyperlink w:anchor="_Toc2286589" w:history="1">
            <w:r w:rsidRPr="008C5CD5">
              <w:rPr>
                <w:rStyle w:val="Hipervnculo"/>
                <w:noProof/>
              </w:rPr>
              <w:t>Anexos</w:t>
            </w:r>
            <w:r>
              <w:rPr>
                <w:noProof/>
                <w:webHidden/>
              </w:rPr>
              <w:tab/>
            </w:r>
            <w:r>
              <w:rPr>
                <w:noProof/>
                <w:webHidden/>
              </w:rPr>
              <w:fldChar w:fldCharType="begin"/>
            </w:r>
            <w:r>
              <w:rPr>
                <w:noProof/>
                <w:webHidden/>
              </w:rPr>
              <w:instrText xml:space="preserve"> PAGEREF _Toc2286589 \h </w:instrText>
            </w:r>
            <w:r>
              <w:rPr>
                <w:noProof/>
                <w:webHidden/>
              </w:rPr>
            </w:r>
            <w:r>
              <w:rPr>
                <w:noProof/>
                <w:webHidden/>
              </w:rPr>
              <w:fldChar w:fldCharType="separate"/>
            </w:r>
            <w:r>
              <w:rPr>
                <w:noProof/>
                <w:webHidden/>
              </w:rPr>
              <w:t>5</w:t>
            </w:r>
            <w:r>
              <w:rPr>
                <w:noProof/>
                <w:webHidden/>
              </w:rPr>
              <w:fldChar w:fldCharType="end"/>
            </w:r>
          </w:hyperlink>
        </w:p>
        <w:p w:rsidR="009C21B8" w:rsidRDefault="009C21B8">
          <w:pPr>
            <w:pStyle w:val="TDC2"/>
            <w:tabs>
              <w:tab w:val="right" w:leader="dot" w:pos="8828"/>
            </w:tabs>
            <w:rPr>
              <w:rFonts w:asciiTheme="minorHAnsi" w:eastAsiaTheme="minorEastAsia" w:hAnsiTheme="minorHAnsi" w:cstheme="minorBidi"/>
              <w:smallCaps w:val="0"/>
              <w:noProof/>
              <w:sz w:val="22"/>
              <w:szCs w:val="22"/>
              <w:lang w:eastAsia="es-MX"/>
            </w:rPr>
          </w:pPr>
          <w:hyperlink w:anchor="_Toc2286590" w:history="1">
            <w:r w:rsidRPr="008C5CD5">
              <w:rPr>
                <w:rStyle w:val="Hipervnculo"/>
                <w:noProof/>
              </w:rPr>
              <w:t>Infografía</w:t>
            </w:r>
            <w:r>
              <w:rPr>
                <w:noProof/>
                <w:webHidden/>
              </w:rPr>
              <w:tab/>
            </w:r>
            <w:r>
              <w:rPr>
                <w:noProof/>
                <w:webHidden/>
              </w:rPr>
              <w:fldChar w:fldCharType="begin"/>
            </w:r>
            <w:r>
              <w:rPr>
                <w:noProof/>
                <w:webHidden/>
              </w:rPr>
              <w:instrText xml:space="preserve"> PAGEREF _Toc2286590 \h </w:instrText>
            </w:r>
            <w:r>
              <w:rPr>
                <w:noProof/>
                <w:webHidden/>
              </w:rPr>
            </w:r>
            <w:r>
              <w:rPr>
                <w:noProof/>
                <w:webHidden/>
              </w:rPr>
              <w:fldChar w:fldCharType="separate"/>
            </w:r>
            <w:r>
              <w:rPr>
                <w:noProof/>
                <w:webHidden/>
              </w:rPr>
              <w:t>5</w:t>
            </w:r>
            <w:r>
              <w:rPr>
                <w:noProof/>
                <w:webHidden/>
              </w:rPr>
              <w:fldChar w:fldCharType="end"/>
            </w:r>
          </w:hyperlink>
        </w:p>
        <w:p w:rsidR="00DB0D3A" w:rsidRDefault="00DB0D3A">
          <w:r>
            <w:rPr>
              <w:b/>
              <w:bCs/>
              <w:lang w:val="es-ES"/>
            </w:rPr>
            <w:fldChar w:fldCharType="end"/>
          </w:r>
        </w:p>
      </w:sdtContent>
    </w:sdt>
    <w:p w:rsidR="002B095C" w:rsidRPr="002B095C" w:rsidRDefault="002B095C" w:rsidP="001C407C">
      <w:pPr>
        <w:jc w:val="both"/>
        <w:rPr>
          <w:rFonts w:eastAsiaTheme="minorEastAsia"/>
          <w:noProof/>
          <w:lang w:eastAsia="es-MX"/>
        </w:rPr>
      </w:pPr>
    </w:p>
    <w:p w:rsidR="00120EED" w:rsidRPr="009C21B8" w:rsidRDefault="00120EED" w:rsidP="001C407C">
      <w:pPr>
        <w:pStyle w:val="Ttulo1"/>
        <w:jc w:val="both"/>
        <w:rPr>
          <w:u w:val="single"/>
        </w:rPr>
      </w:pPr>
      <w:bookmarkStart w:id="0" w:name="_Toc535518949"/>
      <w:bookmarkStart w:id="1" w:name="_Toc535519005"/>
      <w:bookmarkStart w:id="2" w:name="_Toc535519148"/>
      <w:bookmarkStart w:id="3" w:name="_Toc2286581"/>
      <w:r>
        <w:t>Introducción</w:t>
      </w:r>
      <w:bookmarkEnd w:id="0"/>
      <w:bookmarkEnd w:id="1"/>
      <w:bookmarkEnd w:id="2"/>
      <w:bookmarkEnd w:id="3"/>
    </w:p>
    <w:p w:rsidR="00D6450C" w:rsidRDefault="00F95B62" w:rsidP="001C407C">
      <w:pPr>
        <w:jc w:val="both"/>
        <w:rPr>
          <w:rFonts w:cs="Arial"/>
          <w:szCs w:val="28"/>
        </w:rPr>
      </w:pPr>
      <w:r>
        <w:rPr>
          <w:rFonts w:cs="Arial"/>
          <w:szCs w:val="28"/>
        </w:rPr>
        <w:t>En esta investigación s</w:t>
      </w:r>
      <w:r w:rsidR="00D6450C">
        <w:rPr>
          <w:rFonts w:cs="Arial"/>
          <w:szCs w:val="28"/>
        </w:rPr>
        <w:t>e buscó</w:t>
      </w:r>
      <w:r>
        <w:rPr>
          <w:rFonts w:cs="Arial"/>
          <w:szCs w:val="28"/>
        </w:rPr>
        <w:t xml:space="preserve"> de varias fuentes de </w:t>
      </w:r>
      <w:r w:rsidR="00D6450C">
        <w:rPr>
          <w:rFonts w:cs="Arial"/>
          <w:szCs w:val="28"/>
        </w:rPr>
        <w:t>información</w:t>
      </w:r>
      <w:r>
        <w:rPr>
          <w:rFonts w:cs="Arial"/>
          <w:szCs w:val="28"/>
        </w:rPr>
        <w:t xml:space="preserve"> acerca de los problemas </w:t>
      </w:r>
      <w:r w:rsidR="00D6450C">
        <w:rPr>
          <w:rFonts w:cs="Arial"/>
          <w:szCs w:val="28"/>
        </w:rPr>
        <w:t>más</w:t>
      </w:r>
      <w:r>
        <w:rPr>
          <w:rFonts w:cs="Arial"/>
          <w:szCs w:val="28"/>
        </w:rPr>
        <w:t xml:space="preserve"> comunes que se suelen presentar en los </w:t>
      </w:r>
      <w:r w:rsidR="00D6450C">
        <w:rPr>
          <w:rFonts w:cs="Arial"/>
          <w:szCs w:val="28"/>
        </w:rPr>
        <w:t>monitores</w:t>
      </w:r>
      <w:r>
        <w:rPr>
          <w:rFonts w:cs="Arial"/>
          <w:szCs w:val="28"/>
        </w:rPr>
        <w:t xml:space="preserve"> </w:t>
      </w:r>
      <w:r w:rsidR="00D6450C">
        <w:rPr>
          <w:rFonts w:cs="Arial"/>
          <w:szCs w:val="28"/>
        </w:rPr>
        <w:t>y pantallas</w:t>
      </w:r>
      <w:r>
        <w:rPr>
          <w:rFonts w:cs="Arial"/>
          <w:szCs w:val="28"/>
        </w:rPr>
        <w:t xml:space="preserve"> de las computadoras, y entre ellos los </w:t>
      </w:r>
      <w:r w:rsidR="00D6450C">
        <w:rPr>
          <w:rFonts w:cs="Arial"/>
          <w:szCs w:val="28"/>
        </w:rPr>
        <w:t>más</w:t>
      </w:r>
      <w:r>
        <w:rPr>
          <w:rFonts w:cs="Arial"/>
          <w:szCs w:val="28"/>
        </w:rPr>
        <w:t xml:space="preserve"> presentes son los problemas al mos</w:t>
      </w:r>
      <w:r w:rsidR="00D6450C">
        <w:rPr>
          <w:rFonts w:cs="Arial"/>
          <w:szCs w:val="28"/>
        </w:rPr>
        <w:t xml:space="preserve">trar una imagen completa, imágenes </w:t>
      </w:r>
      <w:r w:rsidR="00DB0D3A">
        <w:rPr>
          <w:rFonts w:cs="Arial"/>
          <w:szCs w:val="28"/>
        </w:rPr>
        <w:t>distorsionadas</w:t>
      </w:r>
      <w:r w:rsidR="00D6450C">
        <w:rPr>
          <w:rFonts w:cs="Arial"/>
          <w:szCs w:val="28"/>
        </w:rPr>
        <w:t xml:space="preserve"> o en ocasiones la pantalla no muestra ninguna imagen. </w:t>
      </w:r>
    </w:p>
    <w:p w:rsidR="00D6450C" w:rsidRDefault="00D6450C" w:rsidP="001C407C">
      <w:pPr>
        <w:jc w:val="both"/>
        <w:rPr>
          <w:rFonts w:cs="Arial"/>
          <w:szCs w:val="28"/>
        </w:rPr>
      </w:pPr>
      <w:r>
        <w:rPr>
          <w:rFonts w:cs="Arial"/>
          <w:szCs w:val="28"/>
        </w:rPr>
        <w:t>Estos problemas pueden ser por controladores que interactúan con el sistema operativo o a veces por errores en los componentes internos del monitor como los cables, entre otros.</w:t>
      </w:r>
      <w:r w:rsidR="00DB0D3A">
        <w:rPr>
          <w:rFonts w:cs="Arial"/>
          <w:szCs w:val="28"/>
        </w:rPr>
        <w:t xml:space="preserve"> Y para cada uno de estos casos se puede realizar un diagnóstico diferente dependiendo de los errores que está presentando como en unos seria la falta de energía que le llega.</w:t>
      </w:r>
    </w:p>
    <w:p w:rsidR="000F488D" w:rsidRDefault="00D6450C" w:rsidP="001C407C">
      <w:pPr>
        <w:jc w:val="both"/>
        <w:rPr>
          <w:rFonts w:cs="Arial"/>
          <w:sz w:val="28"/>
          <w:szCs w:val="28"/>
        </w:rPr>
      </w:pPr>
      <w:r>
        <w:rPr>
          <w:rFonts w:cs="Arial"/>
          <w:szCs w:val="28"/>
        </w:rPr>
        <w:t>Existen diferencias entre los problemas que se hallan en los monitores CRT, LCD y los LED ya que cada uno cuenta con diferentes características para funcionar.</w:t>
      </w:r>
      <w:r w:rsidR="00D747C8">
        <w:rPr>
          <w:rFonts w:cs="Arial"/>
          <w:sz w:val="28"/>
          <w:szCs w:val="28"/>
        </w:rPr>
        <w:br w:type="page"/>
      </w:r>
    </w:p>
    <w:p w:rsidR="00C01CAB" w:rsidRDefault="00D747C8" w:rsidP="001C407C">
      <w:pPr>
        <w:pStyle w:val="Ttulo1"/>
        <w:jc w:val="both"/>
      </w:pPr>
      <w:bookmarkStart w:id="4" w:name="_Toc535518892"/>
      <w:bookmarkStart w:id="5" w:name="_Toc535518950"/>
      <w:bookmarkStart w:id="6" w:name="_Toc535519006"/>
      <w:bookmarkStart w:id="7" w:name="_Toc535519149"/>
      <w:bookmarkStart w:id="8" w:name="_Toc2286582"/>
      <w:r>
        <w:lastRenderedPageBreak/>
        <w:t>Contenido:</w:t>
      </w:r>
      <w:bookmarkEnd w:id="4"/>
      <w:bookmarkEnd w:id="5"/>
      <w:bookmarkEnd w:id="6"/>
      <w:bookmarkEnd w:id="7"/>
      <w:bookmarkEnd w:id="8"/>
    </w:p>
    <w:p w:rsidR="003D3557" w:rsidRDefault="003D3557" w:rsidP="002E65C4">
      <w:pPr>
        <w:pStyle w:val="Ttulo1"/>
      </w:pPr>
      <w:bookmarkStart w:id="9" w:name="_Toc2286583"/>
      <w:r w:rsidRPr="002E65C4">
        <w:t>Fallas en las pantallas y monitores</w:t>
      </w:r>
      <w:bookmarkEnd w:id="9"/>
    </w:p>
    <w:p w:rsidR="002E65C4" w:rsidRPr="00476BCA" w:rsidRDefault="002E65C4" w:rsidP="00476BCA">
      <w:pPr>
        <w:pStyle w:val="Ttulo2"/>
      </w:pPr>
      <w:bookmarkStart w:id="10" w:name="_Toc2286584"/>
      <w:r w:rsidRPr="00476BCA">
        <w:t>Monitores.</w:t>
      </w:r>
      <w:bookmarkEnd w:id="10"/>
    </w:p>
    <w:p w:rsidR="001C407C" w:rsidRPr="001C407C" w:rsidRDefault="001C407C" w:rsidP="001C407C">
      <w:pPr>
        <w:jc w:val="both"/>
        <w:rPr>
          <w:rFonts w:cs="Arial"/>
          <w:szCs w:val="24"/>
        </w:rPr>
      </w:pPr>
      <w:r w:rsidRPr="001C407C">
        <w:rPr>
          <w:rFonts w:cs="Arial"/>
          <w:szCs w:val="24"/>
        </w:rPr>
        <w:t>Las fallas principales en las pantallas y en los monitores son los siguientes:</w:t>
      </w:r>
    </w:p>
    <w:p w:rsidR="001C407C" w:rsidRPr="001C407C" w:rsidRDefault="001C407C" w:rsidP="001C407C">
      <w:pPr>
        <w:jc w:val="both"/>
        <w:rPr>
          <w:rFonts w:cs="Arial"/>
          <w:szCs w:val="24"/>
        </w:rPr>
      </w:pPr>
      <w:r w:rsidRPr="001C407C">
        <w:rPr>
          <w:rFonts w:cs="Arial"/>
          <w:b/>
          <w:szCs w:val="24"/>
        </w:rPr>
        <w:t>*Problema No. 1:</w:t>
      </w:r>
      <w:r w:rsidRPr="001C407C">
        <w:rPr>
          <w:rFonts w:cs="Arial"/>
          <w:szCs w:val="24"/>
        </w:rPr>
        <w:t xml:space="preserve"> El monitor se enciende, pero no aparece la imagen.</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Pueden ser varias las pru</w:t>
      </w:r>
      <w:r>
        <w:rPr>
          <w:rFonts w:cs="Arial"/>
          <w:szCs w:val="24"/>
        </w:rPr>
        <w:t xml:space="preserve">ebas que podemos hacer antes de </w:t>
      </w:r>
      <w:r w:rsidRPr="001C407C">
        <w:rPr>
          <w:rFonts w:cs="Arial"/>
          <w:szCs w:val="24"/>
        </w:rPr>
        <w:t>reportar el problema como una falla electróni</w:t>
      </w:r>
      <w:r>
        <w:rPr>
          <w:rFonts w:cs="Arial"/>
          <w:szCs w:val="24"/>
        </w:rPr>
        <w:t xml:space="preserve">ca. En la mayoría de los casos, </w:t>
      </w:r>
      <w:r w:rsidRPr="001C407C">
        <w:rPr>
          <w:rFonts w:cs="Arial"/>
          <w:szCs w:val="24"/>
        </w:rPr>
        <w:t>este problema es generado por que se mu</w:t>
      </w:r>
      <w:r>
        <w:rPr>
          <w:rFonts w:cs="Arial"/>
          <w:szCs w:val="24"/>
        </w:rPr>
        <w:t xml:space="preserve">even físicamente los botones de </w:t>
      </w:r>
      <w:r w:rsidRPr="001C407C">
        <w:rPr>
          <w:rFonts w:cs="Arial"/>
          <w:szCs w:val="24"/>
        </w:rPr>
        <w:t>ajuste de contraste y de brillo. Otra posib</w:t>
      </w:r>
      <w:r>
        <w:rPr>
          <w:rFonts w:cs="Arial"/>
          <w:szCs w:val="24"/>
        </w:rPr>
        <w:t xml:space="preserve">le causa es que se soltó o está </w:t>
      </w:r>
      <w:r w:rsidRPr="001C407C">
        <w:rPr>
          <w:rFonts w:cs="Arial"/>
          <w:szCs w:val="24"/>
        </w:rPr>
        <w:t>flojo el cable en el conector de la tarjeta de video.</w:t>
      </w:r>
    </w:p>
    <w:p w:rsidR="001C407C" w:rsidRPr="001C407C" w:rsidRDefault="001C407C" w:rsidP="001C407C">
      <w:pPr>
        <w:jc w:val="both"/>
        <w:rPr>
          <w:rFonts w:cs="Arial"/>
          <w:szCs w:val="24"/>
        </w:rPr>
      </w:pPr>
      <w:r w:rsidRPr="001C407C">
        <w:rPr>
          <w:rFonts w:cs="Arial"/>
          <w:b/>
          <w:szCs w:val="24"/>
        </w:rPr>
        <w:t>*Problema No. 2</w:t>
      </w:r>
      <w:r w:rsidRPr="001C407C">
        <w:rPr>
          <w:rFonts w:cs="Arial"/>
          <w:szCs w:val="24"/>
        </w:rPr>
        <w:t>: La pantalla se apaga después de un rato de trabajo.</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En las nuevas computadoras, </w:t>
      </w:r>
      <w:r>
        <w:rPr>
          <w:rFonts w:cs="Arial"/>
          <w:szCs w:val="24"/>
        </w:rPr>
        <w:t xml:space="preserve">el programa de ROM BIOS (Setup) </w:t>
      </w:r>
      <w:r w:rsidRPr="001C407C">
        <w:rPr>
          <w:rFonts w:cs="Arial"/>
          <w:szCs w:val="24"/>
        </w:rPr>
        <w:t>presenta la posibilidad de apagar el moni</w:t>
      </w:r>
      <w:r>
        <w:rPr>
          <w:rFonts w:cs="Arial"/>
          <w:szCs w:val="24"/>
        </w:rPr>
        <w:t xml:space="preserve">tor con el fin de economizar el </w:t>
      </w:r>
      <w:r w:rsidRPr="001C407C">
        <w:rPr>
          <w:rFonts w:cs="Arial"/>
          <w:szCs w:val="24"/>
        </w:rPr>
        <w:t>consumo de energía. Para determinar si su equipo tiene activada</w:t>
      </w:r>
      <w:r>
        <w:rPr>
          <w:rFonts w:cs="Arial"/>
          <w:szCs w:val="24"/>
        </w:rPr>
        <w:t xml:space="preserve"> esta </w:t>
      </w:r>
      <w:r w:rsidRPr="001C407C">
        <w:rPr>
          <w:rFonts w:cs="Arial"/>
          <w:szCs w:val="24"/>
        </w:rPr>
        <w:t>opción, cuando se apague el monitor</w:t>
      </w:r>
      <w:r>
        <w:rPr>
          <w:rFonts w:cs="Arial"/>
          <w:szCs w:val="24"/>
        </w:rPr>
        <w:t xml:space="preserve">, mueva el mouse o presione una </w:t>
      </w:r>
      <w:r w:rsidRPr="001C407C">
        <w:rPr>
          <w:rFonts w:cs="Arial"/>
          <w:szCs w:val="24"/>
        </w:rPr>
        <w:t>tecla cualquiera; la imagen debe regresar, s</w:t>
      </w:r>
      <w:r>
        <w:rPr>
          <w:rFonts w:cs="Arial"/>
          <w:szCs w:val="24"/>
        </w:rPr>
        <w:t xml:space="preserve">i no ocurre, reporte el daño al </w:t>
      </w:r>
      <w:r w:rsidRPr="001C407C">
        <w:rPr>
          <w:rFonts w:cs="Arial"/>
          <w:szCs w:val="24"/>
        </w:rPr>
        <w:t>personal calificado.</w:t>
      </w:r>
    </w:p>
    <w:p w:rsidR="001C407C" w:rsidRPr="001C407C" w:rsidRDefault="001C407C" w:rsidP="001C407C">
      <w:pPr>
        <w:jc w:val="both"/>
        <w:rPr>
          <w:rFonts w:cs="Arial"/>
          <w:szCs w:val="24"/>
        </w:rPr>
      </w:pPr>
      <w:r w:rsidRPr="001C407C">
        <w:rPr>
          <w:rFonts w:cs="Arial"/>
          <w:b/>
          <w:szCs w:val="24"/>
        </w:rPr>
        <w:t>*Problema No. 3:</w:t>
      </w:r>
      <w:r w:rsidRPr="001C407C">
        <w:rPr>
          <w:rFonts w:cs="Arial"/>
          <w:szCs w:val="24"/>
        </w:rPr>
        <w:t xml:space="preserve"> La imagen en pantalla, oscila o se mueva.</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Esta falla es muy común y se presenta en los siguientes casos:</w:t>
      </w:r>
    </w:p>
    <w:p w:rsidR="001C407C" w:rsidRPr="001C407C" w:rsidRDefault="001C407C" w:rsidP="001C407C">
      <w:pPr>
        <w:pStyle w:val="Prrafodelista"/>
        <w:numPr>
          <w:ilvl w:val="0"/>
          <w:numId w:val="4"/>
        </w:numPr>
        <w:ind w:left="417"/>
        <w:jc w:val="both"/>
        <w:rPr>
          <w:rFonts w:cs="Arial"/>
          <w:szCs w:val="24"/>
        </w:rPr>
      </w:pPr>
      <w:r w:rsidRPr="001C407C">
        <w:rPr>
          <w:rFonts w:cs="Arial"/>
          <w:szCs w:val="24"/>
        </w:rPr>
        <w:t>La alimentación de energía es baja y es</w:t>
      </w:r>
      <w:r w:rsidRPr="001C407C">
        <w:rPr>
          <w:rFonts w:cs="Arial"/>
          <w:szCs w:val="24"/>
        </w:rPr>
        <w:t xml:space="preserve">to genera una fluctuación en la </w:t>
      </w:r>
      <w:r w:rsidRPr="001C407C">
        <w:rPr>
          <w:rFonts w:cs="Arial"/>
          <w:szCs w:val="24"/>
        </w:rPr>
        <w:t>imagen.</w:t>
      </w:r>
    </w:p>
    <w:p w:rsidR="001C407C" w:rsidRPr="001C407C" w:rsidRDefault="001C407C" w:rsidP="001C407C">
      <w:pPr>
        <w:pStyle w:val="Prrafodelista"/>
        <w:numPr>
          <w:ilvl w:val="0"/>
          <w:numId w:val="4"/>
        </w:numPr>
        <w:ind w:left="417"/>
        <w:jc w:val="both"/>
        <w:rPr>
          <w:rFonts w:cs="Arial"/>
          <w:szCs w:val="24"/>
        </w:rPr>
      </w:pPr>
      <w:r w:rsidRPr="001C407C">
        <w:rPr>
          <w:rFonts w:cs="Arial"/>
          <w:szCs w:val="24"/>
        </w:rPr>
        <w:t>Se encuentra flojo el conector del monit</w:t>
      </w:r>
      <w:r w:rsidRPr="001C407C">
        <w:rPr>
          <w:rFonts w:cs="Arial"/>
          <w:szCs w:val="24"/>
        </w:rPr>
        <w:t xml:space="preserve">or en la tarjeta de video. Esto </w:t>
      </w:r>
      <w:r w:rsidRPr="001C407C">
        <w:rPr>
          <w:rFonts w:cs="Arial"/>
          <w:szCs w:val="24"/>
        </w:rPr>
        <w:t>también puede ocasionar que su imagen se observe giran</w:t>
      </w:r>
      <w:r w:rsidRPr="001C407C">
        <w:rPr>
          <w:rFonts w:cs="Arial"/>
          <w:szCs w:val="24"/>
        </w:rPr>
        <w:t xml:space="preserve">do o que los </w:t>
      </w:r>
      <w:r w:rsidRPr="001C407C">
        <w:rPr>
          <w:rFonts w:cs="Arial"/>
          <w:szCs w:val="24"/>
        </w:rPr>
        <w:t>colores se cambien.</w:t>
      </w:r>
    </w:p>
    <w:p w:rsidR="001C407C" w:rsidRPr="002E65C4" w:rsidRDefault="001C407C" w:rsidP="002E65C4">
      <w:pPr>
        <w:pStyle w:val="Prrafodelista"/>
        <w:numPr>
          <w:ilvl w:val="0"/>
          <w:numId w:val="4"/>
        </w:numPr>
        <w:ind w:left="417"/>
        <w:jc w:val="both"/>
        <w:rPr>
          <w:rFonts w:cs="Arial"/>
          <w:szCs w:val="24"/>
        </w:rPr>
      </w:pPr>
      <w:r w:rsidRPr="001C407C">
        <w:rPr>
          <w:rFonts w:cs="Arial"/>
          <w:szCs w:val="24"/>
        </w:rPr>
        <w:t>El sitio donde está ubicado el s</w:t>
      </w:r>
      <w:r w:rsidRPr="001C407C">
        <w:rPr>
          <w:rFonts w:cs="Arial"/>
          <w:szCs w:val="24"/>
        </w:rPr>
        <w:t xml:space="preserve">istema de cómputo está cerca de </w:t>
      </w:r>
      <w:r w:rsidRPr="001C407C">
        <w:rPr>
          <w:rFonts w:cs="Arial"/>
          <w:szCs w:val="24"/>
        </w:rPr>
        <w:t>ventiladores, sistemas de aire acondi</w:t>
      </w:r>
      <w:r w:rsidRPr="001C407C">
        <w:rPr>
          <w:rFonts w:cs="Arial"/>
          <w:szCs w:val="24"/>
        </w:rPr>
        <w:t xml:space="preserve">cionado, lámparas fluorescentes </w:t>
      </w:r>
      <w:r w:rsidRPr="001C407C">
        <w:rPr>
          <w:rFonts w:cs="Arial"/>
          <w:szCs w:val="24"/>
        </w:rPr>
        <w:t>grandes entre otros. Estos elementos</w:t>
      </w:r>
      <w:r w:rsidRPr="001C407C">
        <w:rPr>
          <w:rFonts w:cs="Arial"/>
          <w:szCs w:val="24"/>
        </w:rPr>
        <w:t xml:space="preserve"> producen campos magnéticos que </w:t>
      </w:r>
      <w:r w:rsidRPr="001C407C">
        <w:rPr>
          <w:rFonts w:cs="Arial"/>
          <w:szCs w:val="24"/>
        </w:rPr>
        <w:t>afectan el funcionamiento de la pantalla</w:t>
      </w:r>
      <w:r w:rsidR="002E65C4">
        <w:rPr>
          <w:rFonts w:cs="Arial"/>
          <w:szCs w:val="24"/>
        </w:rPr>
        <w:t>. La solución, en este caso</w:t>
      </w:r>
      <w:r w:rsidRPr="002E65C4">
        <w:rPr>
          <w:rFonts w:cs="Arial"/>
          <w:szCs w:val="24"/>
        </w:rPr>
        <w:t xml:space="preserve"> al cual está conect</w:t>
      </w:r>
      <w:r w:rsidRPr="002E65C4">
        <w:rPr>
          <w:rFonts w:cs="Arial"/>
          <w:szCs w:val="24"/>
        </w:rPr>
        <w:t xml:space="preserve">ado el sistema de cómputo no es </w:t>
      </w:r>
      <w:r w:rsidRPr="002E65C4">
        <w:rPr>
          <w:rFonts w:cs="Arial"/>
          <w:szCs w:val="24"/>
        </w:rPr>
        <w:t>independiente y en él están conect</w:t>
      </w:r>
      <w:r w:rsidRPr="002E65C4">
        <w:rPr>
          <w:rFonts w:cs="Arial"/>
          <w:szCs w:val="24"/>
        </w:rPr>
        <w:t xml:space="preserve">ando temporal o permanentemente </w:t>
      </w:r>
      <w:r w:rsidRPr="002E65C4">
        <w:rPr>
          <w:rFonts w:cs="Arial"/>
          <w:szCs w:val="24"/>
        </w:rPr>
        <w:t>elementos de alta inducción como son sol</w:t>
      </w:r>
      <w:r w:rsidRPr="002E65C4">
        <w:rPr>
          <w:rFonts w:cs="Arial"/>
          <w:szCs w:val="24"/>
        </w:rPr>
        <w:t xml:space="preserve">dadores, taladros, aspiradoras, </w:t>
      </w:r>
      <w:r w:rsidRPr="002E65C4">
        <w:rPr>
          <w:rFonts w:cs="Arial"/>
          <w:szCs w:val="24"/>
        </w:rPr>
        <w:t xml:space="preserve">brilladoras y en general, máquinas con </w:t>
      </w:r>
      <w:r w:rsidRPr="002E65C4">
        <w:rPr>
          <w:rFonts w:cs="Arial"/>
          <w:szCs w:val="24"/>
        </w:rPr>
        <w:t xml:space="preserve">motores eléctricos. La solución </w:t>
      </w:r>
      <w:r w:rsidRPr="002E65C4">
        <w:rPr>
          <w:rFonts w:cs="Arial"/>
          <w:szCs w:val="24"/>
        </w:rPr>
        <w:t>es crear un circuito eléctrico indep</w:t>
      </w:r>
      <w:r w:rsidRPr="002E65C4">
        <w:rPr>
          <w:rFonts w:cs="Arial"/>
          <w:szCs w:val="24"/>
        </w:rPr>
        <w:t xml:space="preserve">endiente preferiblemente con un </w:t>
      </w:r>
      <w:r w:rsidRPr="002E65C4">
        <w:rPr>
          <w:rFonts w:cs="Arial"/>
          <w:szCs w:val="24"/>
        </w:rPr>
        <w:t>transformador de aislamiento.</w:t>
      </w:r>
    </w:p>
    <w:p w:rsidR="001C407C" w:rsidRPr="001C407C" w:rsidRDefault="00476BCA" w:rsidP="00476BCA">
      <w:pPr>
        <w:pStyle w:val="Ttulo2"/>
      </w:pPr>
      <w:bookmarkStart w:id="11" w:name="_Toc2286585"/>
      <w:r>
        <w:t xml:space="preserve">Pantallas </w:t>
      </w:r>
      <w:r w:rsidR="001C407C" w:rsidRPr="001C407C">
        <w:t>LED</w:t>
      </w:r>
      <w:bookmarkEnd w:id="11"/>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El monitor se apaga cuando es configurado a una resolución de trabajo de trabajo de 800x600.</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Se reemplaza la memoria EEPROM ya que se puede encontrar dañada.</w:t>
      </w:r>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La imagen tiende a aparecer con demasiado brillo.</w:t>
      </w:r>
    </w:p>
    <w:p w:rsidR="001C407C" w:rsidRPr="001C407C" w:rsidRDefault="001C407C" w:rsidP="001C407C">
      <w:pPr>
        <w:jc w:val="both"/>
        <w:rPr>
          <w:rFonts w:cs="Arial"/>
          <w:szCs w:val="24"/>
        </w:rPr>
      </w:pPr>
      <w:r w:rsidRPr="001C407C">
        <w:rPr>
          <w:rFonts w:cs="Arial"/>
          <w:b/>
          <w:szCs w:val="24"/>
        </w:rPr>
        <w:lastRenderedPageBreak/>
        <w:t>Solución:</w:t>
      </w:r>
      <w:r w:rsidRPr="001C407C">
        <w:rPr>
          <w:rFonts w:cs="Arial"/>
          <w:szCs w:val="24"/>
        </w:rPr>
        <w:t xml:space="preserve"> Se debe reemplazar el sócalo de conexión a la tarjeta base del cinescopio porque las terminales se pueden encontrar carbonizadas lo cual puede producir un corto.</w:t>
      </w:r>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La imagen puede aparecer con poco brillo o contraste.</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Se debe remplazar el capacitor electrolítico C47 de 1 miliamperio a 5 voltios taya que puede tener fugas.</w:t>
      </w:r>
    </w:p>
    <w:p w:rsidR="001C407C" w:rsidRPr="00476BCA" w:rsidRDefault="001C407C" w:rsidP="001C407C">
      <w:pPr>
        <w:jc w:val="both"/>
        <w:rPr>
          <w:rFonts w:cs="Arial"/>
          <w:szCs w:val="24"/>
          <w:u w:val="single"/>
        </w:rPr>
      </w:pPr>
      <w:r w:rsidRPr="001C407C">
        <w:rPr>
          <w:rFonts w:cs="Arial"/>
          <w:b/>
          <w:szCs w:val="24"/>
        </w:rPr>
        <w:t>*Problema:</w:t>
      </w:r>
      <w:r w:rsidRPr="001C407C">
        <w:rPr>
          <w:rFonts w:cs="Arial"/>
          <w:szCs w:val="24"/>
        </w:rPr>
        <w:t xml:space="preserve"> La imagen aparece con líneas horizontales y se desplaza de manera vertical.</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Se debe reemplazar EEPROM porque se puede encontrar dañada.</w:t>
      </w:r>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No enciende.</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Se debe reemplazar el yugo ya que puede estar en corto.</w:t>
      </w:r>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Aparecen sombras en los iconos.</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Se deben cambiar todos los capacitores electrolíticos de fuente, cinescopio.</w:t>
      </w:r>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Imagen borrosa</w:t>
      </w:r>
    </w:p>
    <w:p w:rsidR="001C407C" w:rsidRPr="001C407C" w:rsidRDefault="001C407C" w:rsidP="001C407C">
      <w:pPr>
        <w:jc w:val="both"/>
        <w:rPr>
          <w:rFonts w:cs="Arial"/>
          <w:szCs w:val="24"/>
        </w:rPr>
      </w:pPr>
      <w:r w:rsidRPr="001C407C">
        <w:rPr>
          <w:rFonts w:cs="Arial"/>
          <w:b/>
          <w:szCs w:val="24"/>
        </w:rPr>
        <w:t>Solución:</w:t>
      </w:r>
      <w:r w:rsidRPr="001C407C">
        <w:rPr>
          <w:rFonts w:cs="Arial"/>
          <w:szCs w:val="24"/>
        </w:rPr>
        <w:t xml:space="preserve"> Se remplaza el flyback que posiblemente este dañado</w:t>
      </w:r>
    </w:p>
    <w:p w:rsidR="001C407C" w:rsidRPr="001C407C" w:rsidRDefault="001C407C" w:rsidP="001C407C">
      <w:pPr>
        <w:jc w:val="both"/>
        <w:rPr>
          <w:rFonts w:cs="Arial"/>
          <w:szCs w:val="24"/>
        </w:rPr>
      </w:pPr>
      <w:r w:rsidRPr="001C407C">
        <w:rPr>
          <w:rFonts w:cs="Arial"/>
          <w:b/>
          <w:szCs w:val="24"/>
        </w:rPr>
        <w:t>*Problema:</w:t>
      </w:r>
      <w:r w:rsidRPr="001C407C">
        <w:rPr>
          <w:rFonts w:cs="Arial"/>
          <w:szCs w:val="24"/>
        </w:rPr>
        <w:t xml:space="preserve"> La imagen aparece con un tono morado.</w:t>
      </w:r>
    </w:p>
    <w:p w:rsidR="00C458F9" w:rsidRDefault="001C407C" w:rsidP="001C407C">
      <w:pPr>
        <w:jc w:val="both"/>
        <w:rPr>
          <w:rFonts w:cs="Arial"/>
          <w:szCs w:val="24"/>
        </w:rPr>
      </w:pPr>
      <w:r w:rsidRPr="001C407C">
        <w:rPr>
          <w:rFonts w:cs="Arial"/>
          <w:b/>
          <w:szCs w:val="24"/>
        </w:rPr>
        <w:t>Solución:</w:t>
      </w:r>
      <w:r w:rsidRPr="001C407C">
        <w:rPr>
          <w:rFonts w:cs="Arial"/>
          <w:szCs w:val="24"/>
        </w:rPr>
        <w:t xml:space="preserve"> Se remplaza el diodo MA1131 por encontrarse en corto.</w:t>
      </w:r>
    </w:p>
    <w:p w:rsidR="00C458F9" w:rsidRDefault="00C458F9" w:rsidP="00C458F9">
      <w:pPr>
        <w:pStyle w:val="Ttulo2"/>
      </w:pPr>
      <w:bookmarkStart w:id="12" w:name="_Toc2286586"/>
      <w:r>
        <w:t>Diferencias entre un monitor y una pantalla</w:t>
      </w:r>
      <w:bookmarkEnd w:id="12"/>
    </w:p>
    <w:p w:rsidR="00476BCA" w:rsidRDefault="00C458F9" w:rsidP="00476BCA">
      <w:pPr>
        <w:jc w:val="both"/>
      </w:pPr>
      <w:r>
        <w:t>Un  monitor CRT tiene menos potencial de Graficos y consumen más recursos de electricidad, estos monitores son muy grandes y pesados, ya que dentro de ellos hay tubos de rayos catódicos y estos están protegidos con plomo para evitar que la radiación que producen estos tubos lleguen a afectar al ser humanos, y las pantallas LED o LCD consumen menos energía que los monitores CRT porque utilizan lámparas fluorescentes de cátodo frio(LCD) o diodos emisores de luz (LED)</w:t>
      </w:r>
      <w:r w:rsidR="00476BCA">
        <w:t xml:space="preserve"> para emitir las imágenes que la tarjeta gráfica muestra, además estos son capaces de graduar la luz para mejorar los colores, lo que los hace más sofisticados al momento de jugar un videojuego, ver peliculas entre otros.</w:t>
      </w:r>
    </w:p>
    <w:p w:rsidR="00696CCA" w:rsidRDefault="00476BCA" w:rsidP="00476BCA">
      <w:pPr>
        <w:jc w:val="both"/>
      </w:pPr>
      <w:r>
        <w:t>Una gran ventaja con las pantallas LED es que no cuentan con mercurio y se les considera ecológicas ya que además ahorran el 40% más que una pantalla LCD, en cuanto al consumo de energía.</w:t>
      </w:r>
      <w:r w:rsidR="00696CCA">
        <w:br w:type="page"/>
      </w:r>
    </w:p>
    <w:p w:rsidR="00696CCA" w:rsidRDefault="000F488D" w:rsidP="001C407C">
      <w:pPr>
        <w:pStyle w:val="Ttulo1"/>
        <w:jc w:val="both"/>
      </w:pPr>
      <w:bookmarkStart w:id="13" w:name="_Toc535518899"/>
      <w:bookmarkStart w:id="14" w:name="_Toc535518957"/>
      <w:bookmarkStart w:id="15" w:name="_Toc535519013"/>
      <w:bookmarkStart w:id="16" w:name="_Toc535519156"/>
      <w:bookmarkStart w:id="17" w:name="_Toc2286587"/>
      <w:r>
        <w:lastRenderedPageBreak/>
        <w:t>Conclusión</w:t>
      </w:r>
      <w:bookmarkEnd w:id="13"/>
      <w:bookmarkEnd w:id="14"/>
      <w:bookmarkEnd w:id="15"/>
      <w:bookmarkEnd w:id="16"/>
      <w:bookmarkEnd w:id="17"/>
    </w:p>
    <w:p w:rsidR="00DB0D3A" w:rsidRDefault="00DB0D3A" w:rsidP="00C74975">
      <w:pPr>
        <w:jc w:val="both"/>
      </w:pPr>
      <w:r>
        <w:t xml:space="preserve">Creo que existen muchos problemas que se presentan en las pantallas de las computadoras como la trasmisión de imágenes errónea o que definitivamente no encienda, y esto tiene una causa que puede ser encontrada al tener el </w:t>
      </w:r>
      <w:r w:rsidR="00DC67AE">
        <w:t>diagnóstico</w:t>
      </w:r>
      <w:r>
        <w:t xml:space="preserve"> correcto</w:t>
      </w:r>
      <w:r w:rsidR="00C74975">
        <w:t xml:space="preserve"> para reparar el monitor y que siga </w:t>
      </w:r>
      <w:r w:rsidR="00C74975" w:rsidRPr="00DC67AE">
        <w:t>funcionando</w:t>
      </w:r>
      <w:r w:rsidR="00C74975">
        <w:t>.</w:t>
      </w:r>
    </w:p>
    <w:p w:rsidR="00C74975" w:rsidRPr="00C74975" w:rsidRDefault="00C74975" w:rsidP="00C74975">
      <w:pPr>
        <w:jc w:val="both"/>
        <w:rPr>
          <w:u w:val="single"/>
        </w:rPr>
      </w:pPr>
      <w:r>
        <w:t xml:space="preserve">Creo que es importante conocer las diferencias al desarmar un monitor CRT y una pantalla LED ya que el CRT debe ser desarmado con mas precaución ya que contiene muchos componentes dañinos para la salud como el mercurio, </w:t>
      </w:r>
      <w:r w:rsidRPr="00E121BE">
        <w:t>plomo</w:t>
      </w:r>
      <w:r>
        <w:t xml:space="preserve"> entre otros y al igual que una pantalla LED para no romper ningún componente y para realizar una buena reparación.</w:t>
      </w:r>
    </w:p>
    <w:p w:rsidR="005220D7" w:rsidRPr="009532F9" w:rsidRDefault="005220D7" w:rsidP="001C407C">
      <w:pPr>
        <w:pStyle w:val="Ttulo1"/>
        <w:jc w:val="both"/>
      </w:pPr>
      <w:bookmarkStart w:id="18" w:name="_Toc535518900"/>
      <w:bookmarkStart w:id="19" w:name="_Toc535518958"/>
      <w:bookmarkStart w:id="20" w:name="_Toc535519014"/>
      <w:bookmarkStart w:id="21" w:name="_Toc535519157"/>
      <w:bookmarkStart w:id="22" w:name="_Toc2286588"/>
      <w:r w:rsidRPr="009532F9">
        <w:t>Bibliografía</w:t>
      </w:r>
      <w:bookmarkEnd w:id="18"/>
      <w:bookmarkEnd w:id="19"/>
      <w:bookmarkEnd w:id="20"/>
      <w:bookmarkEnd w:id="21"/>
      <w:bookmarkEnd w:id="22"/>
    </w:p>
    <w:p w:rsidR="00AF1217" w:rsidRDefault="007A32E0" w:rsidP="001C407C">
      <w:pPr>
        <w:jc w:val="both"/>
        <w:rPr>
          <w:rFonts w:cs="Arial"/>
          <w:szCs w:val="24"/>
        </w:rPr>
      </w:pPr>
      <w:r w:rsidRPr="003D3557">
        <w:rPr>
          <w:rFonts w:cs="Arial"/>
          <w:szCs w:val="24"/>
        </w:rPr>
        <w:t>*</w:t>
      </w:r>
      <w:r w:rsidR="00C74975">
        <w:rPr>
          <w:rFonts w:cs="Arial"/>
          <w:szCs w:val="24"/>
        </w:rPr>
        <w:t>Cindy Toncón. (2008</w:t>
      </w:r>
      <w:r w:rsidR="00AF1217" w:rsidRPr="00AF1217">
        <w:rPr>
          <w:rFonts w:cs="Arial"/>
          <w:szCs w:val="24"/>
        </w:rPr>
        <w:t xml:space="preserve">). </w:t>
      </w:r>
      <w:r w:rsidR="00C74975">
        <w:rPr>
          <w:rFonts w:cs="Arial"/>
          <w:szCs w:val="24"/>
        </w:rPr>
        <w:t>Fallas comunes de monitores</w:t>
      </w:r>
      <w:r w:rsidR="00AF1217" w:rsidRPr="00AF1217">
        <w:rPr>
          <w:rFonts w:cs="Arial"/>
          <w:szCs w:val="24"/>
        </w:rPr>
        <w:t xml:space="preserve">. </w:t>
      </w:r>
      <w:r w:rsidR="00C74975">
        <w:rPr>
          <w:rFonts w:cs="Arial"/>
          <w:szCs w:val="24"/>
        </w:rPr>
        <w:t>28 de febrero</w:t>
      </w:r>
      <w:r w:rsidR="00AF1217" w:rsidRPr="00AF1217">
        <w:rPr>
          <w:rFonts w:cs="Arial"/>
          <w:szCs w:val="24"/>
        </w:rPr>
        <w:t xml:space="preserve"> del 2019, de Blogspot Sitio web: </w:t>
      </w:r>
      <w:r w:rsidR="00C74975" w:rsidRPr="00C74975">
        <w:rPr>
          <w:rFonts w:cs="Arial"/>
          <w:szCs w:val="24"/>
        </w:rPr>
        <w:t>http://cindytoncon55.blogspot.com/2008/07/fallas-comunes-de-monitores.html</w:t>
      </w:r>
    </w:p>
    <w:p w:rsidR="005220D7" w:rsidRPr="00E121BE" w:rsidRDefault="00DC67AE" w:rsidP="001C407C">
      <w:pPr>
        <w:jc w:val="both"/>
        <w:rPr>
          <w:rFonts w:cs="Arial"/>
          <w:szCs w:val="24"/>
        </w:rPr>
      </w:pPr>
      <w:r>
        <w:rPr>
          <w:rFonts w:cs="Arial"/>
          <w:szCs w:val="24"/>
        </w:rPr>
        <w:t>*</w:t>
      </w:r>
      <w:r>
        <w:t xml:space="preserve"> L</w:t>
      </w:r>
      <w:r w:rsidRPr="00DC67AE">
        <w:rPr>
          <w:rFonts w:cs="Arial"/>
          <w:szCs w:val="24"/>
        </w:rPr>
        <w:t>as fallas y soluciones de los monitores</w:t>
      </w:r>
      <w:r w:rsidR="007A32E0">
        <w:rPr>
          <w:rFonts w:cs="Arial"/>
          <w:szCs w:val="24"/>
        </w:rPr>
        <w:t>.</w:t>
      </w:r>
      <w:r>
        <w:rPr>
          <w:rFonts w:cs="Arial"/>
          <w:szCs w:val="24"/>
        </w:rPr>
        <w:t xml:space="preserve">28 de febrero del </w:t>
      </w:r>
      <w:r w:rsidR="007A32E0">
        <w:rPr>
          <w:rFonts w:cs="Arial"/>
          <w:szCs w:val="24"/>
        </w:rPr>
        <w:t xml:space="preserve">2019, </w:t>
      </w:r>
      <w:r w:rsidR="007A32E0" w:rsidRPr="007A32E0">
        <w:rPr>
          <w:rFonts w:cs="Arial"/>
          <w:szCs w:val="24"/>
        </w:rPr>
        <w:t xml:space="preserve">de </w:t>
      </w:r>
      <w:r>
        <w:rPr>
          <w:rFonts w:cs="Arial"/>
          <w:szCs w:val="24"/>
        </w:rPr>
        <w:t>Bogstpot</w:t>
      </w:r>
      <w:r w:rsidR="007A32E0" w:rsidRPr="007A32E0">
        <w:rPr>
          <w:rFonts w:cs="Arial"/>
          <w:szCs w:val="24"/>
        </w:rPr>
        <w:t xml:space="preserve"> Sitio web:  </w:t>
      </w:r>
      <w:r w:rsidR="00C74975" w:rsidRPr="00C74975">
        <w:rPr>
          <w:rFonts w:cs="Arial"/>
          <w:szCs w:val="24"/>
        </w:rPr>
        <w:t>http://manualparainesperto.blogspot.com/2009/11/las-fallas-y-soluciones-de-los.html</w:t>
      </w:r>
      <w:bookmarkStart w:id="23" w:name="_GoBack"/>
      <w:bookmarkEnd w:id="23"/>
    </w:p>
    <w:p w:rsidR="005220D7" w:rsidRDefault="009532F9" w:rsidP="001C407C">
      <w:pPr>
        <w:jc w:val="both"/>
        <w:rPr>
          <w:rFonts w:cs="Arial"/>
          <w:szCs w:val="24"/>
        </w:rPr>
      </w:pPr>
      <w:bookmarkStart w:id="24" w:name="_Toc535518901"/>
      <w:bookmarkStart w:id="25" w:name="_Toc535518959"/>
      <w:r w:rsidRPr="002B095C">
        <w:rPr>
          <w:rFonts w:cs="Arial"/>
          <w:szCs w:val="24"/>
        </w:rPr>
        <w:t xml:space="preserve">* </w:t>
      </w:r>
      <w:r w:rsidR="00DC67AE" w:rsidRPr="00DC67AE">
        <w:rPr>
          <w:rFonts w:cs="Arial"/>
          <w:szCs w:val="24"/>
        </w:rPr>
        <w:t>Fallas del Monitor</w:t>
      </w:r>
      <w:r w:rsidRPr="002B095C">
        <w:rPr>
          <w:rFonts w:cs="Arial"/>
          <w:szCs w:val="24"/>
        </w:rPr>
        <w:t xml:space="preserve">. Consultado: </w:t>
      </w:r>
      <w:r w:rsidR="00DC67AE">
        <w:rPr>
          <w:rFonts w:cs="Arial"/>
          <w:szCs w:val="24"/>
        </w:rPr>
        <w:t xml:space="preserve">28 </w:t>
      </w:r>
      <w:r w:rsidRPr="002B095C">
        <w:rPr>
          <w:rFonts w:cs="Arial"/>
          <w:szCs w:val="24"/>
        </w:rPr>
        <w:t xml:space="preserve">de </w:t>
      </w:r>
      <w:r w:rsidR="00DC67AE">
        <w:rPr>
          <w:rFonts w:cs="Arial"/>
          <w:szCs w:val="24"/>
        </w:rPr>
        <w:t>febrero</w:t>
      </w:r>
      <w:r w:rsidRPr="002B095C">
        <w:rPr>
          <w:rFonts w:cs="Arial"/>
          <w:szCs w:val="24"/>
        </w:rPr>
        <w:t xml:space="preserve"> de</w:t>
      </w:r>
      <w:r w:rsidR="00DC67AE">
        <w:rPr>
          <w:rFonts w:cs="Arial"/>
          <w:szCs w:val="24"/>
        </w:rPr>
        <w:t xml:space="preserve">l 2019, pm. En: sites google </w:t>
      </w:r>
      <w:r w:rsidRPr="002B095C">
        <w:rPr>
          <w:rFonts w:cs="Arial"/>
          <w:szCs w:val="24"/>
        </w:rPr>
        <w:t xml:space="preserve">Disponible en: </w:t>
      </w:r>
      <w:bookmarkEnd w:id="24"/>
      <w:bookmarkEnd w:id="25"/>
      <w:r w:rsidR="009C21B8" w:rsidRPr="00E121BE">
        <w:rPr>
          <w:rFonts w:cs="Arial"/>
          <w:szCs w:val="24"/>
        </w:rPr>
        <w:t>https://sites.google.com/site/manualdeservicioalpc/fallas</w:t>
      </w:r>
    </w:p>
    <w:p w:rsidR="009C21B8" w:rsidRPr="00E121BE" w:rsidRDefault="009C21B8" w:rsidP="009C21B8">
      <w:pPr>
        <w:rPr>
          <w:rStyle w:val="Ttulo1Car"/>
          <w:u w:val="single"/>
        </w:rPr>
      </w:pPr>
      <w:bookmarkStart w:id="26" w:name="_Toc2286589"/>
      <w:r>
        <w:rPr>
          <w:rStyle w:val="Ttulo1Car"/>
        </w:rPr>
        <w:t>Anexos</w:t>
      </w:r>
      <w:bookmarkEnd w:id="26"/>
    </w:p>
    <w:p w:rsidR="009C21B8" w:rsidRPr="00DC67AE" w:rsidRDefault="009C21B8" w:rsidP="009C21B8">
      <w:bookmarkStart w:id="27" w:name="_Toc2286590"/>
      <w:r w:rsidRPr="009C21B8">
        <w:rPr>
          <w:rStyle w:val="Ttulo2Car"/>
        </w:rPr>
        <w:t>Infografía</w:t>
      </w:r>
      <w:bookmarkEnd w:id="27"/>
      <w:r>
        <w:br/>
      </w:r>
      <w:r>
        <w:rPr>
          <w:noProof/>
          <w:lang w:eastAsia="es-MX"/>
        </w:rPr>
        <w:drawing>
          <wp:inline distT="0" distB="0" distL="0" distR="0" wp14:anchorId="45CD2D51">
            <wp:extent cx="6096635" cy="3429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sectPr w:rsidR="009C21B8" w:rsidRPr="00DC67AE" w:rsidSect="006A7BF1">
      <w:headerReference w:type="even" r:id="rId10"/>
      <w:headerReference w:type="default" r:id="rId11"/>
      <w:footerReference w:type="default" r:id="rId12"/>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8D6" w:rsidRDefault="003848D6" w:rsidP="00162752">
      <w:pPr>
        <w:spacing w:after="0" w:line="240" w:lineRule="auto"/>
      </w:pPr>
      <w:r>
        <w:separator/>
      </w:r>
    </w:p>
  </w:endnote>
  <w:endnote w:type="continuationSeparator" w:id="0">
    <w:p w:rsidR="003848D6" w:rsidRDefault="003848D6" w:rsidP="0016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299652"/>
      <w:docPartObj>
        <w:docPartGallery w:val="Page Numbers (Bottom of Page)"/>
        <w:docPartUnique/>
      </w:docPartObj>
    </w:sdtPr>
    <w:sdtEndPr/>
    <w:sdtContent>
      <w:sdt>
        <w:sdtPr>
          <w:id w:val="-1769616900"/>
          <w:docPartObj>
            <w:docPartGallery w:val="Page Numbers (Top of Page)"/>
            <w:docPartUnique/>
          </w:docPartObj>
        </w:sdtPr>
        <w:sdtEndPr/>
        <w:sdtContent>
          <w:p w:rsidR="00162752" w:rsidRDefault="00162752" w:rsidP="00D747C8">
            <w:pPr>
              <w:pStyle w:val="Piedepgina"/>
              <w:jc w:val="right"/>
            </w:pPr>
            <w:r w:rsidRPr="00D747C8">
              <w:rPr>
                <w:rFonts w:cs="Arial"/>
                <w:szCs w:val="24"/>
                <w:lang w:val="es-ES"/>
              </w:rPr>
              <w:t xml:space="preserve">Página </w:t>
            </w:r>
            <w:r w:rsidRPr="00D747C8">
              <w:rPr>
                <w:rFonts w:cs="Arial"/>
                <w:b/>
                <w:bCs/>
                <w:szCs w:val="24"/>
              </w:rPr>
              <w:fldChar w:fldCharType="begin"/>
            </w:r>
            <w:r w:rsidRPr="00D747C8">
              <w:rPr>
                <w:rFonts w:cs="Arial"/>
                <w:b/>
                <w:bCs/>
                <w:szCs w:val="24"/>
              </w:rPr>
              <w:instrText>PAGE</w:instrText>
            </w:r>
            <w:r w:rsidRPr="00D747C8">
              <w:rPr>
                <w:rFonts w:cs="Arial"/>
                <w:b/>
                <w:bCs/>
                <w:szCs w:val="24"/>
              </w:rPr>
              <w:fldChar w:fldCharType="separate"/>
            </w:r>
            <w:r w:rsidR="00E121BE">
              <w:rPr>
                <w:rFonts w:cs="Arial"/>
                <w:b/>
                <w:bCs/>
                <w:noProof/>
                <w:szCs w:val="24"/>
              </w:rPr>
              <w:t>5</w:t>
            </w:r>
            <w:r w:rsidRPr="00D747C8">
              <w:rPr>
                <w:rFonts w:cs="Arial"/>
                <w:b/>
                <w:bCs/>
                <w:szCs w:val="24"/>
              </w:rPr>
              <w:fldChar w:fldCharType="end"/>
            </w:r>
            <w:r w:rsidRPr="00D747C8">
              <w:rPr>
                <w:rFonts w:cs="Arial"/>
                <w:szCs w:val="24"/>
                <w:lang w:val="es-ES"/>
              </w:rPr>
              <w:t xml:space="preserve"> de </w:t>
            </w:r>
            <w:r w:rsidRPr="00D747C8">
              <w:rPr>
                <w:rFonts w:cs="Arial"/>
                <w:b/>
                <w:bCs/>
                <w:szCs w:val="24"/>
              </w:rPr>
              <w:fldChar w:fldCharType="begin"/>
            </w:r>
            <w:r w:rsidRPr="00D747C8">
              <w:rPr>
                <w:rFonts w:cs="Arial"/>
                <w:b/>
                <w:bCs/>
                <w:szCs w:val="24"/>
              </w:rPr>
              <w:instrText>NUMPAGES</w:instrText>
            </w:r>
            <w:r w:rsidRPr="00D747C8">
              <w:rPr>
                <w:rFonts w:cs="Arial"/>
                <w:b/>
                <w:bCs/>
                <w:szCs w:val="24"/>
              </w:rPr>
              <w:fldChar w:fldCharType="separate"/>
            </w:r>
            <w:r w:rsidR="00E121BE">
              <w:rPr>
                <w:rFonts w:cs="Arial"/>
                <w:b/>
                <w:bCs/>
                <w:noProof/>
                <w:szCs w:val="24"/>
              </w:rPr>
              <w:t>5</w:t>
            </w:r>
            <w:r w:rsidRPr="00D747C8">
              <w:rPr>
                <w:rFonts w:cs="Arial"/>
                <w:b/>
                <w:bCs/>
                <w:szCs w:val="24"/>
              </w:rPr>
              <w:fldChar w:fldCharType="end"/>
            </w:r>
          </w:p>
        </w:sdtContent>
      </w:sdt>
    </w:sdtContent>
  </w:sdt>
  <w:p w:rsidR="00D747C8" w:rsidRPr="00162752" w:rsidRDefault="00DC67AE">
    <w:pPr>
      <w:pStyle w:val="Piedepgina"/>
      <w:rPr>
        <w:rFonts w:cs="Arial"/>
        <w:szCs w:val="24"/>
      </w:rPr>
    </w:pPr>
    <w:r>
      <w:rPr>
        <w:rFonts w:cs="Arial"/>
        <w:szCs w:val="24"/>
      </w:rPr>
      <w:t>1 de marzo</w:t>
    </w:r>
    <w:r w:rsidR="00D747C8">
      <w:rPr>
        <w:rFonts w:cs="Arial"/>
        <w:szCs w:val="24"/>
      </w:rPr>
      <w:t xml:space="preserve"> del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8D6" w:rsidRDefault="003848D6" w:rsidP="00162752">
      <w:pPr>
        <w:spacing w:after="0" w:line="240" w:lineRule="auto"/>
      </w:pPr>
      <w:r>
        <w:separator/>
      </w:r>
    </w:p>
  </w:footnote>
  <w:footnote w:type="continuationSeparator" w:id="0">
    <w:p w:rsidR="003848D6" w:rsidRDefault="003848D6" w:rsidP="00162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52" w:rsidRDefault="003848D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379938" o:spid="_x0000_s2050" type="#_x0000_t136" style="position:absolute;margin-left:0;margin-top:0;width:356pt;height:267pt;rotation:315;z-index:-251655168;mso-position-horizontal:center;mso-position-horizontal-relative:margin;mso-position-vertical:center;mso-position-vertical-relative:margin" o:allowincell="f" fillcolor="silver" stroked="f">
          <v:fill opacity=".5"/>
          <v:textpath style="font-family:&quot;Calibri&quot;;font-size:1pt" string="AAP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52" w:rsidRPr="00162752" w:rsidRDefault="003848D6" w:rsidP="00162752">
    <w:pPr>
      <w:pStyle w:val="Encabezado"/>
      <w:jc w:val="center"/>
      <w:rPr>
        <w:rFonts w:cs="Arial"/>
        <w:szCs w:val="24"/>
      </w:rPr>
    </w:pPr>
    <w:r>
      <w:rPr>
        <w:rFonts w:asciiTheme="minorHAnsi" w:hAnsiTheme="minorHAnsi"/>
        <w:noProof/>
        <w:sz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379939" o:spid="_x0000_s2051" type="#_x0000_t136" style="position:absolute;left:0;text-align:left;margin-left:0;margin-top:0;width:356pt;height:267pt;rotation:315;z-index:-251653120;mso-position-horizontal:center;mso-position-horizontal-relative:margin;mso-position-vertical:center;mso-position-vertical-relative:margin" o:allowincell="f" fillcolor="silver" stroked="f">
          <v:fill opacity=".5"/>
          <v:textpath style="font-family:&quot;Calibri&quot;;font-size:1pt" string="AAPA"/>
          <w10:wrap anchorx="margin" anchory="margin"/>
        </v:shape>
      </w:pict>
    </w:r>
    <w:r w:rsidR="00162752" w:rsidRPr="00162752">
      <w:rPr>
        <w:rFonts w:cs="Arial"/>
        <w:szCs w:val="24"/>
      </w:rPr>
      <w:t>Mantenimiento de Computadoras 2019A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C10D0"/>
    <w:multiLevelType w:val="hybridMultilevel"/>
    <w:tmpl w:val="93B4F6C8"/>
    <w:lvl w:ilvl="0" w:tplc="5D0E4AC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1A207F"/>
    <w:multiLevelType w:val="hybridMultilevel"/>
    <w:tmpl w:val="D9622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5C7799"/>
    <w:multiLevelType w:val="hybridMultilevel"/>
    <w:tmpl w:val="D7D8F690"/>
    <w:lvl w:ilvl="0" w:tplc="5D0E4AC4">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EFA5BF7"/>
    <w:multiLevelType w:val="hybridMultilevel"/>
    <w:tmpl w:val="9D1829AC"/>
    <w:lvl w:ilvl="0" w:tplc="5D0E4AC4">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CD"/>
    <w:rsid w:val="000F488D"/>
    <w:rsid w:val="00110F69"/>
    <w:rsid w:val="00120EED"/>
    <w:rsid w:val="00132B84"/>
    <w:rsid w:val="00162752"/>
    <w:rsid w:val="001C407C"/>
    <w:rsid w:val="001F1AA8"/>
    <w:rsid w:val="00257029"/>
    <w:rsid w:val="00261D8A"/>
    <w:rsid w:val="002B095C"/>
    <w:rsid w:val="002E65C4"/>
    <w:rsid w:val="003848D6"/>
    <w:rsid w:val="003C7538"/>
    <w:rsid w:val="003C7953"/>
    <w:rsid w:val="003D3557"/>
    <w:rsid w:val="00415F3A"/>
    <w:rsid w:val="00476BCA"/>
    <w:rsid w:val="005220D7"/>
    <w:rsid w:val="006304BE"/>
    <w:rsid w:val="00696CCA"/>
    <w:rsid w:val="006A7BF1"/>
    <w:rsid w:val="00737516"/>
    <w:rsid w:val="007A32E0"/>
    <w:rsid w:val="007E7AD2"/>
    <w:rsid w:val="008506CE"/>
    <w:rsid w:val="009532C1"/>
    <w:rsid w:val="009532F9"/>
    <w:rsid w:val="00955C5B"/>
    <w:rsid w:val="009A7BCD"/>
    <w:rsid w:val="009C21B8"/>
    <w:rsid w:val="00A805CB"/>
    <w:rsid w:val="00AF1217"/>
    <w:rsid w:val="00C01CAB"/>
    <w:rsid w:val="00C161BE"/>
    <w:rsid w:val="00C458F9"/>
    <w:rsid w:val="00C74975"/>
    <w:rsid w:val="00CC574C"/>
    <w:rsid w:val="00D6450C"/>
    <w:rsid w:val="00D747C8"/>
    <w:rsid w:val="00DB0D3A"/>
    <w:rsid w:val="00DC67AE"/>
    <w:rsid w:val="00E121BE"/>
    <w:rsid w:val="00E866F3"/>
    <w:rsid w:val="00F95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5A247C"/>
  <w15:chartTrackingRefBased/>
  <w15:docId w15:val="{D6109B3E-B491-44A3-A13E-F3196162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BCA"/>
    <w:rPr>
      <w:rFonts w:ascii="Arial" w:hAnsi="Arial"/>
      <w:sz w:val="24"/>
    </w:rPr>
  </w:style>
  <w:style w:type="paragraph" w:styleId="Ttulo1">
    <w:name w:val="heading 1"/>
    <w:basedOn w:val="Normal"/>
    <w:next w:val="Normal"/>
    <w:link w:val="Ttulo1Car"/>
    <w:uiPriority w:val="9"/>
    <w:qFormat/>
    <w:rsid w:val="002E65C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476BCA"/>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27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752"/>
  </w:style>
  <w:style w:type="paragraph" w:styleId="Piedepgina">
    <w:name w:val="footer"/>
    <w:basedOn w:val="Normal"/>
    <w:link w:val="PiedepginaCar"/>
    <w:uiPriority w:val="99"/>
    <w:unhideWhenUsed/>
    <w:rsid w:val="001627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752"/>
  </w:style>
  <w:style w:type="paragraph" w:styleId="Textodeglobo">
    <w:name w:val="Balloon Text"/>
    <w:basedOn w:val="Normal"/>
    <w:link w:val="TextodegloboCar"/>
    <w:uiPriority w:val="99"/>
    <w:semiHidden/>
    <w:unhideWhenUsed/>
    <w:rsid w:val="006A7B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7BF1"/>
    <w:rPr>
      <w:rFonts w:ascii="Segoe UI" w:hAnsi="Segoe UI" w:cs="Segoe UI"/>
      <w:sz w:val="18"/>
      <w:szCs w:val="18"/>
    </w:rPr>
  </w:style>
  <w:style w:type="character" w:styleId="Hipervnculo">
    <w:name w:val="Hyperlink"/>
    <w:basedOn w:val="Fuentedeprrafopredeter"/>
    <w:uiPriority w:val="99"/>
    <w:unhideWhenUsed/>
    <w:rsid w:val="005220D7"/>
    <w:rPr>
      <w:color w:val="0563C1" w:themeColor="hyperlink"/>
      <w:u w:val="single"/>
    </w:rPr>
  </w:style>
  <w:style w:type="character" w:customStyle="1" w:styleId="Ttulo1Car">
    <w:name w:val="Título 1 Car"/>
    <w:basedOn w:val="Fuentedeprrafopredeter"/>
    <w:link w:val="Ttulo1"/>
    <w:uiPriority w:val="9"/>
    <w:rsid w:val="002E65C4"/>
    <w:rPr>
      <w:rFonts w:ascii="Arial" w:eastAsiaTheme="majorEastAsia" w:hAnsi="Arial" w:cstheme="majorBidi"/>
      <w:b/>
      <w:sz w:val="28"/>
      <w:szCs w:val="32"/>
    </w:rPr>
  </w:style>
  <w:style w:type="paragraph" w:styleId="TDC1">
    <w:name w:val="toc 1"/>
    <w:basedOn w:val="Normal"/>
    <w:next w:val="Normal"/>
    <w:autoRedefine/>
    <w:uiPriority w:val="39"/>
    <w:unhideWhenUsed/>
    <w:rsid w:val="009532F9"/>
    <w:pPr>
      <w:spacing w:before="120" w:after="120"/>
    </w:pPr>
    <w:rPr>
      <w:rFonts w:cstheme="minorHAnsi"/>
      <w:b/>
      <w:bCs/>
      <w:caps/>
      <w:sz w:val="20"/>
      <w:szCs w:val="20"/>
    </w:rPr>
  </w:style>
  <w:style w:type="paragraph" w:styleId="TDC2">
    <w:name w:val="toc 2"/>
    <w:basedOn w:val="Normal"/>
    <w:next w:val="Normal"/>
    <w:autoRedefine/>
    <w:uiPriority w:val="39"/>
    <w:unhideWhenUsed/>
    <w:rsid w:val="009532F9"/>
    <w:pPr>
      <w:spacing w:after="0"/>
      <w:ind w:left="220"/>
    </w:pPr>
    <w:rPr>
      <w:rFonts w:cstheme="minorHAnsi"/>
      <w:smallCaps/>
      <w:sz w:val="20"/>
      <w:szCs w:val="20"/>
    </w:rPr>
  </w:style>
  <w:style w:type="paragraph" w:styleId="TDC3">
    <w:name w:val="toc 3"/>
    <w:basedOn w:val="Normal"/>
    <w:next w:val="Normal"/>
    <w:autoRedefine/>
    <w:uiPriority w:val="39"/>
    <w:unhideWhenUsed/>
    <w:rsid w:val="009532F9"/>
    <w:pPr>
      <w:spacing w:after="0"/>
      <w:ind w:left="440"/>
    </w:pPr>
    <w:rPr>
      <w:rFonts w:cstheme="minorHAnsi"/>
      <w:i/>
      <w:iCs/>
      <w:sz w:val="20"/>
      <w:szCs w:val="20"/>
    </w:rPr>
  </w:style>
  <w:style w:type="paragraph" w:styleId="TDC4">
    <w:name w:val="toc 4"/>
    <w:basedOn w:val="Normal"/>
    <w:next w:val="Normal"/>
    <w:autoRedefine/>
    <w:uiPriority w:val="39"/>
    <w:unhideWhenUsed/>
    <w:rsid w:val="009532F9"/>
    <w:pPr>
      <w:spacing w:after="0"/>
      <w:ind w:left="660"/>
    </w:pPr>
    <w:rPr>
      <w:rFonts w:cstheme="minorHAnsi"/>
      <w:sz w:val="18"/>
      <w:szCs w:val="18"/>
    </w:rPr>
  </w:style>
  <w:style w:type="paragraph" w:styleId="TDC5">
    <w:name w:val="toc 5"/>
    <w:basedOn w:val="Normal"/>
    <w:next w:val="Normal"/>
    <w:autoRedefine/>
    <w:uiPriority w:val="39"/>
    <w:unhideWhenUsed/>
    <w:rsid w:val="009532F9"/>
    <w:pPr>
      <w:spacing w:after="0"/>
      <w:ind w:left="880"/>
    </w:pPr>
    <w:rPr>
      <w:rFonts w:cstheme="minorHAnsi"/>
      <w:sz w:val="18"/>
      <w:szCs w:val="18"/>
    </w:rPr>
  </w:style>
  <w:style w:type="paragraph" w:styleId="TDC6">
    <w:name w:val="toc 6"/>
    <w:basedOn w:val="Normal"/>
    <w:next w:val="Normal"/>
    <w:autoRedefine/>
    <w:uiPriority w:val="39"/>
    <w:unhideWhenUsed/>
    <w:rsid w:val="009532F9"/>
    <w:pPr>
      <w:spacing w:after="0"/>
      <w:ind w:left="1100"/>
    </w:pPr>
    <w:rPr>
      <w:rFonts w:cstheme="minorHAnsi"/>
      <w:sz w:val="18"/>
      <w:szCs w:val="18"/>
    </w:rPr>
  </w:style>
  <w:style w:type="paragraph" w:styleId="TDC7">
    <w:name w:val="toc 7"/>
    <w:basedOn w:val="Normal"/>
    <w:next w:val="Normal"/>
    <w:autoRedefine/>
    <w:uiPriority w:val="39"/>
    <w:unhideWhenUsed/>
    <w:rsid w:val="009532F9"/>
    <w:pPr>
      <w:spacing w:after="0"/>
      <w:ind w:left="1320"/>
    </w:pPr>
    <w:rPr>
      <w:rFonts w:cstheme="minorHAnsi"/>
      <w:sz w:val="18"/>
      <w:szCs w:val="18"/>
    </w:rPr>
  </w:style>
  <w:style w:type="paragraph" w:styleId="TDC8">
    <w:name w:val="toc 8"/>
    <w:basedOn w:val="Normal"/>
    <w:next w:val="Normal"/>
    <w:autoRedefine/>
    <w:uiPriority w:val="39"/>
    <w:unhideWhenUsed/>
    <w:rsid w:val="009532F9"/>
    <w:pPr>
      <w:spacing w:after="0"/>
      <w:ind w:left="1540"/>
    </w:pPr>
    <w:rPr>
      <w:rFonts w:cstheme="minorHAnsi"/>
      <w:sz w:val="18"/>
      <w:szCs w:val="18"/>
    </w:rPr>
  </w:style>
  <w:style w:type="paragraph" w:styleId="TDC9">
    <w:name w:val="toc 9"/>
    <w:basedOn w:val="Normal"/>
    <w:next w:val="Normal"/>
    <w:autoRedefine/>
    <w:uiPriority w:val="39"/>
    <w:unhideWhenUsed/>
    <w:rsid w:val="009532F9"/>
    <w:pPr>
      <w:spacing w:after="0"/>
      <w:ind w:left="1760"/>
    </w:pPr>
    <w:rPr>
      <w:rFonts w:cstheme="minorHAnsi"/>
      <w:sz w:val="18"/>
      <w:szCs w:val="18"/>
    </w:rPr>
  </w:style>
  <w:style w:type="paragraph" w:styleId="TtuloTDC">
    <w:name w:val="TOC Heading"/>
    <w:basedOn w:val="Ttulo1"/>
    <w:next w:val="Normal"/>
    <w:uiPriority w:val="39"/>
    <w:unhideWhenUsed/>
    <w:qFormat/>
    <w:rsid w:val="009532F9"/>
    <w:pPr>
      <w:outlineLvl w:val="9"/>
    </w:pPr>
    <w:rPr>
      <w:rFonts w:asciiTheme="majorHAnsi" w:hAnsiTheme="majorHAnsi"/>
      <w:color w:val="2E74B5" w:themeColor="accent1" w:themeShade="BF"/>
      <w:sz w:val="32"/>
      <w:lang w:eastAsia="es-MX"/>
    </w:rPr>
  </w:style>
  <w:style w:type="character" w:customStyle="1" w:styleId="Ttulo2Car">
    <w:name w:val="Título 2 Car"/>
    <w:basedOn w:val="Fuentedeprrafopredeter"/>
    <w:link w:val="Ttulo2"/>
    <w:uiPriority w:val="9"/>
    <w:rsid w:val="00476BCA"/>
    <w:rPr>
      <w:rFonts w:ascii="Arial" w:eastAsiaTheme="majorEastAsia" w:hAnsi="Arial" w:cstheme="majorBidi"/>
      <w:b/>
      <w:color w:val="000000" w:themeColor="text1"/>
      <w:sz w:val="24"/>
      <w:szCs w:val="26"/>
    </w:rPr>
  </w:style>
  <w:style w:type="paragraph" w:styleId="Prrafodelista">
    <w:name w:val="List Paragraph"/>
    <w:basedOn w:val="Normal"/>
    <w:uiPriority w:val="34"/>
    <w:qFormat/>
    <w:rsid w:val="001C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880EA-7343-4BDF-B23F-258F5E06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atenea pallares</dc:creator>
  <cp:keywords/>
  <dc:description/>
  <cp:lastModifiedBy>atenea pallares</cp:lastModifiedBy>
  <cp:revision>2</cp:revision>
  <cp:lastPrinted>2019-01-17T23:49:00Z</cp:lastPrinted>
  <dcterms:created xsi:type="dcterms:W3CDTF">2019-03-01T04:53:00Z</dcterms:created>
  <dcterms:modified xsi:type="dcterms:W3CDTF">2019-03-01T04:53:00Z</dcterms:modified>
</cp:coreProperties>
</file>