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bookmarkStart w:id="0" w:name="_Hlk112666688"/>
      <w:r>
        <w:rPr>
          <w:noProof/>
          <w:sz w:val="36"/>
          <w:szCs w:val="36"/>
        </w:rPr>
        <w:drawing>
          <wp:anchor distT="0" distB="0" distL="114300" distR="114300" simplePos="0" relativeHeight="251698176" behindDoc="1" locked="0" layoutInCell="1" allowOverlap="1" wp14:anchorId="45542E8F" wp14:editId="7DCED7CD">
            <wp:simplePos x="0" y="0"/>
            <wp:positionH relativeFrom="page">
              <wp:align>right</wp:align>
            </wp:positionH>
            <wp:positionV relativeFrom="paragraph">
              <wp:posOffset>-901331</wp:posOffset>
            </wp:positionV>
            <wp:extent cx="7762240" cy="100457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CAE6FD9" w:rsidR="00B15805" w:rsidRDefault="00A94831">
      <w:r>
        <w:rPr>
          <w:noProof/>
        </w:rPr>
        <mc:AlternateContent>
          <mc:Choice Requires="wps">
            <w:drawing>
              <wp:anchor distT="0" distB="0" distL="114300" distR="114300" simplePos="0" relativeHeight="251702272" behindDoc="0" locked="0" layoutInCell="1" allowOverlap="1" wp14:anchorId="3EB13FC7" wp14:editId="3917CF07">
                <wp:simplePos x="0" y="0"/>
                <wp:positionH relativeFrom="margin">
                  <wp:align>right</wp:align>
                </wp:positionH>
                <wp:positionV relativeFrom="paragraph">
                  <wp:posOffset>2312035</wp:posOffset>
                </wp:positionV>
                <wp:extent cx="5151120" cy="261366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5ED5A734">
                <wp:simplePos x="0" y="0"/>
                <wp:positionH relativeFrom="margin">
                  <wp:posOffset>544195</wp:posOffset>
                </wp:positionH>
                <wp:positionV relativeFrom="paragraph">
                  <wp:posOffset>7574280</wp:posOffset>
                </wp:positionV>
                <wp:extent cx="4638675" cy="981075"/>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proofErr w:type="spellStart"/>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w:t>
                            </w:r>
                            <w:proofErr w:type="spellEnd"/>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proofErr w:type="spellStart"/>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w:t>
                      </w:r>
                      <w:proofErr w:type="spellEnd"/>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62361701">
                <wp:simplePos x="0" y="0"/>
                <wp:positionH relativeFrom="margin">
                  <wp:posOffset>515620</wp:posOffset>
                </wp:positionH>
                <wp:positionV relativeFrom="paragraph">
                  <wp:posOffset>5177155</wp:posOffset>
                </wp:positionV>
                <wp:extent cx="4638675" cy="2143125"/>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7D9D6145" wp14:editId="5A2C5A0A">
                <wp:simplePos x="0" y="0"/>
                <wp:positionH relativeFrom="margin">
                  <wp:align>right</wp:align>
                </wp:positionH>
                <wp:positionV relativeFrom="paragraph">
                  <wp:posOffset>3500755</wp:posOffset>
                </wp:positionV>
                <wp:extent cx="5561965" cy="1481455"/>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561965" cy="1481455"/>
                        </a:xfrm>
                        <a:prstGeom prst="rect">
                          <a:avLst/>
                        </a:prstGeom>
                        <a:noFill/>
                        <a:ln>
                          <a:noFill/>
                        </a:ln>
                      </wps:spPr>
                      <wps:txbx>
                        <w:txbxContent>
                          <w:p w14:paraId="43F39FAE" w14:textId="233505B9" w:rsidR="00E84E92" w:rsidRPr="00A94831" w:rsidRDefault="00E84E92" w:rsidP="00597A36">
                            <w:pPr>
                              <w:jc w:val="right"/>
                              <w:rPr>
                                <w:rFonts w:asciiTheme="majorHAnsi" w:hAnsiTheme="majorHAnsi" w:cstheme="majorHAnsi"/>
                                <w:b/>
                                <w:bCs/>
                                <w:noProof/>
                                <w:color w:val="00206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6145" id="Cuadro de texto 3" o:spid="_x0000_s1029" type="#_x0000_t202" style="position:absolute;margin-left:386.75pt;margin-top:275.65pt;width:437.95pt;height:116.6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" filled="f" stroked="f">
                <v:textbox>
                  <w:txbxContent>
                    <w:p w14:paraId="43F39FAE" w14:textId="233505B9" w:rsidR="00E84E92" w:rsidRPr="00A94831" w:rsidRDefault="00E84E92" w:rsidP="00597A36">
                      <w:pPr>
                        <w:jc w:val="right"/>
                        <w:rPr>
                          <w:rFonts w:asciiTheme="majorHAnsi" w:hAnsiTheme="majorHAnsi" w:cstheme="majorHAnsi"/>
                          <w:b/>
                          <w:bCs/>
                          <w:noProof/>
                          <w:color w:val="00206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p>
                  </w:txbxContent>
                </v:textbox>
                <w10:wrap anchorx="margin"/>
              </v:shape>
            </w:pict>
          </mc:Fallback>
        </mc:AlternateContent>
      </w:r>
      <w:bookmarkEnd w:id="0"/>
      <w:r w:rsidR="00C76ECE">
        <w:br w:type="page"/>
      </w:r>
    </w:p>
    <w:p w14:paraId="70FB3E98" w14:textId="59839666" w:rsidR="00C76ECE" w:rsidRDefault="00C76ECE"/>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rPr>
      </w:sdtEndPr>
      <w:sdtContent>
        <w:p w14:paraId="2B0DF537" w14:textId="1DBB3FA5" w:rsidR="00DA6A61" w:rsidRDefault="00DA6A61">
          <w:pPr>
            <w:pStyle w:val="TtuloTDC"/>
          </w:pPr>
          <w:r>
            <w:t>Contenido</w:t>
          </w:r>
        </w:p>
        <w:p w14:paraId="7956216E" w14:textId="24802577" w:rsidR="00D74EFA" w:rsidRDefault="00DA6A61">
          <w:pPr>
            <w:pStyle w:val="TDC1"/>
            <w:tabs>
              <w:tab w:val="left" w:pos="440"/>
              <w:tab w:val="right" w:leader="dot" w:pos="8828"/>
            </w:tabs>
            <w:rPr>
              <w:rFonts w:cstheme="minorBidi"/>
              <w:noProof/>
              <w:kern w:val="2"/>
              <w14:ligatures w14:val="standardContextual"/>
            </w:rPr>
          </w:pPr>
          <w:r>
            <w:fldChar w:fldCharType="begin"/>
          </w:r>
          <w:r>
            <w:instrText xml:space="preserve"> TOC \o "1-3" \h \z \u </w:instrText>
          </w:r>
          <w:r>
            <w:fldChar w:fldCharType="separate"/>
          </w:r>
          <w:hyperlink w:anchor="_Toc164274427" w:history="1">
            <w:r w:rsidR="00D74EFA" w:rsidRPr="00E846F5">
              <w:rPr>
                <w:rStyle w:val="Hipervnculo"/>
                <w:noProof/>
              </w:rPr>
              <w:t>1.</w:t>
            </w:r>
            <w:r w:rsidR="00D74EFA">
              <w:rPr>
                <w:rFonts w:cstheme="minorBidi"/>
                <w:noProof/>
                <w:kern w:val="2"/>
                <w14:ligatures w14:val="standardContextual"/>
              </w:rPr>
              <w:tab/>
            </w:r>
            <w:r w:rsidR="00D74EFA" w:rsidRPr="00E846F5">
              <w:rPr>
                <w:rStyle w:val="Hipervnculo"/>
                <w:noProof/>
              </w:rPr>
              <w:t>Introducción</w:t>
            </w:r>
            <w:r w:rsidR="00D74EFA">
              <w:rPr>
                <w:noProof/>
                <w:webHidden/>
              </w:rPr>
              <w:tab/>
            </w:r>
            <w:r w:rsidR="00D74EFA">
              <w:rPr>
                <w:noProof/>
                <w:webHidden/>
              </w:rPr>
              <w:fldChar w:fldCharType="begin"/>
            </w:r>
            <w:r w:rsidR="00D74EFA">
              <w:rPr>
                <w:noProof/>
                <w:webHidden/>
              </w:rPr>
              <w:instrText xml:space="preserve"> PAGEREF _Toc164274427 \h </w:instrText>
            </w:r>
            <w:r w:rsidR="00D74EFA">
              <w:rPr>
                <w:noProof/>
                <w:webHidden/>
              </w:rPr>
            </w:r>
            <w:r w:rsidR="00D74EFA">
              <w:rPr>
                <w:noProof/>
                <w:webHidden/>
              </w:rPr>
              <w:fldChar w:fldCharType="separate"/>
            </w:r>
            <w:r w:rsidR="00D74EFA">
              <w:rPr>
                <w:noProof/>
                <w:webHidden/>
              </w:rPr>
              <w:t>2</w:t>
            </w:r>
            <w:r w:rsidR="00D74EFA">
              <w:rPr>
                <w:noProof/>
                <w:webHidden/>
              </w:rPr>
              <w:fldChar w:fldCharType="end"/>
            </w:r>
          </w:hyperlink>
        </w:p>
        <w:p w14:paraId="784D81DA" w14:textId="09617396" w:rsidR="00D74EFA" w:rsidRDefault="0013136B">
          <w:pPr>
            <w:pStyle w:val="TDC2"/>
            <w:tabs>
              <w:tab w:val="left" w:pos="880"/>
              <w:tab w:val="right" w:leader="dot" w:pos="8828"/>
            </w:tabs>
            <w:rPr>
              <w:rFonts w:cstheme="minorBidi"/>
              <w:noProof/>
              <w:kern w:val="2"/>
              <w14:ligatures w14:val="standardContextual"/>
            </w:rPr>
          </w:pPr>
          <w:hyperlink w:anchor="_Toc164274428" w:history="1">
            <w:r w:rsidR="00D74EFA" w:rsidRPr="00E846F5">
              <w:rPr>
                <w:rStyle w:val="Hipervnculo"/>
                <w:noProof/>
              </w:rPr>
              <w:t>1.1</w:t>
            </w:r>
            <w:r w:rsidR="00D74EFA">
              <w:rPr>
                <w:rFonts w:cstheme="minorBidi"/>
                <w:noProof/>
                <w:kern w:val="2"/>
                <w14:ligatures w14:val="standardContextual"/>
              </w:rPr>
              <w:tab/>
            </w:r>
            <w:r w:rsidR="00D74EFA" w:rsidRPr="00E846F5">
              <w:rPr>
                <w:rStyle w:val="Hipervnculo"/>
                <w:noProof/>
              </w:rPr>
              <w:t>Descripción del proyecto y finalidad del mismo</w:t>
            </w:r>
            <w:r w:rsidR="00D74EFA">
              <w:rPr>
                <w:noProof/>
                <w:webHidden/>
              </w:rPr>
              <w:tab/>
            </w:r>
            <w:r w:rsidR="00D74EFA">
              <w:rPr>
                <w:noProof/>
                <w:webHidden/>
              </w:rPr>
              <w:fldChar w:fldCharType="begin"/>
            </w:r>
            <w:r w:rsidR="00D74EFA">
              <w:rPr>
                <w:noProof/>
                <w:webHidden/>
              </w:rPr>
              <w:instrText xml:space="preserve"> PAGEREF _Toc164274428 \h </w:instrText>
            </w:r>
            <w:r w:rsidR="00D74EFA">
              <w:rPr>
                <w:noProof/>
                <w:webHidden/>
              </w:rPr>
            </w:r>
            <w:r w:rsidR="00D74EFA">
              <w:rPr>
                <w:noProof/>
                <w:webHidden/>
              </w:rPr>
              <w:fldChar w:fldCharType="separate"/>
            </w:r>
            <w:r w:rsidR="00D74EFA">
              <w:rPr>
                <w:noProof/>
                <w:webHidden/>
              </w:rPr>
              <w:t>3</w:t>
            </w:r>
            <w:r w:rsidR="00D74EFA">
              <w:rPr>
                <w:noProof/>
                <w:webHidden/>
              </w:rPr>
              <w:fldChar w:fldCharType="end"/>
            </w:r>
          </w:hyperlink>
        </w:p>
        <w:p w14:paraId="507B8301" w14:textId="7334CF6D" w:rsidR="00D74EFA" w:rsidRDefault="0013136B">
          <w:pPr>
            <w:pStyle w:val="TDC1"/>
            <w:tabs>
              <w:tab w:val="left" w:pos="440"/>
              <w:tab w:val="right" w:leader="dot" w:pos="8828"/>
            </w:tabs>
            <w:rPr>
              <w:rFonts w:cstheme="minorBidi"/>
              <w:noProof/>
              <w:kern w:val="2"/>
              <w14:ligatures w14:val="standardContextual"/>
            </w:rPr>
          </w:pPr>
          <w:hyperlink w:anchor="_Toc164274429" w:history="1">
            <w:r w:rsidR="00D74EFA" w:rsidRPr="00E846F5">
              <w:rPr>
                <w:rStyle w:val="Hipervnculo"/>
                <w:noProof/>
              </w:rPr>
              <w:t>2.</w:t>
            </w:r>
            <w:r w:rsidR="00D74EFA">
              <w:rPr>
                <w:rFonts w:cstheme="minorBidi"/>
                <w:noProof/>
                <w:kern w:val="2"/>
                <w14:ligatures w14:val="standardContextual"/>
              </w:rPr>
              <w:tab/>
            </w:r>
            <w:r w:rsidR="00D74EFA" w:rsidRPr="00E846F5">
              <w:rPr>
                <w:rStyle w:val="Hipervnculo"/>
                <w:noProof/>
              </w:rPr>
              <w:t>Análisis y diseño del proyecto</w:t>
            </w:r>
            <w:r w:rsidR="00D74EFA">
              <w:rPr>
                <w:noProof/>
                <w:webHidden/>
              </w:rPr>
              <w:tab/>
            </w:r>
            <w:r w:rsidR="00D74EFA">
              <w:rPr>
                <w:noProof/>
                <w:webHidden/>
              </w:rPr>
              <w:fldChar w:fldCharType="begin"/>
            </w:r>
            <w:r w:rsidR="00D74EFA">
              <w:rPr>
                <w:noProof/>
                <w:webHidden/>
              </w:rPr>
              <w:instrText xml:space="preserve"> PAGEREF _Toc164274429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2D5D8C1D" w14:textId="3924A4BD" w:rsidR="00D74EFA" w:rsidRDefault="0013136B">
          <w:pPr>
            <w:pStyle w:val="TDC2"/>
            <w:tabs>
              <w:tab w:val="left" w:pos="880"/>
              <w:tab w:val="right" w:leader="dot" w:pos="8828"/>
            </w:tabs>
            <w:rPr>
              <w:rFonts w:cstheme="minorBidi"/>
              <w:noProof/>
              <w:kern w:val="2"/>
              <w14:ligatures w14:val="standardContextual"/>
            </w:rPr>
          </w:pPr>
          <w:hyperlink w:anchor="_Toc164274430" w:history="1">
            <w:r w:rsidR="00D74EFA" w:rsidRPr="00E846F5">
              <w:rPr>
                <w:rStyle w:val="Hipervnculo"/>
                <w:noProof/>
              </w:rPr>
              <w:t>2.1</w:t>
            </w:r>
            <w:r w:rsidR="00D74EFA">
              <w:rPr>
                <w:rFonts w:cstheme="minorBidi"/>
                <w:noProof/>
                <w:kern w:val="2"/>
                <w14:ligatures w14:val="standardContextual"/>
              </w:rPr>
              <w:tab/>
            </w:r>
            <w:r w:rsidR="00D74EFA" w:rsidRPr="00E846F5">
              <w:rPr>
                <w:rStyle w:val="Hipervnculo"/>
                <w:noProof/>
              </w:rPr>
              <w:t>Planificación y Especificación de requisitos-descripción de las necesidades del proyecto</w:t>
            </w:r>
            <w:r w:rsidR="00D74EFA">
              <w:rPr>
                <w:noProof/>
                <w:webHidden/>
              </w:rPr>
              <w:tab/>
            </w:r>
            <w:r w:rsidR="00D74EFA">
              <w:rPr>
                <w:noProof/>
                <w:webHidden/>
              </w:rPr>
              <w:fldChar w:fldCharType="begin"/>
            </w:r>
            <w:r w:rsidR="00D74EFA">
              <w:rPr>
                <w:noProof/>
                <w:webHidden/>
              </w:rPr>
              <w:instrText xml:space="preserve"> PAGEREF _Toc164274430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78D50AB3" w14:textId="212F1335" w:rsidR="00D74EFA" w:rsidRDefault="0013136B">
          <w:pPr>
            <w:pStyle w:val="TDC2"/>
            <w:tabs>
              <w:tab w:val="left" w:pos="880"/>
              <w:tab w:val="right" w:leader="dot" w:pos="8828"/>
            </w:tabs>
            <w:rPr>
              <w:rFonts w:cstheme="minorBidi"/>
              <w:noProof/>
              <w:kern w:val="2"/>
              <w14:ligatures w14:val="standardContextual"/>
            </w:rPr>
          </w:pPr>
          <w:hyperlink w:anchor="_Toc164274431" w:history="1">
            <w:r w:rsidR="00D74EFA" w:rsidRPr="00E846F5">
              <w:rPr>
                <w:rStyle w:val="Hipervnculo"/>
                <w:noProof/>
              </w:rPr>
              <w:t>2.2</w:t>
            </w:r>
            <w:r w:rsidR="00D74EFA">
              <w:rPr>
                <w:rFonts w:cstheme="minorBidi"/>
                <w:noProof/>
                <w:kern w:val="2"/>
                <w14:ligatures w14:val="standardContextual"/>
              </w:rPr>
              <w:tab/>
            </w:r>
            <w:r w:rsidR="00D74EFA" w:rsidRPr="00E846F5">
              <w:rPr>
                <w:rStyle w:val="Hipervnculo"/>
                <w:noProof/>
              </w:rPr>
              <w:t>Construcción</w:t>
            </w:r>
            <w:r w:rsidR="00D74EFA">
              <w:rPr>
                <w:noProof/>
                <w:webHidden/>
              </w:rPr>
              <w:tab/>
            </w:r>
            <w:r w:rsidR="00D74EFA">
              <w:rPr>
                <w:noProof/>
                <w:webHidden/>
              </w:rPr>
              <w:fldChar w:fldCharType="begin"/>
            </w:r>
            <w:r w:rsidR="00D74EFA">
              <w:rPr>
                <w:noProof/>
                <w:webHidden/>
              </w:rPr>
              <w:instrText xml:space="preserve"> PAGEREF _Toc164274431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200870E3" w14:textId="31C5BDE1" w:rsidR="00D74EFA" w:rsidRDefault="0013136B">
          <w:pPr>
            <w:pStyle w:val="TDC3"/>
            <w:tabs>
              <w:tab w:val="left" w:pos="1320"/>
              <w:tab w:val="right" w:leader="dot" w:pos="8828"/>
            </w:tabs>
            <w:rPr>
              <w:rFonts w:cstheme="minorBidi"/>
              <w:noProof/>
              <w:kern w:val="2"/>
              <w14:ligatures w14:val="standardContextual"/>
            </w:rPr>
          </w:pPr>
          <w:hyperlink w:anchor="_Toc164274432" w:history="1">
            <w:r w:rsidR="00D74EFA" w:rsidRPr="00E846F5">
              <w:rPr>
                <w:rStyle w:val="Hipervnculo"/>
                <w:noProof/>
              </w:rPr>
              <w:t>2.2.1</w:t>
            </w:r>
            <w:r w:rsidR="00D74EFA">
              <w:rPr>
                <w:rFonts w:cstheme="minorBidi"/>
                <w:noProof/>
                <w:kern w:val="2"/>
                <w14:ligatures w14:val="standardContextual"/>
              </w:rPr>
              <w:tab/>
            </w:r>
            <w:r w:rsidR="00D74EFA" w:rsidRPr="00E846F5">
              <w:rPr>
                <w:rStyle w:val="Hipervnculo"/>
                <w:noProof/>
              </w:rPr>
              <w:t>Diseño</w:t>
            </w:r>
            <w:r w:rsidR="00D74EFA">
              <w:rPr>
                <w:noProof/>
                <w:webHidden/>
              </w:rPr>
              <w:tab/>
            </w:r>
            <w:r w:rsidR="00D74EFA">
              <w:rPr>
                <w:noProof/>
                <w:webHidden/>
              </w:rPr>
              <w:fldChar w:fldCharType="begin"/>
            </w:r>
            <w:r w:rsidR="00D74EFA">
              <w:rPr>
                <w:noProof/>
                <w:webHidden/>
              </w:rPr>
              <w:instrText xml:space="preserve"> PAGEREF _Toc164274432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7EDF71AE" w14:textId="7FB13EDF" w:rsidR="00D74EFA" w:rsidRDefault="0013136B">
          <w:pPr>
            <w:pStyle w:val="TDC3"/>
            <w:tabs>
              <w:tab w:val="left" w:pos="1320"/>
              <w:tab w:val="right" w:leader="dot" w:pos="8828"/>
            </w:tabs>
            <w:rPr>
              <w:rFonts w:cstheme="minorBidi"/>
              <w:noProof/>
              <w:kern w:val="2"/>
              <w14:ligatures w14:val="standardContextual"/>
            </w:rPr>
          </w:pPr>
          <w:hyperlink w:anchor="_Toc164274433" w:history="1">
            <w:r w:rsidR="00D74EFA" w:rsidRPr="00E846F5">
              <w:rPr>
                <w:rStyle w:val="Hipervnculo"/>
                <w:noProof/>
              </w:rPr>
              <w:t>2.2.2</w:t>
            </w:r>
            <w:r w:rsidR="00D74EFA">
              <w:rPr>
                <w:rFonts w:cstheme="minorBidi"/>
                <w:noProof/>
                <w:kern w:val="2"/>
                <w14:ligatures w14:val="standardContextual"/>
              </w:rPr>
              <w:tab/>
            </w:r>
            <w:r w:rsidR="00D74EFA" w:rsidRPr="00E846F5">
              <w:rPr>
                <w:rStyle w:val="Hipervnculo"/>
                <w:noProof/>
              </w:rPr>
              <w:t>Implementación</w:t>
            </w:r>
            <w:r w:rsidR="00D74EFA">
              <w:rPr>
                <w:noProof/>
                <w:webHidden/>
              </w:rPr>
              <w:tab/>
            </w:r>
            <w:r w:rsidR="00D74EFA">
              <w:rPr>
                <w:noProof/>
                <w:webHidden/>
              </w:rPr>
              <w:fldChar w:fldCharType="begin"/>
            </w:r>
            <w:r w:rsidR="00D74EFA">
              <w:rPr>
                <w:noProof/>
                <w:webHidden/>
              </w:rPr>
              <w:instrText xml:space="preserve"> PAGEREF _Toc164274433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5D190969" w14:textId="74BB07D6" w:rsidR="00D74EFA" w:rsidRDefault="0013136B">
          <w:pPr>
            <w:pStyle w:val="TDC3"/>
            <w:tabs>
              <w:tab w:val="left" w:pos="1320"/>
              <w:tab w:val="right" w:leader="dot" w:pos="8828"/>
            </w:tabs>
            <w:rPr>
              <w:rFonts w:cstheme="minorBidi"/>
              <w:noProof/>
              <w:kern w:val="2"/>
              <w14:ligatures w14:val="standardContextual"/>
            </w:rPr>
          </w:pPr>
          <w:hyperlink w:anchor="_Toc164274434" w:history="1">
            <w:r w:rsidR="00D74EFA" w:rsidRPr="00E846F5">
              <w:rPr>
                <w:rStyle w:val="Hipervnculo"/>
                <w:noProof/>
              </w:rPr>
              <w:t>2.2.3</w:t>
            </w:r>
            <w:r w:rsidR="00D74EFA">
              <w:rPr>
                <w:rFonts w:cstheme="minorBidi"/>
                <w:noProof/>
                <w:kern w:val="2"/>
                <w14:ligatures w14:val="standardContextual"/>
              </w:rPr>
              <w:tab/>
            </w:r>
            <w:r w:rsidR="00D74EFA" w:rsidRPr="00E846F5">
              <w:rPr>
                <w:rStyle w:val="Hipervnculo"/>
                <w:noProof/>
              </w:rPr>
              <w:t>Pruebas</w:t>
            </w:r>
            <w:r w:rsidR="00D74EFA">
              <w:rPr>
                <w:noProof/>
                <w:webHidden/>
              </w:rPr>
              <w:tab/>
            </w:r>
            <w:r w:rsidR="00D74EFA">
              <w:rPr>
                <w:noProof/>
                <w:webHidden/>
              </w:rPr>
              <w:fldChar w:fldCharType="begin"/>
            </w:r>
            <w:r w:rsidR="00D74EFA">
              <w:rPr>
                <w:noProof/>
                <w:webHidden/>
              </w:rPr>
              <w:instrText xml:space="preserve"> PAGEREF _Toc164274434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248ADBE2" w14:textId="1955B73E" w:rsidR="00D74EFA" w:rsidRDefault="0013136B">
          <w:pPr>
            <w:pStyle w:val="TDC1"/>
            <w:tabs>
              <w:tab w:val="left" w:pos="440"/>
              <w:tab w:val="right" w:leader="dot" w:pos="8828"/>
            </w:tabs>
            <w:rPr>
              <w:rFonts w:cstheme="minorBidi"/>
              <w:noProof/>
              <w:kern w:val="2"/>
              <w14:ligatures w14:val="standardContextual"/>
            </w:rPr>
          </w:pPr>
          <w:hyperlink w:anchor="_Toc164274435" w:history="1">
            <w:r w:rsidR="00D74EFA" w:rsidRPr="00E846F5">
              <w:rPr>
                <w:rStyle w:val="Hipervnculo"/>
                <w:noProof/>
              </w:rPr>
              <w:t>3.</w:t>
            </w:r>
            <w:r w:rsidR="00D74EFA">
              <w:rPr>
                <w:rFonts w:cstheme="minorBidi"/>
                <w:noProof/>
                <w:kern w:val="2"/>
                <w14:ligatures w14:val="standardContextual"/>
              </w:rPr>
              <w:tab/>
            </w:r>
            <w:r w:rsidR="00D74EFA" w:rsidRPr="00E846F5">
              <w:rPr>
                <w:rStyle w:val="Hipervnculo"/>
                <w:noProof/>
              </w:rPr>
              <w:t>Recursos</w:t>
            </w:r>
            <w:r w:rsidR="00D74EFA">
              <w:rPr>
                <w:noProof/>
                <w:webHidden/>
              </w:rPr>
              <w:tab/>
            </w:r>
            <w:r w:rsidR="00D74EFA">
              <w:rPr>
                <w:noProof/>
                <w:webHidden/>
              </w:rPr>
              <w:fldChar w:fldCharType="begin"/>
            </w:r>
            <w:r w:rsidR="00D74EFA">
              <w:rPr>
                <w:noProof/>
                <w:webHidden/>
              </w:rPr>
              <w:instrText xml:space="preserve"> PAGEREF _Toc164274435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7E2245AA" w14:textId="3CB7D159" w:rsidR="00D74EFA" w:rsidRDefault="0013136B">
          <w:pPr>
            <w:pStyle w:val="TDC2"/>
            <w:tabs>
              <w:tab w:val="left" w:pos="880"/>
              <w:tab w:val="right" w:leader="dot" w:pos="8828"/>
            </w:tabs>
            <w:rPr>
              <w:rFonts w:cstheme="minorBidi"/>
              <w:noProof/>
              <w:kern w:val="2"/>
              <w14:ligatures w14:val="standardContextual"/>
            </w:rPr>
          </w:pPr>
          <w:hyperlink w:anchor="_Toc164274436" w:history="1">
            <w:r w:rsidR="00D74EFA" w:rsidRPr="00E846F5">
              <w:rPr>
                <w:rStyle w:val="Hipervnculo"/>
                <w:noProof/>
              </w:rPr>
              <w:t>3.1</w:t>
            </w:r>
            <w:r w:rsidR="00D74EFA">
              <w:rPr>
                <w:rFonts w:cstheme="minorBidi"/>
                <w:noProof/>
                <w:kern w:val="2"/>
                <w14:ligatures w14:val="standardContextual"/>
              </w:rPr>
              <w:tab/>
            </w:r>
            <w:r w:rsidR="00D74EFA" w:rsidRPr="00E846F5">
              <w:rPr>
                <w:rStyle w:val="Hipervnculo"/>
                <w:noProof/>
              </w:rPr>
              <w:t>Recursos hardware</w:t>
            </w:r>
            <w:r w:rsidR="00D74EFA">
              <w:rPr>
                <w:noProof/>
                <w:webHidden/>
              </w:rPr>
              <w:tab/>
            </w:r>
            <w:r w:rsidR="00D74EFA">
              <w:rPr>
                <w:noProof/>
                <w:webHidden/>
              </w:rPr>
              <w:fldChar w:fldCharType="begin"/>
            </w:r>
            <w:r w:rsidR="00D74EFA">
              <w:rPr>
                <w:noProof/>
                <w:webHidden/>
              </w:rPr>
              <w:instrText xml:space="preserve"> PAGEREF _Toc164274436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03D77F6D" w14:textId="69BDC6BF" w:rsidR="00D74EFA" w:rsidRDefault="0013136B">
          <w:pPr>
            <w:pStyle w:val="TDC2"/>
            <w:tabs>
              <w:tab w:val="left" w:pos="880"/>
              <w:tab w:val="right" w:leader="dot" w:pos="8828"/>
            </w:tabs>
            <w:rPr>
              <w:rFonts w:cstheme="minorBidi"/>
              <w:noProof/>
              <w:kern w:val="2"/>
              <w14:ligatures w14:val="standardContextual"/>
            </w:rPr>
          </w:pPr>
          <w:hyperlink w:anchor="_Toc164274437" w:history="1">
            <w:r w:rsidR="00D74EFA" w:rsidRPr="00E846F5">
              <w:rPr>
                <w:rStyle w:val="Hipervnculo"/>
                <w:noProof/>
              </w:rPr>
              <w:t>3.2</w:t>
            </w:r>
            <w:r w:rsidR="00D74EFA">
              <w:rPr>
                <w:rFonts w:cstheme="minorBidi"/>
                <w:noProof/>
                <w:kern w:val="2"/>
                <w14:ligatures w14:val="standardContextual"/>
              </w:rPr>
              <w:tab/>
            </w:r>
            <w:r w:rsidR="00D74EFA" w:rsidRPr="00E846F5">
              <w:rPr>
                <w:rStyle w:val="Hipervnculo"/>
                <w:noProof/>
              </w:rPr>
              <w:t>Recursos software</w:t>
            </w:r>
            <w:r w:rsidR="00D74EFA">
              <w:rPr>
                <w:noProof/>
                <w:webHidden/>
              </w:rPr>
              <w:tab/>
            </w:r>
            <w:r w:rsidR="00D74EFA">
              <w:rPr>
                <w:noProof/>
                <w:webHidden/>
              </w:rPr>
              <w:fldChar w:fldCharType="begin"/>
            </w:r>
            <w:r w:rsidR="00D74EFA">
              <w:rPr>
                <w:noProof/>
                <w:webHidden/>
              </w:rPr>
              <w:instrText xml:space="preserve"> PAGEREF _Toc164274437 \h </w:instrText>
            </w:r>
            <w:r w:rsidR="00D74EFA">
              <w:rPr>
                <w:noProof/>
                <w:webHidden/>
              </w:rPr>
            </w:r>
            <w:r w:rsidR="00D74EFA">
              <w:rPr>
                <w:noProof/>
                <w:webHidden/>
              </w:rPr>
              <w:fldChar w:fldCharType="separate"/>
            </w:r>
            <w:r w:rsidR="00D74EFA">
              <w:rPr>
                <w:noProof/>
                <w:webHidden/>
              </w:rPr>
              <w:t>4</w:t>
            </w:r>
            <w:r w:rsidR="00D74EFA">
              <w:rPr>
                <w:noProof/>
                <w:webHidden/>
              </w:rPr>
              <w:fldChar w:fldCharType="end"/>
            </w:r>
          </w:hyperlink>
        </w:p>
        <w:p w14:paraId="51850C88" w14:textId="7D402507" w:rsidR="00DA6A61" w:rsidRDefault="00DA6A61">
          <w:r>
            <w:rPr>
              <w:b/>
              <w:bCs/>
            </w:rPr>
            <w:fldChar w:fldCharType="end"/>
          </w:r>
        </w:p>
      </w:sdtContent>
    </w:sdt>
    <w:p w14:paraId="200FD732" w14:textId="64DC66C8" w:rsidR="00BE0D2B" w:rsidRDefault="00BE0D2B"/>
    <w:p w14:paraId="5367EBDD" w14:textId="77777777" w:rsidR="00BE0D2B" w:rsidRDefault="00BE0D2B">
      <w:r>
        <w:br w:type="page"/>
      </w:r>
    </w:p>
    <w:p w14:paraId="78945196" w14:textId="0166B448" w:rsidR="00657528" w:rsidRDefault="00BE0D2B" w:rsidP="00BE0D2B">
      <w:pPr>
        <w:pStyle w:val="Ttulo1"/>
        <w:numPr>
          <w:ilvl w:val="0"/>
          <w:numId w:val="1"/>
        </w:numPr>
      </w:pPr>
      <w:bookmarkStart w:id="1" w:name="_Toc164274427"/>
      <w:r>
        <w:lastRenderedPageBreak/>
        <w:t>Introducción</w:t>
      </w:r>
      <w:bookmarkEnd w:id="1"/>
    </w:p>
    <w:p w14:paraId="2002377C" w14:textId="75C6CEDF" w:rsidR="00785A76" w:rsidRP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785A76">
      <w:pPr>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8876EE">
      <w:pPr>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8876EE">
      <w:pPr>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Default="00BE0D2B" w:rsidP="00BE0D2B">
      <w:pPr>
        <w:pStyle w:val="Ttulo2"/>
        <w:numPr>
          <w:ilvl w:val="1"/>
          <w:numId w:val="1"/>
        </w:numPr>
      </w:pPr>
      <w:bookmarkStart w:id="2" w:name="_Toc164274428"/>
      <w:r>
        <w:lastRenderedPageBreak/>
        <w:t>Descripción del proyecto y finalidad del mismo</w:t>
      </w:r>
      <w:bookmarkEnd w:id="2"/>
    </w:p>
    <w:p w14:paraId="5C097C1E" w14:textId="722BDD3B" w:rsidR="00A4418F" w:rsidRDefault="00A4418F" w:rsidP="00B6173C">
      <w:pPr>
        <w:rPr>
          <w:rFonts w:ascii="Times New Roman" w:hAnsi="Times New Roman" w:cs="Times New Roman"/>
          <w:sz w:val="24"/>
          <w:szCs w:val="24"/>
        </w:rPr>
      </w:pPr>
      <w:r w:rsidRPr="00A4418F">
        <w:rPr>
          <w:rFonts w:ascii="Times New Roman" w:hAnsi="Times New Roman" w:cs="Times New Roman"/>
          <w:sz w:val="24"/>
          <w:szCs w:val="24"/>
        </w:rPr>
        <w:t xml:space="preserve">El proyecto tiene como objetivo principal familiarizarse con el entorno de desarrollo Godot </w:t>
      </w:r>
      <w:proofErr w:type="spellStart"/>
      <w:r w:rsidRPr="00A4418F">
        <w:rPr>
          <w:rFonts w:ascii="Times New Roman" w:hAnsi="Times New Roman" w:cs="Times New Roman"/>
          <w:sz w:val="24"/>
          <w:szCs w:val="24"/>
        </w:rPr>
        <w:t>Engine</w:t>
      </w:r>
      <w:proofErr w:type="spellEnd"/>
      <w:r w:rsidRPr="00A4418F">
        <w:rPr>
          <w:rFonts w:ascii="Times New Roman" w:hAnsi="Times New Roman" w:cs="Times New Roman"/>
          <w:sz w:val="24"/>
          <w:szCs w:val="24"/>
        </w:rPr>
        <w:t xml:space="preserve"> 4, un motor de juego de código abierto ampliamente utilizado. A través de la creación de un juego de granjas, se explorarán las funcionalidades y herramientas que ofrece este motor, desde su interfaz de usuario hasta su capacidad para renderizar gráficos en 2D y otras funciones como mapeo de entradas. Este enfoque no solo busca desarrollar un juego atractivo, sino también adquirir habilidades prácticas y comprender los principios de diseño de juegos y desarrollo de software que subyacen en el proceso.</w:t>
      </w:r>
    </w:p>
    <w:p w14:paraId="17D323C9" w14:textId="1A109988" w:rsidR="00A4418F" w:rsidRDefault="00A4418F" w:rsidP="00B6173C">
      <w:pPr>
        <w:rPr>
          <w:rFonts w:ascii="Times New Roman" w:hAnsi="Times New Roman" w:cs="Times New Roman"/>
          <w:sz w:val="24"/>
          <w:szCs w:val="24"/>
        </w:rPr>
      </w:pPr>
    </w:p>
    <w:p w14:paraId="09DEC323" w14:textId="41F0C931" w:rsidR="00A4418F" w:rsidRDefault="00A4418F" w:rsidP="00B6173C">
      <w:pPr>
        <w:rPr>
          <w:rFonts w:ascii="Times New Roman" w:hAnsi="Times New Roman" w:cs="Times New Roman"/>
          <w:sz w:val="24"/>
          <w:szCs w:val="24"/>
        </w:rPr>
      </w:pPr>
    </w:p>
    <w:p w14:paraId="4D632E79" w14:textId="70FAB158" w:rsidR="00A4418F" w:rsidRDefault="00A4418F" w:rsidP="00B6173C">
      <w:pPr>
        <w:rPr>
          <w:rFonts w:ascii="Times New Roman" w:hAnsi="Times New Roman" w:cs="Times New Roman"/>
          <w:sz w:val="24"/>
          <w:szCs w:val="24"/>
        </w:rPr>
      </w:pPr>
    </w:p>
    <w:p w14:paraId="5C72718E" w14:textId="2D7B46B4" w:rsidR="00A4418F" w:rsidRDefault="00A4418F" w:rsidP="00B6173C">
      <w:pPr>
        <w:rPr>
          <w:rFonts w:ascii="Times New Roman" w:hAnsi="Times New Roman" w:cs="Times New Roman"/>
          <w:sz w:val="24"/>
          <w:szCs w:val="24"/>
        </w:rPr>
      </w:pPr>
    </w:p>
    <w:p w14:paraId="6D54335E" w14:textId="52437E08" w:rsidR="00A4418F" w:rsidRDefault="00A4418F" w:rsidP="00B6173C">
      <w:pPr>
        <w:rPr>
          <w:rFonts w:ascii="Times New Roman" w:hAnsi="Times New Roman" w:cs="Times New Roman"/>
          <w:sz w:val="24"/>
          <w:szCs w:val="24"/>
        </w:rPr>
      </w:pPr>
    </w:p>
    <w:p w14:paraId="0246CD81" w14:textId="7146841C" w:rsidR="00A4418F" w:rsidRDefault="00A4418F" w:rsidP="00B6173C">
      <w:pPr>
        <w:rPr>
          <w:rFonts w:ascii="Times New Roman" w:hAnsi="Times New Roman" w:cs="Times New Roman"/>
          <w:sz w:val="24"/>
          <w:szCs w:val="24"/>
        </w:rPr>
      </w:pPr>
    </w:p>
    <w:p w14:paraId="3947137F" w14:textId="76C3BA23" w:rsidR="00A4418F" w:rsidRDefault="00A4418F" w:rsidP="00B6173C">
      <w:pPr>
        <w:rPr>
          <w:rFonts w:ascii="Times New Roman" w:hAnsi="Times New Roman" w:cs="Times New Roman"/>
          <w:sz w:val="24"/>
          <w:szCs w:val="24"/>
        </w:rPr>
      </w:pPr>
    </w:p>
    <w:p w14:paraId="4DC8CA19" w14:textId="2AFE04D0" w:rsidR="00A4418F" w:rsidRDefault="00A4418F" w:rsidP="00B6173C">
      <w:pPr>
        <w:rPr>
          <w:rFonts w:ascii="Times New Roman" w:hAnsi="Times New Roman" w:cs="Times New Roman"/>
          <w:sz w:val="24"/>
          <w:szCs w:val="24"/>
        </w:rPr>
      </w:pPr>
    </w:p>
    <w:p w14:paraId="6E0B7055" w14:textId="47E165BD" w:rsidR="00A4418F" w:rsidRDefault="00A4418F" w:rsidP="00B6173C">
      <w:pPr>
        <w:rPr>
          <w:rFonts w:ascii="Times New Roman" w:hAnsi="Times New Roman" w:cs="Times New Roman"/>
          <w:sz w:val="24"/>
          <w:szCs w:val="24"/>
        </w:rPr>
      </w:pPr>
    </w:p>
    <w:p w14:paraId="2D08DD0D" w14:textId="77777777" w:rsidR="00A4418F" w:rsidRPr="00A4418F" w:rsidRDefault="00A4418F" w:rsidP="00B6173C">
      <w:pPr>
        <w:rPr>
          <w:rFonts w:ascii="Times New Roman" w:hAnsi="Times New Roman" w:cs="Times New Roman"/>
          <w:sz w:val="24"/>
          <w:szCs w:val="24"/>
        </w:rPr>
      </w:pPr>
    </w:p>
    <w:p w14:paraId="2C0B0801" w14:textId="6C498894" w:rsidR="00B6173C" w:rsidRPr="00B6173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La finalidad última de este proyecto va más allá de simplemente crear un juego divertido; también se trata de aprender y perfeccionar habilidades técnicas y de diseño. La aplicación práctica de conocimientos en programación, diseño gráfico, animación y música se convertirá en un aspecto central del desarrollo. Además, la colaboración y comunicación efectiva entre miembros del equipo será esencial para garantizar la cohesión y la calidad del producto final.</w:t>
      </w:r>
    </w:p>
    <w:p w14:paraId="72300667" w14:textId="3E3ECE6D" w:rsidR="00B6173C" w:rsidRPr="00B6173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En resumen, el proyecto no solo se propone ofrecer entretenimiento a los usuarios, sino también servir como plataforma de aprendizaje y desarrollo profesional para los participantes. La creación de una experiencia de juego sólida y atractiva, respaldada por un enfoque metodológico y una ejecución técnica impecable, será el objetivo principal que guiará cada paso del proceso de desarrollo.</w:t>
      </w:r>
    </w:p>
    <w:p w14:paraId="46EB50F6" w14:textId="6B665B75" w:rsidR="00BE0D2B" w:rsidRDefault="00852421" w:rsidP="008C0FBC">
      <w:pPr>
        <w:pStyle w:val="Ttulo1"/>
        <w:numPr>
          <w:ilvl w:val="0"/>
          <w:numId w:val="1"/>
        </w:numPr>
      </w:pPr>
      <w:bookmarkStart w:id="3" w:name="_Toc164274429"/>
      <w:r>
        <w:lastRenderedPageBreak/>
        <w:t>Análisis y diseño del proyecto</w:t>
      </w:r>
      <w:bookmarkEnd w:id="3"/>
    </w:p>
    <w:p w14:paraId="50CF77C9" w14:textId="2D7C2C97" w:rsidR="00852421" w:rsidRDefault="00852421" w:rsidP="006D07E3">
      <w:pPr>
        <w:pStyle w:val="Ttulo2"/>
        <w:numPr>
          <w:ilvl w:val="1"/>
          <w:numId w:val="1"/>
        </w:numPr>
      </w:pPr>
      <w:bookmarkStart w:id="4" w:name="_Toc164274430"/>
      <w:r>
        <w:t>Planificación y Especificación de requisitos-descripción de las necesidades del proyecto</w:t>
      </w:r>
      <w:bookmarkEnd w:id="4"/>
    </w:p>
    <w:p w14:paraId="79DF989A" w14:textId="38FA1059" w:rsidR="006D20F6" w:rsidRDefault="006D20F6" w:rsidP="006D20F6">
      <w:pPr>
        <w:pStyle w:val="Ttulo2"/>
        <w:numPr>
          <w:ilvl w:val="1"/>
          <w:numId w:val="1"/>
        </w:numPr>
      </w:pPr>
      <w:bookmarkStart w:id="5" w:name="_Toc164274431"/>
      <w:r>
        <w:t>Construcción</w:t>
      </w:r>
      <w:bookmarkEnd w:id="5"/>
    </w:p>
    <w:p w14:paraId="244EAB30" w14:textId="3F633FB7" w:rsidR="006D20F6" w:rsidRDefault="006D20F6" w:rsidP="006D20F6">
      <w:pPr>
        <w:pStyle w:val="Ttulo3"/>
        <w:numPr>
          <w:ilvl w:val="2"/>
          <w:numId w:val="1"/>
        </w:numPr>
      </w:pPr>
      <w:bookmarkStart w:id="6" w:name="_Toc164274432"/>
      <w:r>
        <w:t>Diseño</w:t>
      </w:r>
      <w:bookmarkEnd w:id="6"/>
    </w:p>
    <w:p w14:paraId="6CEC46C1" w14:textId="39277D94" w:rsidR="006D20F6" w:rsidRDefault="006D20F6" w:rsidP="006D20F6">
      <w:pPr>
        <w:pStyle w:val="Ttulo3"/>
        <w:numPr>
          <w:ilvl w:val="2"/>
          <w:numId w:val="1"/>
        </w:numPr>
      </w:pPr>
      <w:bookmarkStart w:id="7" w:name="_Toc164274433"/>
      <w:r>
        <w:t>Implementación</w:t>
      </w:r>
      <w:bookmarkEnd w:id="7"/>
    </w:p>
    <w:p w14:paraId="47C1CC33" w14:textId="3FCAC5D6" w:rsidR="006D20F6" w:rsidRDefault="006D20F6" w:rsidP="006D20F6">
      <w:pPr>
        <w:pStyle w:val="Ttulo3"/>
        <w:numPr>
          <w:ilvl w:val="2"/>
          <w:numId w:val="1"/>
        </w:numPr>
      </w:pPr>
      <w:bookmarkStart w:id="8" w:name="_Toc164274434"/>
      <w:r>
        <w:t>Pruebas</w:t>
      </w:r>
      <w:bookmarkEnd w:id="8"/>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7777777" w:rsidR="00C2287A" w:rsidRDefault="00C2287A" w:rsidP="00C2287A">
            <w:r>
              <w:t>Prueba</w:t>
            </w:r>
          </w:p>
        </w:tc>
        <w:tc>
          <w:tcPr>
            <w:tcW w:w="3655" w:type="dxa"/>
          </w:tcPr>
          <w:p w14:paraId="55900E1A" w14:textId="77777777" w:rsidR="00C2287A" w:rsidRDefault="00C2287A" w:rsidP="00C2287A">
            <w:pPr>
              <w:cnfStyle w:val="100000000000" w:firstRow="1" w:lastRow="0" w:firstColumn="0" w:lastColumn="0" w:oddVBand="0" w:evenVBand="0" w:oddHBand="0" w:evenHBand="0" w:firstRowFirstColumn="0" w:firstRowLastColumn="0" w:lastRowFirstColumn="0" w:lastRowLastColumn="0"/>
            </w:pPr>
            <w:r>
              <w:t>Resultado esperado</w:t>
            </w:r>
          </w:p>
        </w:tc>
        <w:tc>
          <w:tcPr>
            <w:tcW w:w="3655" w:type="dxa"/>
          </w:tcPr>
          <w:p w14:paraId="1279CF71" w14:textId="77777777" w:rsidR="00C2287A" w:rsidRDefault="00C2287A" w:rsidP="00C2287A">
            <w:pPr>
              <w:cnfStyle w:val="100000000000" w:firstRow="1" w:lastRow="0" w:firstColumn="0" w:lastColumn="0" w:oddVBand="0" w:evenVBand="0" w:oddHBand="0" w:evenHBand="0" w:firstRowFirstColumn="0" w:firstRowLastColumn="0" w:lastRowFirstColumn="0" w:lastRowLastColumn="0"/>
            </w:pPr>
            <w: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Default="00C2287A" w:rsidP="00C2287A">
            <w:r>
              <w:t>Funcionamiento de las animaciones</w:t>
            </w:r>
          </w:p>
        </w:tc>
        <w:tc>
          <w:tcPr>
            <w:tcW w:w="3655" w:type="dxa"/>
          </w:tcPr>
          <w:p w14:paraId="1719FE37" w14:textId="12047214" w:rsidR="00C2287A" w:rsidRDefault="00C2287A" w:rsidP="00C2287A">
            <w:pPr>
              <w:cnfStyle w:val="000000100000" w:firstRow="0" w:lastRow="0" w:firstColumn="0" w:lastColumn="0" w:oddVBand="0" w:evenVBand="0" w:oddHBand="1" w:evenHBand="0" w:firstRowFirstColumn="0" w:firstRowLastColumn="0" w:lastRowFirstColumn="0" w:lastRowLastColumn="0"/>
            </w:pPr>
            <w:r>
              <w:t>Las animaciones responden a la entrada de teclas</w:t>
            </w:r>
          </w:p>
        </w:tc>
        <w:tc>
          <w:tcPr>
            <w:tcW w:w="3655" w:type="dxa"/>
          </w:tcPr>
          <w:p w14:paraId="5B3A2F83" w14:textId="74805ADB" w:rsidR="00C2287A" w:rsidRDefault="00C2287A" w:rsidP="00C2287A">
            <w:pPr>
              <w:cnfStyle w:val="000000100000" w:firstRow="0" w:lastRow="0" w:firstColumn="0" w:lastColumn="0" w:oddVBand="0" w:evenVBand="0" w:oddHBand="1" w:evenHBand="0" w:firstRowFirstColumn="0" w:firstRowLastColumn="0" w:lastRowFirstColumn="0" w:lastRowLastColumn="0"/>
            </w:pPr>
            <w: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Default="00C2287A" w:rsidP="00C2287A">
            <w:r>
              <w:t>Funcionamiento de las animaciones con el codigo corregido</w:t>
            </w:r>
          </w:p>
        </w:tc>
        <w:tc>
          <w:tcPr>
            <w:tcW w:w="3655" w:type="dxa"/>
          </w:tcPr>
          <w:p w14:paraId="2A63AA11" w14:textId="1E94F1EC" w:rsidR="00C2287A" w:rsidRDefault="00C2287A" w:rsidP="00C2287A">
            <w:pPr>
              <w:cnfStyle w:val="000000000000" w:firstRow="0" w:lastRow="0" w:firstColumn="0" w:lastColumn="0" w:oddVBand="0" w:evenVBand="0" w:oddHBand="0" w:evenHBand="0" w:firstRowFirstColumn="0" w:firstRowLastColumn="0" w:lastRowFirstColumn="0" w:lastRowLastColumn="0"/>
            </w:pPr>
            <w:r>
              <w:t>Las animaciones responden a la entrada de teclas</w:t>
            </w:r>
          </w:p>
        </w:tc>
        <w:tc>
          <w:tcPr>
            <w:tcW w:w="3655" w:type="dxa"/>
          </w:tcPr>
          <w:p w14:paraId="4C801D73" w14:textId="11070CB7" w:rsidR="00C2287A" w:rsidRDefault="00C2287A" w:rsidP="00C2287A">
            <w:pPr>
              <w:cnfStyle w:val="000000000000" w:firstRow="0" w:lastRow="0" w:firstColumn="0" w:lastColumn="0" w:oddVBand="0" w:evenVBand="0" w:oddHBand="0" w:evenHBand="0" w:firstRowFirstColumn="0" w:firstRowLastColumn="0" w:lastRowFirstColumn="0" w:lastRowLastColumn="0"/>
            </w:pPr>
            <w: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Default="00C2287A" w:rsidP="00C2287A">
            <w:r>
              <w:t>Entrada de mando Xbox 360</w:t>
            </w:r>
          </w:p>
        </w:tc>
        <w:tc>
          <w:tcPr>
            <w:tcW w:w="3655" w:type="dxa"/>
          </w:tcPr>
          <w:p w14:paraId="12EA3EF7" w14:textId="701D16E8" w:rsidR="00C2287A" w:rsidRDefault="00C2287A" w:rsidP="00C2287A">
            <w:pPr>
              <w:cnfStyle w:val="000000100000" w:firstRow="0" w:lastRow="0" w:firstColumn="0" w:lastColumn="0" w:oddVBand="0" w:evenVBand="0" w:oddHBand="1" w:evenHBand="0" w:firstRowFirstColumn="0" w:firstRowLastColumn="0" w:lastRowFirstColumn="0" w:lastRowLastColumn="0"/>
            </w:pPr>
            <w:r>
              <w:t>El juego responde a la entrada de mando</w:t>
            </w:r>
          </w:p>
        </w:tc>
        <w:tc>
          <w:tcPr>
            <w:tcW w:w="3655" w:type="dxa"/>
          </w:tcPr>
          <w:p w14:paraId="3F7E39E9" w14:textId="05462DCB" w:rsidR="00C2287A" w:rsidRDefault="00C2287A" w:rsidP="00C2287A">
            <w:pPr>
              <w:cnfStyle w:val="000000100000" w:firstRow="0" w:lastRow="0" w:firstColumn="0" w:lastColumn="0" w:oddVBand="0" w:evenVBand="0" w:oddHBand="1" w:evenHBand="0" w:firstRowFirstColumn="0" w:firstRowLastColumn="0" w:lastRowFirstColumn="0" w:lastRowLastColumn="0"/>
            </w:pPr>
            <w: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Default="00C2287A" w:rsidP="00C2287A">
            <w:r>
              <w:t>Implementación de las animaciones “plow” (arar)</w:t>
            </w:r>
          </w:p>
        </w:tc>
        <w:tc>
          <w:tcPr>
            <w:tcW w:w="3655" w:type="dxa"/>
          </w:tcPr>
          <w:p w14:paraId="59481B71" w14:textId="4D82DA5C" w:rsidR="00C2287A" w:rsidRDefault="00C2287A" w:rsidP="00C2287A">
            <w:pPr>
              <w:cnfStyle w:val="000000000000" w:firstRow="0" w:lastRow="0" w:firstColumn="0" w:lastColumn="0" w:oddVBand="0" w:evenVBand="0" w:oddHBand="0" w:evenHBand="0" w:firstRowFirstColumn="0" w:firstRowLastColumn="0" w:lastRowFirstColumn="0" w:lastRowLastColumn="0"/>
            </w:pPr>
            <w:r>
              <w:t xml:space="preserve">La animación responde a la entrada de espacio (tecla) y </w:t>
            </w:r>
            <w:r w:rsidR="00022619">
              <w:t>A (Xbox)</w:t>
            </w:r>
          </w:p>
        </w:tc>
        <w:tc>
          <w:tcPr>
            <w:tcW w:w="3655" w:type="dxa"/>
          </w:tcPr>
          <w:p w14:paraId="3E51A35B" w14:textId="57069C36" w:rsidR="00C2287A" w:rsidRDefault="00022619" w:rsidP="00C2287A">
            <w:pPr>
              <w:cnfStyle w:val="000000000000" w:firstRow="0" w:lastRow="0" w:firstColumn="0" w:lastColumn="0" w:oddVBand="0" w:evenVBand="0" w:oddHBand="0" w:evenHBand="0" w:firstRowFirstColumn="0" w:firstRowLastColumn="0" w:lastRowFirstColumn="0" w:lastRowLastColumn="0"/>
            </w:pPr>
            <w: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Default="00D74EFA" w:rsidP="00C2287A">
            <w:r>
              <w:t>Creación del nodo AnimationTree</w:t>
            </w:r>
          </w:p>
        </w:tc>
        <w:tc>
          <w:tcPr>
            <w:tcW w:w="3655" w:type="dxa"/>
          </w:tcPr>
          <w:p w14:paraId="1874804B" w14:textId="1F63F85C" w:rsidR="00022619" w:rsidRDefault="00D74EFA" w:rsidP="00D74EFA">
            <w:pPr>
              <w:cnfStyle w:val="000000100000" w:firstRow="0" w:lastRow="0" w:firstColumn="0" w:lastColumn="0" w:oddVBand="0" w:evenVBand="0" w:oddHBand="1" w:evenHBand="0" w:firstRowFirstColumn="0" w:firstRowLastColumn="0" w:lastRowFirstColumn="0" w:lastRowLastColumn="0"/>
            </w:pPr>
            <w:r>
              <w:t>Solucion de los problemas con las animaciones “plow”</w:t>
            </w:r>
          </w:p>
        </w:tc>
        <w:tc>
          <w:tcPr>
            <w:tcW w:w="3655" w:type="dxa"/>
          </w:tcPr>
          <w:p w14:paraId="486A8960" w14:textId="541C11D0" w:rsidR="00022619" w:rsidRDefault="00D74EFA" w:rsidP="00C2287A">
            <w:pPr>
              <w:cnfStyle w:val="000000100000" w:firstRow="0" w:lastRow="0" w:firstColumn="0" w:lastColumn="0" w:oddVBand="0" w:evenVBand="0" w:oddHBand="1" w:evenHBand="0" w:firstRowFirstColumn="0" w:firstRowLastColumn="0" w:lastRowFirstColumn="0" w:lastRowLastColumn="0"/>
            </w:pPr>
            <w: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Default="00D74EFA" w:rsidP="00C2287A">
            <w:r>
              <w:t>Implementación de StateMachine en el nodo AnimationTree</w:t>
            </w:r>
          </w:p>
        </w:tc>
        <w:tc>
          <w:tcPr>
            <w:tcW w:w="3655" w:type="dxa"/>
          </w:tcPr>
          <w:p w14:paraId="2E7248C4" w14:textId="2D64E212" w:rsidR="00D74EFA" w:rsidRDefault="00896758" w:rsidP="00D74EFA">
            <w:pPr>
              <w:cnfStyle w:val="000000000000" w:firstRow="0" w:lastRow="0" w:firstColumn="0" w:lastColumn="0" w:oddVBand="0" w:evenVBand="0" w:oddHBand="0" w:evenHBand="0" w:firstRowFirstColumn="0" w:firstRowLastColumn="0" w:lastRowFirstColumn="0" w:lastRowLastColumn="0"/>
            </w:pPr>
            <w:r>
              <w:t>Solucion de los problemas con las animaciones “plow”</w:t>
            </w:r>
          </w:p>
        </w:tc>
        <w:tc>
          <w:tcPr>
            <w:tcW w:w="3655" w:type="dxa"/>
          </w:tcPr>
          <w:p w14:paraId="715E489D" w14:textId="25814072" w:rsidR="00D74EFA" w:rsidRDefault="00896758" w:rsidP="00C2287A">
            <w:pPr>
              <w:cnfStyle w:val="000000000000" w:firstRow="0" w:lastRow="0" w:firstColumn="0" w:lastColumn="0" w:oddVBand="0" w:evenVBand="0" w:oddHBand="0" w:evenHBand="0" w:firstRowFirstColumn="0" w:firstRowLastColumn="0" w:lastRowFirstColumn="0" w:lastRowLastColumn="0"/>
            </w:pPr>
            <w: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Default="00896758" w:rsidP="00C2287A">
            <w:r>
              <w:t>Cambio de StateMachine a BlendMachine2D</w:t>
            </w:r>
          </w:p>
        </w:tc>
        <w:tc>
          <w:tcPr>
            <w:tcW w:w="3655" w:type="dxa"/>
          </w:tcPr>
          <w:p w14:paraId="227DD2FA" w14:textId="69614A8F" w:rsidR="00896758" w:rsidRDefault="00896758" w:rsidP="00D74EFA">
            <w:pPr>
              <w:cnfStyle w:val="000000100000" w:firstRow="0" w:lastRow="0" w:firstColumn="0" w:lastColumn="0" w:oddVBand="0" w:evenVBand="0" w:oddHBand="1" w:evenHBand="0" w:firstRowFirstColumn="0" w:firstRowLastColumn="0" w:lastRowFirstColumn="0" w:lastRowLastColumn="0"/>
            </w:pPr>
            <w:r>
              <w:t>Solucion de los problemas con las animaciones “plow”</w:t>
            </w:r>
          </w:p>
        </w:tc>
        <w:tc>
          <w:tcPr>
            <w:tcW w:w="3655" w:type="dxa"/>
          </w:tcPr>
          <w:p w14:paraId="501378F1" w14:textId="6060E74D" w:rsidR="00896758" w:rsidRDefault="00896758" w:rsidP="00C2287A">
            <w:pPr>
              <w:cnfStyle w:val="000000100000" w:firstRow="0" w:lastRow="0" w:firstColumn="0" w:lastColumn="0" w:oddVBand="0" w:evenVBand="0" w:oddHBand="1" w:evenHBand="0" w:firstRowFirstColumn="0" w:firstRowLastColumn="0" w:lastRowFirstColumn="0" w:lastRowLastColumn="0"/>
            </w:pPr>
            <w:r>
              <w:t>El eje Y esta invertido a si que 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Default="007249CB" w:rsidP="00C2287A">
            <w:r>
              <w:t>Corrección del eje Y</w:t>
            </w:r>
          </w:p>
        </w:tc>
        <w:tc>
          <w:tcPr>
            <w:tcW w:w="3655" w:type="dxa"/>
          </w:tcPr>
          <w:p w14:paraId="474BF905" w14:textId="30E75AFF" w:rsidR="007249CB" w:rsidRDefault="007249CB" w:rsidP="00D74EFA">
            <w:pPr>
              <w:cnfStyle w:val="000000000000" w:firstRow="0" w:lastRow="0" w:firstColumn="0" w:lastColumn="0" w:oddVBand="0" w:evenVBand="0" w:oddHBand="0" w:evenHBand="0" w:firstRowFirstColumn="0" w:firstRowLastColumn="0" w:lastRowFirstColumn="0" w:lastRowLastColumn="0"/>
            </w:pPr>
            <w:r>
              <w:t xml:space="preserve">Solucion al </w:t>
            </w:r>
            <w:r w:rsidR="00C418B3">
              <w:t>movimiento invertido</w:t>
            </w:r>
          </w:p>
        </w:tc>
        <w:tc>
          <w:tcPr>
            <w:tcW w:w="3655" w:type="dxa"/>
          </w:tcPr>
          <w:p w14:paraId="489D1852" w14:textId="6C4D907D" w:rsidR="007249CB" w:rsidRPr="00216142" w:rsidRDefault="007249CB" w:rsidP="00C2287A">
            <w:pPr>
              <w:cnfStyle w:val="000000000000" w:firstRow="0" w:lastRow="0" w:firstColumn="0" w:lastColumn="0" w:oddVBand="0" w:evenVBand="0" w:oddHBand="0" w:evenHBand="0" w:firstRowFirstColumn="0" w:firstRowLastColumn="0" w:lastRowFirstColumn="0" w:lastRowLastColumn="0"/>
            </w:pPr>
            <w:r>
              <w:t xml:space="preserve">Las animaciones “plow” se ejecutan cuando deben y </w:t>
            </w:r>
            <w:r w:rsidR="00216142">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Default="00C418B3" w:rsidP="00C2287A">
            <w:r>
              <w:t>Indicador de posición</w:t>
            </w:r>
          </w:p>
        </w:tc>
        <w:tc>
          <w:tcPr>
            <w:tcW w:w="3655" w:type="dxa"/>
          </w:tcPr>
          <w:p w14:paraId="4CF97352" w14:textId="45FF2CEE" w:rsidR="007249CB" w:rsidRDefault="00C418B3" w:rsidP="00D74EFA">
            <w:pPr>
              <w:cnfStyle w:val="000000100000" w:firstRow="0" w:lastRow="0" w:firstColumn="0" w:lastColumn="0" w:oddVBand="0" w:evenVBand="0" w:oddHBand="1" w:evenHBand="0" w:firstRowFirstColumn="0" w:firstRowLastColumn="0" w:lastRowFirstColumn="0" w:lastRowLastColumn="0"/>
            </w:pPr>
            <w:r>
              <w:t>Se imprime por consola la posición del Sprite al dar a espacio/A</w:t>
            </w:r>
          </w:p>
        </w:tc>
        <w:tc>
          <w:tcPr>
            <w:tcW w:w="3655" w:type="dxa"/>
          </w:tcPr>
          <w:p w14:paraId="18C9DCB2" w14:textId="2D5EE010" w:rsidR="007249CB" w:rsidRDefault="00C418B3" w:rsidP="00C2287A">
            <w:pPr>
              <w:cnfStyle w:val="000000100000" w:firstRow="0" w:lastRow="0" w:firstColumn="0" w:lastColumn="0" w:oddVBand="0" w:evenVBand="0" w:oddHBand="1" w:evenHBand="0" w:firstRowFirstColumn="0" w:firstRowLastColumn="0" w:lastRowFirstColumn="0" w:lastRowLastColumn="0"/>
            </w:pPr>
            <w: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Default="00C418B3" w:rsidP="00C2287A">
            <w:r>
              <w:t>Corrección en codigo de la referencia al Sprite</w:t>
            </w:r>
          </w:p>
        </w:tc>
        <w:tc>
          <w:tcPr>
            <w:tcW w:w="3655" w:type="dxa"/>
          </w:tcPr>
          <w:p w14:paraId="33DA99DB" w14:textId="2C3E4EED" w:rsidR="00C418B3" w:rsidRDefault="00C418B3" w:rsidP="00D74EFA">
            <w:pPr>
              <w:cnfStyle w:val="000000000000" w:firstRow="0" w:lastRow="0" w:firstColumn="0" w:lastColumn="0" w:oddVBand="0" w:evenVBand="0" w:oddHBand="0" w:evenHBand="0" w:firstRowFirstColumn="0" w:firstRowLastColumn="0" w:lastRowFirstColumn="0" w:lastRowLastColumn="0"/>
            </w:pPr>
            <w:r>
              <w:t>Se imprime por consola la posición (Vector2i) al dar a espacio/A</w:t>
            </w:r>
          </w:p>
        </w:tc>
        <w:tc>
          <w:tcPr>
            <w:tcW w:w="3655" w:type="dxa"/>
          </w:tcPr>
          <w:p w14:paraId="644D469D" w14:textId="508D89D5" w:rsidR="00C418B3" w:rsidRDefault="00C418B3" w:rsidP="00C2287A">
            <w:pPr>
              <w:cnfStyle w:val="000000000000" w:firstRow="0" w:lastRow="0" w:firstColumn="0" w:lastColumn="0" w:oddVBand="0" w:evenVBand="0" w:oddHBand="0" w:evenHBand="0" w:firstRowFirstColumn="0" w:firstRowLastColumn="0" w:lastRowFirstColumn="0" w:lastRowLastColumn="0"/>
            </w:pPr>
            <w:r>
              <w:t>Se imprime la posición relativa en integer por consola</w:t>
            </w:r>
          </w:p>
        </w:tc>
      </w:tr>
    </w:tbl>
    <w:p w14:paraId="59E7D250" w14:textId="22EC0159" w:rsidR="006D07E3" w:rsidRDefault="006D20F6" w:rsidP="006D20F6">
      <w:pPr>
        <w:tabs>
          <w:tab w:val="left" w:pos="1416"/>
        </w:tabs>
      </w:pPr>
      <w:r w:rsidRPr="006D20F6">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w:t>
      </w:r>
      <w:r>
        <w:rPr>
          <w:rFonts w:ascii="Times New Roman" w:hAnsi="Times New Roman" w:cs="Times New Roman"/>
          <w:sz w:val="24"/>
          <w:szCs w:val="24"/>
        </w:rPr>
        <w:t>.</w:t>
      </w:r>
      <w:r w:rsidR="001E7BA0">
        <w:rPr>
          <w:rFonts w:ascii="Times New Roman" w:hAnsi="Times New Roman" w:cs="Times New Roman"/>
          <w:sz w:val="24"/>
          <w:szCs w:val="24"/>
        </w:rPr>
        <w:t xml:space="preserve"> Todas las pruebas se ejecutan en tiempo real.</w:t>
      </w:r>
    </w:p>
    <w:p w14:paraId="4D6D8775" w14:textId="7DF28504" w:rsidR="006D07E3" w:rsidRDefault="006D07E3" w:rsidP="006D07E3"/>
    <w:p w14:paraId="5BE5F1C6" w14:textId="749A7477" w:rsidR="006D07E3" w:rsidRDefault="006D07E3" w:rsidP="006D07E3">
      <w:pPr>
        <w:pStyle w:val="Ttulo1"/>
        <w:numPr>
          <w:ilvl w:val="0"/>
          <w:numId w:val="1"/>
        </w:numPr>
      </w:pPr>
      <w:bookmarkStart w:id="9" w:name="_Toc164274435"/>
      <w:r>
        <w:t>Recursos</w:t>
      </w:r>
      <w:bookmarkEnd w:id="9"/>
    </w:p>
    <w:p w14:paraId="6472E0EE" w14:textId="5F71118C" w:rsidR="006D07E3" w:rsidRDefault="006D07E3" w:rsidP="006D07E3">
      <w:pPr>
        <w:pStyle w:val="Ttulo2"/>
        <w:numPr>
          <w:ilvl w:val="1"/>
          <w:numId w:val="1"/>
        </w:numPr>
      </w:pPr>
      <w:bookmarkStart w:id="10" w:name="_Toc164274436"/>
      <w:r>
        <w:t>Recursos hardware</w:t>
      </w:r>
      <w:bookmarkEnd w:id="10"/>
    </w:p>
    <w:p w14:paraId="7F118D92" w14:textId="701FC0DF" w:rsidR="006D07E3" w:rsidRDefault="006D07E3" w:rsidP="006D07E3">
      <w:r>
        <w:t>Los recursos de hardware que he necesitado son mi ordenador personal y un mando de Xbox 360.</w:t>
      </w:r>
    </w:p>
    <w:p w14:paraId="0D37279F" w14:textId="35A3F9D1" w:rsidR="006D07E3" w:rsidRDefault="006D07E3" w:rsidP="006D07E3">
      <w:pPr>
        <w:pStyle w:val="Ttulo2"/>
        <w:numPr>
          <w:ilvl w:val="1"/>
          <w:numId w:val="1"/>
        </w:numPr>
      </w:pPr>
      <w:bookmarkStart w:id="11" w:name="_Toc164274437"/>
      <w:r>
        <w:lastRenderedPageBreak/>
        <w:t>Recursos software</w:t>
      </w:r>
      <w:bookmarkEnd w:id="11"/>
    </w:p>
    <w:p w14:paraId="52983E89" w14:textId="5A114C7B" w:rsidR="006D07E3" w:rsidRDefault="006D07E3" w:rsidP="006D07E3">
      <w:r>
        <w:t xml:space="preserve">Los recursos software necesitados han sido Godot 4.x.x para la construcción de aspectos del videojuego como las animaciones, el mapa y el mapeo de entrada; Visual Studio 2022 </w:t>
      </w:r>
      <w:proofErr w:type="spellStart"/>
      <w:r>
        <w:t>Comunity</w:t>
      </w:r>
      <w:proofErr w:type="spellEnd"/>
      <w:r>
        <w:t xml:space="preserve"> para la construcción de scripts e implementación de lógica en el videojuego y Git y </w:t>
      </w:r>
      <w:proofErr w:type="spellStart"/>
      <w:r>
        <w:t>Github</w:t>
      </w:r>
      <w:proofErr w:type="spellEnd"/>
      <w:r>
        <w:t xml:space="preserve"> para el control de versiones y almacenamiento alternativo en caso de necesitarlo</w:t>
      </w:r>
    </w:p>
    <w:p w14:paraId="2105B2F4" w14:textId="20316EAA" w:rsidR="0013136B" w:rsidRDefault="0013136B" w:rsidP="0013136B">
      <w:pPr>
        <w:pStyle w:val="Ttulo1"/>
      </w:pPr>
      <w:r>
        <w:t>7. Bibliografía</w:t>
      </w:r>
    </w:p>
    <w:p w14:paraId="2A338CC0" w14:textId="77777777" w:rsidR="0013136B" w:rsidRDefault="0013136B" w:rsidP="0013136B"/>
    <w:p w14:paraId="4B358717" w14:textId="77777777" w:rsidR="0013136B" w:rsidRDefault="0013136B" w:rsidP="0013136B"/>
    <w:p w14:paraId="23B824D5" w14:textId="4C910BD9" w:rsidR="0013136B" w:rsidRPr="0013136B" w:rsidRDefault="0013136B" w:rsidP="0013136B">
      <w:r>
        <w:t xml:space="preserve">17/04/2024 </w:t>
      </w:r>
      <w:r w:rsidRPr="0013136B">
        <w:t xml:space="preserve">Godot 4 </w:t>
      </w:r>
      <w:proofErr w:type="spellStart"/>
      <w:r w:rsidRPr="0013136B">
        <w:t>TileMap</w:t>
      </w:r>
      <w:proofErr w:type="spellEnd"/>
      <w:r w:rsidRPr="0013136B">
        <w:t xml:space="preserve"> Tutorial </w:t>
      </w:r>
      <w:proofErr w:type="spellStart"/>
      <w:r w:rsidRPr="0013136B">
        <w:t>Ep</w:t>
      </w:r>
      <w:proofErr w:type="spellEnd"/>
      <w:r w:rsidRPr="0013136B">
        <w:t xml:space="preserve"> 3 | </w:t>
      </w:r>
      <w:proofErr w:type="spellStart"/>
      <w:r w:rsidRPr="0013136B">
        <w:t>Placing</w:t>
      </w:r>
      <w:proofErr w:type="spellEnd"/>
      <w:r w:rsidRPr="0013136B">
        <w:t xml:space="preserve"> Tiles </w:t>
      </w:r>
      <w:proofErr w:type="spellStart"/>
      <w:r w:rsidRPr="0013136B">
        <w:t>with</w:t>
      </w:r>
      <w:proofErr w:type="spellEnd"/>
      <w:r w:rsidRPr="0013136B">
        <w:t xml:space="preserve"> a Mouse </w:t>
      </w:r>
      <w:proofErr w:type="spellStart"/>
      <w:r w:rsidRPr="0013136B">
        <w:t>Click</w:t>
      </w:r>
      <w:proofErr w:type="spellEnd"/>
      <w:r>
        <w:t xml:space="preserve"> </w:t>
      </w:r>
      <w:r w:rsidRPr="0013136B">
        <w:t>https://www.youtube.com/watch?v=PSEPHO8ukjI&amp;list=PLflAYKtRJ7dwtqA0FsZadrQGal8lWp-MM&amp;index=3</w:t>
      </w:r>
    </w:p>
    <w:sectPr w:rsidR="0013136B" w:rsidRPr="0013136B" w:rsidSect="00381B9D">
      <w:footerReference w:type="default" r:id="rId9"/>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935BE" w14:textId="77777777" w:rsidR="00381B9D" w:rsidRDefault="00381B9D" w:rsidP="00D81979">
      <w:pPr>
        <w:spacing w:after="0" w:line="240" w:lineRule="auto"/>
      </w:pPr>
      <w:r>
        <w:separator/>
      </w:r>
    </w:p>
  </w:endnote>
  <w:endnote w:type="continuationSeparator" w:id="0">
    <w:p w14:paraId="3FDF411E" w14:textId="77777777" w:rsidR="00381B9D" w:rsidRDefault="00381B9D"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EndPr/>
    <w:sdtContent>
      <w:p w14:paraId="5205C201" w14:textId="2829ABA4" w:rsidR="00B218A2" w:rsidRDefault="00B218A2">
        <w:pPr>
          <w:pStyle w:val="Piedepgina"/>
          <w:jc w:val="center"/>
        </w:pPr>
        <w:r>
          <w:rPr>
            <w:noProof/>
          </w:rPr>
          <mc:AlternateContent>
            <mc:Choice Requires="wps">
              <w:drawing>
                <wp:inline distT="0" distB="0" distL="0" distR="0" wp14:anchorId="7FA56F0D" wp14:editId="5DFE0EEF">
                  <wp:extent cx="5467350" cy="54610"/>
                  <wp:effectExtent l="9525" t="19050" r="9525" b="12065"/>
                  <wp:docPr id="753309786" name="Diagrama de flujo: decisió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4B4DC29" id="_x0000_t110" coordsize="21600,21600" o:spt="110" path="m10800,l,10800,10800,21600,21600,10800xe">
                  <v:stroke joinstyle="miter"/>
                  <v:path gradientshapeok="t" o:connecttype="rect" textboxrect="5400,5400,16200,16200"/>
                </v:shapetype>
                <v:shape id="Diagrama de flujo: decisió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4A3F" w14:textId="77777777" w:rsidR="00381B9D" w:rsidRDefault="00381B9D" w:rsidP="00D81979">
      <w:pPr>
        <w:spacing w:after="0" w:line="240" w:lineRule="auto"/>
      </w:pPr>
      <w:r>
        <w:separator/>
      </w:r>
    </w:p>
  </w:footnote>
  <w:footnote w:type="continuationSeparator" w:id="0">
    <w:p w14:paraId="5D6CFAF3" w14:textId="77777777" w:rsidR="00381B9D" w:rsidRDefault="00381B9D"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13638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22619"/>
    <w:rsid w:val="0003656E"/>
    <w:rsid w:val="00036EAE"/>
    <w:rsid w:val="00043600"/>
    <w:rsid w:val="00045C58"/>
    <w:rsid w:val="00071D40"/>
    <w:rsid w:val="00077C9E"/>
    <w:rsid w:val="00081577"/>
    <w:rsid w:val="000B403B"/>
    <w:rsid w:val="000C7005"/>
    <w:rsid w:val="0013136B"/>
    <w:rsid w:val="001419BB"/>
    <w:rsid w:val="001607A9"/>
    <w:rsid w:val="00162F05"/>
    <w:rsid w:val="001A1E39"/>
    <w:rsid w:val="001C27B4"/>
    <w:rsid w:val="001E7BA0"/>
    <w:rsid w:val="00216142"/>
    <w:rsid w:val="0021641A"/>
    <w:rsid w:val="002349CD"/>
    <w:rsid w:val="00241A7C"/>
    <w:rsid w:val="0026596C"/>
    <w:rsid w:val="00283E26"/>
    <w:rsid w:val="00297220"/>
    <w:rsid w:val="002A508C"/>
    <w:rsid w:val="002C4176"/>
    <w:rsid w:val="002C7335"/>
    <w:rsid w:val="002D43FD"/>
    <w:rsid w:val="00314EF4"/>
    <w:rsid w:val="003217F2"/>
    <w:rsid w:val="003331E3"/>
    <w:rsid w:val="0033646C"/>
    <w:rsid w:val="003661F1"/>
    <w:rsid w:val="003674B3"/>
    <w:rsid w:val="00381B9D"/>
    <w:rsid w:val="00386F2F"/>
    <w:rsid w:val="003C532A"/>
    <w:rsid w:val="003D67ED"/>
    <w:rsid w:val="00406262"/>
    <w:rsid w:val="00425311"/>
    <w:rsid w:val="004324C4"/>
    <w:rsid w:val="00432821"/>
    <w:rsid w:val="004605CA"/>
    <w:rsid w:val="0047143A"/>
    <w:rsid w:val="004714CA"/>
    <w:rsid w:val="004A21E0"/>
    <w:rsid w:val="004D7A04"/>
    <w:rsid w:val="00514A55"/>
    <w:rsid w:val="00525657"/>
    <w:rsid w:val="0054422F"/>
    <w:rsid w:val="005458F7"/>
    <w:rsid w:val="00560130"/>
    <w:rsid w:val="00563F85"/>
    <w:rsid w:val="00597A36"/>
    <w:rsid w:val="005A206C"/>
    <w:rsid w:val="005F61E1"/>
    <w:rsid w:val="00606752"/>
    <w:rsid w:val="00621DE6"/>
    <w:rsid w:val="00647E7D"/>
    <w:rsid w:val="00657528"/>
    <w:rsid w:val="00684CBC"/>
    <w:rsid w:val="006A6C72"/>
    <w:rsid w:val="006D07E3"/>
    <w:rsid w:val="006D0B54"/>
    <w:rsid w:val="006D20F6"/>
    <w:rsid w:val="0071441C"/>
    <w:rsid w:val="007249CB"/>
    <w:rsid w:val="00724F04"/>
    <w:rsid w:val="0073381C"/>
    <w:rsid w:val="007616B6"/>
    <w:rsid w:val="00785A76"/>
    <w:rsid w:val="007A66CD"/>
    <w:rsid w:val="00852421"/>
    <w:rsid w:val="00860A62"/>
    <w:rsid w:val="008819DA"/>
    <w:rsid w:val="008876EE"/>
    <w:rsid w:val="00896758"/>
    <w:rsid w:val="008C0FBC"/>
    <w:rsid w:val="008D421A"/>
    <w:rsid w:val="008F7914"/>
    <w:rsid w:val="0091349E"/>
    <w:rsid w:val="00961E4C"/>
    <w:rsid w:val="009E586E"/>
    <w:rsid w:val="009F001B"/>
    <w:rsid w:val="00A01ACE"/>
    <w:rsid w:val="00A04AB0"/>
    <w:rsid w:val="00A0592B"/>
    <w:rsid w:val="00A4418F"/>
    <w:rsid w:val="00A6341D"/>
    <w:rsid w:val="00A8122E"/>
    <w:rsid w:val="00A94831"/>
    <w:rsid w:val="00A96385"/>
    <w:rsid w:val="00AA43C6"/>
    <w:rsid w:val="00AA7377"/>
    <w:rsid w:val="00AB1FA0"/>
    <w:rsid w:val="00AD1A43"/>
    <w:rsid w:val="00B11E79"/>
    <w:rsid w:val="00B15805"/>
    <w:rsid w:val="00B218A2"/>
    <w:rsid w:val="00B6173C"/>
    <w:rsid w:val="00B836A1"/>
    <w:rsid w:val="00BE0D2B"/>
    <w:rsid w:val="00BE4A8A"/>
    <w:rsid w:val="00C2287A"/>
    <w:rsid w:val="00C418B3"/>
    <w:rsid w:val="00C44C6F"/>
    <w:rsid w:val="00C648BC"/>
    <w:rsid w:val="00C73B81"/>
    <w:rsid w:val="00C76ECE"/>
    <w:rsid w:val="00C936CD"/>
    <w:rsid w:val="00CC3A33"/>
    <w:rsid w:val="00CD3BBB"/>
    <w:rsid w:val="00D07241"/>
    <w:rsid w:val="00D16BA5"/>
    <w:rsid w:val="00D43EC4"/>
    <w:rsid w:val="00D74EFA"/>
    <w:rsid w:val="00D81979"/>
    <w:rsid w:val="00D901F3"/>
    <w:rsid w:val="00D95AE2"/>
    <w:rsid w:val="00DA6A61"/>
    <w:rsid w:val="00DC2CC4"/>
    <w:rsid w:val="00DE1228"/>
    <w:rsid w:val="00E306C8"/>
    <w:rsid w:val="00E3353E"/>
    <w:rsid w:val="00E84E92"/>
    <w:rsid w:val="00E87533"/>
    <w:rsid w:val="00E87A70"/>
    <w:rsid w:val="00EB060E"/>
    <w:rsid w:val="00F563F3"/>
    <w:rsid w:val="00F62EA2"/>
    <w:rsid w:val="00F72FB0"/>
    <w:rsid w:val="00F73D47"/>
    <w:rsid w:val="00F84FBB"/>
    <w:rsid w:val="00F87FC9"/>
    <w:rsid w:val="00FA51FA"/>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5D92F-182E-4720-BA41-9C33D355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6</Pages>
  <Words>1093</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30</cp:revision>
  <cp:lastPrinted>2022-11-22T16:55:00Z</cp:lastPrinted>
  <dcterms:created xsi:type="dcterms:W3CDTF">2022-11-25T20:39:00Z</dcterms:created>
  <dcterms:modified xsi:type="dcterms:W3CDTF">2024-04-17T17:48:00Z</dcterms:modified>
</cp:coreProperties>
</file>