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(EKPA)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</w:t>
            </w:r>
          </w:p>
        </w:tc>
      </w:tr>
    </w:tbl>
    <w:bookmarkStart w:id="29" w:name="refs"/>
    <w:bookmarkStart w:id="23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23"/>
    <w:bookmarkStart w:id="24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24"/>
    <w:bookmarkStart w:id="25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25"/>
    <w:bookmarkStart w:id="26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26"/>
    <w:bookmarkStart w:id="27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27"/>
    <w:bookmarkStart w:id="28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2026-05-31T22:27:34Z</dcterms:created>
  <dcterms:modified xsi:type="dcterms:W3CDTF">2026-05-31T22:27:34Z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A formal short data paper for journal submission</vt:lpwstr>
  </property>
  <property fmtid="{D5CDD505-2E9C-101B-9397-08002B2CF9AE}" pid="16" name="toc-title">
    <vt:lpwstr>Table of contents</vt:lpwstr>
  </property>
</Properties>
</file>