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line="480"/>
        <w:jc w:val="center"/>
      </w:pPr>
      <w:r>
        <w:t xml:space="preserve">ΕΙΣΗΓΗΤΙΚΗ ΕΚΘΕΣΗ</w:t>
      </w:r>
    </w:p>
    <w:p>
      <w:pPr>
        <w:spacing w:after="200" w:line="480"/>
        <w:jc w:val="center"/>
      </w:pPr>
      <w:r>
        <w:t xml:space="preserve">Για την κενή θέση Επίκουρου Καθηγητή/Επίκουρης Καθηγήτριας</w:t>
      </w:r>
    </w:p>
    <w:p>
      <w:pPr>
        <w:spacing w:after="400" w:line="480"/>
        <w:jc w:val="center"/>
      </w:pPr>
      <w:r>
        <w:t xml:space="preserve">Γνωστικό Αντικείμενο: «Μεταφραστικές Σπουδές: Γλωσσολογική Προσέγγιση»</w:t>
      </w:r>
    </w:p>
    <w:p>
      <w:pPr>
        <w:spacing w:after="300" w:line="480"/>
        <w:jc w:val="both"/>
      </w:pPr>
      <w:r>
        <w:rPr>
          <w:sz w:val="28"/>
          <w:szCs w:val="28"/>
        </w:rPr>
        <w:t xml:space="preserve">Θα ήθελα καταρχάς να εκφράσω τις θερμές μου ευχαριστίες προς την Αναπληρώτρια Καθηγήτρια </w:t>
      </w:r>
      <w:r>
        <w:rPr>
          <w:b/>
          <w:bCs/>
          <w:sz w:val="28"/>
          <w:szCs w:val="28"/>
        </w:rPr>
        <w:t xml:space="preserve">Σοφία Μαλαματίδου</w:t>
      </w:r>
      <w:r>
        <w:rPr>
          <w:sz w:val="28"/>
          <w:szCs w:val="28"/>
        </w:rPr>
        <w:t xml:space="preserve"> του Πανεπιστημίου του Birmingham για τη συμμετοχή της στην Τριμελή Εισηγητική Επιτροπή. Η κ. Μαλαματίδου έχει συμβάλει καθοριστικά στην ανάπτυξη και την ενίσχυση του Μεταπτυχιακού Προγράμματος Σπουδών του Τμήματός μας στις Μεταφραστικές Σπουδές, με τρόπο που λίγοι άλλοι συνάδελφοι έχουν κάνει. Η επιστημονική της εξειδίκευση, η ακαδημαϊκή της τάση προς την αριστεία και η αφοσίωσή της στην προώθηση των Μεταφραστικών Σπουδών υπό το πρίσμα της γλωσσολογικής προσέγγισης αποτελούν πολύτιμα αγαθά για το Τμήμα μας και για την ευρύτερη ακαδημαϊκή κοινότητα. Η συμβολή της δεν περιορίζεται μόνο στο Μεταπτυχιακό Πρόγραμμα, αλλά εκτείνεται σε ολόκληρο το Τμήμα, ενισχύοντας το ερευνητικό και διδακτικό μας έργο.</w:t>
      </w:r>
    </w:p>
    <w:p>
      <w:pPr>
        <w:spacing w:after="300" w:line="480"/>
        <w:jc w:val="both"/>
      </w:pPr>
      <w:r>
        <w:rPr>
          <w:sz w:val="28"/>
          <w:szCs w:val="28"/>
        </w:rPr>
        <w:t xml:space="preserve">Το γνωστικό αντικείμενο των Μεταφραστικών Σπουδών με Γλωσσολογική Προσέγγιση είναι ένας εξειδικευμένος χώρος που </w:t>
      </w:r>
      <w:r>
        <w:rPr>
          <w:b/>
          <w:bCs/>
          <w:sz w:val="28"/>
          <w:szCs w:val="28"/>
        </w:rPr>
        <w:t xml:space="preserve">συνδυάζει οργανικά την πράξη με τη θεωρία</w:t>
      </w:r>
      <w:r>
        <w:rPr>
          <w:sz w:val="28"/>
          <w:szCs w:val="28"/>
        </w:rPr>
        <w:t xml:space="preserve">. Η φύση του πεδίου αυτού είναι τέτοια που δεν αναμένεται ιδιαίτερα μεγάλος αριθμός δημοσιεύσεων, ιδίως πριν την εισαγωγή στην ακαδημαϊκή κοινότητα. Αντιθέτως, η έμφαση δίνεται στην </w:t>
      </w:r>
      <w:r>
        <w:rPr>
          <w:b/>
          <w:bCs/>
          <w:sz w:val="28"/>
          <w:szCs w:val="28"/>
        </w:rPr>
        <w:t xml:space="preserve">ποιότητα των μελετών</w:t>
      </w:r>
      <w:r>
        <w:rPr>
          <w:sz w:val="28"/>
          <w:szCs w:val="28"/>
        </w:rPr>
        <w:t xml:space="preserve"> και στη </w:t>
      </w:r>
      <w:r>
        <w:rPr>
          <w:b/>
          <w:bCs/>
          <w:sz w:val="28"/>
          <w:szCs w:val="28"/>
        </w:rPr>
        <w:t xml:space="preserve">συνάφεια της διδακτορικής διατριβής</w:t>
      </w:r>
      <w:r>
        <w:rPr>
          <w:sz w:val="28"/>
          <w:szCs w:val="28"/>
        </w:rPr>
        <w:t xml:space="preserve">, τα οποία διαμορφώνουν τα εχέγγυα για τη μελλοντική επιστημονική εξέλιξη και συνεισφορά.</w:t>
      </w:r>
    </w:p>
    <w:p>
      <w:pPr>
        <w:spacing w:after="300" w:line="480"/>
        <w:jc w:val="both"/>
      </w:pPr>
      <w:r>
        <w:rPr>
          <w:sz w:val="28"/>
          <w:szCs w:val="28"/>
        </w:rPr>
        <w:t xml:space="preserve">Είναι σημαντικό να επισημανθεί ότι υπάρχει και </w:t>
      </w:r>
      <w:r>
        <w:rPr>
          <w:b/>
          <w:bCs/>
          <w:sz w:val="28"/>
          <w:szCs w:val="28"/>
        </w:rPr>
        <w:t xml:space="preserve">άλλη μορφή έρευνας</w:t>
      </w:r>
      <w:r>
        <w:rPr>
          <w:sz w:val="28"/>
          <w:szCs w:val="28"/>
        </w:rPr>
        <w:t xml:space="preserve"> πέρα από τις καθαρά ακαδημαϊκές δημοσιεύσεις. Η εφαρμοσμένη έρευνα σε θεσμικό και επαγγελματικό επίπεδο αποτελεί ουσιαστικό μέρος του μεταφραστικού πεδίου και πρέπει να αξιολογείται ανάλογα.</w:t>
      </w:r>
    </w:p>
    <w:p>
      <w:pPr>
        <w:spacing w:after="300" w:line="480"/>
        <w:jc w:val="both"/>
      </w:pPr>
      <w:r>
        <w:rPr>
          <w:sz w:val="28"/>
          <w:szCs w:val="28"/>
        </w:rPr>
        <w:t xml:space="preserve">Συνυπογράφω πλήρως την Εισηγητική Έκθεση που συντάχθηκε από την Τριμελή Επιτροπή και επιθυμώ να αναδείξω ορισμένες πτυχές που καθιστούν την κ. </w:t>
      </w:r>
      <w:r>
        <w:rPr>
          <w:b/>
          <w:bCs/>
          <w:sz w:val="28"/>
          <w:szCs w:val="28"/>
        </w:rPr>
        <w:t xml:space="preserve">Σταυρούλα Κεφάλα</w:t>
      </w:r>
      <w:r>
        <w:rPr>
          <w:sz w:val="28"/>
          <w:szCs w:val="28"/>
        </w:rPr>
        <w:t xml:space="preserve"> την ιδανική υποψήφια για τη συγκεκριμένη θέση. Είναι σημαντικό να τονιστεί ότι πρόκειται για μία θέση με πολύ </w:t>
      </w:r>
      <w:r>
        <w:rPr>
          <w:b/>
          <w:bCs/>
          <w:i/>
          <w:iCs/>
          <w:sz w:val="28"/>
          <w:szCs w:val="28"/>
        </w:rPr>
        <w:t xml:space="preserve">συγκεκριμένα και εξειδικευμένα χαρακτηριστικά</w:t>
      </w:r>
      <w:r>
        <w:rPr>
          <w:sz w:val="28"/>
          <w:szCs w:val="28"/>
        </w:rPr>
        <w:t xml:space="preserve">, όπως αυτά οριοθετούνται στο ΦΕΚ 1636/30-04-2025, τ. Γ΄. Το γνωστικό αντικείμενο «</w:t>
      </w:r>
      <w:r>
        <w:rPr>
          <w:i/>
          <w:iCs/>
          <w:sz w:val="28"/>
          <w:szCs w:val="28"/>
        </w:rPr>
        <w:t xml:space="preserve">Μεταφραστικές Σπουδές: Γλωσσολογική Προσέγγιση</w:t>
      </w:r>
      <w:r>
        <w:rPr>
          <w:sz w:val="28"/>
          <w:szCs w:val="28"/>
        </w:rPr>
        <w:t xml:space="preserve">» απαιτεί ρητά τη μελέτη της μεταφραστικής θεωρίας και της αλληλεπίδρασής της με γλωσσολογικά φαινόμενα, την ανάλυση δομικών και υφολογικών διαφορών μεταξύ πρωτοτύπων και μεταφράσεων, τη διερεύνηση σημασιολογικών και πραγματολογικών μετατοπίσεων στη μεταφραστική πράξη, και την προσέγγιση της μετάφρασης ως διαδικασίας διαγλωσσικής και διαπολιτισμικής επικοινωνίας από και προς την Αγγλική και Ελληνική.</w:t>
      </w:r>
    </w:p>
    <w:p>
      <w:pPr>
        <w:pStyle w:val="Heading2"/>
        <w:spacing w:before="300" w:after="200" w:line="480"/>
      </w:pPr>
      <w:r>
        <w:t xml:space="preserve">Η Υπεροχή της κ. Κεφάλα</w:t>
      </w:r>
    </w:p>
    <w:p>
      <w:pPr>
        <w:spacing w:after="300" w:line="480"/>
        <w:jc w:val="both"/>
      </w:pPr>
      <w:r>
        <w:rPr>
          <w:sz w:val="28"/>
          <w:szCs w:val="28"/>
        </w:rPr>
        <w:t xml:space="preserve">Η κ. Κεφάλα διακρίνεται καθαρά από όλους τους υπόλοιπους υποψηφίους διότι η διδακτορική της διατριβή και το σύνολο του ερευνητικού της έργου εστιάζουν </w:t>
      </w:r>
      <w:r>
        <w:rPr>
          <w:b/>
          <w:bCs/>
          <w:sz w:val="28"/>
          <w:szCs w:val="28"/>
        </w:rPr>
        <w:t xml:space="preserve">άμεσα και συστηματικά</w:t>
      </w:r>
      <w:r>
        <w:rPr>
          <w:sz w:val="28"/>
          <w:szCs w:val="28"/>
        </w:rPr>
        <w:t xml:space="preserve"> στη γλωσσολογική ανάλυση της μετάφρασης. Εφαρμόζει με επάρκεια θεωρητικά πλαίσια όπως η </w:t>
      </w:r>
      <w:r>
        <w:rPr>
          <w:i/>
          <w:iCs/>
          <w:sz w:val="28"/>
          <w:szCs w:val="28"/>
        </w:rPr>
        <w:t xml:space="preserve">Συστημική Λειτουργική Γραμματική</w:t>
      </w:r>
      <w:r>
        <w:rPr>
          <w:sz w:val="28"/>
          <w:szCs w:val="28"/>
        </w:rPr>
        <w:t xml:space="preserve"> (Halliday), η </w:t>
      </w:r>
      <w:r>
        <w:rPr>
          <w:i/>
          <w:iCs/>
          <w:sz w:val="28"/>
          <w:szCs w:val="28"/>
        </w:rPr>
        <w:t xml:space="preserve">Κριτική Ανάλυση Λόγου</w:t>
      </w:r>
      <w:r>
        <w:rPr>
          <w:sz w:val="28"/>
          <w:szCs w:val="28"/>
        </w:rPr>
        <w:t xml:space="preserve"> (Wodak), θεωρίες </w:t>
      </w:r>
      <w:r>
        <w:rPr>
          <w:i/>
          <w:iCs/>
          <w:sz w:val="28"/>
          <w:szCs w:val="28"/>
        </w:rPr>
        <w:t xml:space="preserve">Πραγματολογίας και Ευγένειας</w:t>
      </w:r>
      <w:r>
        <w:rPr>
          <w:sz w:val="28"/>
          <w:szCs w:val="28"/>
        </w:rPr>
        <w:t xml:space="preserve"> (Brown &amp; Levinson, Spencer-Oatey) και ο </w:t>
      </w:r>
      <w:r>
        <w:rPr>
          <w:i/>
          <w:iCs/>
          <w:sz w:val="28"/>
          <w:szCs w:val="28"/>
        </w:rPr>
        <w:t xml:space="preserve">Κριτικός Κοσμοπολιτισμός</w:t>
      </w:r>
      <w:r>
        <w:rPr>
          <w:sz w:val="28"/>
          <w:szCs w:val="28"/>
        </w:rPr>
        <w:t xml:space="preserve"> (Delanty, Swain), και αναλύει γλωσσικές επιλογές σε επίπεδα δομής, σημασιολογίας και πραγματολογίας κατά τη μεταφραστική πράξη.</w:t>
      </w:r>
    </w:p>
    <w:p>
      <w:pPr>
        <w:spacing w:after="300" w:line="480"/>
        <w:jc w:val="both"/>
      </w:pPr>
      <w:r>
        <w:rPr>
          <w:sz w:val="28"/>
          <w:szCs w:val="28"/>
        </w:rPr>
        <w:t xml:space="preserve">Η υποψήφια υπερέχει σαφώς ως προς τον </w:t>
      </w:r>
      <w:r>
        <w:rPr>
          <w:b/>
          <w:bCs/>
          <w:sz w:val="28"/>
          <w:szCs w:val="28"/>
        </w:rPr>
        <w:t xml:space="preserve">αριθμό και την ποιότητα των δημοσιεύσεων ανώτατης συνάφειας</w:t>
      </w:r>
      <w:r>
        <w:rPr>
          <w:sz w:val="28"/>
          <w:szCs w:val="28"/>
        </w:rPr>
        <w:t xml:space="preserve">. Διαθέτει δημοσιεύσεις σε αναγνωρισμένα διεθνή περιοδικά όπως το </w:t>
      </w:r>
      <w:r>
        <w:rPr>
          <w:i/>
          <w:iCs/>
          <w:sz w:val="28"/>
          <w:szCs w:val="28"/>
        </w:rPr>
        <w:t xml:space="preserve">Journal of Pragmatics</w:t>
      </w:r>
      <w:r>
        <w:rPr>
          <w:sz w:val="28"/>
          <w:szCs w:val="28"/>
        </w:rPr>
        <w:t xml:space="preserve"> (2021) και το </w:t>
      </w:r>
      <w:r>
        <w:rPr>
          <w:i/>
          <w:iCs/>
          <w:sz w:val="28"/>
          <w:szCs w:val="28"/>
        </w:rPr>
        <w:t xml:space="preserve">Languages in Contrast</w:t>
      </w:r>
      <w:r>
        <w:rPr>
          <w:sz w:val="28"/>
          <w:szCs w:val="28"/>
        </w:rPr>
        <w:t xml:space="preserve"> (2016), καθώς και κεφάλαια σε συλλογικούς τόμους από έγκριτους διεθνείς εκδοτικούς οίκους (Routledge, De Gruyter Mouton). Η έρευνά της έχει διαχυθεί διεθνώς με μετρήσιμες ετεροαναφορές, γεγονός που πιστοποιεί την αναγνώριση του έργου της από την ακαδημαϊκή κοινότητα.</w:t>
      </w:r>
    </w:p>
    <w:p>
      <w:pPr>
        <w:spacing w:after="300" w:line="480"/>
        <w:jc w:val="both"/>
      </w:pPr>
      <w:r>
        <w:rPr>
          <w:sz w:val="28"/>
          <w:szCs w:val="28"/>
        </w:rPr>
        <w:t xml:space="preserve">Η διδακτορική διατριβή της κ. Κεφάλα (2014, ΕΚΠΑ - ΤΑΓΦ) με τίτλο </w:t>
      </w:r>
      <w:r>
        <w:rPr>
          <w:i/>
          <w:iCs/>
          <w:sz w:val="28"/>
          <w:szCs w:val="28"/>
        </w:rPr>
        <w:t xml:space="preserve">«The role of translation in Tourism advertising»</w:t>
      </w:r>
      <w:r>
        <w:rPr>
          <w:sz w:val="28"/>
          <w:szCs w:val="28"/>
        </w:rPr>
        <w:t xml:space="preserve"> παρουσιάζει </w:t>
      </w:r>
      <w:r>
        <w:rPr>
          <w:b/>
          <w:bCs/>
          <w:sz w:val="28"/>
          <w:szCs w:val="28"/>
        </w:rPr>
        <w:t xml:space="preserve">απόλυτη συνάφεια</w:t>
      </w:r>
      <w:r>
        <w:rPr>
          <w:sz w:val="28"/>
          <w:szCs w:val="28"/>
        </w:rPr>
        <w:t xml:space="preserve"> με το γνωστικό αντικείμενο της θέσης. Αναλύει την κατασκευή αναπαραστάσεων του Εαυτού και του Άλλου μέσω γλωσσικών αλλαγών κατά τη μετάφραση τουριστικών κειμένων στην Ελληνική και την Αγγλική.</w:t>
      </w:r>
    </w:p>
    <w:p>
      <w:pPr>
        <w:spacing w:after="300" w:line="480"/>
        <w:jc w:val="both"/>
      </w:pPr>
      <w:r>
        <w:rPr>
          <w:sz w:val="28"/>
          <w:szCs w:val="28"/>
        </w:rPr>
        <w:t xml:space="preserve">Η κ. Κεφάλα διαθέτει </w:t>
      </w:r>
      <w:r>
        <w:rPr>
          <w:b/>
          <w:bCs/>
          <w:sz w:val="28"/>
          <w:szCs w:val="28"/>
        </w:rPr>
        <w:t xml:space="preserve">εξαιρετική διδακτική εμπειρία</w:t>
      </w:r>
      <w:r>
        <w:rPr>
          <w:sz w:val="28"/>
          <w:szCs w:val="28"/>
        </w:rPr>
        <w:t xml:space="preserve"> στο Τμήμα μας, έχοντας διδάξει με συμβάσεις μαθήματα Μεταφραστικών Σπουδών και Γλωσσολογίας. Η συμβολή της στη διδασκαλία έχει αποδειχθεί </w:t>
      </w:r>
      <w:r>
        <w:rPr>
          <w:b/>
          <w:bCs/>
          <w:sz w:val="28"/>
          <w:szCs w:val="28"/>
        </w:rPr>
        <w:t xml:space="preserve">εξαιρετικά θετική</w:t>
      </w:r>
      <w:r>
        <w:rPr>
          <w:sz w:val="28"/>
          <w:szCs w:val="28"/>
        </w:rPr>
        <w:t xml:space="preserve">, με άριστες αξιολογήσεις από τους φοιτητές και αναγνώριση της παιδαγωγικής της επάρκειας από τη διδακτική κοινότητα του Τμήματος. Η εξοικείωσή της με τις ανάγκες του προγράμματος σπουδών, τη φιλοσοφία του Τμήματος και τις προσδοκίες των φοιτητών αποτελεί σημαντικό πλεονέκτημα για την άμεση και αποτελεσματική συνεισφορά της στο διδακτικό έργο.</w:t>
      </w:r>
    </w:p>
    <w:p>
      <w:pPr>
        <w:spacing w:after="300" w:line="480"/>
        <w:jc w:val="both"/>
      </w:pPr>
      <w:r>
        <w:rPr>
          <w:sz w:val="28"/>
          <w:szCs w:val="28"/>
        </w:rPr>
        <w:t xml:space="preserve">Η επαγγελματική της εμπειρία ως </w:t>
      </w:r>
      <w:r>
        <w:rPr>
          <w:b/>
          <w:bCs/>
          <w:sz w:val="28"/>
          <w:szCs w:val="28"/>
        </w:rPr>
        <w:t xml:space="preserve">Διευθύντριας Έρευνας στο Υπουργείο Τουρισμού</w:t>
      </w:r>
      <w:r>
        <w:rPr>
          <w:sz w:val="28"/>
          <w:szCs w:val="28"/>
        </w:rPr>
        <w:t xml:space="preserve"> (2020-σήμερα) αποτελεί σημαντική διάσταση του ερευνητικού της έργου. Σε αυτόν τον απαιτητικό ρόλο, η κ. Κεφάλα επιβλέπει επιστημονική και γλωσσική επιμέλεια, συγγραφή και μετάφραση ερευνητικών εκθέσεων, επιτυγχάνοντας την αναδιατύπωση εννοιών μέσω υφολογικής και πραγματολογικής προσαρμογής για διαπολιτισμική επικοινωνία. Με αυτόν τον τρόπο, </w:t>
      </w:r>
      <w:r>
        <w:rPr>
          <w:b/>
          <w:bCs/>
          <w:sz w:val="28"/>
          <w:szCs w:val="28"/>
        </w:rPr>
        <w:t xml:space="preserve">υποστηρίζει ενεργά τον τουρισμό στην Ελλάδα</w:t>
      </w:r>
      <w:r>
        <w:rPr>
          <w:sz w:val="28"/>
          <w:szCs w:val="28"/>
        </w:rPr>
        <w:t xml:space="preserve">, εφαρμόζοντας στην πράξη τις αρχές των Μεταφραστικών Σπουδών με Γλωσσολογική Προσέγγιση.</w:t>
      </w:r>
    </w:p>
    <w:p>
      <w:pPr>
        <w:spacing w:after="300" w:line="480"/>
        <w:jc w:val="both"/>
      </w:pPr>
      <w:r>
        <w:rPr>
          <w:sz w:val="28"/>
          <w:szCs w:val="28"/>
        </w:rPr>
        <w:t xml:space="preserve">Η κ. Κεφάλα διακρίνεται για την </w:t>
      </w:r>
      <w:r>
        <w:rPr>
          <w:b/>
          <w:bCs/>
          <w:sz w:val="28"/>
          <w:szCs w:val="28"/>
        </w:rPr>
        <w:t xml:space="preserve">προσωπικότητα, τον χαρακτήρα και την εργατικότητά της</w:t>
      </w:r>
      <w:r>
        <w:rPr>
          <w:sz w:val="28"/>
          <w:szCs w:val="28"/>
        </w:rPr>
        <w:t xml:space="preserve">. Γνωρίζει πολύ καλά, και της το επισημαίνουμε και εδώ, ότι </w:t>
      </w:r>
      <w:r>
        <w:rPr>
          <w:b/>
          <w:bCs/>
          <w:sz w:val="28"/>
          <w:szCs w:val="28"/>
        </w:rPr>
        <w:t xml:space="preserve">ο ρόλος της θα αλλάξει τώρα</w:t>
      </w:r>
      <w:r>
        <w:rPr>
          <w:sz w:val="28"/>
          <w:szCs w:val="28"/>
        </w:rPr>
        <w:t xml:space="preserve"> με την εισαγωγή της στην ακαδημαϊκή κοινότητα. Θα πρέπει το επόμενο διάστημα να ασχοληθεί ιδιαίτερα και με τη </w:t>
      </w:r>
      <w:r>
        <w:rPr>
          <w:b/>
          <w:bCs/>
          <w:sz w:val="28"/>
          <w:szCs w:val="28"/>
        </w:rPr>
        <w:t xml:space="preserve">δημοσίευση της εφαρμοσμένης έρευνάς της</w:t>
      </w:r>
      <w:r>
        <w:rPr>
          <w:sz w:val="28"/>
          <w:szCs w:val="28"/>
        </w:rPr>
        <w:t xml:space="preserve"> σε ακαδημαϊκά περιοδικά και συλλογικούς τόμους, ώστε να διευρύνει περαιτέρω τη διεθνή της παρουσία και να συνεισφέρει ακόμη περισσότερο στο επιστημονικό πεδίο.</w:t>
      </w:r>
    </w:p>
    <w:p>
      <w:pPr>
        <w:spacing w:after="300" w:line="480"/>
        <w:jc w:val="both"/>
      </w:pPr>
      <w:r>
        <w:rPr>
          <w:sz w:val="28"/>
          <w:szCs w:val="28"/>
        </w:rPr>
        <w:t xml:space="preserve">Η υποψηφιότητα της κ. Κεφάλα υποβλήθηκε </w:t>
      </w:r>
      <w:r>
        <w:rPr>
          <w:b/>
          <w:bCs/>
          <w:sz w:val="28"/>
          <w:szCs w:val="28"/>
        </w:rPr>
        <w:t xml:space="preserve">άρτια και πλήρως</w:t>
      </w:r>
      <w:r>
        <w:rPr>
          <w:sz w:val="28"/>
          <w:szCs w:val="28"/>
        </w:rPr>
        <w:t xml:space="preserve">. Όλα τα απαιτούμενα δικαιολογητικά ήταν πλήρη, οργανωμένα και υποβλήθηκαν εμπρόθεσμα. </w:t>
      </w:r>
      <w:r>
        <w:rPr>
          <w:b/>
          <w:bCs/>
          <w:sz w:val="28"/>
          <w:szCs w:val="28"/>
        </w:rPr>
        <w:t xml:space="preserve">Δεν υπήρξαν καθόλου ελλείψεις</w:t>
      </w:r>
      <w:r>
        <w:rPr>
          <w:sz w:val="28"/>
          <w:szCs w:val="28"/>
        </w:rPr>
        <w:t xml:space="preserve"> στην τεκμηρίωση, γεγονός που αντανακλά την επαγγελματική της συνέπεια και την προσοχή της στη λεπτομέρεια. Η ποιότητα και η πληρότητα του φακέλου υποψηφιότητας διευκόλυνε σημαντικά το έργο της Τριμελούς Επιτροπής και αποδεικνύει την υπευθυνότητα και την οργανωτική της ικανότητα.</w:t>
      </w:r>
    </w:p>
    <w:p>
      <w:pPr>
        <w:spacing w:after="300" w:line="480"/>
        <w:jc w:val="both"/>
      </w:pPr>
      <w:r>
        <w:rPr>
          <w:sz w:val="28"/>
          <w:szCs w:val="28"/>
        </w:rPr>
        <w:t xml:space="preserve">Ιδιαίτερα σημαντική είναι η </w:t>
      </w:r>
      <w:r>
        <w:rPr>
          <w:b/>
          <w:bCs/>
          <w:sz w:val="28"/>
          <w:szCs w:val="28"/>
        </w:rPr>
        <w:t xml:space="preserve">δέσμευση της κ. Κεφάλα για το μέλλον</w:t>
      </w:r>
      <w:r>
        <w:rPr>
          <w:sz w:val="28"/>
          <w:szCs w:val="28"/>
        </w:rPr>
        <w:t xml:space="preserve">. Η </w:t>
      </w:r>
      <w:r>
        <w:rPr>
          <w:b/>
          <w:bCs/>
          <w:sz w:val="28"/>
          <w:szCs w:val="28"/>
        </w:rPr>
        <w:t xml:space="preserve">διάθεσή της να εγκαταλείψει έναν εξαιρετικά απαιτητικό και υπεύθυνο ρόλο</w:t>
      </w:r>
      <w:r>
        <w:rPr>
          <w:sz w:val="28"/>
          <w:szCs w:val="28"/>
        </w:rPr>
        <w:t xml:space="preserve">, όπως είναι η Διεύθυνση Έρευνας ενός Υπουργείου, </w:t>
      </w:r>
      <w:r>
        <w:rPr>
          <w:b/>
          <w:bCs/>
          <w:sz w:val="28"/>
          <w:szCs w:val="28"/>
        </w:rPr>
        <w:t xml:space="preserve">για να αφοσιωθεί πλήρως στον ακαδημαϊκό χώρο</w:t>
      </w:r>
      <w:r>
        <w:rPr>
          <w:sz w:val="28"/>
          <w:szCs w:val="28"/>
        </w:rPr>
        <w:t xml:space="preserve"> αποδεικνύει τη γνησιότητα του ενδιαφέροντός της για την ακαδημαϊκή σταδιοδρομία. Η επιλογή αυτή καταδεικνύει τη βαθιά δέσμευσή της στην </w:t>
      </w:r>
      <w:r>
        <w:rPr>
          <w:b/>
          <w:bCs/>
          <w:sz w:val="28"/>
          <w:szCs w:val="28"/>
        </w:rPr>
        <w:t xml:space="preserve">πρόοδο του Εθνικού και Καποδιστριακού Πανεπιστημίου Αθηνών</w:t>
      </w:r>
      <w:r>
        <w:rPr>
          <w:sz w:val="28"/>
          <w:szCs w:val="28"/>
        </w:rPr>
        <w:t xml:space="preserve"> και ιδιαίτερα στην </w:t>
      </w:r>
      <w:r>
        <w:rPr>
          <w:b/>
          <w:bCs/>
          <w:sz w:val="28"/>
          <w:szCs w:val="28"/>
        </w:rPr>
        <w:t xml:space="preserve">ανάπτυξη του Τμήματος Αγγλικής Γλώσσας και Φιλολογίας</w:t>
      </w:r>
      <w:r>
        <w:rPr>
          <w:sz w:val="28"/>
          <w:szCs w:val="28"/>
        </w:rPr>
        <w:t xml:space="preserve">. Η ετοιμότητά της να αφιερώσει τον χρόνο και την ενέργειά της στη διδασκαλία, την έρευνα και την ακαδημαϊκή κοινότητα του Πανεπιστημίου είναι </w:t>
      </w:r>
      <w:r>
        <w:rPr>
          <w:b/>
          <w:bCs/>
          <w:sz w:val="28"/>
          <w:szCs w:val="28"/>
        </w:rPr>
        <w:t xml:space="preserve">άκρως θετική ένδειξη</w:t>
      </w:r>
      <w:r>
        <w:rPr>
          <w:sz w:val="28"/>
          <w:szCs w:val="28"/>
        </w:rPr>
        <w:t xml:space="preserve"> για το μέλλον και την προοπτική της συνεισφοράς της.</w:t>
      </w:r>
    </w:p>
    <w:p>
      <w:pPr>
        <w:pStyle w:val="Heading2"/>
        <w:spacing w:before="300" w:after="200" w:line="480"/>
      </w:pPr>
      <w:r>
        <w:t xml:space="preserve">Μελλοντικές Θέσεις του Τμήματος</w:t>
      </w:r>
    </w:p>
    <w:p>
      <w:pPr>
        <w:spacing w:after="300" w:line="480"/>
        <w:jc w:val="both"/>
      </w:pPr>
      <w:r>
        <w:rPr>
          <w:sz w:val="28"/>
          <w:szCs w:val="28"/>
        </w:rPr>
        <w:t xml:space="preserve">Είναι σημαντικό να σημειωθεί ότι ο Τομέας Γλώσσας-Γλωσσολογίας και το Τμήμα έχουν ήδη προκηρύξει ή έχουν σε σχετικό κατάλογο αμέσως επόμενων γνωστικών αντικειμένων τα αντικείμενα της </w:t>
      </w:r>
      <w:r>
        <w:rPr>
          <w:i/>
          <w:iCs/>
          <w:sz w:val="28"/>
          <w:szCs w:val="28"/>
        </w:rPr>
        <w:t xml:space="preserve">Κοινωνιογλωσσολογίας-Εθνογραφίας της Επικοινωνίας, Υπολογιστικής Γλωσσολογίας, Μεταφραστικών Τεχνολογιών, Οπτικοακουστικής Μετάφρασης και Διερμηνείας</w:t>
      </w:r>
      <w:r>
        <w:rPr>
          <w:sz w:val="28"/>
          <w:szCs w:val="28"/>
        </w:rPr>
        <w:t xml:space="preserve">. Αυτά τα γνωστικά αντικείμενα θα πρέπει να καλυφθούν από ερευνητές/τριες που έχουν τα εχέγγυα της μελλοντικής εστιασμένης εργασίας σε αυτούς τους τομείς. Η παρούσα θέση αφορά </w:t>
      </w:r>
      <w:r>
        <w:rPr>
          <w:b/>
          <w:bCs/>
          <w:sz w:val="28"/>
          <w:szCs w:val="28"/>
        </w:rPr>
        <w:t xml:space="preserve">αποκλειστικά</w:t>
      </w:r>
      <w:r>
        <w:rPr>
          <w:sz w:val="28"/>
          <w:szCs w:val="28"/>
        </w:rPr>
        <w:t xml:space="preserve"> τις «Μεταφραστικές Σπουδές: Γλωσσολογική Προσέγγιση» και όχι τα παραπάνω συναφή αλλά διακριτά πεδία.</w:t>
      </w:r>
    </w:p>
    <w:p>
      <w:pPr>
        <w:pStyle w:val="Heading2"/>
        <w:spacing w:before="300" w:after="200" w:line="480"/>
      </w:pPr>
      <w:r>
        <w:t xml:space="preserve">Αξιολόγηση Λοιπών Υποψηφίων</w:t>
      </w:r>
    </w:p>
    <w:p>
      <w:pPr>
        <w:spacing w:after="300" w:line="480"/>
        <w:jc w:val="both"/>
      </w:pPr>
      <w:r>
        <w:rPr>
          <w:b/>
          <w:bCs/>
          <w:sz w:val="28"/>
          <w:szCs w:val="28"/>
        </w:rPr>
        <w:t xml:space="preserve">Κα Ευαγγελία Καζαντινού: </w:t>
      </w:r>
      <w:r>
        <w:rPr>
          <w:sz w:val="28"/>
          <w:szCs w:val="28"/>
        </w:rPr>
        <w:t xml:space="preserve">Η κ. Καζαντινού επιδεικνύει εξαιρετική θεωρητική καινοτομία με την ανάπτυξη του μοντέλου της Προδρομικής Διακειμενικότητας. Η διδακτορική της διατριβή παρουσιάζει απόλυτη συνάφεια με το γνωστικό αντικείμενο, εφαρμόζοντας συστηματικά τη Συστημική Λειτουργική Γραμματική και αναπτύσσοντας εμπειρικές μεθόδους αξιολόγησης μεταφράσεων με χρήση σωμάτων κειμένων. Οι δημοσιεύσεις της είναι πρωτότυπες και ποιοτικές, με συγκεκριμένη θεωρητική προσέγγιση και μεθοδολογική συνέπεια. Διαθέτει τα εχέγγυα για μελλοντική επιστημονική εξέλιξη στο πεδίο των Μεταφραστικών Σπουδών.</w:t>
      </w:r>
    </w:p>
    <w:p>
      <w:pPr>
        <w:spacing w:after="300" w:line="480"/>
        <w:jc w:val="both"/>
      </w:pPr>
      <w:r>
        <w:rPr>
          <w:b/>
          <w:bCs/>
          <w:sz w:val="28"/>
          <w:szCs w:val="28"/>
        </w:rPr>
        <w:t xml:space="preserve">Κα Σταυρούλα Σοκόλη: </w:t>
      </w:r>
      <w:r>
        <w:rPr>
          <w:sz w:val="28"/>
          <w:szCs w:val="28"/>
        </w:rPr>
        <w:t xml:space="preserve">Η κ. Σοκόλη διαθέτει πρωτοποριακή συμβολή στη Διδακτική της Οπτικοακουστικής Μετάφρασης. Η διδακτορική της διατριβή 'Subtitling Norms in Greece and Spain' (2011) κινείται στο πεδίο των Περιγραφικών Σπουδών της μετάφρασης και εξετάζει συγκριτικά τις πρακτικές υποτιτλισμού, αναδεικνύοντας μεταφραστικές νόρμες. Διαθέτει εκτεταμένη διδακτική εμπειρία και σημαντική εμπειρία σε ερευνητικά προγράμματα. Το έργο της συμβάλλει ουσιαστικά στην ανάπτυξη εκπαιδευτικών εφαρμογών οπτικοακουστικής μετάφρασης.</w:t>
      </w:r>
    </w:p>
    <w:p>
      <w:pPr>
        <w:spacing w:after="300" w:line="480"/>
        <w:jc w:val="both"/>
      </w:pPr>
      <w:r>
        <w:rPr>
          <w:b/>
          <w:bCs/>
          <w:sz w:val="28"/>
          <w:szCs w:val="28"/>
        </w:rPr>
        <w:t xml:space="preserve">Κ. Κρίστοφερ Λις: </w:t>
      </w:r>
      <w:r>
        <w:rPr>
          <w:sz w:val="28"/>
          <w:szCs w:val="28"/>
        </w:rPr>
        <w:t xml:space="preserve">Ο κ. Λις επιδεικνύει εξαιρετική επιστημονική κατάρτιση στην Κοινωνιογλωσσολογία και την Εθνογραφία της Επικοινωνίας. Η διδακτορική του διατριβή για τις γλωσσικές πρακτικές των νέων στο Facebook παρουσιάζει συστηματική προσέγγιση στην ανάλυση γλωσσικών φαινομένων. Διαθέτει μεταδιδακτορική έρευνα με υποτροφία ΙΚΥ και σημαντική διδακτική εμπειρία. Το έργο του αποτελεί σημαντική συνεισφορά στη γλωσσολογική έρευνα και θα μπορούσε να εμπλουτίσει διαθεματικούς διαλόγους.</w:t>
      </w:r>
    </w:p>
    <w:p>
      <w:pPr>
        <w:spacing w:after="300" w:line="480"/>
        <w:jc w:val="both"/>
      </w:pPr>
      <w:r>
        <w:rPr>
          <w:b/>
          <w:bCs/>
          <w:sz w:val="28"/>
          <w:szCs w:val="28"/>
        </w:rPr>
        <w:t xml:space="preserve">Κα Διαμαντούλα Κόρδα: </w:t>
      </w:r>
      <w:r>
        <w:rPr>
          <w:sz w:val="28"/>
          <w:szCs w:val="28"/>
        </w:rPr>
        <w:t xml:space="preserve">Η κ. Κόρδα διαθέτει πολυετή και εκτεταμένη διδακτική εμπειρία σε πανεπιστημιακό επίπεδο. Η διδακτορική της διατριβή για τη μετάφραση της ποίησης του Καβάφη επιχειρεί να συνδυάσει την υφολογική ανάλυση με τη μεταφρασεολογική θεωρία. Η μονογραφία της (2012) αναγνωρίζεται ως σημαντική συνεισφορά στη μελέτη της διεπιστημονικότητας μεταξύ μετάφρασης και υφολογίας. Διαθέτει ευρύ φάσμα επιστημονικών ενδιαφερόντων.</w:t>
      </w:r>
    </w:p>
    <w:p>
      <w:pPr>
        <w:spacing w:after="300" w:line="480"/>
        <w:jc w:val="both"/>
      </w:pPr>
      <w:r>
        <w:rPr>
          <w:b/>
          <w:bCs/>
          <w:sz w:val="28"/>
          <w:szCs w:val="28"/>
        </w:rPr>
        <w:t xml:space="preserve">Κα Εμμανουέλα Πατηνιωτάκη: </w:t>
      </w:r>
      <w:r>
        <w:rPr>
          <w:sz w:val="28"/>
          <w:szCs w:val="28"/>
        </w:rPr>
        <w:t xml:space="preserve">Η κ. Πατηνιωτάκη διακρίνεται για την εξειδίκευσή της στην Προσβασιμότητα των Μέσων και τη Βοηθητική Τεχνολογία. Διαθέτει σημαντική πρακτική εμπειρία στην παροχή υπηρεσιών προσβασιμότητας (υποτιτλισμός, ακουστική περιγραφή) και έχει συμμετάσχει σε πολυάριθμα ευρωπαϊκά ερευνητικά προγράμματα. Η διδακτορική της διατριβή εξετάζει τη συμβολή της Οπτικοακουστικής Μετάφρασης στην προσβασιμότητα των διαδικτυακών μαθησιακών περιβαλλόντων.</w:t>
      </w:r>
    </w:p>
    <w:p>
      <w:pPr>
        <w:spacing w:after="300" w:line="480"/>
        <w:jc w:val="both"/>
      </w:pPr>
      <w:r>
        <w:rPr>
          <w:b/>
          <w:bCs/>
          <w:sz w:val="28"/>
          <w:szCs w:val="28"/>
        </w:rPr>
        <w:t xml:space="preserve">Κα Ευφροσύνη Φράγκου: </w:t>
      </w:r>
      <w:r>
        <w:rPr>
          <w:sz w:val="28"/>
          <w:szCs w:val="28"/>
        </w:rPr>
        <w:t xml:space="preserve">Η κ. Φράγκου επιδεικνύει εξαιρετικό επιστημονικό δυναμισμό στο πεδίο της Διερμηνείας. Η διδακτορική της διατριβή για τις αναμεταφράσεις της Πολιτείας του Πλάτωνα αποκαλύπτει πρωτότυπη σύγκλιση φιλοσοφίας και μετάφρασης με διεπιστημονική προσέγγιση. Διαθέτει μακρόχρονη εμπειρία ως μεταφράστρια και κοινοτική διερμηνέας, και σημαντική διδακτική εμπειρία σε ελληνικά και διεθνή πανεπιστημιακά ιδρύματα.</w:t>
      </w:r>
    </w:p>
    <w:p>
      <w:pPr>
        <w:spacing w:after="300" w:line="480"/>
        <w:jc w:val="both"/>
      </w:pPr>
      <w:r>
        <w:rPr>
          <w:b/>
          <w:bCs/>
          <w:sz w:val="28"/>
          <w:szCs w:val="28"/>
        </w:rPr>
        <w:t xml:space="preserve">Κα Μαρίνα Παππά: </w:t>
      </w:r>
      <w:r>
        <w:rPr>
          <w:sz w:val="28"/>
          <w:szCs w:val="28"/>
        </w:rPr>
        <w:t xml:space="preserve">Η κ. Παππά διαθέτει ευρύ φάσμα ακαδημαϊκής κατάρτισης με δύο διδακτορικές διατριβές στον πολιτικό λόγο και τη λογοτεχνική ανάλυση. Έχει εκτεταμένη διδακτική εμπειρία σε ποικίλα μαθήματα, συμπεριλαμβανομένων διερμηνείας και μετάφρασης. Διαθέτει σημαντική επαγγελματική εμπειρία ως μεταφράστρια και διερμηνέας σε διάφορους φορείς, καθώς και διοικητική εμπειρία στο Ιόνιο Πανεπιστήμιο.</w:t>
      </w:r>
    </w:p>
    <w:p>
      <w:pPr>
        <w:spacing w:after="300" w:line="480"/>
        <w:jc w:val="both"/>
      </w:pPr>
      <w:r>
        <w:rPr>
          <w:b/>
          <w:bCs/>
          <w:sz w:val="28"/>
          <w:szCs w:val="28"/>
        </w:rPr>
        <w:t xml:space="preserve">Κα Μαριάννα Απιδιανάκη: </w:t>
      </w:r>
      <w:r>
        <w:rPr>
          <w:sz w:val="28"/>
          <w:szCs w:val="28"/>
        </w:rPr>
        <w:t xml:space="preserve">Η κ. Απιδιανάκη είναι αναγνωρισμένη ερευνήτρια στο πεδίο της Υπολογιστικής Γλωσσολογίας με εξαιρετικού επιπέδου δημοσιεύσεις σε κορυφαία διεθνή περιοδικά όπως το Computational Linguistics και σε πρακτικά συνεδρίων όπως ACL, EMNLP, COLING. Εργάζεται ως Ερευνήτρια στο Γαλλικό Κέντρο Εθνικών Ερευνών (CNRS) και διαθέτει σημαντική ερευνητική εμπειρία σε διεθνή ακαδημαϊκά κέντρα. Το έργο της στην Τεχνητή Νοημοσύνη και την Αυτόματη Επεξεργασία Φυσικής Γλώσσας είναι εξαιρετικής ποιότητας.</w:t>
      </w:r>
    </w:p>
    <w:p>
      <w:pPr>
        <w:pStyle w:val="Heading2"/>
        <w:spacing w:before="300" w:after="200" w:line="480"/>
      </w:pPr>
      <w:r>
        <w:t xml:space="preserve">Συμπέρασμα</w:t>
      </w:r>
    </w:p>
    <w:p>
      <w:pPr>
        <w:spacing w:after="400" w:line="480"/>
        <w:jc w:val="both"/>
      </w:pPr>
      <w:r>
        <w:rPr>
          <w:sz w:val="28"/>
          <w:szCs w:val="28"/>
        </w:rPr>
        <w:t xml:space="preserve">Συμπερασματικά, η </w:t>
      </w:r>
      <w:r>
        <w:rPr>
          <w:b/>
          <w:bCs/>
          <w:sz w:val="28"/>
          <w:szCs w:val="28"/>
        </w:rPr>
        <w:t xml:space="preserve">κ. Σταυρούλα Κεφάλα</w:t>
      </w:r>
      <w:r>
        <w:rPr>
          <w:sz w:val="28"/>
          <w:szCs w:val="28"/>
        </w:rPr>
        <w:t xml:space="preserve"> προτείνεται ομόφωνα και ανεπιφύλακτα για την εκλογή της στη θέση Επίκουρης Καθηγήτριας, διότι πληροί τα τυπικά και ουσιαστικά προσόντα και </w:t>
      </w:r>
      <w:r>
        <w:rPr>
          <w:b/>
          <w:bCs/>
          <w:sz w:val="28"/>
          <w:szCs w:val="28"/>
        </w:rPr>
        <w:t xml:space="preserve">υπερέχει σαφώς</w:t>
      </w:r>
      <w:r>
        <w:rPr>
          <w:sz w:val="28"/>
          <w:szCs w:val="28"/>
        </w:rPr>
        <w:t xml:space="preserve"> ως προς τη συνάφεια του έργου της με το γνωστικό αντικείμενο της θέσης. Η </w:t>
      </w:r>
      <w:r>
        <w:rPr>
          <w:b/>
          <w:bCs/>
          <w:sz w:val="28"/>
          <w:szCs w:val="28"/>
        </w:rPr>
        <w:t xml:space="preserve">άρτια υποβολή της υποψηφιότητας</w:t>
      </w:r>
      <w:r>
        <w:rPr>
          <w:sz w:val="28"/>
          <w:szCs w:val="28"/>
        </w:rPr>
        <w:t xml:space="preserve">, η </w:t>
      </w:r>
      <w:r>
        <w:rPr>
          <w:b/>
          <w:bCs/>
          <w:sz w:val="28"/>
          <w:szCs w:val="28"/>
        </w:rPr>
        <w:t xml:space="preserve">εξαιρετική διδακτική εμπειρία</w:t>
      </w:r>
      <w:r>
        <w:rPr>
          <w:sz w:val="28"/>
          <w:szCs w:val="28"/>
        </w:rPr>
        <w:t xml:space="preserve"> στο Τμήμα μας, και κυρίως η </w:t>
      </w:r>
      <w:r>
        <w:rPr>
          <w:b/>
          <w:bCs/>
          <w:sz w:val="28"/>
          <w:szCs w:val="28"/>
        </w:rPr>
        <w:t xml:space="preserve">ειλικρινής δέσμευσή της να αφοσιωθεί πλήρως στην ακαδημαϊκή κοινότητα</w:t>
      </w:r>
      <w:r>
        <w:rPr>
          <w:sz w:val="28"/>
          <w:szCs w:val="28"/>
        </w:rPr>
        <w:t xml:space="preserve">, εγκαταλείποντας έναν εξαίρετο επαγγελματικό ρόλο, παρέχουν τα </w:t>
      </w:r>
      <w:r>
        <w:rPr>
          <w:b/>
          <w:bCs/>
          <w:sz w:val="28"/>
          <w:szCs w:val="28"/>
        </w:rPr>
        <w:t xml:space="preserve">περισσότερα εχέγγυα</w:t>
      </w:r>
      <w:r>
        <w:rPr>
          <w:sz w:val="28"/>
          <w:szCs w:val="28"/>
        </w:rPr>
        <w:t xml:space="preserve"> για ουσιαστική συμβολή και εξέλιξη στο συγκεκριμένο επιστημονικό πεδίο των Μεταφραστικών Σπουδών με Γλωσσολογική Προσέγγιση και στην πρόοδο του Εθνικού και Καποδιστριακού Πανεπιστημίου Αθηνών. Όλοι οι υπόλοιποι υποψήφιοι αναγνωρίζονται για την εξαιρετική τους επιστημονική και επαγγελματική συνεισφορά στα αντίστοιχα πεδία τους.</w:t>
      </w:r>
    </w:p>
    <w:p>
      <w:pPr>
        <w:spacing w:after="200" w:line="480"/>
      </w:pPr>
    </w:p>
    <w:p>
      <w:pPr>
        <w:spacing w:after="400" w:line="480"/>
        <w:jc w:val="right"/>
      </w:pPr>
      <w:r>
        <w:rPr>
          <w:sz w:val="28"/>
          <w:szCs w:val="28"/>
        </w:rPr>
        <w:t xml:space="preserve">Αθήνα, </w:t>
      </w:r>
      <w:r>
        <w:rPr>
          <w:sz w:val="28"/>
          <w:szCs w:val="28"/>
        </w:rPr>
        <w:t xml:space="preserve">25 Νοεμβρίου 2025</w:t>
      </w:r>
    </w:p>
    <w:p>
      <w:pPr>
        <w:spacing w:after="200" w:line="480"/>
        <w:jc w:val="left"/>
      </w:pPr>
      <w:r>
        <w:rPr>
          <w:sz w:val="28"/>
          <w:szCs w:val="28"/>
        </w:rPr>
        <w:t xml:space="preserve">Με εκτίμηση,</w:t>
      </w:r>
    </w:p>
    <w:p>
      <w:pPr>
        <w:spacing w:line="480"/>
        <w:jc w:val="left"/>
      </w:pPr>
      <w:r>
        <w:rPr>
          <w:sz w:val="28"/>
          <w:szCs w:val="28"/>
        </w:rPr>
        <w:t xml:space="preserve">[Υπογραφή]</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2025-11-25T16:13:58.579Z</dcterms:created>
  <dcterms:modified xsi:type="dcterms:W3CDTF">2025-11-25T16:13:58.579Z</dcterms:modified>
</cp:coreProperties>
</file>

<file path=docProps/custom.xml><?xml version="1.0" encoding="utf-8"?>
<Properties xmlns="http://schemas.openxmlformats.org/officeDocument/2006/custom-properties" xmlns:vt="http://schemas.openxmlformats.org/officeDocument/2006/docPropsVTypes"/>
</file>