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Predict Revenue of online_shoppers using random forest algorithm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file consists of various Information related to customer behavior in online shopping websites.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"online_shoppers_intention.csv"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Out[2]: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1" w:type="dxa"/>
        <w:jc w:val="left"/>
        <w:tblInd w:w="249.00000125169754" w:type="dxa"/>
        <w:tblLayout w:type="fixed"/>
        <w:tblLook w:val="0600"/>
      </w:tblPr>
      <w:tblGrid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tblGridChange w:id="0">
          <w:tblGrid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Administrative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Administrative_Duration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Informational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Informational_Duration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ProductRelated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ProductRelated_Duration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BounceRates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ExitRates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PageValues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SpecialDay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OperatingSystems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TrafficType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VisitorType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Revenue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Returning_Visitor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Returning_Visitor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Returning_Visitor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2.666667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Returning_Visitor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627.500000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Returning_Visitor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isna()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Out[3]: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Administrative             14</w:t>
        <w:br w:type="textWrapping"/>
        <w:t xml:space="preserve">Administrative_Duration    14</w:t>
        <w:br w:type="textWrapping"/>
        <w:t xml:space="preserve">Informational              14</w:t>
        <w:br w:type="textWrapping"/>
        <w:t xml:space="preserve">Informational_Duration     14</w:t>
        <w:br w:type="textWrapping"/>
        <w:t xml:space="preserve">ProductRelated             14</w:t>
        <w:br w:type="textWrapping"/>
        <w:t xml:space="preserve">ProductRelated_Duration    14</w:t>
        <w:br w:type="textWrapping"/>
        <w:t xml:space="preserve">BounceRates                14</w:t>
        <w:br w:type="textWrapping"/>
        <w:t xml:space="preserve">ExitRates                  14</w:t>
        <w:br w:type="textWrapping"/>
        <w:t xml:space="preserve">PageValues                  0</w:t>
        <w:br w:type="textWrapping"/>
        <w:t xml:space="preserve">SpecialDay                  0</w:t>
        <w:br w:type="textWrapping"/>
        <w:t xml:space="preserve">Month                       0</w:t>
        <w:br w:type="textWrapping"/>
        <w:t xml:space="preserve">OperatingSystems            0</w:t>
        <w:br w:type="textWrapping"/>
        <w:t xml:space="preserve">Browser                     0</w:t>
        <w:br w:type="textWrapping"/>
        <w:t xml:space="preserve">Region                      0</w:t>
        <w:br w:type="textWrapping"/>
        <w:t xml:space="preserve">TrafficType                 0</w:t>
        <w:br w:type="textWrapping"/>
        <w:t xml:space="preserve">VisitorType                 0</w:t>
        <w:br w:type="textWrapping"/>
        <w:t xml:space="preserve">Weekend                     0</w:t>
        <w:br w:type="textWrapping"/>
        <w:t xml:space="preserve">Revenue                     0</w:t>
        <w:br w:type="textWrapping"/>
        <w:t xml:space="preserve">dtype: int64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'Administrative'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'Administrative'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fillna(df[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'Administrative'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median())</w:t>
        <w:br w:type="textWrapping"/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'Administrative_Duration'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'Administrative_Duration'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fillna(df[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'Administrative_Duration'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median())</w:t>
        <w:br w:type="textWrapping"/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'Informational'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'Informational'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fillna(df[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'Informational'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median())</w:t>
        <w:br w:type="textWrapping"/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'Informational_Duration'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'Informational_Duration'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fillna(df[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'Informational_Duration'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median())</w:t>
        <w:br w:type="textWrapping"/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'ProductRelated'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'ProductRelated'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fillna(df[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'ProductRelated'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median())</w:t>
        <w:br w:type="textWrapping"/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'ProductRelated_Duration'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'ProductRelated_Duration'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fillna(df[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'ProductRelated_Duration'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median())</w:t>
        <w:br w:type="textWrapping"/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'BounceRates'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'BounceRates'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fillna(df[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'BounceRates'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median())</w:t>
        <w:br w:type="textWrapping"/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'ExitRates'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'ExitRates'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fillna(df[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'ExitRates'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median())</w:t>
        <w:br w:type="textWrapping"/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dtypes</w:t>
        <w:br w:type="textWrapping"/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Out[5]: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Administrative             float64</w:t>
        <w:br w:type="textWrapping"/>
        <w:t xml:space="preserve">Administrative_Duration    float64</w:t>
        <w:br w:type="textWrapping"/>
        <w:t xml:space="preserve">Informational              float64</w:t>
        <w:br w:type="textWrapping"/>
        <w:t xml:space="preserve">Informational_Duration     float64</w:t>
        <w:br w:type="textWrapping"/>
        <w:t xml:space="preserve">ProductRelated             float64</w:t>
        <w:br w:type="textWrapping"/>
        <w:t xml:space="preserve">ProductRelated_Duration    float64</w:t>
        <w:br w:type="textWrapping"/>
        <w:t xml:space="preserve">BounceRates                float64</w:t>
        <w:br w:type="textWrapping"/>
        <w:t xml:space="preserve">ExitRates                  float64</w:t>
        <w:br w:type="textWrapping"/>
        <w:t xml:space="preserve">PageValues                 float64</w:t>
        <w:br w:type="textWrapping"/>
        <w:t xml:space="preserve">SpecialDay                 float64</w:t>
        <w:br w:type="textWrapping"/>
        <w:t xml:space="preserve">Month                       object</w:t>
        <w:br w:type="textWrapping"/>
        <w:t xml:space="preserve">OperatingSystems             int64</w:t>
        <w:br w:type="textWrapping"/>
        <w:t xml:space="preserve">Browser                      int64</w:t>
        <w:br w:type="textWrapping"/>
        <w:t xml:space="preserve">Region                       int64</w:t>
        <w:br w:type="textWrapping"/>
        <w:t xml:space="preserve">TrafficType                  int64</w:t>
        <w:br w:type="textWrapping"/>
        <w:t xml:space="preserve">VisitorType                 object</w:t>
        <w:br w:type="textWrapping"/>
        <w:t xml:space="preserve">Weekend                       bool</w:t>
        <w:br w:type="textWrapping"/>
        <w:t xml:space="preserve">Revenue                       bool</w:t>
        <w:br w:type="textWrapping"/>
        <w:t xml:space="preserve">dtype: object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sklearn.preprocessing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LabelEncoder</w:t>
        <w:br w:type="textWrapping"/>
        <w:t xml:space="preserve">cat_to_num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df[[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'Month'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'VisitorType'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'Weekend'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'Revenue'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</w:t>
        <w:br w:type="textWrapping"/>
        <w:t xml:space="preserve">le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LabelEncoder()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cat_to_num:</w:t>
        <w:br w:type="textWrapping"/>
        <w:t xml:space="preserve">    df[i]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fit_transform(cat_to_num[i])</w:t>
        <w:br w:type="textWrapping"/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Out[7]: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999997496601" w:type="dxa"/>
        <w:jc w:val="left"/>
        <w:tblInd w:w="249.00000125169754" w:type="dxa"/>
        <w:tblLayout w:type="fixed"/>
        <w:tblLook w:val="0600"/>
      </w:tblPr>
      <w:tblGrid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tblGridChange w:id="0">
          <w:tblGrid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Administrative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Administrative_Duration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Informational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Informational_Duration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ProductRelated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ProductRelated_Duration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BounceRates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ExitRates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PageValues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SpecialDay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OperatingSystems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TrafficType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VisitorType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Revenue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describe()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1.999997496601" w:type="dxa"/>
        <w:jc w:val="left"/>
        <w:tblInd w:w="249.00000125169754" w:type="dxa"/>
        <w:tblLayout w:type="fixed"/>
        <w:tblLook w:val="0600"/>
      </w:tblPr>
      <w:tblGrid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gridCol w:w="475.8947367103476"/>
        <w:tblGridChange w:id="0">
          <w:tblGrid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  <w:gridCol w:w="475.89473671034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Administrative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Administrative_Duration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Informational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Informational_Duration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ProductRelated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ProductRelated_Duration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BounceRates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ExitRates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PageValues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SpecialDay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OperatingSystems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TrafficType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VisitorType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Revenue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12330.000000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2.316302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80.823396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0.503406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34.467207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31.748256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1195.360026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0.022131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0.042982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5.889258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0.061427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5.163990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2.124006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2.357097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3.147364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4.069586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1.718329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0.232603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0.154745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3.321163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176.777041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1.270093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140.750298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44.467488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1913.390668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0.048404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0.048503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18.568437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0.198917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2.370199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0.911325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1.717277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2.401591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4.025169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0.690759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0.422509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0.361676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185.287500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0.014286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599.766190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0.025124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93.256250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1464.157213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3398.750000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2549.375000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63973.522230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361.763742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1.000000</w:t>
            </w:r>
          </w:p>
        </w:tc>
      </w:tr>
    </w:tbl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'Revenue'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  <w:br w:type="textWrapping"/>
        <w:t xml:space="preserve">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'Revenue'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  <w:br w:type="textWrapping"/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tail()</w:t>
        <w:br w:type="textWrapping"/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Out[10]: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1.999997496605" w:type="dxa"/>
        <w:jc w:val="left"/>
        <w:tblInd w:w="249.00000125169754" w:type="dxa"/>
        <w:tblLayout w:type="fixed"/>
        <w:tblLook w:val="0600"/>
      </w:tblPr>
      <w:tblGrid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gridCol w:w="502.33333319425583"/>
        <w:tblGridChange w:id="0">
          <w:tblGrid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  <w:gridCol w:w="502.3333331942558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Administrative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Administrative_Duration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Informational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Informational_Duration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ProductRelated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ProductRelated_Duration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BounceRates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ExitRates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PageValues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SpecialDay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OperatingSystems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Region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TrafficType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VisitorType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Weekend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12325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1783.791667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0.029031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12.241717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465.750000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0.021333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12327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184.250000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0.021053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21.250000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0.066667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sklearn.model_selection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</w:t>
        <w:br w:type="textWrapping"/>
        <w:t xml:space="preserve">X_train, X_test, y_train, y_test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train_test_split(X, y, test_size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random_state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=42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sklearn.preprocessing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StandardScaler</w:t>
        <w:br w:type="textWrapping"/>
        <w:t xml:space="preserve">sc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StandardScaler()</w:t>
        <w:br w:type="textWrapping"/>
        <w:br w:type="textWrapping"/>
        <w:t xml:space="preserve">X_train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fit_transform(X_train)</w:t>
        <w:br w:type="textWrapping"/>
        <w:t xml:space="preserve">X_test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transform(X_test)</w:t>
        <w:br w:type="textWrapping"/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D:\anaconda3\lib\site-packages\sklearn\preprocessing\data.py:645: DataConversionWarning: Data with input dtype int32, int64, float64 were all converted to float64 by StandardScaler.</w:t>
        <w:br w:type="textWrapping"/>
        <w:t xml:space="preserve">  return self.partial_fit(X, y)</w:t>
        <w:br w:type="textWrapping"/>
        <w:t xml:space="preserve">D:\anaconda3\lib\site-packages\sklearn\base.py:464: DataConversionWarning: Data with input dtype int32, int64, float64 were all converted to float64 by StandardScaler.</w:t>
        <w:br w:type="textWrapping"/>
        <w:t xml:space="preserve">  return self.fit(X, **fit_params).transform(X)</w:t>
        <w:br w:type="textWrapping"/>
        <w:t xml:space="preserve">D:\anaconda3\lib\site-packages\ipykernel_launcher.py:5: DataConversionWarning: Data with input dtype int32, int64, float64 were all converted to float64 by StandardScaler.</w:t>
        <w:br w:type="textWrapping"/>
        <w:t xml:space="preserve">  """</w:t>
        <w:br w:type="textWrapping"/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sklearn.ensemble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RandomForestClassifier</w:t>
        <w:br w:type="textWrapping"/>
        <w:t xml:space="preserve">my_model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RandomForestClassifier(n_estimators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criterion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'entropy'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random_state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my_model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fit(X_train, y_train)</w:t>
        <w:br w:type="textWrapping"/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[14]: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predictions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predict(X_test)</w:t>
        <w:br w:type="textWrapping"/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predictions</w:t>
        <w:br w:type="textWrapping"/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Out[15]: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array([0, 0, 1, ..., 0, 0, 0], dtype=int64)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metrics</w:t>
        <w:br w:type="textWrapping"/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[17]: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"Accuracy:"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,metrics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accuracy_score(y_test, predictions))</w:t>
        <w:br w:type="textWrapping"/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Accuracy: 0.889294403892944</w:t>
        <w:br w:type="textWrapping"/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sklearn.metrics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confusion_matrix</w:t>
        <w:br w:type="textWrapping"/>
        <w:t xml:space="preserve">conf_matrix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confusion_matrix(predictions,y_test)</w:t>
        <w:br w:type="textWrapping"/>
        <w:t xml:space="preserve">confusion_df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DataFrame(conf_matrix, index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'Actual 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'Actual 1'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columns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'Predicted 0'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'Predicted 1'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confusion_df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#matrix=sn.heatmap(confusion_df, cmap='coolwarm', annot=True)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Out[24]: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1.999997496605" w:type="dxa"/>
        <w:jc w:val="left"/>
        <w:tblInd w:w="249.00000125169754" w:type="dxa"/>
        <w:tblLayout w:type="fixed"/>
        <w:tblLook w:val="0600"/>
      </w:tblPr>
      <w:tblGrid>
        <w:gridCol w:w="3013.999999165535"/>
        <w:gridCol w:w="3013.999999165535"/>
        <w:gridCol w:w="3013.999999165535"/>
        <w:tblGridChange w:id="0">
          <w:tblGrid>
            <w:gridCol w:w="3013.999999165535"/>
            <w:gridCol w:w="3013.999999165535"/>
            <w:gridCol w:w="3013.99999916553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Predicted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Predicted 1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Actual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Actual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214</w:t>
            </w:r>
          </w:p>
        </w:tc>
      </w:tr>
    </w:tbl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18"/>
          <w:szCs w:val="18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pred_new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</w:t>
        <w:br w:type="textWrapping"/>
        <w:t xml:space="preserve">pred_new</w:t>
        <w:br w:type="textWrapping"/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Out[20]: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array([0], dtype=int64)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[21]: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pred_new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predict([[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75.0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15.0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346.000000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0.000000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0.021053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0.000000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]])</w:t>
        <w:br w:type="textWrapping"/>
        <w:t xml:space="preserve">pred_new</w:t>
        <w:br w:type="textWrapping"/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Out[21]: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array([0], dtype=int64)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 ]: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