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9.0 -->
  <w:body>
    <w:p w:rsidR="004274F8" w:rsidP="004274F8" w14:paraId="17DF2A6D" w14:textId="77777777">
      <w:pPr>
        <w:pStyle w:val="Heading4"/>
        <w:spacing w:before="88"/>
        <w:ind w:right="96"/>
        <w:jc w:val="center"/>
      </w:pPr>
      <w:r>
        <w:t>Rashtreeya</w:t>
      </w:r>
      <w:r>
        <w:t xml:space="preserve"> </w:t>
      </w:r>
      <w:r>
        <w:t>Sikshana</w:t>
      </w:r>
      <w:r>
        <w:t xml:space="preserve"> Samithi Trust</w:t>
      </w:r>
    </w:p>
    <w:p w:rsidR="004274F8" w:rsidP="004274F8" w14:paraId="676B5BB5" w14:textId="77777777">
      <w:pPr>
        <w:spacing w:before="1"/>
        <w:ind w:right="96"/>
        <w:jc w:val="center"/>
        <w:rPr>
          <w:b/>
          <w:sz w:val="44"/>
        </w:rPr>
      </w:pPr>
      <w:r>
        <w:rPr>
          <w:b/>
          <w:sz w:val="44"/>
        </w:rPr>
        <w:t>R. V. COLLEGE OF ENGINEERING</w:t>
      </w:r>
    </w:p>
    <w:p w:rsidR="004274F8" w:rsidRPr="00574458" w:rsidP="00574458" w14:paraId="42BC5985" w14:textId="47F387C5">
      <w:pPr>
        <w:ind w:right="96"/>
        <w:jc w:val="center"/>
        <w:rPr>
          <w:b/>
          <w:sz w:val="28"/>
        </w:rPr>
      </w:pPr>
      <w:r>
        <w:rPr>
          <w:b/>
          <w:sz w:val="28"/>
        </w:rPr>
        <w:t xml:space="preserve">[Autonomous Institution Affiliated to VTU, Belagavi] </w:t>
      </w:r>
    </w:p>
    <w:p w:rsidR="004274F8" w:rsidP="004274F8" w14:paraId="4EC317FC" w14:textId="77777777">
      <w:pPr>
        <w:ind w:right="96"/>
        <w:jc w:val="center"/>
        <w:rPr>
          <w:b/>
          <w:sz w:val="32"/>
        </w:rPr>
      </w:pPr>
      <w:r>
        <w:rPr>
          <w:b/>
          <w:sz w:val="32"/>
        </w:rPr>
        <w:t xml:space="preserve"> Bengaluru-560059</w:t>
      </w:r>
    </w:p>
    <w:p w:rsidR="004274F8" w:rsidP="004274F8" w14:paraId="2D7C0221" w14:textId="77777777">
      <w:pPr>
        <w:pStyle w:val="BodyText"/>
        <w:ind w:right="96"/>
        <w:rPr>
          <w:b/>
          <w:sz w:val="20"/>
        </w:rPr>
      </w:pPr>
    </w:p>
    <w:p w:rsidR="004274F8" w:rsidP="004274F8" w14:paraId="096A6ED4" w14:textId="77777777">
      <w:pPr>
        <w:pStyle w:val="BodyText"/>
        <w:spacing w:before="1"/>
        <w:ind w:right="96"/>
        <w:rPr>
          <w:b/>
          <w:sz w:val="11"/>
        </w:rPr>
      </w:pPr>
    </w:p>
    <w:p w:rsidR="004274F8" w:rsidP="004274F8" w14:paraId="532A6F64" w14:textId="77777777">
      <w:pPr>
        <w:pStyle w:val="BodyText"/>
        <w:ind w:right="96"/>
        <w:jc w:val="center"/>
        <w:rPr>
          <w:b/>
          <w:sz w:val="34"/>
        </w:rPr>
      </w:pPr>
      <w:r w:rsidRPr="002359C0">
        <w:rPr>
          <w:b/>
          <w:noProof/>
          <w:sz w:val="34"/>
        </w:rPr>
        <w:drawing>
          <wp:inline distT="0" distB="0" distL="0" distR="0">
            <wp:extent cx="1551214" cy="1627731"/>
            <wp:effectExtent l="0" t="0" r="0" b="0"/>
            <wp:docPr id="12594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5762" name=""/>
                    <pic:cNvPicPr/>
                  </pic:nvPicPr>
                  <pic:blipFill>
                    <a:blip xmlns:r="http://schemas.openxmlformats.org/officeDocument/2006/relationships" r:embed="rId4"/>
                    <a:stretch>
                      <a:fillRect/>
                    </a:stretch>
                  </pic:blipFill>
                  <pic:spPr>
                    <a:xfrm>
                      <a:off x="0" y="0"/>
                      <a:ext cx="1568421" cy="1645787"/>
                    </a:xfrm>
                    <a:prstGeom prst="rect">
                      <a:avLst/>
                    </a:prstGeom>
                  </pic:spPr>
                </pic:pic>
              </a:graphicData>
            </a:graphic>
          </wp:inline>
        </w:drawing>
      </w:r>
    </w:p>
    <w:p w:rsidR="004274F8" w:rsidP="004274F8" w14:paraId="1E0027E5" w14:textId="77777777">
      <w:pPr>
        <w:pStyle w:val="BodyText"/>
        <w:ind w:right="96"/>
        <w:rPr>
          <w:b/>
          <w:sz w:val="35"/>
        </w:rPr>
      </w:pPr>
    </w:p>
    <w:p w:rsidR="004274F8" w:rsidP="004274F8" w14:paraId="07074A7F" w14:textId="01E10782">
      <w:pPr>
        <w:spacing w:before="1"/>
        <w:ind w:right="96"/>
        <w:jc w:val="center"/>
        <w:rPr>
          <w:b/>
          <w:sz w:val="40"/>
        </w:rPr>
      </w:pPr>
      <w:r>
        <w:rPr>
          <w:b/>
          <w:sz w:val="40"/>
        </w:rPr>
        <w:t xml:space="preserve">AI254TA - </w:t>
      </w:r>
      <w:r w:rsidR="00935A55">
        <w:rPr>
          <w:b/>
          <w:sz w:val="40"/>
        </w:rPr>
        <w:t>Machine Learning Operations</w:t>
      </w:r>
    </w:p>
    <w:p w:rsidR="004274F8" w:rsidP="004274F8" w14:paraId="46B74DFE" w14:textId="77777777">
      <w:pPr>
        <w:pStyle w:val="BodyText"/>
        <w:rPr>
          <w:b/>
          <w:sz w:val="40"/>
        </w:rPr>
      </w:pPr>
    </w:p>
    <w:p w:rsidR="004274F8" w:rsidP="00574458" w14:paraId="0137EA89" w14:textId="186CCDD0">
      <w:pPr>
        <w:pStyle w:val="BodyText"/>
        <w:spacing w:before="9"/>
        <w:jc w:val="center"/>
        <w:rPr>
          <w:b/>
          <w:sz w:val="40"/>
        </w:rPr>
      </w:pPr>
      <w:r>
        <w:rPr>
          <w:b/>
          <w:sz w:val="40"/>
        </w:rPr>
        <w:t xml:space="preserve">Title: </w:t>
      </w:r>
      <w:r w:rsidRPr="00BD7D1B" w:rsidR="00BD7D1B">
        <w:rPr>
          <w:b/>
          <w:sz w:val="40"/>
        </w:rPr>
        <w:t>Predictive Grid Load Management to Enhance Distribution Efficiency and Resource Conservation</w:t>
      </w:r>
    </w:p>
    <w:p w:rsidR="00B61241" w:rsidRPr="00F97BF6" w:rsidP="004274F8" w14:paraId="47E65989" w14:textId="77777777">
      <w:pPr>
        <w:pStyle w:val="BodyText"/>
        <w:spacing w:before="9"/>
        <w:rPr>
          <w:b/>
          <w:sz w:val="40"/>
        </w:rPr>
      </w:pPr>
    </w:p>
    <w:p w:rsidR="004274F8" w:rsidP="004274F8" w14:paraId="592D3467" w14:textId="60E854D7">
      <w:pPr>
        <w:ind w:left="1309" w:right="1309"/>
        <w:jc w:val="center"/>
        <w:rPr>
          <w:b/>
          <w:sz w:val="36"/>
        </w:rPr>
      </w:pPr>
      <w:r>
        <w:rPr>
          <w:b/>
          <w:sz w:val="36"/>
        </w:rPr>
        <w:t>V</w:t>
      </w:r>
      <w:r>
        <w:rPr>
          <w:b/>
          <w:sz w:val="36"/>
        </w:rPr>
        <w:t xml:space="preserve"> SEMESTER B.E.</w:t>
      </w:r>
    </w:p>
    <w:p w:rsidR="004274F8" w:rsidRPr="00F97BF6" w:rsidP="004274F8" w14:paraId="591D62B4" w14:textId="77777777">
      <w:pPr>
        <w:pStyle w:val="BodyText"/>
        <w:spacing w:before="6"/>
        <w:rPr>
          <w:b/>
          <w:sz w:val="16"/>
        </w:rPr>
      </w:pPr>
    </w:p>
    <w:p w:rsidR="004274F8" w:rsidP="004274F8" w14:paraId="2B39ABDD" w14:textId="77777777">
      <w:pPr>
        <w:spacing w:before="33"/>
        <w:ind w:left="1310" w:right="1309"/>
        <w:jc w:val="center"/>
        <w:rPr>
          <w:b/>
          <w:sz w:val="36"/>
        </w:rPr>
      </w:pPr>
      <w:r>
        <w:rPr>
          <w:b/>
          <w:sz w:val="36"/>
        </w:rPr>
        <w:t>[Autonomous Scheme</w:t>
      </w:r>
      <w:r>
        <w:rPr>
          <w:b/>
          <w:spacing w:val="-2"/>
          <w:sz w:val="36"/>
        </w:rPr>
        <w:t xml:space="preserve"> </w:t>
      </w:r>
      <w:r>
        <w:rPr>
          <w:b/>
          <w:sz w:val="36"/>
        </w:rPr>
        <w:t>2022]</w:t>
      </w:r>
    </w:p>
    <w:p w:rsidR="004274F8" w:rsidP="004274F8" w14:paraId="5E830464" w14:textId="6438A7BF">
      <w:pPr>
        <w:pStyle w:val="BodyText"/>
        <w:rPr>
          <w:b/>
          <w:sz w:val="20"/>
        </w:rPr>
      </w:pPr>
    </w:p>
    <w:p w:rsidR="004274F8" w:rsidP="004274F8" w14:paraId="634C58A0" w14:textId="5F71DF04">
      <w:pPr>
        <w:adjustRightInd w:val="0"/>
        <w:jc w:val="center"/>
        <w:rPr>
          <w:b/>
          <w:bCs/>
          <w:sz w:val="40"/>
          <w:szCs w:val="42"/>
        </w:rPr>
      </w:pPr>
      <w:r>
        <w:rPr>
          <w:b/>
          <w:bCs/>
          <w:sz w:val="40"/>
          <w:szCs w:val="42"/>
        </w:rPr>
        <w:t>2024-2025</w:t>
      </w:r>
    </w:p>
    <w:p w:rsidR="00FF7103" w:rsidRPr="00AA558F" w:rsidP="00AA558F" w14:paraId="4E20FDF9" w14:textId="491458F2">
      <w:pPr>
        <w:adjustRightInd w:val="0"/>
        <w:jc w:val="center"/>
        <w:rPr>
          <w:szCs w:val="24"/>
        </w:rPr>
      </w:pPr>
      <w:r>
        <w:rPr>
          <w:noProof/>
          <w:lang w:bidi="ar-SA"/>
        </w:rPr>
        <mc:AlternateContent>
          <mc:Choice Requires="wpg">
            <w:drawing>
              <wp:anchor distT="0" distB="0" distL="0" distR="0" simplePos="0" relativeHeight="251658240" behindDoc="1" locked="0" layoutInCell="1" allowOverlap="1">
                <wp:simplePos x="0" y="0"/>
                <wp:positionH relativeFrom="page">
                  <wp:posOffset>510540</wp:posOffset>
                </wp:positionH>
                <wp:positionV relativeFrom="paragraph">
                  <wp:posOffset>283845</wp:posOffset>
                </wp:positionV>
                <wp:extent cx="6621780" cy="2583180"/>
                <wp:effectExtent l="0" t="0" r="7620" b="7620"/>
                <wp:wrapTopAndBottom/>
                <wp:docPr id="49" name="Group 218"/>
                <wp:cNvGraphicFramePr/>
                <a:graphic xmlns:a="http://schemas.openxmlformats.org/drawingml/2006/main">
                  <a:graphicData uri="http://schemas.microsoft.com/office/word/2010/wordprocessingGroup">
                    <wpg:wgp xmlns:wpg="http://schemas.microsoft.com/office/word/2010/wordprocessingGroup">
                      <wpg:cNvGrpSpPr/>
                      <wpg:grpSpPr>
                        <a:xfrm>
                          <a:off x="0" y="0"/>
                          <a:ext cx="6621780" cy="2583180"/>
                          <a:chOff x="866" y="229"/>
                          <a:chExt cx="10894" cy="3144"/>
                        </a:xfrm>
                      </wpg:grpSpPr>
                      <pic:pic xmlns:pic="http://schemas.openxmlformats.org/drawingml/2006/picture">
                        <pic:nvPicPr>
                          <pic:cNvPr id="50" name="Picture 224"/>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969" y="333"/>
                            <a:ext cx="10641" cy="2069"/>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pic:pic xmlns:pic="http://schemas.openxmlformats.org/drawingml/2006/picture">
                        <pic:nvPicPr>
                          <pic:cNvPr id="51" name="Picture 22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1100" y="533"/>
                            <a:ext cx="10383" cy="1668"/>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wps:wsp xmlns:wps="http://schemas.microsoft.com/office/word/2010/wordprocessingShape">
                        <wps:cNvPr id="52" name="Freeform 222"/>
                        <wps:cNvSpPr/>
                        <wps:spPr bwMode="auto">
                          <a:xfrm>
                            <a:off x="866" y="229"/>
                            <a:ext cx="10894" cy="3144"/>
                          </a:xfrm>
                          <a:custGeom>
                            <a:avLst/>
                            <a:gdLst>
                              <a:gd name="T0" fmla="+- 0 11135 866"/>
                              <a:gd name="T1" fmla="*/ T0 w 10608"/>
                              <a:gd name="T2" fmla="+- 0 229 229"/>
                              <a:gd name="T3" fmla="*/ 229 h 2037"/>
                              <a:gd name="T4" fmla="+- 0 1206 866"/>
                              <a:gd name="T5" fmla="*/ T4 w 10608"/>
                              <a:gd name="T6" fmla="+- 0 229 229"/>
                              <a:gd name="T7" fmla="*/ 229 h 2037"/>
                              <a:gd name="T8" fmla="+- 0 1128 866"/>
                              <a:gd name="T9" fmla="*/ T8 w 10608"/>
                              <a:gd name="T10" fmla="+- 0 238 229"/>
                              <a:gd name="T11" fmla="*/ 238 h 2037"/>
                              <a:gd name="T12" fmla="+- 0 1057 866"/>
                              <a:gd name="T13" fmla="*/ T12 w 10608"/>
                              <a:gd name="T14" fmla="+- 0 264 229"/>
                              <a:gd name="T15" fmla="*/ 264 h 2037"/>
                              <a:gd name="T16" fmla="+- 0 994 866"/>
                              <a:gd name="T17" fmla="*/ T16 w 10608"/>
                              <a:gd name="T18" fmla="+- 0 304 229"/>
                              <a:gd name="T19" fmla="*/ 304 h 2037"/>
                              <a:gd name="T20" fmla="+- 0 941 866"/>
                              <a:gd name="T21" fmla="*/ T20 w 10608"/>
                              <a:gd name="T22" fmla="+- 0 356 229"/>
                              <a:gd name="T23" fmla="*/ 356 h 2037"/>
                              <a:gd name="T24" fmla="+- 0 901 866"/>
                              <a:gd name="T25" fmla="*/ T24 w 10608"/>
                              <a:gd name="T26" fmla="+- 0 419 229"/>
                              <a:gd name="T27" fmla="*/ 419 h 2037"/>
                              <a:gd name="T28" fmla="+- 0 875 866"/>
                              <a:gd name="T29" fmla="*/ T28 w 10608"/>
                              <a:gd name="T30" fmla="+- 0 491 229"/>
                              <a:gd name="T31" fmla="*/ 491 h 2037"/>
                              <a:gd name="T32" fmla="+- 0 866 866"/>
                              <a:gd name="T33" fmla="*/ T32 w 10608"/>
                              <a:gd name="T34" fmla="+- 0 569 229"/>
                              <a:gd name="T35" fmla="*/ 569 h 2037"/>
                              <a:gd name="T36" fmla="+- 0 866 866"/>
                              <a:gd name="T37" fmla="*/ T36 w 10608"/>
                              <a:gd name="T38" fmla="+- 0 1927 229"/>
                              <a:gd name="T39" fmla="*/ 1927 h 2037"/>
                              <a:gd name="T40" fmla="+- 0 875 866"/>
                              <a:gd name="T41" fmla="*/ T40 w 10608"/>
                              <a:gd name="T42" fmla="+- 0 2005 229"/>
                              <a:gd name="T43" fmla="*/ 2005 h 2037"/>
                              <a:gd name="T44" fmla="+- 0 901 866"/>
                              <a:gd name="T45" fmla="*/ T44 w 10608"/>
                              <a:gd name="T46" fmla="+- 0 2076 229"/>
                              <a:gd name="T47" fmla="*/ 2076 h 2037"/>
                              <a:gd name="T48" fmla="+- 0 941 866"/>
                              <a:gd name="T49" fmla="*/ T48 w 10608"/>
                              <a:gd name="T50" fmla="+- 0 2139 229"/>
                              <a:gd name="T51" fmla="*/ 2139 h 2037"/>
                              <a:gd name="T52" fmla="+- 0 994 866"/>
                              <a:gd name="T53" fmla="*/ T52 w 10608"/>
                              <a:gd name="T54" fmla="+- 0 2192 229"/>
                              <a:gd name="T55" fmla="*/ 2192 h 2037"/>
                              <a:gd name="T56" fmla="+- 0 1057 866"/>
                              <a:gd name="T57" fmla="*/ T56 w 10608"/>
                              <a:gd name="T58" fmla="+- 0 2232 229"/>
                              <a:gd name="T59" fmla="*/ 2232 h 2037"/>
                              <a:gd name="T60" fmla="+- 0 1128 866"/>
                              <a:gd name="T61" fmla="*/ T60 w 10608"/>
                              <a:gd name="T62" fmla="+- 0 2257 229"/>
                              <a:gd name="T63" fmla="*/ 2257 h 2037"/>
                              <a:gd name="T64" fmla="+- 0 1206 866"/>
                              <a:gd name="T65" fmla="*/ T64 w 10608"/>
                              <a:gd name="T66" fmla="+- 0 2266 229"/>
                              <a:gd name="T67" fmla="*/ 2266 h 2037"/>
                              <a:gd name="T68" fmla="+- 0 11135 866"/>
                              <a:gd name="T69" fmla="*/ T68 w 10608"/>
                              <a:gd name="T70" fmla="+- 0 2266 229"/>
                              <a:gd name="T71" fmla="*/ 2266 h 2037"/>
                              <a:gd name="T72" fmla="+- 0 11213 866"/>
                              <a:gd name="T73" fmla="*/ T72 w 10608"/>
                              <a:gd name="T74" fmla="+- 0 2257 229"/>
                              <a:gd name="T75" fmla="*/ 2257 h 2037"/>
                              <a:gd name="T76" fmla="+- 0 11284 866"/>
                              <a:gd name="T77" fmla="*/ T76 w 10608"/>
                              <a:gd name="T78" fmla="+- 0 2232 229"/>
                              <a:gd name="T79" fmla="*/ 2232 h 2037"/>
                              <a:gd name="T80" fmla="+- 0 11347 866"/>
                              <a:gd name="T81" fmla="*/ T80 w 10608"/>
                              <a:gd name="T82" fmla="+- 0 2192 229"/>
                              <a:gd name="T83" fmla="*/ 2192 h 2037"/>
                              <a:gd name="T84" fmla="+- 0 11400 866"/>
                              <a:gd name="T85" fmla="*/ T84 w 10608"/>
                              <a:gd name="T86" fmla="+- 0 2139 229"/>
                              <a:gd name="T87" fmla="*/ 2139 h 2037"/>
                              <a:gd name="T88" fmla="+- 0 11440 866"/>
                              <a:gd name="T89" fmla="*/ T88 w 10608"/>
                              <a:gd name="T90" fmla="+- 0 2076 229"/>
                              <a:gd name="T91" fmla="*/ 2076 h 2037"/>
                              <a:gd name="T92" fmla="+- 0 11465 866"/>
                              <a:gd name="T93" fmla="*/ T92 w 10608"/>
                              <a:gd name="T94" fmla="+- 0 2005 229"/>
                              <a:gd name="T95" fmla="*/ 2005 h 2037"/>
                              <a:gd name="T96" fmla="+- 0 11474 866"/>
                              <a:gd name="T97" fmla="*/ T96 w 10608"/>
                              <a:gd name="T98" fmla="+- 0 1927 229"/>
                              <a:gd name="T99" fmla="*/ 1927 h 2037"/>
                              <a:gd name="T100" fmla="+- 0 11474 866"/>
                              <a:gd name="T101" fmla="*/ T100 w 10608"/>
                              <a:gd name="T102" fmla="+- 0 569 229"/>
                              <a:gd name="T103" fmla="*/ 569 h 2037"/>
                              <a:gd name="T104" fmla="+- 0 11465 866"/>
                              <a:gd name="T105" fmla="*/ T104 w 10608"/>
                              <a:gd name="T106" fmla="+- 0 491 229"/>
                              <a:gd name="T107" fmla="*/ 491 h 2037"/>
                              <a:gd name="T108" fmla="+- 0 11440 866"/>
                              <a:gd name="T109" fmla="*/ T108 w 10608"/>
                              <a:gd name="T110" fmla="+- 0 419 229"/>
                              <a:gd name="T111" fmla="*/ 419 h 2037"/>
                              <a:gd name="T112" fmla="+- 0 11400 866"/>
                              <a:gd name="T113" fmla="*/ T112 w 10608"/>
                              <a:gd name="T114" fmla="+- 0 356 229"/>
                              <a:gd name="T115" fmla="*/ 356 h 2037"/>
                              <a:gd name="T116" fmla="+- 0 11347 866"/>
                              <a:gd name="T117" fmla="*/ T116 w 10608"/>
                              <a:gd name="T118" fmla="+- 0 304 229"/>
                              <a:gd name="T119" fmla="*/ 304 h 2037"/>
                              <a:gd name="T120" fmla="+- 0 11284 866"/>
                              <a:gd name="T121" fmla="*/ T120 w 10608"/>
                              <a:gd name="T122" fmla="+- 0 264 229"/>
                              <a:gd name="T123" fmla="*/ 264 h 2037"/>
                              <a:gd name="T124" fmla="+- 0 11213 866"/>
                              <a:gd name="T125" fmla="*/ T124 w 10608"/>
                              <a:gd name="T126" fmla="+- 0 238 229"/>
                              <a:gd name="T127" fmla="*/ 238 h 2037"/>
                              <a:gd name="T128" fmla="+- 0 11135 866"/>
                              <a:gd name="T129" fmla="*/ T128 w 10608"/>
                              <a:gd name="T130" fmla="+- 0 229 229"/>
                              <a:gd name="T131" fmla="*/ 229 h 203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fill="norm" h="2037" w="10608" stroke="1">
                                <a:moveTo>
                                  <a:pt x="10269" y="0"/>
                                </a:moveTo>
                                <a:lnTo>
                                  <a:pt x="340" y="0"/>
                                </a:lnTo>
                                <a:lnTo>
                                  <a:pt x="262" y="9"/>
                                </a:lnTo>
                                <a:lnTo>
                                  <a:pt x="191" y="35"/>
                                </a:lnTo>
                                <a:lnTo>
                                  <a:pt x="128" y="75"/>
                                </a:lnTo>
                                <a:lnTo>
                                  <a:pt x="75" y="127"/>
                                </a:lnTo>
                                <a:lnTo>
                                  <a:pt x="35" y="190"/>
                                </a:lnTo>
                                <a:lnTo>
                                  <a:pt x="9" y="262"/>
                                </a:lnTo>
                                <a:lnTo>
                                  <a:pt x="0" y="340"/>
                                </a:lnTo>
                                <a:lnTo>
                                  <a:pt x="0" y="1698"/>
                                </a:lnTo>
                                <a:lnTo>
                                  <a:pt x="9" y="1776"/>
                                </a:lnTo>
                                <a:lnTo>
                                  <a:pt x="35" y="1847"/>
                                </a:lnTo>
                                <a:lnTo>
                                  <a:pt x="75" y="1910"/>
                                </a:lnTo>
                                <a:lnTo>
                                  <a:pt x="128" y="1963"/>
                                </a:lnTo>
                                <a:lnTo>
                                  <a:pt x="191" y="2003"/>
                                </a:lnTo>
                                <a:lnTo>
                                  <a:pt x="262" y="2028"/>
                                </a:lnTo>
                                <a:lnTo>
                                  <a:pt x="340" y="2037"/>
                                </a:lnTo>
                                <a:lnTo>
                                  <a:pt x="10269" y="2037"/>
                                </a:lnTo>
                                <a:lnTo>
                                  <a:pt x="10347" y="2028"/>
                                </a:lnTo>
                                <a:lnTo>
                                  <a:pt x="10418" y="2003"/>
                                </a:lnTo>
                                <a:lnTo>
                                  <a:pt x="10481" y="1963"/>
                                </a:lnTo>
                                <a:lnTo>
                                  <a:pt x="10534" y="1910"/>
                                </a:lnTo>
                                <a:lnTo>
                                  <a:pt x="10574" y="1847"/>
                                </a:lnTo>
                                <a:lnTo>
                                  <a:pt x="10599" y="1776"/>
                                </a:lnTo>
                                <a:lnTo>
                                  <a:pt x="10608" y="1698"/>
                                </a:lnTo>
                                <a:lnTo>
                                  <a:pt x="10608" y="340"/>
                                </a:lnTo>
                                <a:lnTo>
                                  <a:pt x="10599" y="262"/>
                                </a:lnTo>
                                <a:lnTo>
                                  <a:pt x="10574" y="190"/>
                                </a:lnTo>
                                <a:lnTo>
                                  <a:pt x="10534" y="127"/>
                                </a:lnTo>
                                <a:lnTo>
                                  <a:pt x="10481" y="75"/>
                                </a:lnTo>
                                <a:lnTo>
                                  <a:pt x="10418" y="35"/>
                                </a:lnTo>
                                <a:lnTo>
                                  <a:pt x="10347" y="9"/>
                                </a:lnTo>
                                <a:lnTo>
                                  <a:pt x="10269" y="0"/>
                                </a:lnTo>
                                <a:close/>
                              </a:path>
                            </a:pathLst>
                          </a:cu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xmlns:wps="http://schemas.microsoft.com/office/word/2010/wordprocessingShape">
                        <wps:cNvPr id="53" name="Freeform 221"/>
                        <wps:cNvSpPr/>
                        <wps:spPr bwMode="auto">
                          <a:xfrm>
                            <a:off x="866" y="229"/>
                            <a:ext cx="10608" cy="2037"/>
                          </a:xfrm>
                          <a:custGeom>
                            <a:avLst/>
                            <a:gdLst>
                              <a:gd name="T0" fmla="+- 0 866 866"/>
                              <a:gd name="T1" fmla="*/ T0 w 10608"/>
                              <a:gd name="T2" fmla="+- 0 569 229"/>
                              <a:gd name="T3" fmla="*/ 569 h 2037"/>
                              <a:gd name="T4" fmla="+- 0 875 866"/>
                              <a:gd name="T5" fmla="*/ T4 w 10608"/>
                              <a:gd name="T6" fmla="+- 0 491 229"/>
                              <a:gd name="T7" fmla="*/ 491 h 2037"/>
                              <a:gd name="T8" fmla="+- 0 901 866"/>
                              <a:gd name="T9" fmla="*/ T8 w 10608"/>
                              <a:gd name="T10" fmla="+- 0 419 229"/>
                              <a:gd name="T11" fmla="*/ 419 h 2037"/>
                              <a:gd name="T12" fmla="+- 0 941 866"/>
                              <a:gd name="T13" fmla="*/ T12 w 10608"/>
                              <a:gd name="T14" fmla="+- 0 356 229"/>
                              <a:gd name="T15" fmla="*/ 356 h 2037"/>
                              <a:gd name="T16" fmla="+- 0 994 866"/>
                              <a:gd name="T17" fmla="*/ T16 w 10608"/>
                              <a:gd name="T18" fmla="+- 0 304 229"/>
                              <a:gd name="T19" fmla="*/ 304 h 2037"/>
                              <a:gd name="T20" fmla="+- 0 1057 866"/>
                              <a:gd name="T21" fmla="*/ T20 w 10608"/>
                              <a:gd name="T22" fmla="+- 0 264 229"/>
                              <a:gd name="T23" fmla="*/ 264 h 2037"/>
                              <a:gd name="T24" fmla="+- 0 1128 866"/>
                              <a:gd name="T25" fmla="*/ T24 w 10608"/>
                              <a:gd name="T26" fmla="+- 0 238 229"/>
                              <a:gd name="T27" fmla="*/ 238 h 2037"/>
                              <a:gd name="T28" fmla="+- 0 1206 866"/>
                              <a:gd name="T29" fmla="*/ T28 w 10608"/>
                              <a:gd name="T30" fmla="+- 0 229 229"/>
                              <a:gd name="T31" fmla="*/ 229 h 2037"/>
                              <a:gd name="T32" fmla="+- 0 11135 866"/>
                              <a:gd name="T33" fmla="*/ T32 w 10608"/>
                              <a:gd name="T34" fmla="+- 0 229 229"/>
                              <a:gd name="T35" fmla="*/ 229 h 2037"/>
                              <a:gd name="T36" fmla="+- 0 11213 866"/>
                              <a:gd name="T37" fmla="*/ T36 w 10608"/>
                              <a:gd name="T38" fmla="+- 0 238 229"/>
                              <a:gd name="T39" fmla="*/ 238 h 2037"/>
                              <a:gd name="T40" fmla="+- 0 11284 866"/>
                              <a:gd name="T41" fmla="*/ T40 w 10608"/>
                              <a:gd name="T42" fmla="+- 0 264 229"/>
                              <a:gd name="T43" fmla="*/ 264 h 2037"/>
                              <a:gd name="T44" fmla="+- 0 11347 866"/>
                              <a:gd name="T45" fmla="*/ T44 w 10608"/>
                              <a:gd name="T46" fmla="+- 0 304 229"/>
                              <a:gd name="T47" fmla="*/ 304 h 2037"/>
                              <a:gd name="T48" fmla="+- 0 11400 866"/>
                              <a:gd name="T49" fmla="*/ T48 w 10608"/>
                              <a:gd name="T50" fmla="+- 0 356 229"/>
                              <a:gd name="T51" fmla="*/ 356 h 2037"/>
                              <a:gd name="T52" fmla="+- 0 11440 866"/>
                              <a:gd name="T53" fmla="*/ T52 w 10608"/>
                              <a:gd name="T54" fmla="+- 0 419 229"/>
                              <a:gd name="T55" fmla="*/ 419 h 2037"/>
                              <a:gd name="T56" fmla="+- 0 11465 866"/>
                              <a:gd name="T57" fmla="*/ T56 w 10608"/>
                              <a:gd name="T58" fmla="+- 0 491 229"/>
                              <a:gd name="T59" fmla="*/ 491 h 2037"/>
                              <a:gd name="T60" fmla="+- 0 11474 866"/>
                              <a:gd name="T61" fmla="*/ T60 w 10608"/>
                              <a:gd name="T62" fmla="+- 0 569 229"/>
                              <a:gd name="T63" fmla="*/ 569 h 2037"/>
                              <a:gd name="T64" fmla="+- 0 11474 866"/>
                              <a:gd name="T65" fmla="*/ T64 w 10608"/>
                              <a:gd name="T66" fmla="+- 0 1927 229"/>
                              <a:gd name="T67" fmla="*/ 1927 h 2037"/>
                              <a:gd name="T68" fmla="+- 0 11465 866"/>
                              <a:gd name="T69" fmla="*/ T68 w 10608"/>
                              <a:gd name="T70" fmla="+- 0 2005 229"/>
                              <a:gd name="T71" fmla="*/ 2005 h 2037"/>
                              <a:gd name="T72" fmla="+- 0 11440 866"/>
                              <a:gd name="T73" fmla="*/ T72 w 10608"/>
                              <a:gd name="T74" fmla="+- 0 2076 229"/>
                              <a:gd name="T75" fmla="*/ 2076 h 2037"/>
                              <a:gd name="T76" fmla="+- 0 11400 866"/>
                              <a:gd name="T77" fmla="*/ T76 w 10608"/>
                              <a:gd name="T78" fmla="+- 0 2139 229"/>
                              <a:gd name="T79" fmla="*/ 2139 h 2037"/>
                              <a:gd name="T80" fmla="+- 0 11347 866"/>
                              <a:gd name="T81" fmla="*/ T80 w 10608"/>
                              <a:gd name="T82" fmla="+- 0 2192 229"/>
                              <a:gd name="T83" fmla="*/ 2192 h 2037"/>
                              <a:gd name="T84" fmla="+- 0 11284 866"/>
                              <a:gd name="T85" fmla="*/ T84 w 10608"/>
                              <a:gd name="T86" fmla="+- 0 2232 229"/>
                              <a:gd name="T87" fmla="*/ 2232 h 2037"/>
                              <a:gd name="T88" fmla="+- 0 11213 866"/>
                              <a:gd name="T89" fmla="*/ T88 w 10608"/>
                              <a:gd name="T90" fmla="+- 0 2257 229"/>
                              <a:gd name="T91" fmla="*/ 2257 h 2037"/>
                              <a:gd name="T92" fmla="+- 0 11135 866"/>
                              <a:gd name="T93" fmla="*/ T92 w 10608"/>
                              <a:gd name="T94" fmla="+- 0 2266 229"/>
                              <a:gd name="T95" fmla="*/ 2266 h 2037"/>
                              <a:gd name="T96" fmla="+- 0 1206 866"/>
                              <a:gd name="T97" fmla="*/ T96 w 10608"/>
                              <a:gd name="T98" fmla="+- 0 2266 229"/>
                              <a:gd name="T99" fmla="*/ 2266 h 2037"/>
                              <a:gd name="T100" fmla="+- 0 1128 866"/>
                              <a:gd name="T101" fmla="*/ T100 w 10608"/>
                              <a:gd name="T102" fmla="+- 0 2257 229"/>
                              <a:gd name="T103" fmla="*/ 2257 h 2037"/>
                              <a:gd name="T104" fmla="+- 0 1057 866"/>
                              <a:gd name="T105" fmla="*/ T104 w 10608"/>
                              <a:gd name="T106" fmla="+- 0 2232 229"/>
                              <a:gd name="T107" fmla="*/ 2232 h 2037"/>
                              <a:gd name="T108" fmla="+- 0 994 866"/>
                              <a:gd name="T109" fmla="*/ T108 w 10608"/>
                              <a:gd name="T110" fmla="+- 0 2192 229"/>
                              <a:gd name="T111" fmla="*/ 2192 h 2037"/>
                              <a:gd name="T112" fmla="+- 0 941 866"/>
                              <a:gd name="T113" fmla="*/ T112 w 10608"/>
                              <a:gd name="T114" fmla="+- 0 2139 229"/>
                              <a:gd name="T115" fmla="*/ 2139 h 2037"/>
                              <a:gd name="T116" fmla="+- 0 901 866"/>
                              <a:gd name="T117" fmla="*/ T116 w 10608"/>
                              <a:gd name="T118" fmla="+- 0 2076 229"/>
                              <a:gd name="T119" fmla="*/ 2076 h 2037"/>
                              <a:gd name="T120" fmla="+- 0 875 866"/>
                              <a:gd name="T121" fmla="*/ T120 w 10608"/>
                              <a:gd name="T122" fmla="+- 0 2005 229"/>
                              <a:gd name="T123" fmla="*/ 2005 h 2037"/>
                              <a:gd name="T124" fmla="+- 0 866 866"/>
                              <a:gd name="T125" fmla="*/ T124 w 10608"/>
                              <a:gd name="T126" fmla="+- 0 1927 229"/>
                              <a:gd name="T127" fmla="*/ 1927 h 2037"/>
                              <a:gd name="T128" fmla="+- 0 866 866"/>
                              <a:gd name="T129" fmla="*/ T128 w 10608"/>
                              <a:gd name="T130" fmla="+- 0 569 229"/>
                              <a:gd name="T131" fmla="*/ 569 h 203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fill="norm" h="2037" w="10608" stroke="1">
                                <a:moveTo>
                                  <a:pt x="0" y="340"/>
                                </a:moveTo>
                                <a:lnTo>
                                  <a:pt x="9" y="262"/>
                                </a:lnTo>
                                <a:lnTo>
                                  <a:pt x="35" y="190"/>
                                </a:lnTo>
                                <a:lnTo>
                                  <a:pt x="75" y="127"/>
                                </a:lnTo>
                                <a:lnTo>
                                  <a:pt x="128" y="75"/>
                                </a:lnTo>
                                <a:lnTo>
                                  <a:pt x="191" y="35"/>
                                </a:lnTo>
                                <a:lnTo>
                                  <a:pt x="262" y="9"/>
                                </a:lnTo>
                                <a:lnTo>
                                  <a:pt x="340" y="0"/>
                                </a:lnTo>
                                <a:lnTo>
                                  <a:pt x="10269" y="0"/>
                                </a:lnTo>
                                <a:lnTo>
                                  <a:pt x="10347" y="9"/>
                                </a:lnTo>
                                <a:lnTo>
                                  <a:pt x="10418" y="35"/>
                                </a:lnTo>
                                <a:lnTo>
                                  <a:pt x="10481" y="75"/>
                                </a:lnTo>
                                <a:lnTo>
                                  <a:pt x="10534" y="127"/>
                                </a:lnTo>
                                <a:lnTo>
                                  <a:pt x="10574" y="190"/>
                                </a:lnTo>
                                <a:lnTo>
                                  <a:pt x="10599" y="262"/>
                                </a:lnTo>
                                <a:lnTo>
                                  <a:pt x="10608" y="340"/>
                                </a:lnTo>
                                <a:lnTo>
                                  <a:pt x="10608" y="1698"/>
                                </a:lnTo>
                                <a:lnTo>
                                  <a:pt x="10599" y="1776"/>
                                </a:lnTo>
                                <a:lnTo>
                                  <a:pt x="10574" y="1847"/>
                                </a:lnTo>
                                <a:lnTo>
                                  <a:pt x="10534" y="1910"/>
                                </a:lnTo>
                                <a:lnTo>
                                  <a:pt x="10481" y="1963"/>
                                </a:lnTo>
                                <a:lnTo>
                                  <a:pt x="10418" y="2003"/>
                                </a:lnTo>
                                <a:lnTo>
                                  <a:pt x="10347" y="2028"/>
                                </a:lnTo>
                                <a:lnTo>
                                  <a:pt x="10269" y="2037"/>
                                </a:lnTo>
                                <a:lnTo>
                                  <a:pt x="340" y="2037"/>
                                </a:lnTo>
                                <a:lnTo>
                                  <a:pt x="262" y="2028"/>
                                </a:lnTo>
                                <a:lnTo>
                                  <a:pt x="191" y="2003"/>
                                </a:lnTo>
                                <a:lnTo>
                                  <a:pt x="128" y="1963"/>
                                </a:lnTo>
                                <a:lnTo>
                                  <a:pt x="75" y="1910"/>
                                </a:lnTo>
                                <a:lnTo>
                                  <a:pt x="35" y="1847"/>
                                </a:lnTo>
                                <a:lnTo>
                                  <a:pt x="9" y="1776"/>
                                </a:lnTo>
                                <a:lnTo>
                                  <a:pt x="0" y="1698"/>
                                </a:lnTo>
                                <a:lnTo>
                                  <a:pt x="0" y="340"/>
                                </a:lnTo>
                                <a:close/>
                              </a:path>
                            </a:pathLst>
                          </a:custGeom>
                          <a:noFill/>
                          <a:ln w="19050">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54" name="Picture 220"/>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981" y="415"/>
                            <a:ext cx="10380" cy="1666"/>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wps:wsp xmlns:wps="http://schemas.microsoft.com/office/word/2010/wordprocessingShape">
                        <wps:cNvPr id="55" name="Text Box 219"/>
                        <wps:cNvSpPr txBox="1">
                          <a:spLocks noChangeArrowheads="1"/>
                        </wps:cNvSpPr>
                        <wps:spPr bwMode="auto">
                          <a:xfrm>
                            <a:off x="1006" y="229"/>
                            <a:ext cx="10572" cy="3096"/>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4274F8" w:rsidP="004274F8" w14:textId="46514774">
                              <w:pPr>
                                <w:tabs>
                                  <w:tab w:val="left" w:pos="10299"/>
                                </w:tabs>
                                <w:spacing w:before="202" w:after="100" w:line="360" w:lineRule="auto"/>
                                <w:ind w:left="274" w:right="455"/>
                                <w:rPr>
                                  <w:b/>
                                  <w:w w:val="99"/>
                                  <w:sz w:val="28"/>
                                  <w:u w:val="single"/>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w:t>
                              </w:r>
                              <w:r w:rsidR="00DC075B">
                                <w:rPr>
                                  <w:b/>
                                  <w:sz w:val="28"/>
                                  <w:u w:val="single"/>
                                </w:rPr>
                                <w:t>Yashna Bh</w:t>
                              </w:r>
                              <w:r w:rsidR="00733A44">
                                <w:rPr>
                                  <w:b/>
                                  <w:sz w:val="28"/>
                                  <w:u w:val="single"/>
                                </w:rPr>
                                <w:t>andary</w:t>
                              </w:r>
                              <w:r>
                                <w:rPr>
                                  <w:b/>
                                  <w:sz w:val="28"/>
                                  <w:u w:val="single"/>
                                </w:rPr>
                                <w:t>___</w:t>
                              </w:r>
                              <w:r w:rsidR="00574458">
                                <w:rPr>
                                  <w:b/>
                                  <w:sz w:val="28"/>
                                  <w:u w:val="single"/>
                                </w:rPr>
                                <w:t xml:space="preserve">      </w:t>
                              </w:r>
                              <w:r w:rsidR="00574458">
                                <w:rPr>
                                  <w:b/>
                                  <w:sz w:val="28"/>
                                </w:rPr>
                                <w:t>USN:</w:t>
                              </w:r>
                              <w:r w:rsidR="00574458">
                                <w:rPr>
                                  <w:b/>
                                  <w:w w:val="99"/>
                                  <w:sz w:val="28"/>
                                  <w:u w:val="single"/>
                                </w:rPr>
                                <w:t>1RV23</w:t>
                              </w:r>
                              <w:r w:rsidR="002E4430">
                                <w:rPr>
                                  <w:b/>
                                  <w:w w:val="99"/>
                                  <w:sz w:val="28"/>
                                  <w:u w:val="single"/>
                                </w:rPr>
                                <w:t>AI123</w:t>
                              </w:r>
                              <w:r>
                                <w:rPr>
                                  <w:b/>
                                  <w:w w:val="99"/>
                                  <w:sz w:val="28"/>
                                  <w:u w:val="single"/>
                                </w:rPr>
                                <w:t>_____</w:t>
                              </w:r>
                            </w:p>
                            <w:p w:rsidR="00B61241" w:rsidP="00B61241" w14:textId="372F00E9">
                              <w:pPr>
                                <w:tabs>
                                  <w:tab w:val="left" w:pos="10299"/>
                                </w:tabs>
                                <w:spacing w:before="202" w:after="100" w:line="360" w:lineRule="auto"/>
                                <w:ind w:left="274" w:right="455"/>
                                <w:rPr>
                                  <w:b/>
                                  <w:w w:val="99"/>
                                  <w:sz w:val="28"/>
                                  <w:u w:val="single"/>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w:t>
                              </w:r>
                              <w:r w:rsidR="00574458">
                                <w:rPr>
                                  <w:b/>
                                  <w:sz w:val="28"/>
                                  <w:u w:val="single"/>
                                </w:rPr>
                                <w:t xml:space="preserve">Atharva Srivastava </w:t>
                              </w:r>
                              <w:r>
                                <w:rPr>
                                  <w:b/>
                                  <w:sz w:val="28"/>
                                  <w:u w:val="single"/>
                                </w:rPr>
                                <w:t>__</w:t>
                              </w:r>
                              <w:r w:rsidR="00574458">
                                <w:rPr>
                                  <w:b/>
                                  <w:sz w:val="28"/>
                                  <w:u w:val="single"/>
                                </w:rPr>
                                <w:t xml:space="preserve"> </w:t>
                              </w:r>
                              <w:r w:rsidR="002E4430">
                                <w:rPr>
                                  <w:b/>
                                  <w:sz w:val="28"/>
                                  <w:u w:val="single"/>
                                </w:rPr>
                                <w:t xml:space="preserve">    </w:t>
                              </w:r>
                              <w:r>
                                <w:rPr>
                                  <w:b/>
                                  <w:sz w:val="28"/>
                                </w:rPr>
                                <w:t>USN:</w:t>
                              </w:r>
                              <w:r w:rsidR="00574458">
                                <w:rPr>
                                  <w:b/>
                                  <w:w w:val="99"/>
                                  <w:sz w:val="28"/>
                                  <w:u w:val="single"/>
                                </w:rPr>
                                <w:t xml:space="preserve"> 1RV23AI128</w:t>
                              </w:r>
                              <w:r>
                                <w:rPr>
                                  <w:b/>
                                  <w:w w:val="99"/>
                                  <w:sz w:val="28"/>
                                  <w:u w:val="single"/>
                                </w:rPr>
                                <w:t>____</w:t>
                              </w:r>
                            </w:p>
                            <w:p w:rsidR="00BD7D1B" w:rsidP="00BD7D1B" w14:textId="11B0CA65">
                              <w:pPr>
                                <w:tabs>
                                  <w:tab w:val="left" w:pos="10299"/>
                                </w:tabs>
                                <w:spacing w:before="202" w:after="100" w:line="360" w:lineRule="auto"/>
                                <w:ind w:left="274" w:right="455"/>
                                <w:rPr>
                                  <w:b/>
                                  <w:sz w:val="28"/>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2E4430">
                                <w:rPr>
                                  <w:b/>
                                  <w:sz w:val="28"/>
                                  <w:u w:val="single"/>
                                </w:rPr>
                                <w:t xml:space="preserve"> Yug </w:t>
                              </w:r>
                              <w:r w:rsidR="002E4430">
                                <w:rPr>
                                  <w:b/>
                                  <w:sz w:val="28"/>
                                  <w:u w:val="single"/>
                                </w:rPr>
                                <w:t>Shivhare</w:t>
                              </w:r>
                              <w:r>
                                <w:rPr>
                                  <w:b/>
                                  <w:sz w:val="28"/>
                                  <w:u w:val="single"/>
                                </w:rPr>
                                <w:t xml:space="preserve"> __ </w:t>
                              </w:r>
                              <w:r w:rsidR="002E4430">
                                <w:rPr>
                                  <w:b/>
                                  <w:sz w:val="28"/>
                                  <w:u w:val="single"/>
                                </w:rPr>
                                <w:t xml:space="preserve">              </w:t>
                              </w:r>
                              <w:r>
                                <w:rPr>
                                  <w:b/>
                                  <w:sz w:val="28"/>
                                </w:rPr>
                                <w:t>USN:</w:t>
                              </w:r>
                              <w:r>
                                <w:rPr>
                                  <w:b/>
                                  <w:w w:val="99"/>
                                  <w:sz w:val="28"/>
                                  <w:u w:val="single"/>
                                </w:rPr>
                                <w:t xml:space="preserve"> 1RV23AI12</w:t>
                              </w:r>
                              <w:r w:rsidR="002E4430">
                                <w:rPr>
                                  <w:b/>
                                  <w:w w:val="99"/>
                                  <w:sz w:val="28"/>
                                  <w:u w:val="single"/>
                                </w:rPr>
                                <w:t>5</w:t>
                              </w:r>
                              <w:r>
                                <w:rPr>
                                  <w:b/>
                                  <w:w w:val="99"/>
                                  <w:sz w:val="28"/>
                                  <w:u w:val="single"/>
                                </w:rPr>
                                <w:t>____</w:t>
                              </w:r>
                            </w:p>
                            <w:p w:rsidR="00BD7D1B" w:rsidP="00BD7D1B" w14:textId="2142C755">
                              <w:pPr>
                                <w:tabs>
                                  <w:tab w:val="left" w:pos="10299"/>
                                </w:tabs>
                                <w:spacing w:before="202" w:after="100" w:line="360" w:lineRule="auto"/>
                                <w:ind w:left="274" w:right="455"/>
                                <w:rPr>
                                  <w:b/>
                                  <w:sz w:val="28"/>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Yashas H D</w:t>
                              </w:r>
                              <w:r>
                                <w:rPr>
                                  <w:b/>
                                  <w:sz w:val="28"/>
                                  <w:u w:val="single"/>
                                </w:rPr>
                                <w:t xml:space="preserve">__ </w:t>
                              </w:r>
                              <w:r w:rsidR="00143A16">
                                <w:rPr>
                                  <w:b/>
                                  <w:sz w:val="28"/>
                                  <w:u w:val="single"/>
                                </w:rPr>
                                <w:t xml:space="preserve">                  </w:t>
                              </w:r>
                              <w:r>
                                <w:rPr>
                                  <w:b/>
                                  <w:sz w:val="28"/>
                                </w:rPr>
                                <w:t>USN:</w:t>
                              </w:r>
                              <w:r>
                                <w:rPr>
                                  <w:b/>
                                  <w:w w:val="99"/>
                                  <w:sz w:val="28"/>
                                  <w:u w:val="single"/>
                                </w:rPr>
                                <w:t xml:space="preserve"> 1RV23AI12</w:t>
                              </w:r>
                              <w:r w:rsidR="00143A16">
                                <w:rPr>
                                  <w:b/>
                                  <w:w w:val="99"/>
                                  <w:sz w:val="28"/>
                                  <w:u w:val="single"/>
                                </w:rPr>
                                <w:t>2</w:t>
                              </w:r>
                              <w:r>
                                <w:rPr>
                                  <w:b/>
                                  <w:w w:val="99"/>
                                  <w:sz w:val="28"/>
                                  <w:u w:val="single"/>
                                </w:rPr>
                                <w:t>____</w:t>
                              </w:r>
                            </w:p>
                            <w:p w:rsidR="00BD7D1B" w:rsidP="00B61241" w14:textId="77777777">
                              <w:pPr>
                                <w:tabs>
                                  <w:tab w:val="left" w:pos="10299"/>
                                </w:tabs>
                                <w:spacing w:before="202" w:after="100" w:line="360" w:lineRule="auto"/>
                                <w:ind w:left="274" w:right="455"/>
                                <w:rPr>
                                  <w:b/>
                                  <w:sz w:val="28"/>
                                </w:rPr>
                              </w:pPr>
                            </w:p>
                            <w:p w:rsidR="00B61241" w:rsidP="004274F8" w14:textId="77777777">
                              <w:pPr>
                                <w:tabs>
                                  <w:tab w:val="left" w:pos="10299"/>
                                </w:tabs>
                                <w:spacing w:before="202" w:after="100" w:line="360" w:lineRule="auto"/>
                                <w:ind w:left="274" w:right="455"/>
                                <w:rPr>
                                  <w:b/>
                                  <w:sz w:val="28"/>
                                </w:rPr>
                              </w:pPr>
                            </w:p>
                            <w:p w:rsidR="004274F8" w:rsidP="004274F8" w14:textId="6D27EF45">
                              <w:pPr>
                                <w:tabs>
                                  <w:tab w:val="left" w:pos="5788"/>
                                  <w:tab w:val="left" w:pos="8371"/>
                                  <w:tab w:val="left" w:pos="10240"/>
                                </w:tabs>
                                <w:spacing w:before="3"/>
                                <w:ind w:left="274"/>
                                <w:rPr>
                                  <w:b/>
                                  <w:sz w:val="28"/>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218" o:spid="_x0000_s1025" style="width:521.4pt;height:203.4pt;margin-top:22.35pt;margin-left:40.2pt;mso-position-horizontal-relative:page;mso-wrap-distance-left:0;mso-wrap-distance-right:0;position:absolute;z-index:-251657216" coordorigin="866,229" coordsize="10894,3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 o:spid="_x0000_s1026" type="#_x0000_t75" style="width:10641;height:2069;left:969;mso-wrap-style:square;position:absolute;top:333;visibility:visible">
                  <v:imagedata r:id="rId5" o:title=""/>
                </v:shape>
                <v:shape id="Picture 223" o:spid="_x0000_s1027" type="#_x0000_t75" style="width:10383;height:1668;left:1100;mso-wrap-style:square;position:absolute;top:533;visibility:visible">
                  <v:imagedata r:id="rId6" o:title=""/>
                </v:shape>
                <v:shape id="Freeform 222" o:spid="_x0000_s1028" style="width:10894;height:3144;left:866;mso-wrap-style:square;position:absolute;top:229;v-text-anchor:top;visibility:visible" coordsize="10608,2037" path="m10269,l340,,262,9,191,35,128,75,75,127,35,190,9,262,,340,,1698l9,1776l35,1847l75,1910l128,1963l191,2003l262,2028l340,2037l10269,2037l10347,2028l10418,2003l10481,1963l10534,1910l10574,1847l10599,1776l10608,1698l10608,340l10599,262l10574,190l10534,127l10481,75l10418,35l10347,9,10269,xe" stroked="f">
                  <v:path arrowok="t" o:connecttype="custom" o:connectlocs="10546,353;349,353;269,367;196,407;131,469;77,549;36,647;9,758;0,878;0,2974;9,3095;36,3204;77,3301;131,3383;196,3445;269,3484;349,3497;10546,3497;10626,3484;10699,3445;10764,3383;10818,3301;10859,3204;10885,3095;10894,2974;10894,878;10885,758;10859,647;10818,549;10764,469;10699,407;10626,367;10546,353" o:connectangles="0,0,0,0,0,0,0,0,0,0,0,0,0,0,0,0,0,0,0,0,0,0,0,0,0,0,0,0,0,0,0,0,0"/>
                </v:shape>
                <v:shape id="Freeform 221" o:spid="_x0000_s1029" style="width:10608;height:2037;left:866;mso-wrap-style:square;position:absolute;top:229;v-text-anchor:top;visibility:visible" coordsize="10608,2037" path="m,340l9,262,35,190,75,127,128,75,191,35,262,9,340,l10269,l10347,9l10418,35l10481,75l10534,127l10574,190l10599,262l10608,340l10608,1698l10599,1776l10574,1847l10534,1910l10481,1963l10418,2003l10347,2028l10269,2037l340,2037l262,2028l191,2003l128,1963,75,1910,35,1847,9,1776,,1698,,340xe" filled="f" strokeweight="1.5pt">
                  <v:path arrowok="t" o:connecttype="custom" o:connectlocs="0,569;9,491;35,419;75,356;128,304;191,264;262,238;340,229;10269,229;10347,238;10418,264;10481,304;10534,356;10574,419;10599,491;10608,569;10608,1927;10599,2005;10574,2076;10534,2139;10481,2192;10418,2232;10347,2257;10269,2266;340,2266;262,2257;191,2232;128,2192;75,2139;35,2076;9,2005;0,1927;0,569" o:connectangles="0,0,0,0,0,0,0,0,0,0,0,0,0,0,0,0,0,0,0,0,0,0,0,0,0,0,0,0,0,0,0,0,0"/>
                </v:shape>
                <v:shape id="Picture 220" o:spid="_x0000_s1030" type="#_x0000_t75" style="width:10380;height:1666;left:981;mso-wrap-style:square;position:absolute;top:415;visibility:visible">
                  <v:imagedata r:id="rId7" o:title=""/>
                </v:shape>
                <v:shapetype id="_x0000_t202" coordsize="21600,21600" o:spt="202" path="m,l,21600r21600,l21600,xe">
                  <v:stroke joinstyle="miter"/>
                  <v:path gradientshapeok="t" o:connecttype="rect"/>
                </v:shapetype>
                <v:shape id="Text Box 219" o:spid="_x0000_s1031" type="#_x0000_t202" style="width:10572;height:3096;left:1006;mso-wrap-style:square;position:absolute;top:229;v-text-anchor:top;visibility:visible" filled="f" stroked="f">
                  <v:textbox inset="0,0,0,0">
                    <w:txbxContent>
                      <w:p w:rsidR="004274F8" w:rsidP="004274F8" w14:paraId="6DAF98FD" w14:textId="46514774">
                        <w:pPr>
                          <w:tabs>
                            <w:tab w:val="left" w:pos="10299"/>
                          </w:tabs>
                          <w:spacing w:before="202" w:after="100" w:line="360" w:lineRule="auto"/>
                          <w:ind w:left="274" w:right="455"/>
                          <w:rPr>
                            <w:b/>
                            <w:w w:val="99"/>
                            <w:sz w:val="28"/>
                            <w:u w:val="single"/>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w:t>
                        </w:r>
                        <w:r w:rsidR="00DC075B">
                          <w:rPr>
                            <w:b/>
                            <w:sz w:val="28"/>
                            <w:u w:val="single"/>
                          </w:rPr>
                          <w:t>Yashna Bh</w:t>
                        </w:r>
                        <w:r w:rsidR="00733A44">
                          <w:rPr>
                            <w:b/>
                            <w:sz w:val="28"/>
                            <w:u w:val="single"/>
                          </w:rPr>
                          <w:t>andary</w:t>
                        </w:r>
                        <w:r>
                          <w:rPr>
                            <w:b/>
                            <w:sz w:val="28"/>
                            <w:u w:val="single"/>
                          </w:rPr>
                          <w:t>___</w:t>
                        </w:r>
                        <w:r w:rsidR="00574458">
                          <w:rPr>
                            <w:b/>
                            <w:sz w:val="28"/>
                            <w:u w:val="single"/>
                          </w:rPr>
                          <w:t xml:space="preserve">      </w:t>
                        </w:r>
                        <w:r w:rsidR="00574458">
                          <w:rPr>
                            <w:b/>
                            <w:sz w:val="28"/>
                          </w:rPr>
                          <w:t>USN:</w:t>
                        </w:r>
                        <w:r w:rsidR="00574458">
                          <w:rPr>
                            <w:b/>
                            <w:w w:val="99"/>
                            <w:sz w:val="28"/>
                            <w:u w:val="single"/>
                          </w:rPr>
                          <w:t>1RV23</w:t>
                        </w:r>
                        <w:r w:rsidR="002E4430">
                          <w:rPr>
                            <w:b/>
                            <w:w w:val="99"/>
                            <w:sz w:val="28"/>
                            <w:u w:val="single"/>
                          </w:rPr>
                          <w:t>AI123</w:t>
                        </w:r>
                        <w:r>
                          <w:rPr>
                            <w:b/>
                            <w:w w:val="99"/>
                            <w:sz w:val="28"/>
                            <w:u w:val="single"/>
                          </w:rPr>
                          <w:t>_____</w:t>
                        </w:r>
                      </w:p>
                      <w:p w:rsidR="00B61241" w:rsidP="00B61241" w14:paraId="3BFEED08" w14:textId="372F00E9">
                        <w:pPr>
                          <w:tabs>
                            <w:tab w:val="left" w:pos="10299"/>
                          </w:tabs>
                          <w:spacing w:before="202" w:after="100" w:line="360" w:lineRule="auto"/>
                          <w:ind w:left="274" w:right="455"/>
                          <w:rPr>
                            <w:b/>
                            <w:w w:val="99"/>
                            <w:sz w:val="28"/>
                            <w:u w:val="single"/>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w:t>
                        </w:r>
                        <w:r w:rsidR="00574458">
                          <w:rPr>
                            <w:b/>
                            <w:sz w:val="28"/>
                            <w:u w:val="single"/>
                          </w:rPr>
                          <w:t xml:space="preserve">Atharva Srivastava </w:t>
                        </w:r>
                        <w:r>
                          <w:rPr>
                            <w:b/>
                            <w:sz w:val="28"/>
                            <w:u w:val="single"/>
                          </w:rPr>
                          <w:t>__</w:t>
                        </w:r>
                        <w:r w:rsidR="00574458">
                          <w:rPr>
                            <w:b/>
                            <w:sz w:val="28"/>
                            <w:u w:val="single"/>
                          </w:rPr>
                          <w:t xml:space="preserve"> </w:t>
                        </w:r>
                        <w:r w:rsidR="002E4430">
                          <w:rPr>
                            <w:b/>
                            <w:sz w:val="28"/>
                            <w:u w:val="single"/>
                          </w:rPr>
                          <w:t xml:space="preserve">    </w:t>
                        </w:r>
                        <w:r>
                          <w:rPr>
                            <w:b/>
                            <w:sz w:val="28"/>
                          </w:rPr>
                          <w:t>USN:</w:t>
                        </w:r>
                        <w:r w:rsidR="00574458">
                          <w:rPr>
                            <w:b/>
                            <w:w w:val="99"/>
                            <w:sz w:val="28"/>
                            <w:u w:val="single"/>
                          </w:rPr>
                          <w:t xml:space="preserve"> 1RV23AI128</w:t>
                        </w:r>
                        <w:r>
                          <w:rPr>
                            <w:b/>
                            <w:w w:val="99"/>
                            <w:sz w:val="28"/>
                            <w:u w:val="single"/>
                          </w:rPr>
                          <w:t>____</w:t>
                        </w:r>
                      </w:p>
                      <w:p w:rsidR="00BD7D1B" w:rsidP="00BD7D1B" w14:paraId="44013024" w14:textId="11B0CA65">
                        <w:pPr>
                          <w:tabs>
                            <w:tab w:val="left" w:pos="10299"/>
                          </w:tabs>
                          <w:spacing w:before="202" w:after="100" w:line="360" w:lineRule="auto"/>
                          <w:ind w:left="274" w:right="455"/>
                          <w:rPr>
                            <w:b/>
                            <w:sz w:val="28"/>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2E4430">
                          <w:rPr>
                            <w:b/>
                            <w:sz w:val="28"/>
                            <w:u w:val="single"/>
                          </w:rPr>
                          <w:t xml:space="preserve"> Yug </w:t>
                        </w:r>
                        <w:r w:rsidR="002E4430">
                          <w:rPr>
                            <w:b/>
                            <w:sz w:val="28"/>
                            <w:u w:val="single"/>
                          </w:rPr>
                          <w:t>Shivhare</w:t>
                        </w:r>
                        <w:r>
                          <w:rPr>
                            <w:b/>
                            <w:sz w:val="28"/>
                            <w:u w:val="single"/>
                          </w:rPr>
                          <w:t xml:space="preserve"> __ </w:t>
                        </w:r>
                        <w:r w:rsidR="002E4430">
                          <w:rPr>
                            <w:b/>
                            <w:sz w:val="28"/>
                            <w:u w:val="single"/>
                          </w:rPr>
                          <w:t xml:space="preserve">              </w:t>
                        </w:r>
                        <w:r>
                          <w:rPr>
                            <w:b/>
                            <w:sz w:val="28"/>
                          </w:rPr>
                          <w:t>USN:</w:t>
                        </w:r>
                        <w:r>
                          <w:rPr>
                            <w:b/>
                            <w:w w:val="99"/>
                            <w:sz w:val="28"/>
                            <w:u w:val="single"/>
                          </w:rPr>
                          <w:t xml:space="preserve"> 1RV23AI12</w:t>
                        </w:r>
                        <w:r w:rsidR="002E4430">
                          <w:rPr>
                            <w:b/>
                            <w:w w:val="99"/>
                            <w:sz w:val="28"/>
                            <w:u w:val="single"/>
                          </w:rPr>
                          <w:t>5</w:t>
                        </w:r>
                        <w:r>
                          <w:rPr>
                            <w:b/>
                            <w:w w:val="99"/>
                            <w:sz w:val="28"/>
                            <w:u w:val="single"/>
                          </w:rPr>
                          <w:t>____</w:t>
                        </w:r>
                      </w:p>
                      <w:p w:rsidR="00BD7D1B" w:rsidP="00BD7D1B" w14:paraId="2CE90277" w14:textId="2142C755">
                        <w:pPr>
                          <w:tabs>
                            <w:tab w:val="left" w:pos="10299"/>
                          </w:tabs>
                          <w:spacing w:before="202" w:after="100" w:line="360" w:lineRule="auto"/>
                          <w:ind w:left="274" w:right="455"/>
                          <w:rPr>
                            <w:b/>
                            <w:sz w:val="28"/>
                          </w:rPr>
                        </w:pPr>
                        <w:r>
                          <w:rPr>
                            <w:b/>
                            <w:sz w:val="28"/>
                          </w:rPr>
                          <w:t>Name of</w:t>
                        </w:r>
                        <w:r>
                          <w:rPr>
                            <w:b/>
                            <w:spacing w:val="-3"/>
                            <w:sz w:val="28"/>
                          </w:rPr>
                          <w:t xml:space="preserve"> </w:t>
                        </w:r>
                        <w:r>
                          <w:rPr>
                            <w:b/>
                            <w:sz w:val="28"/>
                          </w:rPr>
                          <w:t>the</w:t>
                        </w:r>
                        <w:r>
                          <w:rPr>
                            <w:b/>
                            <w:spacing w:val="-1"/>
                            <w:sz w:val="28"/>
                          </w:rPr>
                          <w:t xml:space="preserve"> </w:t>
                        </w:r>
                        <w:r>
                          <w:rPr>
                            <w:b/>
                            <w:sz w:val="28"/>
                          </w:rPr>
                          <w:t>Student:</w:t>
                        </w:r>
                        <w:r>
                          <w:rPr>
                            <w:b/>
                            <w:w w:val="99"/>
                            <w:sz w:val="28"/>
                            <w:u w:val="single"/>
                          </w:rPr>
                          <w:t xml:space="preserve"> </w:t>
                        </w:r>
                        <w:r w:rsidR="00143A16">
                          <w:rPr>
                            <w:b/>
                            <w:sz w:val="28"/>
                            <w:u w:val="single"/>
                          </w:rPr>
                          <w:t xml:space="preserve"> Yashas H D</w:t>
                        </w:r>
                        <w:r>
                          <w:rPr>
                            <w:b/>
                            <w:sz w:val="28"/>
                            <w:u w:val="single"/>
                          </w:rPr>
                          <w:t xml:space="preserve">__ </w:t>
                        </w:r>
                        <w:r w:rsidR="00143A16">
                          <w:rPr>
                            <w:b/>
                            <w:sz w:val="28"/>
                            <w:u w:val="single"/>
                          </w:rPr>
                          <w:t xml:space="preserve">                  </w:t>
                        </w:r>
                        <w:r>
                          <w:rPr>
                            <w:b/>
                            <w:sz w:val="28"/>
                          </w:rPr>
                          <w:t>USN:</w:t>
                        </w:r>
                        <w:r>
                          <w:rPr>
                            <w:b/>
                            <w:w w:val="99"/>
                            <w:sz w:val="28"/>
                            <w:u w:val="single"/>
                          </w:rPr>
                          <w:t xml:space="preserve"> 1RV23AI12</w:t>
                        </w:r>
                        <w:r w:rsidR="00143A16">
                          <w:rPr>
                            <w:b/>
                            <w:w w:val="99"/>
                            <w:sz w:val="28"/>
                            <w:u w:val="single"/>
                          </w:rPr>
                          <w:t>2</w:t>
                        </w:r>
                        <w:r>
                          <w:rPr>
                            <w:b/>
                            <w:w w:val="99"/>
                            <w:sz w:val="28"/>
                            <w:u w:val="single"/>
                          </w:rPr>
                          <w:t>____</w:t>
                        </w:r>
                      </w:p>
                      <w:p w:rsidR="00BD7D1B" w:rsidP="00B61241" w14:paraId="50A77A07" w14:textId="77777777">
                        <w:pPr>
                          <w:tabs>
                            <w:tab w:val="left" w:pos="10299"/>
                          </w:tabs>
                          <w:spacing w:before="202" w:after="100" w:line="360" w:lineRule="auto"/>
                          <w:ind w:left="274" w:right="455"/>
                          <w:rPr>
                            <w:b/>
                            <w:sz w:val="28"/>
                          </w:rPr>
                        </w:pPr>
                      </w:p>
                      <w:p w:rsidR="00B61241" w:rsidP="004274F8" w14:paraId="54076D74" w14:textId="77777777">
                        <w:pPr>
                          <w:tabs>
                            <w:tab w:val="left" w:pos="10299"/>
                          </w:tabs>
                          <w:spacing w:before="202" w:after="100" w:line="360" w:lineRule="auto"/>
                          <w:ind w:left="274" w:right="455"/>
                          <w:rPr>
                            <w:b/>
                            <w:sz w:val="28"/>
                          </w:rPr>
                        </w:pPr>
                      </w:p>
                      <w:p w:rsidR="004274F8" w:rsidP="004274F8" w14:paraId="048D1F6B" w14:textId="6D27EF45">
                        <w:pPr>
                          <w:tabs>
                            <w:tab w:val="left" w:pos="5788"/>
                            <w:tab w:val="left" w:pos="8371"/>
                            <w:tab w:val="left" w:pos="10240"/>
                          </w:tabs>
                          <w:spacing w:before="3"/>
                          <w:ind w:left="274"/>
                          <w:rPr>
                            <w:b/>
                            <w:sz w:val="28"/>
                          </w:rPr>
                        </w:pPr>
                      </w:p>
                    </w:txbxContent>
                  </v:textbox>
                </v:shape>
                <w10:wrap type="topAndBottom"/>
              </v:group>
            </w:pict>
          </mc:Fallback>
        </mc:AlternateContent>
      </w:r>
    </w:p>
    <w:p w:rsidR="00FF7103" w:rsidRPr="00FF7103" w:rsidP="004274F8" w14:paraId="67847684" w14:textId="77777777">
      <w:pPr>
        <w:pStyle w:val="BodyText"/>
        <w:rPr>
          <w:b/>
          <w:sz w:val="44"/>
          <w:szCs w:val="52"/>
        </w:rPr>
      </w:pPr>
    </w:p>
    <w:p w:rsidR="004274F8" w:rsidP="004274F8" w14:paraId="0295BD95" w14:textId="7A136E5A">
      <w:pPr>
        <w:pStyle w:val="BodyText"/>
        <w:spacing w:before="2"/>
        <w:rPr>
          <w:b/>
          <w:sz w:val="15"/>
        </w:rPr>
      </w:pPr>
    </w:p>
    <w:p w:rsidR="004274F8" w:rsidP="004274F8" w14:paraId="3E391C0E" w14:textId="72C29C9F">
      <w:pPr>
        <w:pStyle w:val="BodyText"/>
        <w:spacing w:before="2"/>
        <w:rPr>
          <w:b/>
          <w:sz w:val="15"/>
        </w:rPr>
      </w:pPr>
    </w:p>
    <w:p w:rsidR="0016613D" w:rsidP="0016613D" w14:paraId="56FCE34A" w14:textId="77777777">
      <w:pPr>
        <w:rPr>
          <w:b/>
          <w:bCs/>
          <w:sz w:val="40"/>
          <w:szCs w:val="40"/>
        </w:rPr>
      </w:pPr>
    </w:p>
    <w:p w:rsidR="00B61241" w14:paraId="1DA79A8C" w14:textId="77777777">
      <w:pPr>
        <w:rPr>
          <w:sz w:val="24"/>
          <w:szCs w:val="24"/>
        </w:rPr>
      </w:pPr>
    </w:p>
    <w:p w:rsidR="0016613D" w:rsidRPr="0016613D" w:rsidP="00512B00" w14:paraId="0FA600C4" w14:textId="1E76666B">
      <w:pPr>
        <w:rPr>
          <w:sz w:val="24"/>
          <w:szCs w:val="24"/>
          <w:lang w:val="en-IN"/>
        </w:rPr>
      </w:pPr>
    </w:p>
    <w:p w:rsidR="00B61241" w:rsidRPr="0016613D" w14:paraId="00346ECF" w14:textId="77777777">
      <w:pPr>
        <w:rPr>
          <w:sz w:val="24"/>
          <w:szCs w:val="24"/>
          <w:lang w:val="en-IN"/>
        </w:rPr>
      </w:pPr>
    </w:p>
    <w:p w:rsidR="00B61241" w14:paraId="65BF0B48" w14:textId="77777777">
      <w:pPr>
        <w:rPr>
          <w:sz w:val="24"/>
          <w:szCs w:val="24"/>
        </w:rPr>
      </w:pPr>
    </w:p>
    <w:p w:rsidR="00B61241" w14:paraId="19A69077" w14:textId="77777777">
      <w:pPr>
        <w:rPr>
          <w:sz w:val="24"/>
          <w:szCs w:val="24"/>
        </w:rPr>
      </w:pPr>
    </w:p>
    <w:p w:rsidR="007E7856" w:rsidRPr="00512B00" w:rsidP="00512B00" w14:paraId="71F154C5" w14:textId="79D9A5A0">
      <w:pPr>
        <w:rPr>
          <w:b/>
          <w:bCs/>
          <w:sz w:val="44"/>
          <w:szCs w:val="44"/>
          <w:lang w:val="en-IN"/>
        </w:rPr>
        <w:sectPr>
          <w:pgSz w:w="11906" w:h="16838"/>
          <w:pgMar w:top="1440" w:right="1440" w:bottom="1440" w:left="1440" w:header="708" w:footer="708" w:gutter="0"/>
          <w:cols w:space="708"/>
          <w:docGrid w:linePitch="360"/>
        </w:sectPr>
      </w:pPr>
      <w:r w:rsidRPr="007E7856">
        <w:rPr>
          <w:sz w:val="24"/>
          <w:szCs w:val="24"/>
          <w:lang w:val="en-IN"/>
        </w:rPr>
        <w:t xml:space="preserve"> </w:t>
      </w:r>
    </w:p>
    <w:p w:rsidR="00000000" w:rsidRPr="00000000" w:rsidP="00000000" w14:paraId="00000001">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32"/>
          <w:szCs w:val="32"/>
          <w:lang w:val="" w:eastAsia="en-US" w:bidi="ar-SA"/>
          <w14:ligatures w14:val="none"/>
        </w:rPr>
      </w:pPr>
      <w:bookmarkStart w:id="0" w:name="_ucpyj841pd2h" w:colFirst="0" w:colLast="0"/>
      <w:bookmarkEnd w:id="0"/>
      <w:r w:rsidRPr="00000000">
        <w:rPr>
          <w:rFonts w:ascii="Times New Roman" w:eastAsia="Times New Roman" w:hAnsi="Times New Roman" w:cs="Times New Roman"/>
          <w:b/>
          <w:color w:val="000000"/>
          <w:kern w:val="0"/>
          <w:sz w:val="32"/>
          <w:szCs w:val="32"/>
          <w:rtl w:val="0"/>
          <w:lang w:val="" w:eastAsia="en-US" w:bidi="ar-SA"/>
          <w14:ligatures w14:val="none"/>
        </w:rPr>
        <w:t>Problem Definition:</w:t>
      </w:r>
    </w:p>
    <w:p w:rsidR="00000000" w:rsidRPr="00000000" w:rsidP="00000000" w14:paraId="00000002">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 xml:space="preserve">The rapid increase in energy consumption and the integration of renewable sources have made modern power grids more complex and unpredictable. Traditional grid management systems often operate reactively — responding to demand surges and faults </w:t>
      </w:r>
      <w:r w:rsidRPr="00000000">
        <w:rPr>
          <w:rFonts w:ascii="Times New Roman" w:eastAsia="Times New Roman" w:hAnsi="Times New Roman" w:cs="Times New Roman"/>
          <w:b/>
          <w:kern w:val="0"/>
          <w:sz w:val="30"/>
          <w:szCs w:val="30"/>
          <w:rtl w:val="0"/>
          <w:lang w:val="" w:eastAsia="en-US" w:bidi="ar-SA"/>
          <w14:ligatures w14:val="none"/>
        </w:rPr>
        <w:t>after</w:t>
      </w:r>
      <w:r w:rsidRPr="00000000">
        <w:rPr>
          <w:rFonts w:ascii="Times New Roman" w:eastAsia="Times New Roman" w:hAnsi="Times New Roman" w:cs="Times New Roman"/>
          <w:kern w:val="0"/>
          <w:sz w:val="30"/>
          <w:szCs w:val="30"/>
          <w:rtl w:val="0"/>
          <w:lang w:val="" w:eastAsia="en-US" w:bidi="ar-SA"/>
          <w14:ligatures w14:val="none"/>
        </w:rPr>
        <w:t xml:space="preserve"> they occur — leading to </w:t>
      </w:r>
      <w:r w:rsidRPr="00000000">
        <w:rPr>
          <w:rFonts w:ascii="Times New Roman" w:eastAsia="Times New Roman" w:hAnsi="Times New Roman" w:cs="Times New Roman"/>
          <w:b/>
          <w:kern w:val="0"/>
          <w:sz w:val="30"/>
          <w:szCs w:val="30"/>
          <w:rtl w:val="0"/>
          <w:lang w:val="" w:eastAsia="en-US" w:bidi="ar-SA"/>
          <w14:ligatures w14:val="none"/>
        </w:rPr>
        <w:t>inefficient load distribution</w:t>
      </w:r>
      <w:r w:rsidRPr="00000000">
        <w:rPr>
          <w:rFonts w:ascii="Times New Roman" w:eastAsia="Times New Roman" w:hAnsi="Times New Roman" w:cs="Times New Roman"/>
          <w:kern w:val="0"/>
          <w:sz w:val="30"/>
          <w:szCs w:val="30"/>
          <w:rtl w:val="0"/>
          <w:lang w:val="" w:eastAsia="en-US" w:bidi="ar-SA"/>
          <w14:ligatures w14:val="none"/>
        </w:rPr>
        <w:t xml:space="preserve">, </w:t>
      </w:r>
      <w:r w:rsidRPr="00000000">
        <w:rPr>
          <w:rFonts w:ascii="Times New Roman" w:eastAsia="Times New Roman" w:hAnsi="Times New Roman" w:cs="Times New Roman"/>
          <w:b/>
          <w:kern w:val="0"/>
          <w:sz w:val="30"/>
          <w:szCs w:val="30"/>
          <w:rtl w:val="0"/>
          <w:lang w:val="" w:eastAsia="en-US" w:bidi="ar-SA"/>
          <w14:ligatures w14:val="none"/>
        </w:rPr>
        <w:t>increased energy losses</w:t>
      </w:r>
      <w:r w:rsidRPr="00000000">
        <w:rPr>
          <w:rFonts w:ascii="Times New Roman" w:eastAsia="Times New Roman" w:hAnsi="Times New Roman" w:cs="Times New Roman"/>
          <w:kern w:val="0"/>
          <w:sz w:val="30"/>
          <w:szCs w:val="30"/>
          <w:rtl w:val="0"/>
          <w:lang w:val="" w:eastAsia="en-US" w:bidi="ar-SA"/>
          <w14:ligatures w14:val="none"/>
        </w:rPr>
        <w:t xml:space="preserve">, and </w:t>
      </w:r>
      <w:r w:rsidRPr="00000000">
        <w:rPr>
          <w:rFonts w:ascii="Times New Roman" w:eastAsia="Times New Roman" w:hAnsi="Times New Roman" w:cs="Times New Roman"/>
          <w:b/>
          <w:kern w:val="0"/>
          <w:sz w:val="30"/>
          <w:szCs w:val="30"/>
          <w:rtl w:val="0"/>
          <w:lang w:val="" w:eastAsia="en-US" w:bidi="ar-SA"/>
          <w14:ligatures w14:val="none"/>
        </w:rPr>
        <w:t>frequent system stress</w:t>
      </w:r>
      <w:r w:rsidRPr="00000000">
        <w:rPr>
          <w:rFonts w:ascii="Times New Roman" w:eastAsia="Times New Roman" w:hAnsi="Times New Roman" w:cs="Times New Roman"/>
          <w:kern w:val="0"/>
          <w:sz w:val="30"/>
          <w:szCs w:val="30"/>
          <w:rtl w:val="0"/>
          <w:lang w:val="" w:eastAsia="en-US" w:bidi="ar-SA"/>
          <w14:ligatures w14:val="none"/>
        </w:rPr>
        <w:t>.</w:t>
      </w:r>
    </w:p>
    <w:p w:rsidR="00000000" w:rsidRPr="00000000" w:rsidP="00000000" w14:paraId="00000003">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 xml:space="preserve">Current infrastructure lacks an </w:t>
      </w:r>
      <w:r w:rsidRPr="00000000">
        <w:rPr>
          <w:rFonts w:ascii="Times New Roman" w:eastAsia="Times New Roman" w:hAnsi="Times New Roman" w:cs="Times New Roman"/>
          <w:b/>
          <w:kern w:val="0"/>
          <w:sz w:val="30"/>
          <w:szCs w:val="30"/>
          <w:rtl w:val="0"/>
          <w:lang w:val="" w:eastAsia="en-US" w:bidi="ar-SA"/>
          <w14:ligatures w14:val="none"/>
        </w:rPr>
        <w:t>intelligent, data-driven mechanism</w:t>
      </w:r>
      <w:r w:rsidRPr="00000000">
        <w:rPr>
          <w:rFonts w:ascii="Times New Roman" w:eastAsia="Times New Roman" w:hAnsi="Times New Roman" w:cs="Times New Roman"/>
          <w:kern w:val="0"/>
          <w:sz w:val="30"/>
          <w:szCs w:val="30"/>
          <w:rtl w:val="0"/>
          <w:lang w:val="" w:eastAsia="en-US" w:bidi="ar-SA"/>
          <w14:ligatures w14:val="none"/>
        </w:rPr>
        <w:t xml:space="preserve"> to forecast demand patterns, optimize energy flow, and automatically balance loads across the distribution network. This results in:</w:t>
      </w:r>
    </w:p>
    <w:p w:rsidR="00000000" w:rsidRPr="00000000" w:rsidP="00000000" w14:paraId="00000004">
      <w:pPr>
        <w:widowControl/>
        <w:numPr>
          <w:ilvl w:val="0"/>
          <w:numId w:val="12"/>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Overloading of transformers and distribution lines.</w:t>
        <w:br/>
      </w:r>
    </w:p>
    <w:p w:rsidR="00000000" w:rsidRPr="00000000" w:rsidP="00000000" w14:paraId="00000005">
      <w:pPr>
        <w:widowControl/>
        <w:numPr>
          <w:ilvl w:val="0"/>
          <w:numId w:val="12"/>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Wastage of electrical energy during off-peak periods.</w:t>
        <w:br/>
      </w:r>
    </w:p>
    <w:p w:rsidR="00000000" w:rsidRPr="00000000" w:rsidP="00000000" w14:paraId="00000006">
      <w:pPr>
        <w:widowControl/>
        <w:numPr>
          <w:ilvl w:val="0"/>
          <w:numId w:val="12"/>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Reduced reliability and lifespan of grid equipment.</w:t>
        <w:br/>
      </w:r>
    </w:p>
    <w:p w:rsidR="00000000" w:rsidRPr="00000000" w:rsidP="00000000" w14:paraId="00000007">
      <w:pPr>
        <w:widowControl/>
        <w:numPr>
          <w:ilvl w:val="0"/>
          <w:numId w:val="12"/>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Poor utilization of renewable energy due to unstable supply-demand balance.</w:t>
        <w:br/>
      </w:r>
    </w:p>
    <w:p w:rsidR="00000000" w:rsidRPr="00000000" w:rsidP="00000000" w14:paraId="00000008">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 xml:space="preserve">Therefore, there is a need for a </w:t>
      </w:r>
      <w:r w:rsidRPr="00000000">
        <w:rPr>
          <w:rFonts w:ascii="Times New Roman" w:eastAsia="Times New Roman" w:hAnsi="Times New Roman" w:cs="Times New Roman"/>
          <w:b/>
          <w:kern w:val="0"/>
          <w:sz w:val="30"/>
          <w:szCs w:val="30"/>
          <w:rtl w:val="0"/>
          <w:lang w:val="" w:eastAsia="en-US" w:bidi="ar-SA"/>
          <w14:ligatures w14:val="none"/>
        </w:rPr>
        <w:t>Predictive Grid Load Management System</w:t>
      </w:r>
      <w:r w:rsidRPr="00000000">
        <w:rPr>
          <w:rFonts w:ascii="Times New Roman" w:eastAsia="Times New Roman" w:hAnsi="Times New Roman" w:cs="Times New Roman"/>
          <w:kern w:val="0"/>
          <w:sz w:val="30"/>
          <w:szCs w:val="30"/>
          <w:rtl w:val="0"/>
          <w:lang w:val="" w:eastAsia="en-US" w:bidi="ar-SA"/>
          <w14:ligatures w14:val="none"/>
        </w:rPr>
        <w:t xml:space="preserve"> that leverages </w:t>
      </w:r>
      <w:r w:rsidRPr="00000000">
        <w:rPr>
          <w:rFonts w:ascii="Times New Roman" w:eastAsia="Times New Roman" w:hAnsi="Times New Roman" w:cs="Times New Roman"/>
          <w:b/>
          <w:kern w:val="0"/>
          <w:sz w:val="30"/>
          <w:szCs w:val="30"/>
          <w:rtl w:val="0"/>
          <w:lang w:val="" w:eastAsia="en-US" w:bidi="ar-SA"/>
          <w14:ligatures w14:val="none"/>
        </w:rPr>
        <w:t>data analytics, machine learning, and IoT-based monitoring</w:t>
      </w:r>
      <w:r w:rsidRPr="00000000">
        <w:rPr>
          <w:rFonts w:ascii="Times New Roman" w:eastAsia="Times New Roman" w:hAnsi="Times New Roman" w:cs="Times New Roman"/>
          <w:kern w:val="0"/>
          <w:sz w:val="30"/>
          <w:szCs w:val="30"/>
          <w:rtl w:val="0"/>
          <w:lang w:val="" w:eastAsia="en-US" w:bidi="ar-SA"/>
          <w14:ligatures w14:val="none"/>
        </w:rPr>
        <w:t xml:space="preserve"> to forecast energy demand, optimize resource allocation, and enhance overall grid efficiency while conserving energy resources.</w:t>
      </w:r>
    </w:p>
    <w:p w:rsidR="00000000" w:rsidRPr="00000000" w:rsidP="00000000" w14:paraId="00000009">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A">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B">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C">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D">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E">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0F">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10">
      <w:pPr>
        <w:widowControl/>
        <w:autoSpaceDE/>
        <w:autoSpaceDN/>
        <w:spacing w:after="0" w:line="276" w:lineRule="auto"/>
        <w:rPr>
          <w:rFonts w:ascii="Times New Roman" w:eastAsia="Times New Roman" w:hAnsi="Times New Roman" w:cs="Times New Roman"/>
          <w:b/>
          <w:kern w:val="0"/>
          <w:sz w:val="32"/>
          <w:szCs w:val="32"/>
          <w:lang w:val="" w:eastAsia="en-US" w:bidi="ar-SA"/>
          <w14:ligatures w14:val="none"/>
        </w:rPr>
      </w:pPr>
      <w:r w:rsidRPr="00000000">
        <w:rPr>
          <w:rFonts w:ascii="Times New Roman" w:eastAsia="Times New Roman" w:hAnsi="Times New Roman" w:cs="Times New Roman"/>
          <w:b/>
          <w:kern w:val="0"/>
          <w:sz w:val="32"/>
          <w:szCs w:val="32"/>
          <w:rtl w:val="0"/>
          <w:lang w:val="" w:eastAsia="en-US" w:bidi="ar-SA"/>
          <w14:ligatures w14:val="none"/>
        </w:rPr>
        <w:t>RISK IDENTIFICATION</w:t>
      </w:r>
    </w:p>
    <w:p w:rsidR="00000000" w:rsidRPr="00000000" w:rsidP="00000000" w14:paraId="00000011">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26"/>
          <w:szCs w:val="26"/>
          <w:lang w:val="" w:eastAsia="en-US" w:bidi="ar-SA"/>
          <w14:ligatures w14:val="none"/>
        </w:rPr>
      </w:pPr>
      <w:bookmarkStart w:id="1" w:name="_4k7412h3prov" w:colFirst="0" w:colLast="0"/>
      <w:bookmarkEnd w:id="1"/>
      <w:r w:rsidRPr="00000000">
        <w:rPr>
          <w:rFonts w:ascii="Times New Roman" w:eastAsia="Times New Roman" w:hAnsi="Times New Roman" w:cs="Times New Roman"/>
          <w:b/>
          <w:color w:val="000000"/>
          <w:kern w:val="0"/>
          <w:sz w:val="26"/>
          <w:szCs w:val="26"/>
          <w:rtl w:val="0"/>
          <w:lang w:val="" w:eastAsia="en-US" w:bidi="ar-SA"/>
          <w14:ligatures w14:val="none"/>
        </w:rPr>
        <w:t>Risk Title: Database Breach</w:t>
      </w:r>
    </w:p>
    <w:p w:rsidR="00000000" w:rsidRPr="00000000" w:rsidP="00000000" w14:paraId="00000012">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Risk Description:</w:t>
        <w:br/>
      </w:r>
      <w:r w:rsidRPr="00000000">
        <w:rPr>
          <w:rFonts w:ascii="Times New Roman" w:eastAsia="Times New Roman" w:hAnsi="Times New Roman" w:cs="Times New Roman"/>
          <w:kern w:val="0"/>
          <w:sz w:val="30"/>
          <w:szCs w:val="30"/>
          <w:rtl w:val="0"/>
          <w:lang w:val="" w:eastAsia="en-US" w:bidi="ar-SA"/>
          <w14:ligatures w14:val="none"/>
        </w:rPr>
        <w:t xml:space="preserve"> A database breach occurs when confidential, sensitive, or protected data is accessed, disclosed, or stolen by unauthorized individuals. Such incidents can compromise user privacy, damage an organization’s reputation, and result in financial or legal consequences.</w:t>
      </w:r>
    </w:p>
    <w:p w:rsidR="00000000" w:rsidRPr="00000000" w:rsidP="00000000" w14:paraId="00000013">
      <w:pPr>
        <w:widowControl/>
        <w:autoSpaceDE/>
        <w:autoSpaceDN/>
        <w:spacing w:before="240" w:after="240" w:line="276" w:lineRule="auto"/>
        <w:rPr>
          <w:rFonts w:ascii="Times New Roman" w:eastAsia="Times New Roman" w:hAnsi="Times New Roman" w:cs="Times New Roman"/>
          <w:b/>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Examples:</w:t>
      </w:r>
    </w:p>
    <w:p w:rsidR="00000000" w:rsidRPr="00000000" w:rsidP="00000000" w14:paraId="00000014">
      <w:pPr>
        <w:widowControl/>
        <w:numPr>
          <w:ilvl w:val="0"/>
          <w:numId w:val="13"/>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Unauthorized hacking or intrusion into a company’s database.</w:t>
        <w:br/>
      </w:r>
    </w:p>
    <w:p w:rsidR="00000000" w:rsidRPr="00000000" w:rsidP="00000000" w14:paraId="00000015">
      <w:pPr>
        <w:widowControl/>
        <w:numPr>
          <w:ilvl w:val="0"/>
          <w:numId w:val="13"/>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An employee accidentally sending sensitive information to unintended recipients.</w:t>
        <w:br/>
      </w:r>
    </w:p>
    <w:p w:rsidR="00000000" w:rsidRPr="00000000" w:rsidP="00000000" w14:paraId="00000016">
      <w:pPr>
        <w:widowControl/>
        <w:numPr>
          <w:ilvl w:val="0"/>
          <w:numId w:val="13"/>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Lost or stolen devices (e.g., laptops, USB drives) containing</w:t>
      </w:r>
    </w:p>
    <w:p w:rsidR="00000000" w:rsidRPr="00000000" w:rsidP="00000000" w14:paraId="00000017">
      <w:pPr>
        <w:widowControl/>
        <w:autoSpaceDE/>
        <w:autoSpaceDN/>
        <w:spacing w:before="240" w:after="240" w:line="276" w:lineRule="auto"/>
        <w:ind w:left="0" w:firstLine="0"/>
        <w:rPr>
          <w:rFonts w:ascii="Times New Roman" w:eastAsia="Times New Roman" w:hAnsi="Times New Roman" w:cs="Times New Roman"/>
          <w:b/>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Risk Title: System Hacking</w:t>
      </w:r>
    </w:p>
    <w:p w:rsidR="00000000" w:rsidRPr="00000000" w:rsidP="00000000" w14:paraId="00000018">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Risk Description:</w:t>
        <w:br/>
      </w:r>
      <w:r w:rsidRPr="00000000">
        <w:rPr>
          <w:rFonts w:ascii="Times New Roman" w:eastAsia="Times New Roman" w:hAnsi="Times New Roman" w:cs="Times New Roman"/>
          <w:kern w:val="0"/>
          <w:sz w:val="30"/>
          <w:szCs w:val="30"/>
          <w:rtl w:val="0"/>
          <w:lang w:val="" w:eastAsia="en-US" w:bidi="ar-SA"/>
          <w14:ligatures w14:val="none"/>
        </w:rPr>
        <w:t xml:space="preserve"> System hacking refers to unauthorized access or control over an organization’s computer systems, networks, or servers by malicious actors. Hackers often exploit vulnerabilities, weak credentials, or misconfigurations to gain access. Such attacks can result in data theft, system manipulation, financial loss, and operational downtime.</w:t>
      </w:r>
    </w:p>
    <w:p w:rsidR="00000000" w:rsidRPr="00000000" w:rsidP="00000000" w14:paraId="00000019">
      <w:pPr>
        <w:widowControl/>
        <w:autoSpaceDE/>
        <w:autoSpaceDN/>
        <w:spacing w:before="240" w:after="240" w:line="276" w:lineRule="auto"/>
        <w:rPr>
          <w:rFonts w:ascii="Times New Roman" w:eastAsia="Times New Roman" w:hAnsi="Times New Roman" w:cs="Times New Roman"/>
          <w:b/>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Examples:</w:t>
      </w:r>
    </w:p>
    <w:p w:rsidR="00000000" w:rsidRPr="00000000" w:rsidP="00000000" w14:paraId="0000001A">
      <w:pPr>
        <w:widowControl/>
        <w:numPr>
          <w:ilvl w:val="0"/>
          <w:numId w:val="14"/>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hacker breaches a company’s server and installs ransomware.</w:t>
        <w:br/>
      </w:r>
    </w:p>
    <w:p w:rsidR="00000000" w:rsidRPr="00000000" w:rsidP="00000000" w14:paraId="0000001B">
      <w:pPr>
        <w:widowControl/>
        <w:numPr>
          <w:ilvl w:val="0"/>
          <w:numId w:val="14"/>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An attacker exploits a weak administrator password to gain unauthorized access.</w:t>
      </w:r>
    </w:p>
    <w:p w:rsidR="00000000" w:rsidRPr="00000000" w:rsidP="00000000" w14:paraId="0000001C">
      <w:pPr>
        <w:widowControl/>
        <w:numPr>
          <w:ilvl w:val="0"/>
          <w:numId w:val="13"/>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confidential customer or business data.</w:t>
        <w:br/>
      </w:r>
    </w:p>
    <w:p w:rsidR="00000000" w:rsidRPr="00000000" w:rsidP="00000000" w14:paraId="0000001D">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val="0"/>
          <w:color w:val="434343"/>
          <w:kern w:val="0"/>
          <w:sz w:val="30"/>
          <w:szCs w:val="30"/>
          <w:lang w:val="" w:eastAsia="en-US" w:bidi="ar-SA"/>
          <w14:ligatures w14:val="none"/>
        </w:rPr>
      </w:pPr>
      <w:bookmarkStart w:id="2" w:name="_c1th1bio6lc6" w:colFirst="0" w:colLast="0"/>
      <w:bookmarkEnd w:id="2"/>
      <w:r w:rsidRPr="00000000">
        <w:rPr>
          <w:rFonts w:ascii="Times New Roman" w:eastAsia="Times New Roman" w:hAnsi="Times New Roman" w:cs="Times New Roman"/>
          <w:b/>
          <w:color w:val="000000"/>
          <w:kern w:val="0"/>
          <w:sz w:val="30"/>
          <w:szCs w:val="30"/>
          <w:rtl w:val="0"/>
          <w:lang w:val="" w:eastAsia="en-US" w:bidi="ar-SA"/>
          <w14:ligatures w14:val="none"/>
        </w:rPr>
        <w:t>Risk Title: Model Failure</w:t>
      </w:r>
    </w:p>
    <w:p w:rsidR="00000000" w:rsidRPr="00000000" w:rsidP="00000000" w14:paraId="0000001E">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26"/>
          <w:szCs w:val="26"/>
          <w:lang w:val="" w:eastAsia="en-US" w:bidi="ar-SA"/>
          <w14:ligatures w14:val="none"/>
        </w:rPr>
      </w:pPr>
      <w:bookmarkStart w:id="3" w:name="_hzxxt8xd2gd5" w:colFirst="0" w:colLast="0"/>
      <w:bookmarkEnd w:id="3"/>
      <w:r w:rsidRPr="00000000">
        <w:rPr>
          <w:rFonts w:ascii="Times New Roman" w:eastAsia="Times New Roman" w:hAnsi="Times New Roman" w:cs="Times New Roman"/>
          <w:b/>
          <w:color w:val="000000"/>
          <w:kern w:val="0"/>
          <w:sz w:val="26"/>
          <w:szCs w:val="26"/>
          <w:rtl w:val="0"/>
          <w:lang w:val="" w:eastAsia="en-US" w:bidi="ar-SA"/>
          <w14:ligatures w14:val="none"/>
        </w:rPr>
        <w:t>Risk Description:</w:t>
      </w:r>
    </w:p>
    <w:p w:rsidR="00000000" w:rsidRPr="00000000" w:rsidP="00000000" w14:paraId="0000001F">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Model failure</w:t>
      </w:r>
      <w:r w:rsidRPr="00000000">
        <w:rPr>
          <w:rFonts w:ascii="Times New Roman" w:eastAsia="Times New Roman" w:hAnsi="Times New Roman" w:cs="Times New Roman"/>
          <w:kern w:val="0"/>
          <w:sz w:val="30"/>
          <w:szCs w:val="30"/>
          <w:rtl w:val="0"/>
          <w:lang w:val="" w:eastAsia="en-US" w:bidi="ar-SA"/>
          <w14:ligatures w14:val="none"/>
        </w:rPr>
        <w:t xml:space="preserve"> occurs when a predictive, analytical, or decision-making model (such as an AI, ML, or financial risk model) produces inaccurate, unreliable, or biased results that lead to wrong decisions or losses.</w:t>
      </w:r>
    </w:p>
    <w:p w:rsidR="00000000" w:rsidRPr="00000000" w:rsidP="00000000" w14:paraId="00000020">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This can happen due to incorrect assumptions, poor-quality data, overfitting, model drift, or changes in external conditions not captured by the model.</w:t>
      </w:r>
    </w:p>
    <w:p w:rsidR="00000000" w:rsidRPr="00000000" w:rsidP="00000000" w14:paraId="00000021">
      <w:pPr>
        <w:widowControl/>
        <w:autoSpaceDE/>
        <w:autoSpaceDN/>
        <w:spacing w:before="240" w:after="240" w:line="276" w:lineRule="auto"/>
        <w:rPr>
          <w:rFonts w:ascii="Times New Roman" w:eastAsia="Times New Roman" w:hAnsi="Times New Roman" w:cs="Times New Roman"/>
          <w:b/>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Example:</w:t>
      </w:r>
    </w:p>
    <w:p w:rsidR="00000000" w:rsidRPr="00000000" w:rsidP="00000000" w14:paraId="00000022">
      <w:pPr>
        <w:widowControl/>
        <w:numPr>
          <w:ilvl w:val="0"/>
          <w:numId w:val="15"/>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An AI credit scoring model misclassifies customers, leading to financial loss.</w:t>
        <w:br/>
      </w:r>
    </w:p>
    <w:p w:rsidR="00000000" w:rsidRPr="00000000" w:rsidP="00000000" w14:paraId="00000023">
      <w:pPr>
        <w:widowControl/>
        <w:numPr>
          <w:ilvl w:val="0"/>
          <w:numId w:val="15"/>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stock prediction model fails due to sudden market volatility.</w:t>
        <w:br/>
      </w:r>
    </w:p>
    <w:p w:rsidR="00000000" w:rsidRPr="00000000" w:rsidP="00000000" w14:paraId="00000024">
      <w:pPr>
        <w:widowControl/>
        <w:numPr>
          <w:ilvl w:val="0"/>
          <w:numId w:val="15"/>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machine learning model trained on outdated data gives wrong forecasts.</w:t>
      </w:r>
    </w:p>
    <w:p w:rsidR="00000000" w:rsidRPr="00000000" w:rsidP="00000000" w14:paraId="00000025">
      <w:pPr>
        <w:widowControl/>
        <w:autoSpaceDE/>
        <w:autoSpaceDN/>
        <w:spacing w:before="240" w:after="240" w:line="276" w:lineRule="auto"/>
        <w:ind w:left="720" w:firstLine="0"/>
        <w:rPr>
          <w:rFonts w:ascii="Times New Roman" w:eastAsia="Times New Roman" w:hAnsi="Times New Roman" w:cs="Times New Roman"/>
          <w:kern w:val="0"/>
          <w:sz w:val="30"/>
          <w:szCs w:val="30"/>
          <w:lang w:val="" w:eastAsia="en-US" w:bidi="ar-SA"/>
          <w14:ligatures w14:val="none"/>
        </w:rPr>
      </w:pPr>
    </w:p>
    <w:p w:rsidR="00000000" w:rsidRPr="00000000" w:rsidP="00000000" w14:paraId="00000026">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30"/>
          <w:szCs w:val="30"/>
          <w:lang w:val="" w:eastAsia="en-US" w:bidi="ar-SA"/>
          <w14:ligatures w14:val="none"/>
        </w:rPr>
      </w:pPr>
      <w:bookmarkStart w:id="4" w:name="_ssvsfvyqnpxz" w:colFirst="0" w:colLast="0"/>
      <w:bookmarkEnd w:id="4"/>
      <w:r w:rsidRPr="00000000">
        <w:rPr>
          <w:rFonts w:ascii="Times New Roman" w:eastAsia="Times New Roman" w:hAnsi="Times New Roman" w:cs="Times New Roman"/>
          <w:b/>
          <w:color w:val="000000"/>
          <w:kern w:val="0"/>
          <w:sz w:val="30"/>
          <w:szCs w:val="30"/>
          <w:rtl w:val="0"/>
          <w:lang w:val="" w:eastAsia="en-US" w:bidi="ar-SA"/>
          <w14:ligatures w14:val="none"/>
        </w:rPr>
        <w:t>Risk Title: Database Inaccuracy</w:t>
      </w:r>
    </w:p>
    <w:p w:rsidR="00000000" w:rsidRPr="00000000" w:rsidP="00000000" w14:paraId="00000027">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26"/>
          <w:szCs w:val="26"/>
          <w:lang w:val="" w:eastAsia="en-US" w:bidi="ar-SA"/>
          <w14:ligatures w14:val="none"/>
        </w:rPr>
      </w:pPr>
      <w:bookmarkStart w:id="5" w:name="_bt8dp911m3uw" w:colFirst="0" w:colLast="0"/>
      <w:bookmarkEnd w:id="5"/>
      <w:r w:rsidRPr="00000000">
        <w:rPr>
          <w:rFonts w:ascii="Times New Roman" w:eastAsia="Times New Roman" w:hAnsi="Times New Roman" w:cs="Times New Roman"/>
          <w:b/>
          <w:color w:val="000000"/>
          <w:kern w:val="0"/>
          <w:sz w:val="26"/>
          <w:szCs w:val="26"/>
          <w:rtl w:val="0"/>
          <w:lang w:val="" w:eastAsia="en-US" w:bidi="ar-SA"/>
          <w14:ligatures w14:val="none"/>
        </w:rPr>
        <w:t>Risk Description:</w:t>
      </w:r>
    </w:p>
    <w:p w:rsidR="00000000" w:rsidRPr="00000000" w:rsidP="00000000" w14:paraId="00000028">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Database inaccuracy</w:t>
      </w:r>
      <w:r w:rsidRPr="00000000">
        <w:rPr>
          <w:rFonts w:ascii="Times New Roman" w:eastAsia="Times New Roman" w:hAnsi="Times New Roman" w:cs="Times New Roman"/>
          <w:kern w:val="0"/>
          <w:sz w:val="30"/>
          <w:szCs w:val="30"/>
          <w:rtl w:val="0"/>
          <w:lang w:val="" w:eastAsia="en-US" w:bidi="ar-SA"/>
          <w14:ligatures w14:val="none"/>
        </w:rPr>
        <w:t xml:space="preserve"> refers to the presence of incorrect, incomplete, inconsistent, or outdated information within a database.</w:t>
        <w:br/>
        <w:t xml:space="preserve"> This risk arises when data entry errors, integration issues, or lack of validation lead to unreliable data — resulting in poor decision-making, reporting errors, or operational inefficiencies.</w:t>
      </w:r>
    </w:p>
    <w:p w:rsidR="00000000" w:rsidRPr="00000000" w:rsidP="00000000" w14:paraId="00000029">
      <w:pPr>
        <w:widowControl/>
        <w:autoSpaceDE/>
        <w:autoSpaceDN/>
        <w:spacing w:before="240" w:after="240" w:line="276" w:lineRule="auto"/>
        <w:rPr>
          <w:rFonts w:ascii="Times New Roman" w:eastAsia="Times New Roman" w:hAnsi="Times New Roman" w:cs="Times New Roman"/>
          <w:b/>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Example:</w:t>
      </w:r>
    </w:p>
    <w:p w:rsidR="00000000" w:rsidRPr="00000000" w:rsidP="00000000" w14:paraId="0000002A">
      <w:pPr>
        <w:widowControl/>
        <w:numPr>
          <w:ilvl w:val="0"/>
          <w:numId w:val="16"/>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Incorrect customer details leading to failed transactions or deliveries.</w:t>
        <w:br/>
      </w:r>
    </w:p>
    <w:p w:rsidR="00000000" w:rsidRPr="00000000" w:rsidP="00000000" w14:paraId="0000002B">
      <w:pPr>
        <w:widowControl/>
        <w:numPr>
          <w:ilvl w:val="0"/>
          <w:numId w:val="16"/>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Outdated financial data causing misinformed business strategies.</w:t>
        <w:br/>
      </w:r>
    </w:p>
    <w:p w:rsidR="00000000" w:rsidRPr="00000000" w:rsidP="00000000" w14:paraId="0000002C">
      <w:pPr>
        <w:widowControl/>
        <w:numPr>
          <w:ilvl w:val="0"/>
          <w:numId w:val="16"/>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Duplicate or missing records in a student or employee database.</w:t>
      </w:r>
    </w:p>
    <w:p w:rsidR="00000000" w:rsidRPr="00000000" w:rsidP="00000000" w14:paraId="0000002D">
      <w:pPr>
        <w:widowControl/>
        <w:autoSpaceDE/>
        <w:autoSpaceDN/>
        <w:spacing w:before="240" w:after="240" w:line="276" w:lineRule="auto"/>
        <w:ind w:left="0" w:firstLine="0"/>
        <w:rPr>
          <w:rFonts w:ascii="Times New Roman" w:eastAsia="Times New Roman" w:hAnsi="Times New Roman" w:cs="Times New Roman"/>
          <w:kern w:val="0"/>
          <w:sz w:val="30"/>
          <w:szCs w:val="30"/>
          <w:lang w:val="" w:eastAsia="en-US" w:bidi="ar-SA"/>
          <w14:ligatures w14:val="none"/>
        </w:rPr>
      </w:pPr>
    </w:p>
    <w:p w:rsidR="00000000" w:rsidRPr="00000000" w:rsidP="00000000" w14:paraId="0000002E">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val="0"/>
          <w:color w:val="434343"/>
          <w:kern w:val="0"/>
          <w:sz w:val="30"/>
          <w:szCs w:val="30"/>
          <w:lang w:val="" w:eastAsia="en-US" w:bidi="ar-SA"/>
          <w14:ligatures w14:val="none"/>
        </w:rPr>
      </w:pPr>
      <w:bookmarkStart w:id="6" w:name="_h6vvvvr8plc4" w:colFirst="0" w:colLast="0"/>
      <w:bookmarkEnd w:id="6"/>
      <w:r w:rsidRPr="00000000">
        <w:rPr>
          <w:rFonts w:ascii="Times New Roman" w:eastAsia="Times New Roman" w:hAnsi="Times New Roman" w:cs="Times New Roman"/>
          <w:b/>
          <w:color w:val="000000"/>
          <w:kern w:val="0"/>
          <w:sz w:val="26"/>
          <w:szCs w:val="26"/>
          <w:rtl w:val="0"/>
          <w:lang w:val="" w:eastAsia="en-US" w:bidi="ar-SA"/>
          <w14:ligatures w14:val="none"/>
        </w:rPr>
        <w:t>Risk Title: Vendor Lock-in</w:t>
      </w:r>
    </w:p>
    <w:p w:rsidR="00000000" w:rsidRPr="00000000" w:rsidP="00000000" w14:paraId="0000002F">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26"/>
          <w:szCs w:val="26"/>
          <w:lang w:val="" w:eastAsia="en-US" w:bidi="ar-SA"/>
          <w14:ligatures w14:val="none"/>
        </w:rPr>
      </w:pPr>
      <w:bookmarkStart w:id="7" w:name="_mri6g6wq8t9z" w:colFirst="0" w:colLast="0"/>
      <w:bookmarkEnd w:id="7"/>
      <w:r w:rsidRPr="00000000">
        <w:rPr>
          <w:rFonts w:ascii="Times New Roman" w:eastAsia="Times New Roman" w:hAnsi="Times New Roman" w:cs="Times New Roman"/>
          <w:b/>
          <w:color w:val="000000"/>
          <w:kern w:val="0"/>
          <w:sz w:val="26"/>
          <w:szCs w:val="26"/>
          <w:rtl w:val="0"/>
          <w:lang w:val="" w:eastAsia="en-US" w:bidi="ar-SA"/>
          <w14:ligatures w14:val="none"/>
        </w:rPr>
        <w:t>Risk Description:</w:t>
      </w:r>
    </w:p>
    <w:p w:rsidR="00000000" w:rsidRPr="00000000" w:rsidP="00000000" w14:paraId="00000030">
      <w:pPr>
        <w:widowControl/>
        <w:autoSpaceDE/>
        <w:autoSpaceDN/>
        <w:spacing w:before="240" w:after="24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b/>
          <w:kern w:val="0"/>
          <w:sz w:val="30"/>
          <w:szCs w:val="30"/>
          <w:rtl w:val="0"/>
          <w:lang w:val="" w:eastAsia="en-US" w:bidi="ar-SA"/>
          <w14:ligatures w14:val="none"/>
        </w:rPr>
        <w:t>Vendor lock-in</w:t>
      </w:r>
      <w:r w:rsidRPr="00000000">
        <w:rPr>
          <w:rFonts w:ascii="Times New Roman" w:eastAsia="Times New Roman" w:hAnsi="Times New Roman" w:cs="Times New Roman"/>
          <w:kern w:val="0"/>
          <w:sz w:val="30"/>
          <w:szCs w:val="30"/>
          <w:rtl w:val="0"/>
          <w:lang w:val="" w:eastAsia="en-US" w:bidi="ar-SA"/>
          <w14:ligatures w14:val="none"/>
        </w:rPr>
        <w:t xml:space="preserve"> occurs when an organization becomes overly dependent on a single supplier, service provider, or technology vendor — making it difficult, costly, or disruptive to switch to another provider.</w:t>
        <w:br/>
        <w:t xml:space="preserve"> This often happens due to proprietary technology, data compatibility issues, or contractual constraints that restrict flexibility and increase long-term costs.</w:t>
      </w:r>
    </w:p>
    <w:p w:rsidR="00000000" w:rsidRPr="00000000" w:rsidP="00000000" w14:paraId="00000031">
      <w:pPr>
        <w:pStyle w:val="Heading3"/>
        <w:keepNext w:val="0"/>
        <w:keepLines w:val="0"/>
        <w:pageBreakBefore w:val="0"/>
        <w:widowControl/>
        <w:autoSpaceDE/>
        <w:autoSpaceDN/>
        <w:spacing w:before="280" w:after="80" w:line="276" w:lineRule="auto"/>
        <w:rPr>
          <w:rFonts w:ascii="Times New Roman" w:eastAsia="Times New Roman" w:hAnsi="Times New Roman" w:cs="Times New Roman"/>
          <w:b/>
          <w:color w:val="000000"/>
          <w:kern w:val="0"/>
          <w:sz w:val="26"/>
          <w:szCs w:val="26"/>
          <w:lang w:val="" w:eastAsia="en-US" w:bidi="ar-SA"/>
          <w14:ligatures w14:val="none"/>
        </w:rPr>
      </w:pPr>
      <w:bookmarkStart w:id="8" w:name="_j5zjso6pr3e6" w:colFirst="0" w:colLast="0"/>
      <w:bookmarkEnd w:id="8"/>
      <w:r w:rsidRPr="00000000">
        <w:rPr>
          <w:rFonts w:ascii="Times New Roman" w:eastAsia="Times New Roman" w:hAnsi="Times New Roman" w:cs="Times New Roman"/>
          <w:b/>
          <w:color w:val="000000"/>
          <w:kern w:val="0"/>
          <w:sz w:val="26"/>
          <w:szCs w:val="26"/>
          <w:rtl w:val="0"/>
          <w:lang w:val="" w:eastAsia="en-US" w:bidi="ar-SA"/>
          <w14:ligatures w14:val="none"/>
        </w:rPr>
        <w:t>Examples:</w:t>
      </w:r>
    </w:p>
    <w:p w:rsidR="00000000" w:rsidRPr="00000000" w:rsidP="00000000" w14:paraId="00000032">
      <w:pPr>
        <w:widowControl/>
        <w:numPr>
          <w:ilvl w:val="0"/>
          <w:numId w:val="17"/>
        </w:numPr>
        <w:autoSpaceDE/>
        <w:autoSpaceDN/>
        <w:spacing w:before="24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company relies entirely on one cloud provider (e.g., AWS, Azure, or Google Cloud), making migration to another platform expensive and complex.</w:t>
        <w:br/>
      </w:r>
    </w:p>
    <w:p w:rsidR="00000000" w:rsidRPr="00000000" w:rsidP="00000000" w14:paraId="00000033">
      <w:pPr>
        <w:widowControl/>
        <w:numPr>
          <w:ilvl w:val="0"/>
          <w:numId w:val="17"/>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An enterprise software uses a proprietary database format that prevents easy transfer of data to other systems.</w:t>
        <w:br/>
      </w:r>
    </w:p>
    <w:p w:rsidR="00000000" w:rsidRPr="00000000" w:rsidP="00000000" w14:paraId="00000034">
      <w:pPr>
        <w:widowControl/>
        <w:numPr>
          <w:ilvl w:val="0"/>
          <w:numId w:val="17"/>
        </w:numPr>
        <w:autoSpaceDE/>
        <w:autoSpaceDN/>
        <w:spacing w:before="0" w:beforeAutospacing="0" w:after="0" w:afterAutospacing="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business signs a long-term licensing contract with a single vendor, limiting negotiation power or technological upgrades.</w:t>
        <w:br/>
      </w:r>
    </w:p>
    <w:p w:rsidR="00000000" w:rsidRPr="00000000" w:rsidP="00000000" w14:paraId="00000035">
      <w:pPr>
        <w:widowControl/>
        <w:numPr>
          <w:ilvl w:val="0"/>
          <w:numId w:val="17"/>
        </w:numPr>
        <w:autoSpaceDE/>
        <w:autoSpaceDN/>
        <w:spacing w:before="0" w:beforeAutospacing="0" w:after="240" w:line="276" w:lineRule="auto"/>
        <w:ind w:left="720" w:hanging="360"/>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A CRM system uses custom integrations that can’t be replicated easily on another platform.</w:t>
      </w:r>
    </w:p>
    <w:p w:rsidR="00000000" w:rsidRPr="00000000" w:rsidP="00000000" w14:paraId="00000036">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p w:rsidR="00000000" w:rsidRPr="00000000" w:rsidP="00000000" w14:paraId="00000037">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r w:rsidRPr="00000000">
        <w:rPr>
          <w:rFonts w:ascii="Times New Roman" w:eastAsia="Times New Roman" w:hAnsi="Times New Roman" w:cs="Times New Roman"/>
          <w:kern w:val="0"/>
          <w:sz w:val="30"/>
          <w:szCs w:val="30"/>
          <w:rtl w:val="0"/>
          <w:lang w:val="" w:eastAsia="en-US" w:bidi="ar-SA"/>
          <w14:ligatures w14:val="none"/>
        </w:rPr>
        <w:t>RISK MANAGEMENT MATRIX</w:t>
        <w:br/>
      </w:r>
    </w:p>
    <w:tbl>
      <w:tblPr>
        <w:tblStyle w:val="Table1"/>
        <w:tblW w:w="9360" w:type="dxa"/>
        <w:jc w:val="left"/>
        <w:tblBorders>
          <w:top w:val="nil"/>
          <w:left w:val="nil"/>
          <w:bottom w:val="nil"/>
          <w:right w:val="nil"/>
          <w:insideH w:val="nil"/>
          <w:insideV w:val="nil"/>
        </w:tblBorders>
        <w:tblLayout w:type="fixed"/>
        <w:tblLook w:val="0600"/>
      </w:tblPr>
      <w:tblGrid>
        <w:gridCol w:w="1300"/>
        <w:gridCol w:w="1919"/>
        <w:gridCol w:w="2440"/>
        <w:gridCol w:w="1962"/>
        <w:gridCol w:w="1736"/>
      </w:tblGrid>
      <w:tr>
        <w:tblPrEx>
          <w:tblW w:w="9360" w:type="dxa"/>
          <w:tblLayout w:type="fixed"/>
          <w:tblLook w:val="0600"/>
        </w:tblPrEx>
        <w:trPr>
          <w:cantSplit w:val="0"/>
          <w:trHeight w:val="860"/>
          <w:tblHeader w:val="0"/>
        </w:trPr>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38">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Severe</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39">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Data Breach, System Hacking</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3A">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Model Failure, Data Inaccuracy</w:t>
            </w:r>
          </w:p>
        </w:tc>
        <w:tc>
          <w:tcPr>
            <w:tcBorders>
              <w:top w:val="single" w:sz="12" w:space="0" w:color="D9D9D9"/>
              <w:left w:val="single" w:sz="12" w:space="0" w:color="D9D9D9"/>
              <w:bottom w:val="single" w:sz="12" w:space="0" w:color="D9D9D9"/>
              <w:right w:val="single" w:sz="12" w:space="0" w:color="D9D9D9"/>
            </w:tcBorders>
            <w:shd w:val="clear" w:color="auto" w:fill="FF3131"/>
            <w:tcMar>
              <w:top w:w="100" w:type="dxa"/>
              <w:left w:w="100" w:type="dxa"/>
              <w:bottom w:w="100" w:type="dxa"/>
              <w:right w:w="100" w:type="dxa"/>
            </w:tcMar>
            <w:vAlign w:val="top"/>
          </w:tcPr>
          <w:p w:rsidR="00000000" w:rsidRPr="00000000" w:rsidP="00000000" w14:paraId="0000003B">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c>
          <w:tcPr>
            <w:tcBorders>
              <w:top w:val="single" w:sz="12" w:space="0" w:color="D9D9D9"/>
              <w:left w:val="single" w:sz="12" w:space="0" w:color="D9D9D9"/>
              <w:bottom w:val="single" w:sz="12" w:space="0" w:color="D9D9D9"/>
              <w:right w:val="single" w:sz="12" w:space="0" w:color="D9D9D9"/>
            </w:tcBorders>
            <w:shd w:val="clear" w:color="auto" w:fill="FF3131"/>
            <w:tcMar>
              <w:top w:w="100" w:type="dxa"/>
              <w:left w:w="100" w:type="dxa"/>
              <w:bottom w:w="100" w:type="dxa"/>
              <w:right w:w="100" w:type="dxa"/>
            </w:tcMar>
            <w:vAlign w:val="top"/>
          </w:tcPr>
          <w:p w:rsidR="00000000" w:rsidRPr="00000000" w:rsidP="00000000" w14:paraId="0000003C">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r>
      <w:tr>
        <w:tblPrEx>
          <w:tblW w:w="9360" w:type="dxa"/>
          <w:tblLayout w:type="fixed"/>
          <w:tblLook w:val="0600"/>
        </w:tblPrEx>
        <w:trPr>
          <w:cantSplit w:val="0"/>
          <w:trHeight w:val="965"/>
          <w:tblHeader w:val="0"/>
        </w:trPr>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3D">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Major</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3E">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3F">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False Positives/Negatives, Vendor Lock-in, Budget Overruns, Policy Shifts</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40">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System Integration Failure, ROI Uncertainty</w:t>
            </w:r>
          </w:p>
        </w:tc>
        <w:tc>
          <w:tcPr>
            <w:tcBorders>
              <w:top w:val="single" w:sz="12" w:space="0" w:color="D9D9D9"/>
              <w:left w:val="single" w:sz="12" w:space="0" w:color="D9D9D9"/>
              <w:bottom w:val="single" w:sz="12" w:space="0" w:color="D9D9D9"/>
              <w:right w:val="single" w:sz="12" w:space="0" w:color="D9D9D9"/>
            </w:tcBorders>
            <w:shd w:val="clear" w:color="auto" w:fill="FF3131"/>
            <w:tcMar>
              <w:top w:w="100" w:type="dxa"/>
              <w:left w:w="100" w:type="dxa"/>
              <w:bottom w:w="100" w:type="dxa"/>
              <w:right w:w="100" w:type="dxa"/>
            </w:tcMar>
            <w:vAlign w:val="top"/>
          </w:tcPr>
          <w:p w:rsidR="00000000" w:rsidRPr="00000000" w:rsidP="00000000" w14:paraId="00000041">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Implementation Delays</w:t>
            </w:r>
          </w:p>
        </w:tc>
      </w:tr>
      <w:tr>
        <w:tblPrEx>
          <w:tblW w:w="9360" w:type="dxa"/>
          <w:tblLayout w:type="fixed"/>
          <w:tblLook w:val="0600"/>
        </w:tblPrEx>
        <w:trPr>
          <w:cantSplit w:val="0"/>
          <w:trHeight w:val="1190"/>
          <w:tblHeader w:val="0"/>
        </w:trPr>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2">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Moderate</w:t>
            </w:r>
          </w:p>
        </w:tc>
        <w:tc>
          <w:tcPr>
            <w:tcBorders>
              <w:top w:val="single" w:sz="12" w:space="0" w:color="D9D9D9"/>
              <w:left w:val="single" w:sz="12" w:space="0" w:color="D9D9D9"/>
              <w:bottom w:val="single" w:sz="12" w:space="0" w:color="D9D9D9"/>
              <w:right w:val="single" w:sz="12" w:space="0" w:color="D9D9D9"/>
            </w:tcBorders>
            <w:shd w:val="clear" w:color="auto" w:fill="7ED957"/>
            <w:tcMar>
              <w:top w:w="100" w:type="dxa"/>
              <w:left w:w="100" w:type="dxa"/>
              <w:bottom w:w="100" w:type="dxa"/>
              <w:right w:w="100" w:type="dxa"/>
            </w:tcMar>
            <w:vAlign w:val="top"/>
          </w:tcPr>
          <w:p w:rsidR="00000000" w:rsidRPr="00000000" w:rsidP="00000000" w14:paraId="00000043">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Extreme Weather Non-compliance with Standards, Data Privacy Regulations</w:t>
            </w:r>
          </w:p>
        </w:tc>
        <w:tc>
          <w:tcPr>
            <w:tcBorders>
              <w:top w:val="single" w:sz="12" w:space="0" w:color="D9D9D9"/>
              <w:left w:val="single" w:sz="12" w:space="0" w:color="D9D9D9"/>
              <w:bottom w:val="single" w:sz="12" w:space="0" w:color="D9D9D9"/>
              <w:right w:val="single" w:sz="12" w:space="0" w:color="D9D9D9"/>
            </w:tcBorders>
            <w:shd w:val="clear" w:color="auto" w:fill="7ED957"/>
            <w:tcMar>
              <w:top w:w="100" w:type="dxa"/>
              <w:left w:w="100" w:type="dxa"/>
              <w:bottom w:w="100" w:type="dxa"/>
              <w:right w:w="100" w:type="dxa"/>
            </w:tcMar>
            <w:vAlign w:val="top"/>
          </w:tcPr>
          <w:p w:rsidR="00000000" w:rsidRPr="00000000" w:rsidP="00000000" w14:paraId="00000044">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Staff Skill Gaps, IoT Device Vulnerabilities, Maintenance Overheads</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45">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Real-time Processing Issues, Supply Chain Disruption, Energy Market Volatility</w:t>
            </w: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46">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r>
      <w:tr>
        <w:tblPrEx>
          <w:tblW w:w="9360" w:type="dxa"/>
          <w:tblLayout w:type="fixed"/>
          <w:tblLook w:val="0600"/>
        </w:tblPrEx>
        <w:trPr>
          <w:cantSplit w:val="0"/>
          <w:trHeight w:val="860"/>
          <w:tblHeader w:val="0"/>
        </w:trPr>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7">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Minor</w:t>
            </w:r>
          </w:p>
        </w:tc>
        <w:tc>
          <w:tcPr>
            <w:tcBorders>
              <w:top w:val="single" w:sz="12" w:space="0" w:color="D9D9D9"/>
              <w:left w:val="single" w:sz="12" w:space="0" w:color="D9D9D9"/>
              <w:bottom w:val="single" w:sz="12" w:space="0" w:color="D9D9D9"/>
              <w:right w:val="single" w:sz="12" w:space="0" w:color="D9D9D9"/>
            </w:tcBorders>
            <w:shd w:val="clear" w:color="auto" w:fill="7ED957"/>
            <w:tcMar>
              <w:top w:w="100" w:type="dxa"/>
              <w:left w:w="100" w:type="dxa"/>
              <w:bottom w:w="100" w:type="dxa"/>
              <w:right w:w="100" w:type="dxa"/>
            </w:tcMar>
            <w:vAlign w:val="top"/>
          </w:tcPr>
          <w:p w:rsidR="00000000" w:rsidRPr="00000000" w:rsidP="00000000" w14:paraId="00000048">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c>
          <w:tcPr>
            <w:tcBorders>
              <w:top w:val="single" w:sz="12" w:space="0" w:color="D9D9D9"/>
              <w:left w:val="single" w:sz="12" w:space="0" w:color="D9D9D9"/>
              <w:bottom w:val="single" w:sz="12" w:space="0" w:color="D9D9D9"/>
              <w:right w:val="single" w:sz="12" w:space="0" w:color="D9D9D9"/>
            </w:tcBorders>
            <w:shd w:val="clear" w:color="auto" w:fill="7ED957"/>
            <w:tcMar>
              <w:top w:w="100" w:type="dxa"/>
              <w:left w:w="100" w:type="dxa"/>
              <w:bottom w:w="100" w:type="dxa"/>
              <w:right w:w="100" w:type="dxa"/>
            </w:tcMar>
            <w:vAlign w:val="top"/>
          </w:tcPr>
          <w:p w:rsidR="00000000" w:rsidRPr="00000000" w:rsidP="00000000" w14:paraId="00000049">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c>
          <w:tcPr>
            <w:tcBorders>
              <w:top w:val="single" w:sz="12" w:space="0" w:color="D9D9D9"/>
              <w:left w:val="single" w:sz="12" w:space="0" w:color="D9D9D9"/>
              <w:bottom w:val="single" w:sz="12" w:space="0" w:color="D9D9D9"/>
              <w:right w:val="single" w:sz="12" w:space="0" w:color="D9D9D9"/>
            </w:tcBorders>
            <w:shd w:val="clear" w:color="auto" w:fill="7ED957"/>
            <w:tcMar>
              <w:top w:w="100" w:type="dxa"/>
              <w:left w:w="100" w:type="dxa"/>
              <w:bottom w:w="100" w:type="dxa"/>
              <w:right w:w="100" w:type="dxa"/>
            </w:tcMar>
            <w:vAlign w:val="top"/>
          </w:tcPr>
          <w:p w:rsidR="00000000" w:rsidRPr="00000000" w:rsidP="00000000" w14:paraId="0000004A">
            <w:pPr>
              <w:widowControl/>
              <w:autoSpaceDE/>
              <w:autoSpaceDN/>
              <w:spacing w:after="0" w:line="276" w:lineRule="auto"/>
              <w:rPr>
                <w:rFonts w:ascii="Times New Roman" w:eastAsia="Times New Roman" w:hAnsi="Times New Roman" w:cs="Times New Roman"/>
                <w:kern w:val="0"/>
                <w:sz w:val="30"/>
                <w:szCs w:val="30"/>
                <w:lang w:val="" w:bidi="ar-SA"/>
                <w14:ligatures w14:val="none"/>
              </w:rPr>
            </w:pPr>
          </w:p>
        </w:tc>
        <w:tc>
          <w:tcPr>
            <w:tcBorders>
              <w:top w:val="single" w:sz="12" w:space="0" w:color="D9D9D9"/>
              <w:left w:val="single" w:sz="12" w:space="0" w:color="D9D9D9"/>
              <w:bottom w:val="single" w:sz="12" w:space="0" w:color="D9D9D9"/>
              <w:right w:val="single" w:sz="12" w:space="0" w:color="D9D9D9"/>
            </w:tcBorders>
            <w:shd w:val="clear" w:color="auto" w:fill="FF914D"/>
            <w:tcMar>
              <w:top w:w="100" w:type="dxa"/>
              <w:left w:w="100" w:type="dxa"/>
              <w:bottom w:w="100" w:type="dxa"/>
              <w:right w:w="100" w:type="dxa"/>
            </w:tcMar>
            <w:vAlign w:val="top"/>
          </w:tcPr>
          <w:p w:rsidR="00000000" w:rsidRPr="00000000" w:rsidP="00000000" w14:paraId="0000004B">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kern w:val="0"/>
                <w:sz w:val="20"/>
                <w:szCs w:val="20"/>
                <w:rtl w:val="0"/>
                <w:lang w:val="" w:bidi="ar-SA"/>
                <w14:ligatures w14:val="none"/>
              </w:rPr>
              <w:t>Technology Obsolescence</w:t>
            </w:r>
          </w:p>
        </w:tc>
      </w:tr>
      <w:tr>
        <w:tblPrEx>
          <w:tblW w:w="9360" w:type="dxa"/>
          <w:tblLayout w:type="fixed"/>
          <w:tblLook w:val="0600"/>
        </w:tblPrEx>
        <w:trPr>
          <w:cantSplit w:val="0"/>
          <w:trHeight w:val="860"/>
          <w:tblHeader w:val="0"/>
        </w:trPr>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C">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Impact \ Likelihood</w:t>
            </w:r>
          </w:p>
        </w:tc>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D">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Rare</w:t>
            </w:r>
          </w:p>
        </w:tc>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E">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Unlikely</w:t>
            </w:r>
          </w:p>
        </w:tc>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4F">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Likely</w:t>
            </w:r>
          </w:p>
        </w:tc>
        <w:tc>
          <w:tcPr>
            <w:tcBorders>
              <w:top w:val="single" w:sz="12" w:space="0" w:color="D9D9D9"/>
              <w:left w:val="single" w:sz="12" w:space="0" w:color="D9D9D9"/>
              <w:bottom w:val="single" w:sz="12" w:space="0" w:color="D9D9D9"/>
              <w:right w:val="single" w:sz="12" w:space="0" w:color="D9D9D9"/>
            </w:tcBorders>
            <w:shd w:val="clear" w:color="auto" w:fill="FFFFFF"/>
            <w:tcMar>
              <w:top w:w="100" w:type="dxa"/>
              <w:left w:w="100" w:type="dxa"/>
              <w:bottom w:w="100" w:type="dxa"/>
              <w:right w:w="100" w:type="dxa"/>
            </w:tcMar>
            <w:vAlign w:val="top"/>
          </w:tcPr>
          <w:p w:rsidR="00000000" w:rsidRPr="00000000" w:rsidP="00000000" w14:paraId="00000050">
            <w:pPr>
              <w:widowControl/>
              <w:autoSpaceDE/>
              <w:autoSpaceDN/>
              <w:spacing w:after="0" w:line="276" w:lineRule="auto"/>
              <w:rPr>
                <w:rFonts w:ascii="Times New Roman" w:eastAsia="Times New Roman" w:hAnsi="Times New Roman" w:cs="Times New Roman"/>
                <w:kern w:val="0"/>
                <w:sz w:val="30"/>
                <w:szCs w:val="30"/>
                <w:lang w:val="" w:bidi="ar-SA"/>
                <w14:ligatures w14:val="none"/>
              </w:rPr>
            </w:pPr>
            <w:r w:rsidRPr="00000000">
              <w:rPr>
                <w:rFonts w:ascii="Times New Roman" w:eastAsia="Times New Roman" w:hAnsi="Times New Roman" w:cs="Times New Roman"/>
                <w:b/>
                <w:kern w:val="0"/>
                <w:sz w:val="20"/>
                <w:szCs w:val="20"/>
                <w:rtl w:val="0"/>
                <w:lang w:val="" w:bidi="ar-SA"/>
                <w14:ligatures w14:val="none"/>
              </w:rPr>
              <w:t>Almost Certain</w:t>
            </w:r>
          </w:p>
        </w:tc>
      </w:tr>
    </w:tbl>
    <w:p w:rsidR="00000000" w:rsidRPr="00000000" w:rsidP="00000000" w14:paraId="00000051">
      <w:pPr>
        <w:widowControl/>
        <w:autoSpaceDE/>
        <w:autoSpaceDN/>
        <w:spacing w:after="0" w:line="276" w:lineRule="auto"/>
        <w:rPr>
          <w:rFonts w:ascii="Times New Roman" w:eastAsia="Times New Roman" w:hAnsi="Times New Roman" w:cs="Times New Roman"/>
          <w:kern w:val="0"/>
          <w:sz w:val="30"/>
          <w:szCs w:val="30"/>
          <w:lang w:val="" w:eastAsia="en-US" w:bidi="ar-SA"/>
          <w14:ligatures w14:val="none"/>
        </w:rPr>
      </w:pPr>
    </w:p>
    <w:sectPr>
      <w:type w:val="nextPage"/>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E01DE2"/>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66FA0"/>
    <w:multiLevelType w:val="hybridMultilevel"/>
    <w:tmpl w:val="EBB62C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44D33C2"/>
    <w:multiLevelType w:val="multilevel"/>
    <w:tmpl w:val="8EB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CDD"/>
    <w:multiLevelType w:val="hybridMultilevel"/>
    <w:tmpl w:val="29FAD2B0"/>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130D097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7F412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E20BE8"/>
    <w:multiLevelType w:val="multilevel"/>
    <w:tmpl w:val="D81438A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360949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AA446E"/>
    <w:multiLevelType w:val="multilevel"/>
    <w:tmpl w:val="C14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879D4"/>
    <w:multiLevelType w:val="hybridMultilevel"/>
    <w:tmpl w:val="745E93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52415DD5"/>
    <w:multiLevelType w:val="multilevel"/>
    <w:tmpl w:val="21F07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657E0"/>
    <w:multiLevelType w:val="multilevel"/>
    <w:tmpl w:val="F6AE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35135"/>
    <w:multiLevelType w:val="multilevel"/>
    <w:tmpl w:val="539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6474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7BB62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1285253">
    <w:abstractNumId w:val="1"/>
  </w:num>
  <w:num w:numId="2" w16cid:durableId="552539646">
    <w:abstractNumId w:val="3"/>
  </w:num>
  <w:num w:numId="3" w16cid:durableId="1366755135">
    <w:abstractNumId w:val="9"/>
  </w:num>
  <w:num w:numId="4" w16cid:durableId="1144467691">
    <w:abstractNumId w:val="11"/>
  </w:num>
  <w:num w:numId="5" w16cid:durableId="443502627">
    <w:abstractNumId w:val="6"/>
  </w:num>
  <w:num w:numId="6" w16cid:durableId="869293576">
    <w:abstractNumId w:val="12"/>
  </w:num>
  <w:num w:numId="7" w16cid:durableId="701323888">
    <w:abstractNumId w:val="10"/>
  </w:num>
  <w:num w:numId="8" w16cid:durableId="1433353407">
    <w:abstractNumId w:val="10"/>
    <w:lvlOverride w:ilvl="1">
      <w:startOverride w:val="1"/>
    </w:lvlOverride>
  </w:num>
  <w:num w:numId="9" w16cid:durableId="2020768294">
    <w:abstractNumId w:val="10"/>
    <w:lvlOverride w:ilvl="1">
      <w:startOverride w:val="1"/>
    </w:lvlOverride>
  </w:num>
  <w:num w:numId="10" w16cid:durableId="1107195452">
    <w:abstractNumId w:val="2"/>
  </w:num>
  <w:num w:numId="11" w16cid:durableId="187572985">
    <w:abstractNumId w:val="8"/>
  </w:num>
  <w:num w:numId="12">
    <w:abstractNumId w:val="4"/>
  </w:num>
  <w:num w:numId="13">
    <w:abstractNumId w:val="13"/>
  </w:num>
  <w:num w:numId="14">
    <w:abstractNumId w:val="7"/>
  </w:num>
  <w:num w:numId="15">
    <w:abstractNumId w:val="14"/>
  </w:num>
  <w:num w:numId="16">
    <w:abstractNumId w:val="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F8"/>
    <w:rsid w:val="000C7CB0"/>
    <w:rsid w:val="000E1709"/>
    <w:rsid w:val="00122E55"/>
    <w:rsid w:val="00143A16"/>
    <w:rsid w:val="00162556"/>
    <w:rsid w:val="0016613D"/>
    <w:rsid w:val="00200EA4"/>
    <w:rsid w:val="0026719D"/>
    <w:rsid w:val="00282DD6"/>
    <w:rsid w:val="002E4430"/>
    <w:rsid w:val="004274F8"/>
    <w:rsid w:val="004755D8"/>
    <w:rsid w:val="004A51A9"/>
    <w:rsid w:val="00512B00"/>
    <w:rsid w:val="00574458"/>
    <w:rsid w:val="005B501D"/>
    <w:rsid w:val="005C3F62"/>
    <w:rsid w:val="006C0FE8"/>
    <w:rsid w:val="00733A44"/>
    <w:rsid w:val="00774453"/>
    <w:rsid w:val="007E7856"/>
    <w:rsid w:val="008357D2"/>
    <w:rsid w:val="008E6FB6"/>
    <w:rsid w:val="00935A55"/>
    <w:rsid w:val="00984486"/>
    <w:rsid w:val="009C5A7E"/>
    <w:rsid w:val="00AA558F"/>
    <w:rsid w:val="00AF746C"/>
    <w:rsid w:val="00B61241"/>
    <w:rsid w:val="00B827D5"/>
    <w:rsid w:val="00BD7D1B"/>
    <w:rsid w:val="00DC075B"/>
    <w:rsid w:val="00E14851"/>
    <w:rsid w:val="00E66261"/>
    <w:rsid w:val="00F97BF6"/>
    <w:rsid w:val="00FF710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4:docId w14:val="2A94C716"/>
  <w15:chartTrackingRefBased/>
  <w15:docId w15:val="{2B87CF59-0A21-413B-B00B-6C299B0F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4274F8"/>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427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427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4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4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4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4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427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4F8"/>
    <w:rPr>
      <w:rFonts w:eastAsiaTheme="majorEastAsia" w:cstheme="majorBidi"/>
      <w:color w:val="272727" w:themeColor="text1" w:themeTint="D8"/>
    </w:rPr>
  </w:style>
  <w:style w:type="paragraph" w:styleId="Title">
    <w:name w:val="Title"/>
    <w:basedOn w:val="Normal"/>
    <w:next w:val="Normal"/>
    <w:link w:val="TitleChar"/>
    <w:uiPriority w:val="10"/>
    <w:qFormat/>
    <w:rsid w:val="004274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4F8"/>
    <w:pPr>
      <w:spacing w:before="160"/>
      <w:jc w:val="center"/>
    </w:pPr>
    <w:rPr>
      <w:i/>
      <w:iCs/>
      <w:color w:val="404040" w:themeColor="text1" w:themeTint="BF"/>
    </w:rPr>
  </w:style>
  <w:style w:type="character" w:customStyle="1" w:styleId="QuoteChar">
    <w:name w:val="Quote Char"/>
    <w:basedOn w:val="DefaultParagraphFont"/>
    <w:link w:val="Quote"/>
    <w:uiPriority w:val="29"/>
    <w:rsid w:val="004274F8"/>
    <w:rPr>
      <w:i/>
      <w:iCs/>
      <w:color w:val="404040" w:themeColor="text1" w:themeTint="BF"/>
    </w:rPr>
  </w:style>
  <w:style w:type="paragraph" w:styleId="ListParagraph">
    <w:name w:val="List Paragraph"/>
    <w:basedOn w:val="Normal"/>
    <w:link w:val="ListParagraphChar"/>
    <w:uiPriority w:val="34"/>
    <w:qFormat/>
    <w:rsid w:val="004274F8"/>
    <w:pPr>
      <w:ind w:left="720"/>
      <w:contextualSpacing/>
    </w:pPr>
  </w:style>
  <w:style w:type="character" w:styleId="IntenseEmphasis">
    <w:name w:val="Intense Emphasis"/>
    <w:basedOn w:val="DefaultParagraphFont"/>
    <w:uiPriority w:val="21"/>
    <w:qFormat/>
    <w:rsid w:val="004274F8"/>
    <w:rPr>
      <w:i/>
      <w:iCs/>
      <w:color w:val="2F5496" w:themeColor="accent1" w:themeShade="BF"/>
    </w:rPr>
  </w:style>
  <w:style w:type="paragraph" w:styleId="IntenseQuote">
    <w:name w:val="Intense Quote"/>
    <w:basedOn w:val="Normal"/>
    <w:next w:val="Normal"/>
    <w:link w:val="IntenseQuoteChar"/>
    <w:uiPriority w:val="30"/>
    <w:qFormat/>
    <w:rsid w:val="00427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4F8"/>
    <w:rPr>
      <w:i/>
      <w:iCs/>
      <w:color w:val="2F5496" w:themeColor="accent1" w:themeShade="BF"/>
    </w:rPr>
  </w:style>
  <w:style w:type="character" w:styleId="IntenseReference">
    <w:name w:val="Intense Reference"/>
    <w:basedOn w:val="DefaultParagraphFont"/>
    <w:uiPriority w:val="32"/>
    <w:qFormat/>
    <w:rsid w:val="004274F8"/>
    <w:rPr>
      <w:b/>
      <w:bCs/>
      <w:smallCaps/>
      <w:color w:val="2F5496" w:themeColor="accent1" w:themeShade="BF"/>
      <w:spacing w:val="5"/>
    </w:rPr>
  </w:style>
  <w:style w:type="paragraph" w:styleId="BodyText">
    <w:name w:val="Body Text"/>
    <w:basedOn w:val="Normal"/>
    <w:link w:val="BodyTextChar"/>
    <w:uiPriority w:val="1"/>
    <w:qFormat/>
    <w:rsid w:val="004274F8"/>
    <w:rPr>
      <w:sz w:val="24"/>
      <w:szCs w:val="24"/>
    </w:rPr>
  </w:style>
  <w:style w:type="character" w:customStyle="1" w:styleId="BodyTextChar">
    <w:name w:val="Body Text Char"/>
    <w:basedOn w:val="DefaultParagraphFont"/>
    <w:link w:val="BodyText"/>
    <w:uiPriority w:val="1"/>
    <w:rsid w:val="004274F8"/>
    <w:rPr>
      <w:rFonts w:ascii="Times New Roman" w:eastAsia="Times New Roman" w:hAnsi="Times New Roman" w:cs="Times New Roman"/>
      <w:kern w:val="0"/>
      <w:sz w:val="24"/>
      <w:szCs w:val="24"/>
      <w:lang w:val="en-US" w:bidi="en-US"/>
      <w14:ligatures w14:val="none"/>
    </w:rPr>
  </w:style>
  <w:style w:type="paragraph" w:customStyle="1" w:styleId="TableParagraph">
    <w:name w:val="Table Paragraph"/>
    <w:basedOn w:val="Normal"/>
    <w:uiPriority w:val="1"/>
    <w:qFormat/>
    <w:rsid w:val="004274F8"/>
  </w:style>
  <w:style w:type="character" w:customStyle="1" w:styleId="ListParagraphChar">
    <w:name w:val="List Paragraph Char"/>
    <w:link w:val="ListParagraph"/>
    <w:uiPriority w:val="34"/>
    <w:locked/>
    <w:rsid w:val="004274F8"/>
  </w:style>
  <w:style w:type="table" w:customStyle="1" w:styleId="TableNormal0">
    <w:name w:val="TableNormal"/>
    <w:pPr>
      <w:spacing w:after="0" w:line="276" w:lineRule="auto"/>
    </w:pPr>
    <w:rPr>
      <w:rFonts w:ascii="Arial" w:eastAsia="Arial" w:hAnsi="Arial" w:cs="Arial"/>
      <w:kern w:val="0"/>
      <w:lang w:val="" w:eastAsia="en-US" w:bidi="ar-SA"/>
      <w14:ligatures w14:val="none"/>
    </w:rPr>
    <w:tblPr>
      <w:tblCellMar>
        <w:top w:w="100" w:type="dxa"/>
        <w:left w:w="100" w:type="dxa"/>
        <w:bottom w:w="100" w:type="dxa"/>
        <w:right w:w="100" w:type="dxa"/>
      </w:tblCellMar>
    </w:tblPr>
  </w:style>
  <w:style w:type="table" w:customStyle="1" w:styleId="Table1">
    <w:name w:val="Table1"/>
    <w:basedOn w:val="TableNormal0"/>
    <w:rPr>
      <w:rFonts w:ascii="Arial" w:eastAsia="Arial" w:hAnsi="Arial" w:cs="Arial"/>
      <w:kern w:val="0"/>
      <w:lang w:val="" w:eastAsia="en-US" w:bidi="ar-SA"/>
      <w14:ligatures w14:val="none"/>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9168</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Deekshitha R</dc:creator>
  <cp:lastModifiedBy>atharva srivastava</cp:lastModifiedBy>
  <cp:revision>18</cp:revision>
  <dcterms:created xsi:type="dcterms:W3CDTF">2025-05-28T06:08:00Z</dcterms:created>
  <dcterms:modified xsi:type="dcterms:W3CDTF">2025-10-14T04:57:00Z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7446aaf2-f36e-491a-9c82-cd1b2f5d76be</vt:lpwstr>
  </property>
</Properties>
</file>