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Atharav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43017578125" w:line="240" w:lineRule="auto"/>
        <w:ind w:left="0" w:right="0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atharav.107mahajan@gmail.com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 ||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+91-8295250587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15380859375" w:line="240" w:lineRule="auto"/>
        <w:ind w:left="17.099990844726562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297119140625" w:line="272.2543430328369" w:lineRule="auto"/>
        <w:ind w:left="376.5299987792969" w:right="264.564208984375" w:hanging="359.4300079345703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Netaji Subhas University of Technology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| B.Tech. in Computer Science May 202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8.53/10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189697265625" w:line="240" w:lineRule="auto"/>
        <w:ind w:left="17.099990844726562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LANGUAGES &amp; TECHNOLOGIES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297119140625" w:line="272.2543430328369" w:lineRule="auto"/>
        <w:ind w:left="376.5299987792969" w:right="0" w:firstLine="0"/>
        <w:jc w:val="left"/>
        <w:rPr>
          <w:rFonts w:ascii="Open Sans" w:cs="Open Sans" w:eastAsia="Open Sans" w:hAnsi="Open Sans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C++ | C | Python| Scal</w:t>
      </w:r>
      <w:r w:rsidDel="00000000" w:rsidR="00000000" w:rsidRPr="00000000">
        <w:rPr>
          <w:rFonts w:ascii="Open Sans" w:cs="Open Sans" w:eastAsia="Open Sans" w:hAnsi="Open Sans"/>
          <w:sz w:val="19"/>
          <w:szCs w:val="19"/>
          <w:highlight w:val="white"/>
          <w:rtl w:val="0"/>
        </w:rPr>
        <w:t xml:space="preserve">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| HTML | CSS | JavaScript | Ty</w:t>
      </w:r>
      <w:r w:rsidDel="00000000" w:rsidR="00000000" w:rsidRPr="00000000">
        <w:rPr>
          <w:rFonts w:ascii="Open Sans" w:cs="Open Sans" w:eastAsia="Open Sans" w:hAnsi="Open Sans"/>
          <w:sz w:val="19"/>
          <w:szCs w:val="19"/>
          <w:highlight w:val="white"/>
          <w:rtl w:val="0"/>
        </w:rPr>
        <w:t xml:space="preserve">pescript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 | React | SQL | Redis | EKS | Docker | Kafka | Datadog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19"/>
          <w:szCs w:val="19"/>
          <w:rtl w:val="0"/>
        </w:rPr>
        <w:t xml:space="preserve">| ElasticSearch 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19"/>
          <w:szCs w:val="19"/>
          <w:highlight w:val="white"/>
          <w:rtl w:val="0"/>
        </w:rPr>
        <w:t xml:space="preserve">OOPs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 | Operating System | Multithreading | DBMS | Langchain | LLMs | Harness | Terraform | RestfulAPIs | g</w:t>
      </w:r>
      <w:r w:rsidDel="00000000" w:rsidR="00000000" w:rsidRPr="00000000">
        <w:rPr>
          <w:rFonts w:ascii="Open Sans" w:cs="Open Sans" w:eastAsia="Open Sans" w:hAnsi="Open Sans"/>
          <w:sz w:val="19"/>
          <w:szCs w:val="19"/>
          <w:highlight w:val="white"/>
          <w:rtl w:val="0"/>
        </w:rPr>
        <w:t xml:space="preserve">RPC | Webhook | MongoDB | Postgres | AWS | Newrelic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189697265625" w:line="240" w:lineRule="auto"/>
        <w:ind w:left="17.099990844726562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EXPERIENCE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spacing w:before="148.724365234375" w:line="272.2543430328369" w:lineRule="auto"/>
        <w:ind w:left="9.690017700195312" w:right="264.564208984375" w:firstLine="1.3299942016601562"/>
        <w:rPr>
          <w:rFonts w:ascii="Open Sans" w:cs="Open Sans" w:eastAsia="Open Sans" w:hAnsi="Open Sans"/>
          <w:sz w:val="19"/>
          <w:szCs w:val="19"/>
        </w:rPr>
      </w:pPr>
      <w:r w:rsidDel="00000000" w:rsidR="00000000" w:rsidRPr="00000000">
        <w:rPr>
          <w:rFonts w:ascii="Open Sans" w:cs="Open Sans" w:eastAsia="Open Sans" w:hAnsi="Open Sans"/>
          <w:b w:val="1"/>
          <w:sz w:val="19"/>
          <w:szCs w:val="19"/>
          <w:rtl w:val="0"/>
        </w:rPr>
        <w:t xml:space="preserve">Shipsy</w:t>
        <w:tab/>
        <w:tab/>
        <w:t xml:space="preserve"> </w:t>
        <w:tab/>
        <w:tab/>
        <w:tab/>
        <w:tab/>
        <w:tab/>
        <w:tab/>
        <w:tab/>
        <w:tab/>
        <w:tab/>
        <w:tab/>
        <w:t xml:space="preserve">     Sept 2024 - Present </w:t>
      </w:r>
      <w:r w:rsidDel="00000000" w:rsidR="00000000" w:rsidRPr="00000000">
        <w:rPr>
          <w:rFonts w:ascii="Open Sans" w:cs="Open Sans" w:eastAsia="Open Sans" w:hAnsi="Open Sans"/>
          <w:sz w:val="19"/>
          <w:szCs w:val="19"/>
          <w:rtl w:val="0"/>
        </w:rPr>
        <w:t xml:space="preserve">SDE-1</w:t>
      </w:r>
    </w:p>
    <w:p w:rsidR="00000000" w:rsidDel="00000000" w:rsidP="00000000" w:rsidRDefault="00000000" w:rsidRPr="00000000" w14:paraId="00000009">
      <w:pPr>
        <w:widowControl w:val="0"/>
        <w:spacing w:before="12.169189453125" w:line="272.2543430328369" w:lineRule="auto"/>
        <w:ind w:left="578.0000305175781" w:right="584.312744140625" w:hanging="207.56004333496094"/>
        <w:rPr>
          <w:rFonts w:ascii="Open Sans" w:cs="Open Sans" w:eastAsia="Open Sans" w:hAnsi="Open Sans"/>
          <w:sz w:val="19"/>
          <w:szCs w:val="19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●</w:t>
      </w: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19"/>
          <w:szCs w:val="19"/>
          <w:rtl w:val="0"/>
        </w:rPr>
        <w:t xml:space="preserve">Integrated multiple 3PL courier partners (</w:t>
      </w:r>
      <w:r w:rsidDel="00000000" w:rsidR="00000000" w:rsidRPr="00000000">
        <w:rPr>
          <w:rFonts w:ascii="Open Sans" w:cs="Open Sans" w:eastAsia="Open Sans" w:hAnsi="Open Sans"/>
          <w:b w:val="1"/>
          <w:sz w:val="19"/>
          <w:szCs w:val="19"/>
          <w:rtl w:val="0"/>
        </w:rPr>
        <w:t xml:space="preserve">FedEx</w:t>
      </w:r>
      <w:r w:rsidDel="00000000" w:rsidR="00000000" w:rsidRPr="00000000">
        <w:rPr>
          <w:rFonts w:ascii="Open Sans" w:cs="Open Sans" w:eastAsia="Open Sans" w:hAnsi="Open Sans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sz w:val="19"/>
          <w:szCs w:val="19"/>
          <w:rtl w:val="0"/>
        </w:rPr>
        <w:t xml:space="preserve">DHL Express</w:t>
      </w:r>
      <w:r w:rsidDel="00000000" w:rsidR="00000000" w:rsidRPr="00000000">
        <w:rPr>
          <w:rFonts w:ascii="Open Sans" w:cs="Open Sans" w:eastAsia="Open Sans" w:hAnsi="Open Sans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sz w:val="19"/>
          <w:szCs w:val="19"/>
          <w:rtl w:val="0"/>
        </w:rPr>
        <w:t xml:space="preserve">Bluedart</w:t>
      </w:r>
      <w:r w:rsidDel="00000000" w:rsidR="00000000" w:rsidRPr="00000000">
        <w:rPr>
          <w:rFonts w:ascii="Open Sans" w:cs="Open Sans" w:eastAsia="Open Sans" w:hAnsi="Open Sans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sz w:val="19"/>
          <w:szCs w:val="19"/>
          <w:rtl w:val="0"/>
        </w:rPr>
        <w:t xml:space="preserve">Delhivery</w:t>
      </w:r>
      <w:r w:rsidDel="00000000" w:rsidR="00000000" w:rsidRPr="00000000">
        <w:rPr>
          <w:rFonts w:ascii="Open Sans" w:cs="Open Sans" w:eastAsia="Open Sans" w:hAnsi="Open Sans"/>
          <w:sz w:val="19"/>
          <w:szCs w:val="19"/>
          <w:rtl w:val="0"/>
        </w:rPr>
        <w:t xml:space="preserve">) with Shipsy platform for clients such as </w:t>
      </w:r>
      <w:r w:rsidDel="00000000" w:rsidR="00000000" w:rsidRPr="00000000">
        <w:rPr>
          <w:rFonts w:ascii="Open Sans" w:cs="Open Sans" w:eastAsia="Open Sans" w:hAnsi="Open Sans"/>
          <w:b w:val="1"/>
          <w:sz w:val="19"/>
          <w:szCs w:val="19"/>
          <w:rtl w:val="0"/>
        </w:rPr>
        <w:t xml:space="preserve">Reliance</w:t>
      </w:r>
      <w:r w:rsidDel="00000000" w:rsidR="00000000" w:rsidRPr="00000000">
        <w:rPr>
          <w:rFonts w:ascii="Open Sans" w:cs="Open Sans" w:eastAsia="Open Sans" w:hAnsi="Open Sans"/>
          <w:sz w:val="19"/>
          <w:szCs w:val="19"/>
          <w:rtl w:val="0"/>
        </w:rPr>
        <w:t xml:space="preserve"> and </w:t>
      </w:r>
      <w:r w:rsidDel="00000000" w:rsidR="00000000" w:rsidRPr="00000000">
        <w:rPr>
          <w:rFonts w:ascii="Open Sans" w:cs="Open Sans" w:eastAsia="Open Sans" w:hAnsi="Open Sans"/>
          <w:b w:val="1"/>
          <w:sz w:val="19"/>
          <w:szCs w:val="19"/>
          <w:rtl w:val="0"/>
        </w:rPr>
        <w:t xml:space="preserve">Hellmann</w:t>
      </w:r>
      <w:r w:rsidDel="00000000" w:rsidR="00000000" w:rsidRPr="00000000">
        <w:rPr>
          <w:rFonts w:ascii="Open Sans" w:cs="Open Sans" w:eastAsia="Open Sans" w:hAnsi="Open Sans"/>
          <w:sz w:val="19"/>
          <w:szCs w:val="19"/>
          <w:rtl w:val="0"/>
        </w:rPr>
        <w:t xml:space="preserve">. Implemented end-to-end API integrations for shipment booking, cancellation, editing, and pickups. Enabled real-time shipment tracking using </w:t>
      </w:r>
      <w:r w:rsidDel="00000000" w:rsidR="00000000" w:rsidRPr="00000000">
        <w:rPr>
          <w:rFonts w:ascii="Open Sans" w:cs="Open Sans" w:eastAsia="Open Sans" w:hAnsi="Open Sans"/>
          <w:b w:val="1"/>
          <w:sz w:val="19"/>
          <w:szCs w:val="19"/>
          <w:rtl w:val="0"/>
        </w:rPr>
        <w:t xml:space="preserve">tracking APIs</w:t>
      </w:r>
      <w:r w:rsidDel="00000000" w:rsidR="00000000" w:rsidRPr="00000000">
        <w:rPr>
          <w:rFonts w:ascii="Open Sans" w:cs="Open Sans" w:eastAsia="Open Sans" w:hAnsi="Open Sans"/>
          <w:sz w:val="19"/>
          <w:szCs w:val="19"/>
          <w:rtl w:val="0"/>
        </w:rPr>
        <w:t xml:space="preserve"> and </w:t>
      </w:r>
      <w:r w:rsidDel="00000000" w:rsidR="00000000" w:rsidRPr="00000000">
        <w:rPr>
          <w:rFonts w:ascii="Open Sans" w:cs="Open Sans" w:eastAsia="Open Sans" w:hAnsi="Open Sans"/>
          <w:b w:val="1"/>
          <w:sz w:val="19"/>
          <w:szCs w:val="19"/>
          <w:rtl w:val="0"/>
        </w:rPr>
        <w:t xml:space="preserve">webhooks</w:t>
      </w:r>
      <w:r w:rsidDel="00000000" w:rsidR="00000000" w:rsidRPr="00000000">
        <w:rPr>
          <w:rFonts w:ascii="Open Sans" w:cs="Open Sans" w:eastAsia="Open Sans" w:hAnsi="Open Sans"/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0A">
      <w:pPr>
        <w:widowControl w:val="0"/>
        <w:spacing w:before="12.169189453125" w:line="272.2543430328369" w:lineRule="auto"/>
        <w:ind w:left="578.0000305175781" w:right="584.312744140625" w:hanging="207.56004333496094"/>
        <w:rPr>
          <w:rFonts w:ascii="Open Sans" w:cs="Open Sans" w:eastAsia="Open Sans" w:hAnsi="Open Sans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●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19"/>
          <w:szCs w:val="19"/>
          <w:rtl w:val="0"/>
        </w:rPr>
        <w:t xml:space="preserve">Developed an internal </w:t>
      </w:r>
      <w:r w:rsidDel="00000000" w:rsidR="00000000" w:rsidRPr="00000000">
        <w:rPr>
          <w:rFonts w:ascii="Open Sans" w:cs="Open Sans" w:eastAsia="Open Sans" w:hAnsi="Open Sans"/>
          <w:b w:val="1"/>
          <w:sz w:val="19"/>
          <w:szCs w:val="19"/>
          <w:rtl w:val="0"/>
        </w:rPr>
        <w:t xml:space="preserve">auditing service</w:t>
      </w:r>
      <w:r w:rsidDel="00000000" w:rsidR="00000000" w:rsidRPr="00000000">
        <w:rPr>
          <w:rFonts w:ascii="Open Sans" w:cs="Open Sans" w:eastAsia="Open Sans" w:hAnsi="Open Sans"/>
          <w:sz w:val="19"/>
          <w:szCs w:val="19"/>
          <w:rtl w:val="0"/>
        </w:rPr>
        <w:t xml:space="preserve"> to track all configuration changes made within the </w:t>
      </w:r>
      <w:r w:rsidDel="00000000" w:rsidR="00000000" w:rsidRPr="00000000">
        <w:rPr>
          <w:rFonts w:ascii="Open Sans" w:cs="Open Sans" w:eastAsia="Open Sans" w:hAnsi="Open Sans"/>
          <w:b w:val="1"/>
          <w:sz w:val="19"/>
          <w:szCs w:val="19"/>
          <w:rtl w:val="0"/>
        </w:rPr>
        <w:t xml:space="preserve">marketplace</w:t>
      </w:r>
      <w:r w:rsidDel="00000000" w:rsidR="00000000" w:rsidRPr="00000000">
        <w:rPr>
          <w:rFonts w:ascii="Open Sans" w:cs="Open Sans" w:eastAsia="Open Sans" w:hAnsi="Open Sans"/>
          <w:sz w:val="19"/>
          <w:szCs w:val="19"/>
          <w:rtl w:val="0"/>
        </w:rPr>
        <w:t xml:space="preserve">, enabling better debugging, accountability, and safer deployments. Logged detailed change history in a </w:t>
      </w:r>
      <w:r w:rsidDel="00000000" w:rsidR="00000000" w:rsidRPr="00000000">
        <w:rPr>
          <w:rFonts w:ascii="Open Sans" w:cs="Open Sans" w:eastAsia="Open Sans" w:hAnsi="Open Sans"/>
          <w:b w:val="1"/>
          <w:sz w:val="19"/>
          <w:szCs w:val="19"/>
          <w:rtl w:val="0"/>
        </w:rPr>
        <w:t xml:space="preserve">PostgreSQL</w:t>
      </w:r>
      <w:r w:rsidDel="00000000" w:rsidR="00000000" w:rsidRPr="00000000">
        <w:rPr>
          <w:rFonts w:ascii="Open Sans" w:cs="Open Sans" w:eastAsia="Open Sans" w:hAnsi="Open Sans"/>
          <w:sz w:val="19"/>
          <w:szCs w:val="19"/>
          <w:rtl w:val="0"/>
        </w:rPr>
        <w:t xml:space="preserve"> database to maintain a reliable audit trail and support future enhancements.</w:t>
      </w:r>
    </w:p>
    <w:p w:rsidR="00000000" w:rsidDel="00000000" w:rsidP="00000000" w:rsidRDefault="00000000" w:rsidRPr="00000000" w14:paraId="0000000B">
      <w:pPr>
        <w:widowControl w:val="0"/>
        <w:spacing w:before="12.169189453125" w:line="272.2543430328369" w:lineRule="auto"/>
        <w:ind w:left="578.0000305175781" w:right="584.312744140625" w:hanging="207.56004333496094"/>
        <w:rPr>
          <w:rFonts w:ascii="Open Sans" w:cs="Open Sans" w:eastAsia="Open Sans" w:hAnsi="Open Sans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●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19"/>
          <w:szCs w:val="19"/>
          <w:rtl w:val="0"/>
        </w:rPr>
        <w:t xml:space="preserve">Implemented a generic </w:t>
      </w:r>
      <w:r w:rsidDel="00000000" w:rsidR="00000000" w:rsidRPr="00000000">
        <w:rPr>
          <w:rFonts w:ascii="Open Sans" w:cs="Open Sans" w:eastAsia="Open Sans" w:hAnsi="Open Sans"/>
          <w:b w:val="1"/>
          <w:sz w:val="19"/>
          <w:szCs w:val="19"/>
          <w:rtl w:val="0"/>
        </w:rPr>
        <w:t xml:space="preserve">BookingQueueExecutor</w:t>
      </w:r>
      <w:r w:rsidDel="00000000" w:rsidR="00000000" w:rsidRPr="00000000">
        <w:rPr>
          <w:rFonts w:ascii="Open Sans" w:cs="Open Sans" w:eastAsia="Open Sans" w:hAnsi="Open Sans"/>
          <w:sz w:val="19"/>
          <w:szCs w:val="19"/>
          <w:rtl w:val="0"/>
        </w:rPr>
        <w:t xml:space="preserve"> to handle </w:t>
      </w:r>
      <w:r w:rsidDel="00000000" w:rsidR="00000000" w:rsidRPr="00000000">
        <w:rPr>
          <w:rFonts w:ascii="Open Sans" w:cs="Open Sans" w:eastAsia="Open Sans" w:hAnsi="Open Sans"/>
          <w:b w:val="1"/>
          <w:sz w:val="19"/>
          <w:szCs w:val="19"/>
          <w:rtl w:val="0"/>
        </w:rPr>
        <w:t xml:space="preserve">asynchronous</w:t>
      </w:r>
      <w:r w:rsidDel="00000000" w:rsidR="00000000" w:rsidRPr="00000000">
        <w:rPr>
          <w:rFonts w:ascii="Open Sans" w:cs="Open Sans" w:eastAsia="Open Sans" w:hAnsi="Open Sans"/>
          <w:sz w:val="19"/>
          <w:szCs w:val="19"/>
          <w:rtl w:val="0"/>
        </w:rPr>
        <w:t xml:space="preserve"> shipment bookings with</w:t>
      </w:r>
      <w:r w:rsidDel="00000000" w:rsidR="00000000" w:rsidRPr="00000000">
        <w:rPr>
          <w:rFonts w:ascii="Open Sans" w:cs="Open Sans" w:eastAsia="Open Sans" w:hAnsi="Open Sans"/>
          <w:b w:val="1"/>
          <w:sz w:val="19"/>
          <w:szCs w:val="19"/>
          <w:rtl w:val="0"/>
        </w:rPr>
        <w:t xml:space="preserve"> built-in retry mechanisms</w:t>
      </w:r>
      <w:r w:rsidDel="00000000" w:rsidR="00000000" w:rsidRPr="00000000">
        <w:rPr>
          <w:rFonts w:ascii="Open Sans" w:cs="Open Sans" w:eastAsia="Open Sans" w:hAnsi="Open Sans"/>
          <w:sz w:val="19"/>
          <w:szCs w:val="19"/>
          <w:rtl w:val="0"/>
        </w:rPr>
        <w:t xml:space="preserve"> and time-based execution control.</w:t>
      </w:r>
    </w:p>
    <w:p w:rsidR="00000000" w:rsidDel="00000000" w:rsidP="00000000" w:rsidRDefault="00000000" w:rsidRPr="00000000" w14:paraId="0000000C">
      <w:pPr>
        <w:widowControl w:val="0"/>
        <w:spacing w:before="12.169189453125" w:line="272.2543430328369" w:lineRule="auto"/>
        <w:ind w:left="578.0000305175781" w:right="584.312744140625" w:hanging="207.56004333496094"/>
        <w:rPr>
          <w:rFonts w:ascii="Open Sans" w:cs="Open Sans" w:eastAsia="Open Sans" w:hAnsi="Open Sans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●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19"/>
          <w:szCs w:val="19"/>
          <w:rtl w:val="0"/>
        </w:rPr>
        <w:t xml:space="preserve">Implemented </w:t>
      </w:r>
      <w:r w:rsidDel="00000000" w:rsidR="00000000" w:rsidRPr="00000000">
        <w:rPr>
          <w:rFonts w:ascii="Open Sans" w:cs="Open Sans" w:eastAsia="Open Sans" w:hAnsi="Open Sans"/>
          <w:b w:val="1"/>
          <w:sz w:val="19"/>
          <w:szCs w:val="19"/>
          <w:rtl w:val="0"/>
        </w:rPr>
        <w:t xml:space="preserve">role-based access control</w:t>
      </w:r>
      <w:r w:rsidDel="00000000" w:rsidR="00000000" w:rsidRPr="00000000">
        <w:rPr>
          <w:rFonts w:ascii="Open Sans" w:cs="Open Sans" w:eastAsia="Open Sans" w:hAnsi="Open Sans"/>
          <w:sz w:val="19"/>
          <w:szCs w:val="19"/>
          <w:rtl w:val="0"/>
        </w:rPr>
        <w:t xml:space="preserve"> (RBAC) for the internal integration marketplace, restricting configuration changes to authorized employees based on </w:t>
      </w:r>
      <w:r w:rsidDel="00000000" w:rsidR="00000000" w:rsidRPr="00000000">
        <w:rPr>
          <w:rFonts w:ascii="Open Sans" w:cs="Open Sans" w:eastAsia="Open Sans" w:hAnsi="Open Sans"/>
          <w:b w:val="1"/>
          <w:sz w:val="19"/>
          <w:szCs w:val="19"/>
          <w:rtl w:val="0"/>
        </w:rPr>
        <w:t xml:space="preserve">permission scopes</w:t>
      </w:r>
      <w:r w:rsidDel="00000000" w:rsidR="00000000" w:rsidRPr="00000000">
        <w:rPr>
          <w:rFonts w:ascii="Open Sans" w:cs="Open Sans" w:eastAsia="Open Sans" w:hAnsi="Open Sans"/>
          <w:sz w:val="19"/>
          <w:szCs w:val="19"/>
          <w:rtl w:val="0"/>
        </w:rPr>
        <w:t xml:space="preserve"> and ensuring secure, auditable modifications</w:t>
      </w:r>
    </w:p>
    <w:p w:rsidR="00000000" w:rsidDel="00000000" w:rsidP="00000000" w:rsidRDefault="00000000" w:rsidRPr="00000000" w14:paraId="0000000D">
      <w:pPr>
        <w:widowControl w:val="0"/>
        <w:spacing w:before="12.169189453125" w:line="272.2543430328369" w:lineRule="auto"/>
        <w:ind w:left="578.0000305175781" w:right="584.312744140625" w:hanging="207.56004333496094"/>
        <w:rPr>
          <w:rFonts w:ascii="Open Sans" w:cs="Open Sans" w:eastAsia="Open Sans" w:hAnsi="Open Sans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●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19"/>
          <w:szCs w:val="19"/>
          <w:rtl w:val="0"/>
        </w:rPr>
        <w:t xml:space="preserve">Designed and implemented a </w:t>
      </w:r>
      <w:r w:rsidDel="00000000" w:rsidR="00000000" w:rsidRPr="00000000">
        <w:rPr>
          <w:rFonts w:ascii="Open Sans" w:cs="Open Sans" w:eastAsia="Open Sans" w:hAnsi="Open Sans"/>
          <w:b w:val="1"/>
          <w:sz w:val="19"/>
          <w:szCs w:val="19"/>
          <w:rtl w:val="0"/>
        </w:rPr>
        <w:t xml:space="preserve">tag-based</w:t>
      </w:r>
      <w:r w:rsidDel="00000000" w:rsidR="00000000" w:rsidRPr="00000000">
        <w:rPr>
          <w:rFonts w:ascii="Open Sans" w:cs="Open Sans" w:eastAsia="Open Sans" w:hAnsi="Open Sans"/>
          <w:sz w:val="19"/>
          <w:szCs w:val="19"/>
          <w:rtl w:val="0"/>
        </w:rPr>
        <w:t xml:space="preserve"> configuration system enabling clients to associate custom metadata with </w:t>
      </w:r>
      <w:r w:rsidDel="00000000" w:rsidR="00000000" w:rsidRPr="00000000">
        <w:rPr>
          <w:rFonts w:ascii="Open Sans" w:cs="Open Sans" w:eastAsia="Open Sans" w:hAnsi="Open Sans"/>
          <w:b w:val="1"/>
          <w:sz w:val="19"/>
          <w:szCs w:val="19"/>
          <w:rtl w:val="0"/>
        </w:rPr>
        <w:t xml:space="preserve">consignments</w:t>
      </w:r>
      <w:r w:rsidDel="00000000" w:rsidR="00000000" w:rsidRPr="00000000">
        <w:rPr>
          <w:rFonts w:ascii="Open Sans" w:cs="Open Sans" w:eastAsia="Open Sans" w:hAnsi="Open Sans"/>
          <w:sz w:val="19"/>
          <w:szCs w:val="19"/>
          <w:rtl w:val="0"/>
        </w:rPr>
        <w:t xml:space="preserve">, allowing dynamic handling of shipment attributes across </w:t>
      </w:r>
      <w:r w:rsidDel="00000000" w:rsidR="00000000" w:rsidRPr="00000000">
        <w:rPr>
          <w:rFonts w:ascii="Open Sans" w:cs="Open Sans" w:eastAsia="Open Sans" w:hAnsi="Open Sans"/>
          <w:b w:val="1"/>
          <w:sz w:val="19"/>
          <w:szCs w:val="19"/>
          <w:rtl w:val="0"/>
        </w:rPr>
        <w:t xml:space="preserve">downstream services</w:t>
      </w:r>
      <w:r w:rsidDel="00000000" w:rsidR="00000000" w:rsidRPr="00000000">
        <w:rPr>
          <w:rFonts w:ascii="Open Sans" w:cs="Open Sans" w:eastAsia="Open Sans" w:hAnsi="Open Sans"/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0E">
      <w:pPr>
        <w:widowControl w:val="0"/>
        <w:spacing w:before="12.169189453125" w:line="272.2543430328369" w:lineRule="auto"/>
        <w:ind w:left="578.0000305175781" w:right="584.312744140625" w:hanging="207.56004333496094"/>
        <w:rPr>
          <w:rFonts w:ascii="Open Sans" w:cs="Open Sans" w:eastAsia="Open Sans" w:hAnsi="Open Sans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●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19"/>
          <w:szCs w:val="19"/>
          <w:rtl w:val="0"/>
        </w:rPr>
        <w:t xml:space="preserve">Enhanced the existing logging module by making internal</w:t>
      </w:r>
      <w:r w:rsidDel="00000000" w:rsidR="00000000" w:rsidRPr="00000000">
        <w:rPr>
          <w:rFonts w:ascii="Open Sans" w:cs="Open Sans" w:eastAsia="Open Sans" w:hAnsi="Open Sans"/>
          <w:b w:val="1"/>
          <w:sz w:val="19"/>
          <w:szCs w:val="19"/>
          <w:rtl w:val="0"/>
        </w:rPr>
        <w:t xml:space="preserve"> APIs</w:t>
      </w:r>
      <w:r w:rsidDel="00000000" w:rsidR="00000000" w:rsidRPr="00000000">
        <w:rPr>
          <w:rFonts w:ascii="Open Sans" w:cs="Open Sans" w:eastAsia="Open Sans" w:hAnsi="Open Sans"/>
          <w:sz w:val="19"/>
          <w:szCs w:val="19"/>
          <w:rtl w:val="0"/>
        </w:rPr>
        <w:t xml:space="preserve"> and fetching data from </w:t>
      </w:r>
      <w:r w:rsidDel="00000000" w:rsidR="00000000" w:rsidRPr="00000000">
        <w:rPr>
          <w:rFonts w:ascii="Open Sans" w:cs="Open Sans" w:eastAsia="Open Sans" w:hAnsi="Open Sans"/>
          <w:b w:val="1"/>
          <w:sz w:val="19"/>
          <w:szCs w:val="19"/>
          <w:rtl w:val="0"/>
        </w:rPr>
        <w:t xml:space="preserve">ElasticSearch</w:t>
      </w:r>
      <w:r w:rsidDel="00000000" w:rsidR="00000000" w:rsidRPr="00000000">
        <w:rPr>
          <w:rFonts w:ascii="Open Sans" w:cs="Open Sans" w:eastAsia="Open Sans" w:hAnsi="Open Sans"/>
          <w:sz w:val="19"/>
          <w:szCs w:val="19"/>
          <w:rtl w:val="0"/>
        </w:rPr>
        <w:t xml:space="preserve"> on dashboard for better visibility and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24365234375" w:line="272.2543430328369" w:lineRule="auto"/>
        <w:ind w:left="9.690017700195312" w:right="264.564208984375" w:firstLine="1.3299942016601562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Gem</w:t>
      </w:r>
      <w:r w:rsidDel="00000000" w:rsidR="00000000" w:rsidRPr="00000000">
        <w:rPr>
          <w:rFonts w:ascii="Open Sans" w:cs="Open Sans" w:eastAsia="Open Sans" w:hAnsi="Open Sans"/>
          <w:b w:val="1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ni Intergalactic </w:t>
        <w:tab/>
        <w:tab/>
        <w:tab/>
        <w:tab/>
        <w:tab/>
        <w:tab/>
        <w:tab/>
        <w:tab/>
        <w:tab/>
        <w:tab/>
        <w:t xml:space="preserve">    Jan 2024 - June 2024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Software Developer Intern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69189453125" w:line="272.2543430328369" w:lineRule="auto"/>
        <w:ind w:left="578.0000305175781" w:right="584.312744140625" w:hanging="207.56004333496094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Created a team specific task server(shifted from the main server to make shift from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monolithic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to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microservices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), managed allotment of resources through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terraform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and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AWS.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Managed cron jobs on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EKS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(Elastic Kubernetes Service)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clusters.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849609375" w:line="240" w:lineRule="auto"/>
        <w:ind w:left="370.4399871826172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Created a library which could read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feature flags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for cpp services.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275146484375" w:line="272.2543430328369" w:lineRule="auto"/>
        <w:ind w:left="578.7400054931641" w:right="184.979248046875" w:hanging="208.30001831054688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Worked on the GTHS service (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grpc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trading history server) and wrote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grpc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requests that read data from the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database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and sent it to the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Gemini Exchange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(client side).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80712890625" w:line="272.2543430328369" w:lineRule="auto"/>
        <w:ind w:left="1.7100143432617188" w:right="264.564208984375" w:firstLine="368.72997283935547"/>
        <w:jc w:val="left"/>
        <w:rPr>
          <w:rFonts w:ascii="Open Sans" w:cs="Open Sans" w:eastAsia="Open Sans" w:hAnsi="Open Sans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Implementing metrics on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datadog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in a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synchronous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manner during cases of service shutdown.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80712890625" w:line="272.2543430328369" w:lineRule="auto"/>
        <w:ind w:left="1.7100143432617188" w:right="264.564208984375" w:firstLine="368.72997283935547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Wrote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unit tests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using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gtest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framework and increased the line coverage up to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90%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for many cpp services.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80712890625" w:line="272.2543430328369" w:lineRule="auto"/>
        <w:ind w:left="1.7100143432617188" w:right="264.564208984375" w:firstLine="368.72997283935547"/>
        <w:jc w:val="left"/>
        <w:rPr>
          <w:rFonts w:ascii="Open Sans" w:cs="Open Sans" w:eastAsia="Open Sans" w:hAnsi="Open Sans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80712890625" w:line="272.2543430328369" w:lineRule="auto"/>
        <w:ind w:left="1.7100143432617188" w:right="264.564208984375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Estee Advisors</w:t>
        <w:tab/>
        <w:tab/>
        <w:tab/>
        <w:tab/>
        <w:tab/>
        <w:tab/>
        <w:tab/>
        <w:tab/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June 2023 - </w:t>
      </w:r>
      <w:r w:rsidDel="00000000" w:rsidR="00000000" w:rsidRPr="00000000">
        <w:rPr>
          <w:rFonts w:ascii="Open Sans" w:cs="Open Sans" w:eastAsia="Open Sans" w:hAnsi="Open Sans"/>
          <w:b w:val="1"/>
          <w:sz w:val="19"/>
          <w:szCs w:val="19"/>
          <w:highlight w:val="white"/>
          <w:rtl w:val="0"/>
        </w:rPr>
        <w:t xml:space="preserve">Aug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 2023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Technology Analyst Intern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169189453125" w:line="272.2543430328369" w:lineRule="auto"/>
        <w:ind w:left="581.2000274658203" w:right="231.26220703125" w:hanging="210.76004028320312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Developed and integrated 150 advanced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Technical Indicators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(in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Python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) for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NSE 500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securities, futures, and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options, optimizing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real-time data processing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using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socket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connections.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849609375" w:line="272.2543430328369" w:lineRule="auto"/>
        <w:ind w:left="581.2000274658203" w:right="1018.509521484375" w:hanging="210.76004028320312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Implemented efficient data storage solutions using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Redis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and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SQL Server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enabling accurate indicator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calculations and timely decision-making.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96484375" w:line="272.2543430328369" w:lineRule="auto"/>
        <w:ind w:left="579.4999694824219" w:right="112.04345703125" w:hanging="209.0599822998047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Ensured reliable indicator performance by rigorously testing and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validating outputs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, contributing to effective trading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strategies and enhancing market analysis tools.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189697265625" w:line="240" w:lineRule="auto"/>
        <w:ind w:left="17.099990844726562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PROJECTS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24365234375" w:line="272.2543430328369" w:lineRule="auto"/>
        <w:ind w:left="376.5299987792969" w:right="264.564208984375" w:hanging="367.7899932861328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Social Media Blocker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A website Blocker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Chrome-Extension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developed using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CSS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JavaScript, Bootstrap.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80712890625" w:line="272.2543430328369" w:lineRule="auto"/>
        <w:ind w:left="376.5299987792969" w:right="885.528564453125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Features setInterval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Async polling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to check tab load status periodically and closes the current active window.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Uses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chrome.runtimeAPI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to communicate with part of the application.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189697265625" w:line="272.2543430328369" w:lineRule="auto"/>
        <w:ind w:left="374.7899627685547" w:right="264.564208984375" w:hanging="357.6899719238281"/>
        <w:jc w:val="left"/>
        <w:rPr>
          <w:rFonts w:ascii="Open Sans" w:cs="Open Sans" w:eastAsia="Open Sans" w:hAnsi="Open Sans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189697265625" w:line="272.2543430328369" w:lineRule="auto"/>
        <w:ind w:left="374.7899627685547" w:right="264.564208984375" w:hanging="357.6899719238281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PDF Query Resolver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Langchain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App to chat with multiple PDF files using the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ChatGPT API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and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HuggingFace Language Models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Provides responses to inquiries based on the content found within the uploaded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PDF files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225830078125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Academic Achievements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75286865234375" w:line="240" w:lineRule="auto"/>
        <w:ind w:left="376.5299987792969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Among the leading 70 teams nationwide in the HACKON Hackathon, hosted by Amazon.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101318359375" w:line="240" w:lineRule="auto"/>
        <w:ind w:left="376.529998779296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Secured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department rank 5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in 1st year.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1507568359375" w:line="240" w:lineRule="auto"/>
        <w:ind w:left="376.5299987792969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Qualified to the Proposal Round in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Summer Of Bitcoin ‘22.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1507568359375" w:line="240" w:lineRule="auto"/>
        <w:ind w:left="376.529998779296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Secured 99.79 percentile in JEE Mains January, 2020.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1507568359375" w:line="240" w:lineRule="auto"/>
        <w:ind w:left="376.529998779296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Conducted a hackathon in TechX, flagship event of IOSD.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1507568359375" w:line="240" w:lineRule="auto"/>
        <w:ind w:left="376.529998779296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Have hosted 5+ Data Structures and Algorithms contests for juniors on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HackerRank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76019287109375" w:line="240" w:lineRule="auto"/>
        <w:ind w:left="17.099990844726562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Position of Responsibility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1507568359375" w:line="240" w:lineRule="auto"/>
        <w:ind w:left="17.099990844726562" w:right="0" w:firstLine="0"/>
        <w:jc w:val="left"/>
        <w:rPr>
          <w:sz w:val="19"/>
          <w:szCs w:val="19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International Organization of Software Developers (IOSD- NSUT)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1507568359375" w:line="272.2543430328369" w:lineRule="auto"/>
        <w:ind w:left="76.52999877929688" w:right="278.15185546875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Data Structures and Algorithms Lead </w:t>
        <w:tab/>
        <w:tab/>
        <w:tab/>
        <w:tab/>
        <w:tab/>
        <w:tab/>
        <w:tab/>
        <w:tab/>
        <w:t xml:space="preserve">Jul. 2022 – </w:t>
      </w:r>
      <w:r w:rsidDel="00000000" w:rsidR="00000000" w:rsidRPr="00000000">
        <w:rPr>
          <w:rFonts w:ascii="Open Sans" w:cs="Open Sans" w:eastAsia="Open Sans" w:hAnsi="Open Sans"/>
          <w:sz w:val="19"/>
          <w:szCs w:val="19"/>
          <w:highlight w:val="white"/>
          <w:rtl w:val="0"/>
        </w:rPr>
        <w:t xml:space="preserve">Apr 2024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Leetcode: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https://leetcode.com/Atharav107/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1515197753906" w:line="240" w:lineRule="auto"/>
        <w:ind w:left="76.52999877929688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Linkedin: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www.linkedin.com/in/atharav-mahajan-13935220</w:t>
      </w:r>
    </w:p>
    <w:sectPr>
      <w:pgSz w:h="15840" w:w="12240" w:orient="portrait"/>
      <w:pgMar w:bottom="1017.90283203125" w:top="298.955078125" w:left="576.0000610351562" w:right="563.33129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