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2A2B" w14:textId="77777777" w:rsidR="007B17A8" w:rsidRDefault="004C46CA" w:rsidP="007B17A8">
      <w:pPr>
        <w:ind w:left="500"/>
        <w:jc w:val="center"/>
        <w:rPr>
          <w:rFonts w:eastAsia="Times New Roman"/>
          <w:b/>
          <w:bCs/>
          <w:sz w:val="27"/>
          <w:szCs w:val="27"/>
        </w:rPr>
      </w:pPr>
      <w:r>
        <w:rPr>
          <w:rFonts w:eastAsia="Times New Roman"/>
          <w:b/>
          <w:bCs/>
          <w:sz w:val="27"/>
          <w:szCs w:val="27"/>
        </w:rPr>
        <w:t xml:space="preserve">MAJOR PROJECT </w:t>
      </w:r>
      <w:r w:rsidR="006C0855">
        <w:rPr>
          <w:rFonts w:eastAsia="Times New Roman"/>
          <w:b/>
          <w:bCs/>
          <w:sz w:val="27"/>
          <w:szCs w:val="27"/>
        </w:rPr>
        <w:t>VALIDATION</w:t>
      </w:r>
      <w:r w:rsidR="007B17A8">
        <w:rPr>
          <w:rFonts w:eastAsia="Times New Roman"/>
          <w:b/>
          <w:bCs/>
          <w:sz w:val="27"/>
          <w:szCs w:val="27"/>
        </w:rPr>
        <w:t xml:space="preserve"> FORM</w:t>
      </w:r>
    </w:p>
    <w:p w14:paraId="09E7A24B" w14:textId="77777777" w:rsidR="0041011E" w:rsidRDefault="0098579D">
      <w:pPr>
        <w:ind w:left="500"/>
        <w:rPr>
          <w:sz w:val="20"/>
          <w:szCs w:val="20"/>
        </w:rPr>
      </w:pPr>
      <w:r>
        <w:rPr>
          <w:rFonts w:eastAsia="Times New Roman"/>
          <w:b/>
          <w:bCs/>
          <w:noProof/>
          <w:sz w:val="27"/>
          <w:szCs w:val="27"/>
          <w:lang w:val="en-US" w:eastAsia="en-US"/>
        </w:rPr>
        <mc:AlternateContent>
          <mc:Choice Requires="wps">
            <w:drawing>
              <wp:anchor distT="0" distB="0" distL="114300" distR="114300" simplePos="0" relativeHeight="251659264" behindDoc="1" locked="0" layoutInCell="0" allowOverlap="1" wp14:anchorId="6B4F88FB" wp14:editId="6546F9B2">
                <wp:simplePos x="0" y="0"/>
                <wp:positionH relativeFrom="page">
                  <wp:posOffset>7200900</wp:posOffset>
                </wp:positionH>
                <wp:positionV relativeFrom="page">
                  <wp:posOffset>266700</wp:posOffset>
                </wp:positionV>
                <wp:extent cx="0" cy="504825"/>
                <wp:effectExtent l="0" t="0" r="0" b="0"/>
                <wp:wrapNone/>
                <wp:docPr id="1" name="Shape 1"/>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1" o:spid="_x0000_s1026" o:spt="20" style="position:absolute;left:0pt;margin-left:567pt;margin-top:21pt;height:39.75pt;width:0pt;mso-position-horizontal-relative:page;mso-position-vertical-relative:page;z-index:-251657216;mso-width-relative:page;mso-height-relative:page;" fillcolor="#FFFFFF" filled="t" stroked="t" coordsize="21600,21600" o:allowincell="f" o:gfxdata="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Vy+&#10;JdgAAAAMAQAADwAAAAAAAAABACAAAAAiAAAAZHJzL2Rvd25yZXYueG1sUEsBAhQAFAAAAAgAh07i&#10;QDlSaMGwAQAAmQMAAA4AAAAAAAAAAQAgAAAAJwEAAGRycy9lMm9Eb2MueG1sUEsFBgAAAAAGAAYA&#10;WQEAAEkFA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0288" behindDoc="1" locked="0" layoutInCell="0" allowOverlap="1" wp14:anchorId="6EE60CE2" wp14:editId="0A893789">
                <wp:simplePos x="0" y="0"/>
                <wp:positionH relativeFrom="page">
                  <wp:posOffset>686435</wp:posOffset>
                </wp:positionH>
                <wp:positionV relativeFrom="page">
                  <wp:posOffset>276225</wp:posOffset>
                </wp:positionV>
                <wp:extent cx="6523990" cy="0"/>
                <wp:effectExtent l="0" t="0" r="0" b="0"/>
                <wp:wrapNone/>
                <wp:docPr id="2" name="Shape 2"/>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2" o:spid="_x0000_s1026" o:spt="20" style="position:absolute;left:0pt;margin-left:54.05pt;margin-top:21.75pt;height:0pt;width:513.7pt;mso-position-horizontal-relative:page;mso-position-vertical-relative:page;z-index:-251656192;mso-width-relative:page;mso-height-relative:page;" fillcolor="#FFFFFF" filled="t" stroked="t" coordsize="21600,21600" o:allowincell="f" o:gfxdata="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NI&#10;m4rYAAAACgEAAA8AAAAAAAAAAQAgAAAAIgAAAGRycy9kb3ducmV2LnhtbFBLAQIUABQAAAAIAIdO&#10;4kBKULxmsQEAAJoDAAAOAAAAAAAAAAEAIAAAACcBAABkcnMvZTJvRG9jLnhtbFBLBQYAAAAABgAG&#10;AFkBAABKBQ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1312" behindDoc="1" locked="0" layoutInCell="0" allowOverlap="1" wp14:anchorId="4D2438F1" wp14:editId="01A95BE8">
                <wp:simplePos x="0" y="0"/>
                <wp:positionH relativeFrom="page">
                  <wp:posOffset>695960</wp:posOffset>
                </wp:positionH>
                <wp:positionV relativeFrom="page">
                  <wp:posOffset>266700</wp:posOffset>
                </wp:positionV>
                <wp:extent cx="0" cy="504825"/>
                <wp:effectExtent l="0" t="0" r="0" b="0"/>
                <wp:wrapNone/>
                <wp:docPr id="3" name="Shape 3"/>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3" o:spid="_x0000_s1026" o:spt="20" style="position:absolute;left:0pt;margin-left:54.8pt;margin-top:21pt;height:39.75pt;width:0pt;mso-position-horizontal-relative:page;mso-position-vertical-relative:page;z-index:-251655168;mso-width-relative:page;mso-height-relative:page;" fillcolor="#FFFFFF" filled="t" stroked="t" coordsize="21600,21600" o:allowincell="f" o:gfxdata="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d3UY&#10;z9gAAAAKAQAADwAAAAAAAAABACAAAAAiAAAAZHJzL2Rvd25yZXYueG1sUEsBAhQAFAAAAAgAh07i&#10;QPDN7OmwAQAAmQMAAA4AAAAAAAAAAQAgAAAAJwEAAGRycy9lMm9Eb2MueG1sUEsFBgAAAAAGAAYA&#10;WQEAAEkFA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2336" behindDoc="1" locked="0" layoutInCell="0" allowOverlap="1" wp14:anchorId="59378B67" wp14:editId="42EBCA22">
                <wp:simplePos x="0" y="0"/>
                <wp:positionH relativeFrom="page">
                  <wp:posOffset>686435</wp:posOffset>
                </wp:positionH>
                <wp:positionV relativeFrom="page">
                  <wp:posOffset>762000</wp:posOffset>
                </wp:positionV>
                <wp:extent cx="6523990" cy="0"/>
                <wp:effectExtent l="0" t="0" r="0" b="0"/>
                <wp:wrapNone/>
                <wp:docPr id="4" name="Shape 4"/>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4" o:spid="_x0000_s1026" o:spt="20" style="position:absolute;left:0pt;margin-left:54.05pt;margin-top:60pt;height:0pt;width:513.7pt;mso-position-horizontal-relative:page;mso-position-vertical-relative:page;z-index:-251654144;mso-width-relative:page;mso-height-relative:page;" fillcolor="#FFFFFF" filled="t" stroked="t" coordsize="21600,21600" o:allowincell="f" o:gfxdata="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bPSA2AAAAAwBAAAPAAAAAAAAAAEAIAAAACIAAABkcnMvZG93bnJldi54bWxQSwECFAAUAAAACACH&#10;TuJAllV8mrIBAACaAwAADgAAAAAAAAABACAAAAAnAQAAZHJzL2Uyb0RvYy54bWxQSwUGAAAAAAYA&#10;BgBZAQAASwUAAAAA&#10;">
                <v:fill on="t" focussize="0,0"/>
                <v:stroke weight="1.5pt" color="#000000" miterlimit="8" joinstyle="miter"/>
                <v:imagedata o:title=""/>
                <o:lock v:ext="edit" aspectratio="f"/>
              </v:line>
            </w:pict>
          </mc:Fallback>
        </mc:AlternateContent>
      </w:r>
      <w:r>
        <w:rPr>
          <w:rFonts w:eastAsia="Times New Roman"/>
          <w:b/>
          <w:bCs/>
          <w:sz w:val="27"/>
          <w:szCs w:val="27"/>
        </w:rPr>
        <w:t xml:space="preserve"> </w:t>
      </w:r>
    </w:p>
    <w:tbl>
      <w:tblPr>
        <w:tblW w:w="9860" w:type="dxa"/>
        <w:tblInd w:w="40" w:type="dxa"/>
        <w:tblLayout w:type="fixed"/>
        <w:tblCellMar>
          <w:left w:w="0" w:type="dxa"/>
          <w:right w:w="0" w:type="dxa"/>
        </w:tblCellMar>
        <w:tblLook w:val="04A0" w:firstRow="1" w:lastRow="0" w:firstColumn="1" w:lastColumn="0" w:noHBand="0" w:noVBand="1"/>
      </w:tblPr>
      <w:tblGrid>
        <w:gridCol w:w="40"/>
        <w:gridCol w:w="5307"/>
        <w:gridCol w:w="4513"/>
      </w:tblGrid>
      <w:tr w:rsidR="0041011E" w14:paraId="23584747" w14:textId="77777777">
        <w:trPr>
          <w:trHeight w:val="381"/>
        </w:trPr>
        <w:tc>
          <w:tcPr>
            <w:tcW w:w="5347" w:type="dxa"/>
            <w:gridSpan w:val="2"/>
            <w:vAlign w:val="bottom"/>
          </w:tcPr>
          <w:p w14:paraId="1649D597" w14:textId="77777777" w:rsidR="0041011E" w:rsidRDefault="007B17A8">
            <w:pPr>
              <w:rPr>
                <w:b/>
                <w:bCs/>
              </w:rPr>
            </w:pPr>
            <w:r>
              <w:rPr>
                <w:rFonts w:eastAsia="Times New Roman"/>
                <w:b/>
                <w:bCs/>
              </w:rPr>
              <w:t>Supervisor</w:t>
            </w:r>
            <w:r w:rsidR="0098579D">
              <w:rPr>
                <w:rFonts w:eastAsia="Times New Roman"/>
                <w:b/>
                <w:bCs/>
              </w:rPr>
              <w:t xml:space="preserve"> Name</w:t>
            </w:r>
          </w:p>
        </w:tc>
        <w:tc>
          <w:tcPr>
            <w:tcW w:w="4513" w:type="dxa"/>
            <w:vAlign w:val="bottom"/>
          </w:tcPr>
          <w:p w14:paraId="2993BA21" w14:textId="77777777" w:rsidR="0041011E" w:rsidRDefault="0098579D">
            <w:pPr>
              <w:rPr>
                <w:b/>
                <w:bCs/>
              </w:rPr>
            </w:pPr>
            <w:r>
              <w:rPr>
                <w:rFonts w:eastAsia="Times New Roman"/>
                <w:b/>
                <w:bCs/>
              </w:rPr>
              <w:t>Panel Head</w:t>
            </w:r>
          </w:p>
        </w:tc>
      </w:tr>
      <w:tr w:rsidR="0041011E" w14:paraId="429BFAB5" w14:textId="77777777">
        <w:trPr>
          <w:trHeight w:val="341"/>
        </w:trPr>
        <w:tc>
          <w:tcPr>
            <w:tcW w:w="40" w:type="dxa"/>
            <w:tcBorders>
              <w:right w:val="single" w:sz="8" w:space="0" w:color="auto"/>
            </w:tcBorders>
            <w:vAlign w:val="bottom"/>
          </w:tcPr>
          <w:p w14:paraId="0CB3269E" w14:textId="77777777" w:rsidR="0041011E" w:rsidRDefault="0041011E">
            <w:pPr>
              <w:rPr>
                <w:sz w:val="24"/>
                <w:szCs w:val="24"/>
              </w:rPr>
            </w:pPr>
          </w:p>
        </w:tc>
        <w:tc>
          <w:tcPr>
            <w:tcW w:w="5307" w:type="dxa"/>
            <w:tcBorders>
              <w:top w:val="single" w:sz="8" w:space="0" w:color="auto"/>
              <w:right w:val="single" w:sz="8" w:space="0" w:color="auto"/>
            </w:tcBorders>
            <w:vAlign w:val="bottom"/>
          </w:tcPr>
          <w:p w14:paraId="4FDD3B3D" w14:textId="49A2B1BE" w:rsidR="0041011E" w:rsidRDefault="00A15F63">
            <w:pPr>
              <w:ind w:left="140"/>
              <w:rPr>
                <w:sz w:val="20"/>
                <w:szCs w:val="20"/>
              </w:rPr>
            </w:pPr>
            <w:r>
              <w:rPr>
                <w:sz w:val="20"/>
                <w:szCs w:val="20"/>
              </w:rPr>
              <w:t xml:space="preserve">Dr Mohammad Shahnawaz Hussain </w:t>
            </w:r>
          </w:p>
        </w:tc>
        <w:tc>
          <w:tcPr>
            <w:tcW w:w="4513" w:type="dxa"/>
            <w:tcBorders>
              <w:top w:val="single" w:sz="8" w:space="0" w:color="auto"/>
              <w:right w:val="single" w:sz="8" w:space="0" w:color="auto"/>
            </w:tcBorders>
            <w:vAlign w:val="bottom"/>
          </w:tcPr>
          <w:p w14:paraId="753663B5" w14:textId="77777777" w:rsidR="0041011E" w:rsidRDefault="0041011E">
            <w:pPr>
              <w:ind w:left="140"/>
              <w:rPr>
                <w:sz w:val="20"/>
                <w:szCs w:val="20"/>
              </w:rPr>
            </w:pPr>
          </w:p>
        </w:tc>
      </w:tr>
      <w:tr w:rsidR="0041011E" w14:paraId="63E0D5C0" w14:textId="77777777">
        <w:trPr>
          <w:trHeight w:val="135"/>
        </w:trPr>
        <w:tc>
          <w:tcPr>
            <w:tcW w:w="40" w:type="dxa"/>
            <w:tcBorders>
              <w:right w:val="single" w:sz="8" w:space="0" w:color="auto"/>
            </w:tcBorders>
            <w:vAlign w:val="bottom"/>
          </w:tcPr>
          <w:p w14:paraId="74EDD794" w14:textId="77777777" w:rsidR="0041011E" w:rsidRDefault="0041011E">
            <w:pPr>
              <w:rPr>
                <w:sz w:val="11"/>
                <w:szCs w:val="11"/>
              </w:rPr>
            </w:pPr>
          </w:p>
        </w:tc>
        <w:tc>
          <w:tcPr>
            <w:tcW w:w="5307" w:type="dxa"/>
            <w:tcBorders>
              <w:bottom w:val="single" w:sz="8" w:space="0" w:color="auto"/>
              <w:right w:val="single" w:sz="8" w:space="0" w:color="auto"/>
            </w:tcBorders>
            <w:vAlign w:val="bottom"/>
          </w:tcPr>
          <w:p w14:paraId="63744332" w14:textId="616953B5" w:rsidR="0041011E" w:rsidRDefault="00A15F63">
            <w:pPr>
              <w:rPr>
                <w:sz w:val="11"/>
                <w:szCs w:val="11"/>
              </w:rPr>
            </w:pPr>
            <w:r>
              <w:rPr>
                <w:sz w:val="11"/>
                <w:szCs w:val="11"/>
              </w:rPr>
              <w:t xml:space="preserve"> </w:t>
            </w:r>
          </w:p>
        </w:tc>
        <w:tc>
          <w:tcPr>
            <w:tcW w:w="4513" w:type="dxa"/>
            <w:tcBorders>
              <w:bottom w:val="single" w:sz="8" w:space="0" w:color="auto"/>
              <w:right w:val="single" w:sz="8" w:space="0" w:color="auto"/>
            </w:tcBorders>
            <w:vAlign w:val="bottom"/>
          </w:tcPr>
          <w:p w14:paraId="7E42CDDF" w14:textId="77777777" w:rsidR="0041011E" w:rsidRDefault="0041011E">
            <w:pPr>
              <w:rPr>
                <w:sz w:val="11"/>
                <w:szCs w:val="11"/>
              </w:rPr>
            </w:pPr>
          </w:p>
        </w:tc>
      </w:tr>
      <w:tr w:rsidR="0041011E" w14:paraId="787702DD" w14:textId="77777777">
        <w:trPr>
          <w:trHeight w:val="474"/>
        </w:trPr>
        <w:tc>
          <w:tcPr>
            <w:tcW w:w="40" w:type="dxa"/>
            <w:vAlign w:val="bottom"/>
          </w:tcPr>
          <w:p w14:paraId="43751CC3" w14:textId="77777777" w:rsidR="0041011E" w:rsidRDefault="0041011E">
            <w:pPr>
              <w:rPr>
                <w:sz w:val="24"/>
                <w:szCs w:val="24"/>
              </w:rPr>
            </w:pPr>
          </w:p>
        </w:tc>
        <w:tc>
          <w:tcPr>
            <w:tcW w:w="5307" w:type="dxa"/>
            <w:tcBorders>
              <w:bottom w:val="single" w:sz="8" w:space="0" w:color="auto"/>
            </w:tcBorders>
            <w:vAlign w:val="bottom"/>
          </w:tcPr>
          <w:p w14:paraId="7EDD41E6" w14:textId="77777777" w:rsidR="0041011E" w:rsidRDefault="0098579D">
            <w:pPr>
              <w:rPr>
                <w:b/>
                <w:bCs/>
              </w:rPr>
            </w:pPr>
            <w:r>
              <w:rPr>
                <w:rFonts w:eastAsia="Times New Roman"/>
                <w:b/>
                <w:bCs/>
              </w:rPr>
              <w:t>Faculty Advisor</w:t>
            </w:r>
          </w:p>
        </w:tc>
        <w:tc>
          <w:tcPr>
            <w:tcW w:w="4513" w:type="dxa"/>
            <w:tcBorders>
              <w:bottom w:val="single" w:sz="8" w:space="0" w:color="auto"/>
            </w:tcBorders>
            <w:vAlign w:val="bottom"/>
          </w:tcPr>
          <w:p w14:paraId="09360553" w14:textId="77777777" w:rsidR="0041011E" w:rsidRDefault="0098579D">
            <w:pPr>
              <w:rPr>
                <w:b/>
                <w:bCs/>
              </w:rPr>
            </w:pPr>
            <w:r>
              <w:rPr>
                <w:rFonts w:eastAsia="Times New Roman"/>
                <w:b/>
                <w:bCs/>
              </w:rPr>
              <w:t>Project Domain</w:t>
            </w:r>
          </w:p>
        </w:tc>
      </w:tr>
      <w:tr w:rsidR="0041011E" w14:paraId="3DDEA540" w14:textId="77777777">
        <w:trPr>
          <w:trHeight w:val="340"/>
        </w:trPr>
        <w:tc>
          <w:tcPr>
            <w:tcW w:w="40" w:type="dxa"/>
            <w:tcBorders>
              <w:right w:val="single" w:sz="8" w:space="0" w:color="auto"/>
            </w:tcBorders>
            <w:vAlign w:val="bottom"/>
          </w:tcPr>
          <w:p w14:paraId="08B5BD98" w14:textId="77777777" w:rsidR="0041011E" w:rsidRDefault="0041011E">
            <w:pPr>
              <w:rPr>
                <w:sz w:val="24"/>
                <w:szCs w:val="24"/>
              </w:rPr>
            </w:pPr>
          </w:p>
        </w:tc>
        <w:tc>
          <w:tcPr>
            <w:tcW w:w="5307" w:type="dxa"/>
            <w:tcBorders>
              <w:right w:val="single" w:sz="8" w:space="0" w:color="auto"/>
            </w:tcBorders>
            <w:vAlign w:val="bottom"/>
          </w:tcPr>
          <w:p w14:paraId="3F371383" w14:textId="168B531A" w:rsidR="0041011E" w:rsidRDefault="006B24E5">
            <w:pPr>
              <w:ind w:left="140"/>
              <w:rPr>
                <w:sz w:val="20"/>
                <w:szCs w:val="20"/>
              </w:rPr>
            </w:pPr>
            <w:r>
              <w:rPr>
                <w:sz w:val="20"/>
                <w:szCs w:val="20"/>
              </w:rPr>
              <w:t xml:space="preserve">Dr Sumathy G </w:t>
            </w:r>
          </w:p>
        </w:tc>
        <w:tc>
          <w:tcPr>
            <w:tcW w:w="4513" w:type="dxa"/>
            <w:tcBorders>
              <w:right w:val="single" w:sz="8" w:space="0" w:color="auto"/>
            </w:tcBorders>
            <w:vAlign w:val="bottom"/>
          </w:tcPr>
          <w:p w14:paraId="3EF45145" w14:textId="5186FB17" w:rsidR="0041011E" w:rsidRDefault="001C7DD3">
            <w:pPr>
              <w:rPr>
                <w:sz w:val="20"/>
                <w:szCs w:val="20"/>
              </w:rPr>
            </w:pPr>
            <w:r>
              <w:rPr>
                <w:sz w:val="20"/>
                <w:szCs w:val="20"/>
              </w:rPr>
              <w:t>SDG – 4 Quality Education</w:t>
            </w:r>
          </w:p>
        </w:tc>
      </w:tr>
      <w:tr w:rsidR="0041011E" w14:paraId="2F2E0344" w14:textId="77777777">
        <w:trPr>
          <w:trHeight w:val="136"/>
        </w:trPr>
        <w:tc>
          <w:tcPr>
            <w:tcW w:w="40" w:type="dxa"/>
            <w:tcBorders>
              <w:right w:val="single" w:sz="8" w:space="0" w:color="auto"/>
            </w:tcBorders>
            <w:vAlign w:val="bottom"/>
          </w:tcPr>
          <w:p w14:paraId="21765248" w14:textId="77777777" w:rsidR="0041011E" w:rsidRDefault="0098579D">
            <w:pPr>
              <w:rPr>
                <w:sz w:val="11"/>
                <w:szCs w:val="11"/>
              </w:rPr>
            </w:pPr>
            <w:r>
              <w:rPr>
                <w:sz w:val="11"/>
                <w:szCs w:val="11"/>
              </w:rPr>
              <w:t>M</w:t>
            </w:r>
          </w:p>
        </w:tc>
        <w:tc>
          <w:tcPr>
            <w:tcW w:w="5307" w:type="dxa"/>
            <w:tcBorders>
              <w:bottom w:val="single" w:sz="8" w:space="0" w:color="auto"/>
              <w:right w:val="single" w:sz="8" w:space="0" w:color="auto"/>
            </w:tcBorders>
            <w:vAlign w:val="bottom"/>
          </w:tcPr>
          <w:p w14:paraId="533F5950" w14:textId="77777777" w:rsidR="0041011E" w:rsidRDefault="0041011E">
            <w:pPr>
              <w:rPr>
                <w:sz w:val="11"/>
                <w:szCs w:val="11"/>
              </w:rPr>
            </w:pPr>
          </w:p>
        </w:tc>
        <w:tc>
          <w:tcPr>
            <w:tcW w:w="4513" w:type="dxa"/>
            <w:tcBorders>
              <w:bottom w:val="single" w:sz="8" w:space="0" w:color="auto"/>
              <w:right w:val="single" w:sz="8" w:space="0" w:color="auto"/>
            </w:tcBorders>
            <w:vAlign w:val="bottom"/>
          </w:tcPr>
          <w:p w14:paraId="40524501" w14:textId="77777777" w:rsidR="0041011E" w:rsidRDefault="0041011E">
            <w:pPr>
              <w:rPr>
                <w:sz w:val="11"/>
                <w:szCs w:val="11"/>
              </w:rPr>
            </w:pPr>
          </w:p>
        </w:tc>
      </w:tr>
      <w:tr w:rsidR="0041011E" w14:paraId="7D7FCB84" w14:textId="77777777">
        <w:trPr>
          <w:trHeight w:val="590"/>
        </w:trPr>
        <w:tc>
          <w:tcPr>
            <w:tcW w:w="40" w:type="dxa"/>
            <w:vAlign w:val="bottom"/>
          </w:tcPr>
          <w:p w14:paraId="1340219F" w14:textId="77777777" w:rsidR="0041011E" w:rsidRDefault="0041011E">
            <w:pPr>
              <w:rPr>
                <w:sz w:val="24"/>
                <w:szCs w:val="24"/>
              </w:rPr>
            </w:pPr>
          </w:p>
        </w:tc>
        <w:tc>
          <w:tcPr>
            <w:tcW w:w="5307" w:type="dxa"/>
            <w:tcBorders>
              <w:bottom w:val="single" w:sz="8" w:space="0" w:color="auto"/>
            </w:tcBorders>
            <w:vAlign w:val="bottom"/>
          </w:tcPr>
          <w:p w14:paraId="1E56830A" w14:textId="77777777" w:rsidR="0041011E" w:rsidRDefault="0098579D">
            <w:pPr>
              <w:rPr>
                <w:rFonts w:eastAsia="Times New Roman"/>
                <w:b/>
                <w:bCs/>
                <w:sz w:val="20"/>
                <w:szCs w:val="20"/>
              </w:rPr>
            </w:pPr>
            <w:r>
              <w:rPr>
                <w:rFonts w:eastAsia="Times New Roman"/>
                <w:b/>
                <w:bCs/>
                <w:sz w:val="20"/>
                <w:szCs w:val="20"/>
              </w:rPr>
              <w:t>Student(s) Details: Name</w:t>
            </w:r>
          </w:p>
        </w:tc>
        <w:tc>
          <w:tcPr>
            <w:tcW w:w="4513" w:type="dxa"/>
            <w:vAlign w:val="bottom"/>
          </w:tcPr>
          <w:p w14:paraId="77EDEBE6" w14:textId="77777777" w:rsidR="0041011E" w:rsidRDefault="0098579D">
            <w:pPr>
              <w:ind w:left="1320"/>
              <w:rPr>
                <w:rFonts w:eastAsia="Times New Roman"/>
                <w:b/>
                <w:bCs/>
                <w:sz w:val="24"/>
                <w:szCs w:val="24"/>
              </w:rPr>
            </w:pPr>
            <w:r>
              <w:rPr>
                <w:rFonts w:eastAsia="Times New Roman"/>
                <w:b/>
                <w:bCs/>
                <w:sz w:val="24"/>
                <w:szCs w:val="24"/>
              </w:rPr>
              <w:t>Passport size photo(s)</w:t>
            </w:r>
          </w:p>
        </w:tc>
      </w:tr>
      <w:tr w:rsidR="0041011E" w14:paraId="3C591F9E" w14:textId="77777777">
        <w:trPr>
          <w:trHeight w:val="211"/>
        </w:trPr>
        <w:tc>
          <w:tcPr>
            <w:tcW w:w="40" w:type="dxa"/>
            <w:tcBorders>
              <w:right w:val="single" w:sz="8" w:space="0" w:color="auto"/>
            </w:tcBorders>
            <w:vAlign w:val="bottom"/>
          </w:tcPr>
          <w:p w14:paraId="2AAF75A0" w14:textId="77777777" w:rsidR="0041011E" w:rsidRDefault="0041011E">
            <w:pPr>
              <w:rPr>
                <w:sz w:val="20"/>
                <w:szCs w:val="20"/>
              </w:rPr>
            </w:pPr>
          </w:p>
        </w:tc>
        <w:tc>
          <w:tcPr>
            <w:tcW w:w="5307" w:type="dxa"/>
            <w:tcBorders>
              <w:right w:val="single" w:sz="8" w:space="0" w:color="auto"/>
            </w:tcBorders>
            <w:vAlign w:val="bottom"/>
          </w:tcPr>
          <w:p w14:paraId="2840398B" w14:textId="2EB27E19" w:rsidR="0041011E" w:rsidRDefault="006B24E5">
            <w:pPr>
              <w:pStyle w:val="ListParagraph"/>
              <w:numPr>
                <w:ilvl w:val="0"/>
                <w:numId w:val="1"/>
              </w:numPr>
              <w:spacing w:line="211" w:lineRule="exact"/>
              <w:rPr>
                <w:rFonts w:eastAsia="Times New Roman"/>
                <w:sz w:val="20"/>
                <w:szCs w:val="20"/>
              </w:rPr>
            </w:pPr>
            <w:r>
              <w:rPr>
                <w:rFonts w:eastAsia="Times New Roman"/>
                <w:sz w:val="20"/>
                <w:szCs w:val="20"/>
              </w:rPr>
              <w:t>Atharv Dobhal</w:t>
            </w:r>
          </w:p>
          <w:p w14:paraId="42EC48BC" w14:textId="77777777" w:rsidR="0041011E" w:rsidRDefault="0041011E">
            <w:pPr>
              <w:spacing w:line="211" w:lineRule="exact"/>
              <w:rPr>
                <w:rFonts w:eastAsia="Times New Roman"/>
                <w:sz w:val="20"/>
                <w:szCs w:val="20"/>
              </w:rPr>
            </w:pPr>
          </w:p>
          <w:p w14:paraId="27752473" w14:textId="54590B25" w:rsidR="0041011E" w:rsidRPr="006B24E5" w:rsidRDefault="006B24E5" w:rsidP="006B24E5">
            <w:pPr>
              <w:pStyle w:val="ListParagraph"/>
              <w:numPr>
                <w:ilvl w:val="0"/>
                <w:numId w:val="1"/>
              </w:numPr>
              <w:spacing w:line="211" w:lineRule="exact"/>
              <w:rPr>
                <w:rFonts w:eastAsia="Times New Roman"/>
                <w:sz w:val="20"/>
                <w:szCs w:val="20"/>
              </w:rPr>
            </w:pPr>
            <w:r>
              <w:rPr>
                <w:rFonts w:eastAsia="Times New Roman"/>
                <w:sz w:val="20"/>
                <w:szCs w:val="20"/>
              </w:rPr>
              <w:t xml:space="preserve">Divyansh </w:t>
            </w:r>
            <w:proofErr w:type="spellStart"/>
            <w:r>
              <w:rPr>
                <w:rFonts w:eastAsia="Times New Roman"/>
                <w:sz w:val="20"/>
                <w:szCs w:val="20"/>
              </w:rPr>
              <w:t>Bafila</w:t>
            </w:r>
            <w:proofErr w:type="spellEnd"/>
            <w:r>
              <w:rPr>
                <w:rFonts w:eastAsia="Times New Roman"/>
                <w:sz w:val="20"/>
                <w:szCs w:val="20"/>
              </w:rPr>
              <w:t xml:space="preserve"> </w:t>
            </w:r>
          </w:p>
        </w:tc>
        <w:tc>
          <w:tcPr>
            <w:tcW w:w="4513" w:type="dxa"/>
            <w:vAlign w:val="bottom"/>
          </w:tcPr>
          <w:p w14:paraId="540419A8" w14:textId="77777777" w:rsidR="0041011E" w:rsidRDefault="0098579D">
            <w:pPr>
              <w:rPr>
                <w:b/>
                <w:bCs/>
                <w:sz w:val="18"/>
                <w:szCs w:val="18"/>
              </w:rPr>
            </w:pPr>
            <w:r>
              <w:rPr>
                <w:b/>
                <w:bCs/>
                <w:noProof/>
                <w:sz w:val="18"/>
                <w:szCs w:val="18"/>
                <w:lang w:val="en-US" w:eastAsia="en-US"/>
              </w:rPr>
              <mc:AlternateContent>
                <mc:Choice Requires="wps">
                  <w:drawing>
                    <wp:anchor distT="0" distB="0" distL="114300" distR="114300" simplePos="0" relativeHeight="251664384" behindDoc="0" locked="0" layoutInCell="1" allowOverlap="1" wp14:anchorId="6AB645E1" wp14:editId="6DA3A62C">
                      <wp:simplePos x="0" y="0"/>
                      <wp:positionH relativeFrom="column">
                        <wp:posOffset>196850</wp:posOffset>
                      </wp:positionH>
                      <wp:positionV relativeFrom="paragraph">
                        <wp:posOffset>35560</wp:posOffset>
                      </wp:positionV>
                      <wp:extent cx="1187450" cy="86995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0C16668A" w14:textId="2890A88C" w:rsidR="0041011E" w:rsidRDefault="006B24E5" w:rsidP="006B24E5">
                                  <w:pPr>
                                    <w:jc w:val="center"/>
                                  </w:pPr>
                                  <w:r w:rsidRPr="006B24E5">
                                    <w:rPr>
                                      <w:noProof/>
                                    </w:rPr>
                                    <w:drawing>
                                      <wp:inline distT="0" distB="0" distL="0" distR="0" wp14:anchorId="509ED521" wp14:editId="720DFBF9">
                                        <wp:extent cx="1087120" cy="772160"/>
                                        <wp:effectExtent l="0" t="0" r="0" b="8890"/>
                                        <wp:docPr id="1255525695" name="Picture 7">
                                          <a:extLst xmlns:a="http://schemas.openxmlformats.org/drawingml/2006/main">
                                            <a:ext uri="{FF2B5EF4-FFF2-40B4-BE49-F238E27FC236}">
                                              <a16:creationId xmlns:a16="http://schemas.microsoft.com/office/drawing/2014/main" id="{4F0E9C41-6960-5174-823F-71E7EA0A7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F0E9C41-6960-5174-823F-71E7EA0A71BD}"/>
                                                    </a:ext>
                                                  </a:extLst>
                                                </pic:cNvPr>
                                                <pic:cNvPicPr>
                                                  <a:picLocks noChangeAspect="1"/>
                                                </pic:cNvPicPr>
                                              </pic:nvPicPr>
                                              <pic:blipFill>
                                                <a:blip r:embed="rId8" cstate="print">
                                                  <a:extLst>
                                                    <a:ext uri="{28A0092B-C50C-407E-A947-70E740481C1C}">
                                                      <a14:useLocalDpi xmlns:a14="http://schemas.microsoft.com/office/drawing/2010/main" val="0"/>
                                                    </a:ext>
                                                  </a:extLst>
                                                </a:blip>
                                                <a:srcRect r="1318" b="7904"/>
                                                <a:stretch/>
                                              </pic:blipFill>
                                              <pic:spPr>
                                                <a:xfrm>
                                                  <a:off x="0" y="0"/>
                                                  <a:ext cx="1087120" cy="772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AB645E1" id="_x0000_t202" coordsize="21600,21600" o:spt="202" path="m,l,21600r21600,l21600,xe">
                      <v:stroke joinstyle="miter"/>
                      <v:path gradientshapeok="t" o:connecttype="rect"/>
                    </v:shapetype>
                    <v:shape id="Text Box 16" o:spid="_x0000_s1026" type="#_x0000_t202" style="position:absolute;margin-left:15.5pt;margin-top:2.8pt;width:93.5pt;height:6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" fillcolor="white [3201]" strokeweight=".5pt">
                      <v:textbox>
                        <w:txbxContent>
                          <w:p w14:paraId="0C16668A" w14:textId="2890A88C" w:rsidR="0041011E" w:rsidRDefault="006B24E5" w:rsidP="006B24E5">
                            <w:pPr>
                              <w:jc w:val="center"/>
                            </w:pPr>
                            <w:r w:rsidRPr="006B24E5">
                              <w:rPr>
                                <w:noProof/>
                              </w:rPr>
                              <w:drawing>
                                <wp:inline distT="0" distB="0" distL="0" distR="0" wp14:anchorId="509ED521" wp14:editId="720DFBF9">
                                  <wp:extent cx="1087120" cy="772160"/>
                                  <wp:effectExtent l="0" t="0" r="0" b="8890"/>
                                  <wp:docPr id="1255525695" name="Picture 7">
                                    <a:extLst xmlns:a="http://schemas.openxmlformats.org/drawingml/2006/main">
                                      <a:ext uri="{FF2B5EF4-FFF2-40B4-BE49-F238E27FC236}">
                                        <a16:creationId xmlns:a16="http://schemas.microsoft.com/office/drawing/2014/main" id="{4F0E9C41-6960-5174-823F-71E7EA0A7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F0E9C41-6960-5174-823F-71E7EA0A71BD}"/>
                                              </a:ext>
                                            </a:extLst>
                                          </pic:cNvPr>
                                          <pic:cNvPicPr>
                                            <a:picLocks noChangeAspect="1"/>
                                          </pic:cNvPicPr>
                                        </pic:nvPicPr>
                                        <pic:blipFill>
                                          <a:blip r:embed="rId8" cstate="print">
                                            <a:extLst>
                                              <a:ext uri="{28A0092B-C50C-407E-A947-70E740481C1C}">
                                                <a14:useLocalDpi xmlns:a14="http://schemas.microsoft.com/office/drawing/2010/main" val="0"/>
                                              </a:ext>
                                            </a:extLst>
                                          </a:blip>
                                          <a:srcRect r="1318" b="7904"/>
                                          <a:stretch/>
                                        </pic:blipFill>
                                        <pic:spPr>
                                          <a:xfrm>
                                            <a:off x="0" y="0"/>
                                            <a:ext cx="1087120" cy="772160"/>
                                          </a:xfrm>
                                          <a:prstGeom prst="rect">
                                            <a:avLst/>
                                          </a:prstGeom>
                                        </pic:spPr>
                                      </pic:pic>
                                    </a:graphicData>
                                  </a:graphic>
                                </wp:inline>
                              </w:drawing>
                            </w:r>
                          </w:p>
                        </w:txbxContent>
                      </v:textbox>
                    </v:shape>
                  </w:pict>
                </mc:Fallback>
              </mc:AlternateContent>
            </w:r>
            <w:r>
              <w:rPr>
                <w:b/>
                <w:bCs/>
                <w:noProof/>
                <w:sz w:val="18"/>
                <w:szCs w:val="18"/>
                <w:lang w:val="en-US" w:eastAsia="en-US"/>
              </w:rPr>
              <mc:AlternateContent>
                <mc:Choice Requires="wps">
                  <w:drawing>
                    <wp:anchor distT="0" distB="0" distL="114300" distR="114300" simplePos="0" relativeHeight="251665408" behindDoc="0" locked="0" layoutInCell="1" allowOverlap="1" wp14:anchorId="3A2AD33B" wp14:editId="17F651FB">
                      <wp:simplePos x="0" y="0"/>
                      <wp:positionH relativeFrom="column">
                        <wp:posOffset>1568450</wp:posOffset>
                      </wp:positionH>
                      <wp:positionV relativeFrom="paragraph">
                        <wp:posOffset>35560</wp:posOffset>
                      </wp:positionV>
                      <wp:extent cx="1193800" cy="844550"/>
                      <wp:effectExtent l="0" t="0" r="25400" b="12700"/>
                      <wp:wrapNone/>
                      <wp:docPr id="17" name="Text Box 17"/>
                      <wp:cNvGraphicFramePr/>
                      <a:graphic xmlns:a="http://schemas.openxmlformats.org/drawingml/2006/main">
                        <a:graphicData uri="http://schemas.microsoft.com/office/word/2010/wordprocessingShape">
                          <wps:wsp>
                            <wps:cNvSpPr txBox="1"/>
                            <wps:spPr>
                              <a:xfrm>
                                <a:off x="0" y="0"/>
                                <a:ext cx="1193800" cy="844550"/>
                              </a:xfrm>
                              <a:prstGeom prst="rect">
                                <a:avLst/>
                              </a:prstGeom>
                              <a:solidFill>
                                <a:schemeClr val="lt1"/>
                              </a:solidFill>
                              <a:ln w="6350">
                                <a:solidFill>
                                  <a:prstClr val="black"/>
                                </a:solidFill>
                              </a:ln>
                            </wps:spPr>
                            <wps:txbx>
                              <w:txbxContent>
                                <w:p w14:paraId="09835CE2" w14:textId="0519EC76" w:rsidR="0041011E" w:rsidRDefault="006B24E5" w:rsidP="006B24E5">
                                  <w:pPr>
                                    <w:jc w:val="center"/>
                                  </w:pPr>
                                  <w:r w:rsidRPr="006B24E5">
                                    <w:rPr>
                                      <w:noProof/>
                                    </w:rPr>
                                    <w:drawing>
                                      <wp:inline distT="0" distB="0" distL="0" distR="0" wp14:anchorId="4E91259C" wp14:editId="2028D9DE">
                                        <wp:extent cx="1129665" cy="746760"/>
                                        <wp:effectExtent l="0" t="0" r="0" b="0"/>
                                        <wp:docPr id="10" name="Picture 9">
                                          <a:extLst xmlns:a="http://schemas.openxmlformats.org/drawingml/2006/main">
                                            <a:ext uri="{FF2B5EF4-FFF2-40B4-BE49-F238E27FC236}">
                                              <a16:creationId xmlns:a16="http://schemas.microsoft.com/office/drawing/2014/main" id="{84B1E489-90D0-EFF5-CD13-0B6ED3EAD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4B1E489-90D0-EFF5-CD13-0B6ED3EAD5B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9665" cy="746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2AD33B" id="Text Box 17" o:spid="_x0000_s1027" type="#_x0000_t202" style="position:absolute;margin-left:123.5pt;margin-top:2.8pt;width:94pt;height: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" fillcolor="white [3201]" strokeweight=".5pt">
                      <v:textbox>
                        <w:txbxContent>
                          <w:p w14:paraId="09835CE2" w14:textId="0519EC76" w:rsidR="0041011E" w:rsidRDefault="006B24E5" w:rsidP="006B24E5">
                            <w:pPr>
                              <w:jc w:val="center"/>
                            </w:pPr>
                            <w:r w:rsidRPr="006B24E5">
                              <w:rPr>
                                <w:noProof/>
                              </w:rPr>
                              <w:drawing>
                                <wp:inline distT="0" distB="0" distL="0" distR="0" wp14:anchorId="4E91259C" wp14:editId="2028D9DE">
                                  <wp:extent cx="1129665" cy="746760"/>
                                  <wp:effectExtent l="0" t="0" r="0" b="0"/>
                                  <wp:docPr id="10" name="Picture 9">
                                    <a:extLst xmlns:a="http://schemas.openxmlformats.org/drawingml/2006/main">
                                      <a:ext uri="{FF2B5EF4-FFF2-40B4-BE49-F238E27FC236}">
                                        <a16:creationId xmlns:a16="http://schemas.microsoft.com/office/drawing/2014/main" id="{84B1E489-90D0-EFF5-CD13-0B6ED3EAD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4B1E489-90D0-EFF5-CD13-0B6ED3EAD5B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9665" cy="746760"/>
                                          </a:xfrm>
                                          <a:prstGeom prst="rect">
                                            <a:avLst/>
                                          </a:prstGeom>
                                        </pic:spPr>
                                      </pic:pic>
                                    </a:graphicData>
                                  </a:graphic>
                                </wp:inline>
                              </w:drawing>
                            </w:r>
                          </w:p>
                        </w:txbxContent>
                      </v:textbox>
                    </v:shape>
                  </w:pict>
                </mc:Fallback>
              </mc:AlternateContent>
            </w:r>
          </w:p>
        </w:tc>
      </w:tr>
      <w:tr w:rsidR="0041011E" w14:paraId="5E14D934" w14:textId="77777777">
        <w:trPr>
          <w:trHeight w:val="621"/>
        </w:trPr>
        <w:tc>
          <w:tcPr>
            <w:tcW w:w="40" w:type="dxa"/>
            <w:tcBorders>
              <w:right w:val="single" w:sz="8" w:space="0" w:color="auto"/>
            </w:tcBorders>
            <w:vAlign w:val="bottom"/>
          </w:tcPr>
          <w:p w14:paraId="421EC538" w14:textId="77777777" w:rsidR="0041011E" w:rsidRDefault="0041011E">
            <w:pPr>
              <w:rPr>
                <w:sz w:val="20"/>
                <w:szCs w:val="20"/>
              </w:rPr>
            </w:pPr>
          </w:p>
        </w:tc>
        <w:tc>
          <w:tcPr>
            <w:tcW w:w="5307" w:type="dxa"/>
            <w:tcBorders>
              <w:bottom w:val="single" w:sz="8" w:space="0" w:color="auto"/>
              <w:right w:val="single" w:sz="8" w:space="0" w:color="auto"/>
            </w:tcBorders>
            <w:vAlign w:val="bottom"/>
          </w:tcPr>
          <w:p w14:paraId="3180C07F" w14:textId="77777777" w:rsidR="0041011E" w:rsidRPr="006B24E5" w:rsidRDefault="0041011E" w:rsidP="006B24E5">
            <w:pPr>
              <w:spacing w:line="255" w:lineRule="exact"/>
              <w:rPr>
                <w:sz w:val="20"/>
                <w:szCs w:val="20"/>
              </w:rPr>
            </w:pPr>
          </w:p>
        </w:tc>
        <w:tc>
          <w:tcPr>
            <w:tcW w:w="4513" w:type="dxa"/>
            <w:vAlign w:val="bottom"/>
          </w:tcPr>
          <w:p w14:paraId="3365A918" w14:textId="77777777" w:rsidR="0041011E" w:rsidRDefault="0041011E">
            <w:pPr>
              <w:rPr>
                <w:sz w:val="23"/>
                <w:szCs w:val="23"/>
              </w:rPr>
            </w:pPr>
          </w:p>
        </w:tc>
      </w:tr>
    </w:tbl>
    <w:p w14:paraId="60DD97C6" w14:textId="77777777" w:rsidR="0041011E" w:rsidRDefault="0041011E">
      <w:pPr>
        <w:spacing w:line="20" w:lineRule="exact"/>
        <w:rPr>
          <w:sz w:val="24"/>
          <w:szCs w:val="24"/>
        </w:rPr>
      </w:pPr>
    </w:p>
    <w:p w14:paraId="301478BF" w14:textId="77777777" w:rsidR="0041011E" w:rsidRDefault="0041011E">
      <w:pPr>
        <w:spacing w:line="200" w:lineRule="exact"/>
        <w:rPr>
          <w:sz w:val="24"/>
          <w:szCs w:val="24"/>
        </w:rPr>
      </w:pPr>
    </w:p>
    <w:p w14:paraId="1C690DDB" w14:textId="2A227EF9" w:rsidR="0041011E" w:rsidRDefault="0098579D" w:rsidP="007B17A8">
      <w:r>
        <w:rPr>
          <w:rFonts w:eastAsia="Times New Roman"/>
          <w:sz w:val="20"/>
          <w:szCs w:val="20"/>
        </w:rPr>
        <w:t>Registration Number(s)</w:t>
      </w:r>
    </w:p>
    <w:p w14:paraId="05455591" w14:textId="713D1D7F" w:rsidR="0041011E" w:rsidRDefault="0041011E">
      <w:pPr>
        <w:jc w:val="center"/>
      </w:pPr>
    </w:p>
    <w:p w14:paraId="4FF04855" w14:textId="7CDC22F3" w:rsidR="0041011E" w:rsidRDefault="0098579D">
      <w:pPr>
        <w:rPr>
          <w:sz w:val="24"/>
          <w:szCs w:val="24"/>
        </w:rPr>
      </w:pPr>
      <w:r>
        <w:rPr>
          <w:noProof/>
          <w:sz w:val="24"/>
          <w:szCs w:val="24"/>
          <w:lang w:val="en-US" w:eastAsia="en-US"/>
        </w:rPr>
        <mc:AlternateContent>
          <mc:Choice Requires="wps">
            <w:drawing>
              <wp:anchor distT="0" distB="0" distL="114300" distR="114300" simplePos="0" relativeHeight="251663360" behindDoc="0" locked="0" layoutInCell="1" allowOverlap="1" wp14:anchorId="794521AA" wp14:editId="6D9D1DC5">
                <wp:simplePos x="0" y="0"/>
                <wp:positionH relativeFrom="column">
                  <wp:posOffset>31750</wp:posOffset>
                </wp:positionH>
                <wp:positionV relativeFrom="paragraph">
                  <wp:posOffset>21590</wp:posOffset>
                </wp:positionV>
                <wp:extent cx="3346450" cy="482600"/>
                <wp:effectExtent l="0" t="0" r="25400" b="12700"/>
                <wp:wrapNone/>
                <wp:docPr id="14" name="Text Box 14"/>
                <wp:cNvGraphicFramePr/>
                <a:graphic xmlns:a="http://schemas.openxmlformats.org/drawingml/2006/main">
                  <a:graphicData uri="http://schemas.microsoft.com/office/word/2010/wordprocessingShape">
                    <wps:wsp>
                      <wps:cNvSpPr txBox="1"/>
                      <wps:spPr>
                        <a:xfrm>
                          <a:off x="0" y="0"/>
                          <a:ext cx="3346450" cy="482600"/>
                        </a:xfrm>
                        <a:prstGeom prst="rect">
                          <a:avLst/>
                        </a:prstGeom>
                        <a:solidFill>
                          <a:schemeClr val="lt1"/>
                        </a:solidFill>
                        <a:ln w="6350">
                          <a:solidFill>
                            <a:prstClr val="black"/>
                          </a:solidFill>
                        </a:ln>
                      </wps:spPr>
                      <wps:txbx>
                        <w:txbxContent>
                          <w:p w14:paraId="3213F317" w14:textId="4E12D500" w:rsidR="0041011E" w:rsidRDefault="0098579D">
                            <w:pPr>
                              <w:spacing w:after="120"/>
                              <w:rPr>
                                <w:sz w:val="18"/>
                                <w:szCs w:val="18"/>
                                <w:lang w:val="en-US"/>
                              </w:rPr>
                            </w:pPr>
                            <w:r>
                              <w:rPr>
                                <w:sz w:val="18"/>
                                <w:szCs w:val="18"/>
                                <w:lang w:val="en-US"/>
                              </w:rPr>
                              <w:t xml:space="preserve">1. </w:t>
                            </w:r>
                            <w:r w:rsidR="006B24E5">
                              <w:rPr>
                                <w:sz w:val="18"/>
                                <w:szCs w:val="18"/>
                                <w:lang w:val="en-US"/>
                              </w:rPr>
                              <w:t>RA2211047010134</w:t>
                            </w:r>
                          </w:p>
                          <w:p w14:paraId="7DEF219B" w14:textId="3A9EED0B" w:rsidR="0041011E" w:rsidRDefault="0098579D" w:rsidP="006B24E5">
                            <w:pPr>
                              <w:spacing w:after="120"/>
                              <w:rPr>
                                <w:sz w:val="18"/>
                                <w:szCs w:val="18"/>
                                <w:lang w:val="en-US"/>
                              </w:rPr>
                            </w:pPr>
                            <w:r>
                              <w:rPr>
                                <w:sz w:val="18"/>
                                <w:szCs w:val="18"/>
                                <w:lang w:val="en-US"/>
                              </w:rPr>
                              <w:t xml:space="preserve">2. </w:t>
                            </w:r>
                            <w:r w:rsidR="006B24E5">
                              <w:rPr>
                                <w:sz w:val="18"/>
                                <w:szCs w:val="18"/>
                                <w:lang w:val="en-US"/>
                              </w:rPr>
                              <w:t>RA2211047010068</w:t>
                            </w:r>
                          </w:p>
                          <w:p w14:paraId="59E9394F" w14:textId="77777777" w:rsidR="0041011E" w:rsidRDefault="0041011E">
                            <w:pPr>
                              <w:spacing w:after="12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94521AA" id="Text Box 14" o:spid="_x0000_s1028" type="#_x0000_t202" style="position:absolute;margin-left:2.5pt;margin-top:1.7pt;width:263.5pt;height: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" fillcolor="white [3201]" strokeweight=".5pt">
                <v:textbox>
                  <w:txbxContent>
                    <w:p w14:paraId="3213F317" w14:textId="4E12D500" w:rsidR="0041011E" w:rsidRDefault="0098579D">
                      <w:pPr>
                        <w:spacing w:after="120"/>
                        <w:rPr>
                          <w:sz w:val="18"/>
                          <w:szCs w:val="18"/>
                          <w:lang w:val="en-US"/>
                        </w:rPr>
                      </w:pPr>
                      <w:r>
                        <w:rPr>
                          <w:sz w:val="18"/>
                          <w:szCs w:val="18"/>
                          <w:lang w:val="en-US"/>
                        </w:rPr>
                        <w:t xml:space="preserve">1. </w:t>
                      </w:r>
                      <w:r w:rsidR="006B24E5">
                        <w:rPr>
                          <w:sz w:val="18"/>
                          <w:szCs w:val="18"/>
                          <w:lang w:val="en-US"/>
                        </w:rPr>
                        <w:t>RA2211047010134</w:t>
                      </w:r>
                    </w:p>
                    <w:p w14:paraId="7DEF219B" w14:textId="3A9EED0B" w:rsidR="0041011E" w:rsidRDefault="0098579D" w:rsidP="006B24E5">
                      <w:pPr>
                        <w:spacing w:after="120"/>
                        <w:rPr>
                          <w:sz w:val="18"/>
                          <w:szCs w:val="18"/>
                          <w:lang w:val="en-US"/>
                        </w:rPr>
                      </w:pPr>
                      <w:r>
                        <w:rPr>
                          <w:sz w:val="18"/>
                          <w:szCs w:val="18"/>
                          <w:lang w:val="en-US"/>
                        </w:rPr>
                        <w:t xml:space="preserve">2. </w:t>
                      </w:r>
                      <w:r w:rsidR="006B24E5">
                        <w:rPr>
                          <w:sz w:val="18"/>
                          <w:szCs w:val="18"/>
                          <w:lang w:val="en-US"/>
                        </w:rPr>
                        <w:t>RA2211047010068</w:t>
                      </w:r>
                    </w:p>
                    <w:p w14:paraId="59E9394F" w14:textId="77777777" w:rsidR="0041011E" w:rsidRDefault="0041011E">
                      <w:pPr>
                        <w:spacing w:after="120"/>
                        <w:rPr>
                          <w:sz w:val="18"/>
                          <w:szCs w:val="18"/>
                          <w:lang w:val="en-US"/>
                        </w:rPr>
                      </w:pPr>
                    </w:p>
                  </w:txbxContent>
                </v:textbox>
              </v:shape>
            </w:pict>
          </mc:Fallback>
        </mc:AlternateContent>
      </w:r>
    </w:p>
    <w:p w14:paraId="5013C89C" w14:textId="77777777" w:rsidR="0041011E" w:rsidRDefault="0041011E">
      <w:pPr>
        <w:rPr>
          <w:rFonts w:eastAsia="Times New Roman"/>
          <w:sz w:val="28"/>
          <w:szCs w:val="28"/>
        </w:rPr>
      </w:pPr>
    </w:p>
    <w:p w14:paraId="2203D972" w14:textId="77777777" w:rsidR="0041011E" w:rsidRDefault="0041011E">
      <w:pPr>
        <w:rPr>
          <w:rFonts w:eastAsia="Times New Roman"/>
          <w:sz w:val="28"/>
          <w:szCs w:val="28"/>
        </w:rPr>
      </w:pPr>
    </w:p>
    <w:p w14:paraId="08B9BCEA" w14:textId="77777777" w:rsidR="0041011E" w:rsidRDefault="0041011E">
      <w:pPr>
        <w:rPr>
          <w:rFonts w:eastAsia="Times New Roman"/>
          <w:sz w:val="28"/>
          <w:szCs w:val="28"/>
        </w:rPr>
      </w:pPr>
    </w:p>
    <w:p w14:paraId="58910FF5" w14:textId="77777777" w:rsidR="0041011E" w:rsidRDefault="0041011E">
      <w:pPr>
        <w:rPr>
          <w:rFonts w:eastAsia="Times New Roman"/>
          <w:b/>
          <w:bCs/>
          <w:sz w:val="20"/>
          <w:szCs w:val="20"/>
        </w:rPr>
      </w:pPr>
    </w:p>
    <w:p w14:paraId="501E17A0" w14:textId="77777777" w:rsidR="0041011E" w:rsidRDefault="0098579D">
      <w:pPr>
        <w:rPr>
          <w:b/>
          <w:bCs/>
          <w:sz w:val="20"/>
          <w:szCs w:val="20"/>
        </w:rPr>
      </w:pPr>
      <w:r>
        <w:rPr>
          <w:rFonts w:eastAsia="Times New Roman"/>
          <w:b/>
          <w:bCs/>
          <w:sz w:val="20"/>
          <w:szCs w:val="20"/>
        </w:rPr>
        <w:t>Email ID(s)&amp;Mobile Number(s)</w:t>
      </w:r>
    </w:p>
    <w:tbl>
      <w:tblPr>
        <w:tblStyle w:val="TableGrid"/>
        <w:tblW w:w="9776" w:type="dxa"/>
        <w:tblLook w:val="04A0" w:firstRow="1" w:lastRow="0" w:firstColumn="1" w:lastColumn="0" w:noHBand="0" w:noVBand="1"/>
      </w:tblPr>
      <w:tblGrid>
        <w:gridCol w:w="4957"/>
        <w:gridCol w:w="4819"/>
      </w:tblGrid>
      <w:tr w:rsidR="0041011E" w14:paraId="193F7376" w14:textId="77777777">
        <w:tc>
          <w:tcPr>
            <w:tcW w:w="4957" w:type="dxa"/>
          </w:tcPr>
          <w:p w14:paraId="2D7D2500" w14:textId="6255B189" w:rsidR="0041011E" w:rsidRDefault="0098579D">
            <w:pPr>
              <w:rPr>
                <w:rFonts w:eastAsia="Times New Roman"/>
                <w:sz w:val="20"/>
                <w:szCs w:val="20"/>
              </w:rPr>
            </w:pPr>
            <w:r>
              <w:rPr>
                <w:rFonts w:eastAsia="Times New Roman"/>
                <w:sz w:val="20"/>
                <w:szCs w:val="20"/>
              </w:rPr>
              <w:t xml:space="preserve">1: </w:t>
            </w:r>
            <w:hyperlink r:id="rId10" w:history="1">
              <w:r w:rsidR="00662CEC" w:rsidRPr="00D83A78">
                <w:rPr>
                  <w:rStyle w:val="Hyperlink"/>
                  <w:rFonts w:eastAsia="Times New Roman"/>
                  <w:sz w:val="20"/>
                  <w:szCs w:val="20"/>
                </w:rPr>
                <w:t>ad6801@srmist.edu.in</w:t>
              </w:r>
            </w:hyperlink>
          </w:p>
          <w:p w14:paraId="35013C9B" w14:textId="77777777" w:rsidR="0041011E" w:rsidRDefault="0041011E">
            <w:pPr>
              <w:rPr>
                <w:rFonts w:eastAsia="Times New Roman"/>
                <w:sz w:val="20"/>
                <w:szCs w:val="20"/>
              </w:rPr>
            </w:pPr>
          </w:p>
        </w:tc>
        <w:tc>
          <w:tcPr>
            <w:tcW w:w="4819" w:type="dxa"/>
          </w:tcPr>
          <w:p w14:paraId="0B7EC45A" w14:textId="0F93F295" w:rsidR="0041011E" w:rsidRDefault="0098579D">
            <w:pPr>
              <w:rPr>
                <w:rFonts w:eastAsia="Times New Roman"/>
                <w:sz w:val="20"/>
                <w:szCs w:val="20"/>
              </w:rPr>
            </w:pPr>
            <w:r>
              <w:rPr>
                <w:rFonts w:eastAsia="Times New Roman"/>
                <w:sz w:val="20"/>
                <w:szCs w:val="20"/>
              </w:rPr>
              <w:t>2:</w:t>
            </w:r>
            <w:r>
              <w:t xml:space="preserve"> </w:t>
            </w:r>
            <w:r w:rsidR="00662CEC" w:rsidRPr="00662CEC">
              <w:t>db9533@srmist.edu.in</w:t>
            </w:r>
          </w:p>
        </w:tc>
      </w:tr>
    </w:tbl>
    <w:p w14:paraId="3E0152A7" w14:textId="77777777" w:rsidR="0041011E" w:rsidRDefault="0098579D">
      <w:pPr>
        <w:rPr>
          <w:b/>
          <w:bCs/>
          <w:sz w:val="20"/>
          <w:szCs w:val="20"/>
        </w:rPr>
      </w:pPr>
      <w:r>
        <w:rPr>
          <w:rFonts w:eastAsia="Times New Roman"/>
          <w:b/>
          <w:bCs/>
          <w:sz w:val="20"/>
          <w:szCs w:val="20"/>
        </w:rPr>
        <w:t xml:space="preserve"> </w:t>
      </w:r>
    </w:p>
    <w:tbl>
      <w:tblPr>
        <w:tblStyle w:val="TableGrid"/>
        <w:tblW w:w="9790" w:type="dxa"/>
        <w:tblLook w:val="04A0" w:firstRow="1" w:lastRow="0" w:firstColumn="1" w:lastColumn="0" w:noHBand="0" w:noVBand="1"/>
      </w:tblPr>
      <w:tblGrid>
        <w:gridCol w:w="502"/>
        <w:gridCol w:w="2202"/>
        <w:gridCol w:w="7086"/>
      </w:tblGrid>
      <w:tr w:rsidR="0041011E" w14:paraId="73974F37" w14:textId="77777777">
        <w:trPr>
          <w:trHeight w:val="1304"/>
        </w:trPr>
        <w:tc>
          <w:tcPr>
            <w:tcW w:w="656" w:type="dxa"/>
          </w:tcPr>
          <w:p w14:paraId="53CCB00D" w14:textId="77777777" w:rsidR="0041011E" w:rsidRDefault="0098579D">
            <w:pPr>
              <w:rPr>
                <w:lang w:val="en-US"/>
              </w:rPr>
            </w:pPr>
            <w:r>
              <w:rPr>
                <w:lang w:val="en-US"/>
              </w:rPr>
              <w:t>1</w:t>
            </w:r>
          </w:p>
        </w:tc>
        <w:tc>
          <w:tcPr>
            <w:tcW w:w="2840" w:type="dxa"/>
          </w:tcPr>
          <w:p w14:paraId="6E8AC553" w14:textId="77777777" w:rsidR="0041011E" w:rsidRDefault="0098579D">
            <w:pPr>
              <w:rPr>
                <w:lang w:val="en-US"/>
              </w:rPr>
            </w:pPr>
            <w:r>
              <w:rPr>
                <w:lang w:val="en-US"/>
              </w:rPr>
              <w:t>Abstract</w:t>
            </w:r>
          </w:p>
        </w:tc>
        <w:tc>
          <w:tcPr>
            <w:tcW w:w="6294" w:type="dxa"/>
          </w:tcPr>
          <w:p w14:paraId="5E89AF02" w14:textId="259DF745" w:rsidR="00662CEC" w:rsidRPr="00662CEC" w:rsidRDefault="00662CEC" w:rsidP="00662CEC">
            <w:pPr>
              <w:ind w:left="720"/>
            </w:pPr>
            <w:r>
              <w:rPr>
                <w:b/>
                <w:bCs/>
                <w:lang w:val="en-US"/>
              </w:rPr>
              <w:t>V</w:t>
            </w:r>
            <w:r w:rsidRPr="00662CEC">
              <w:rPr>
                <w:b/>
                <w:bCs/>
                <w:lang w:val="en-US"/>
              </w:rPr>
              <w:t xml:space="preserve">isionary Career Assistance </w:t>
            </w:r>
            <w:r w:rsidRPr="00662CEC">
              <w:rPr>
                <w:lang w:val="en-US"/>
              </w:rPr>
              <w:t xml:space="preserve">is an advanced career guidance platform that integrates data analytics and mentorship to help students make informed career decisions. It combines a Data-Driven Analysis Dashboard and a Mentor Connections Platform to analyze role model influences, socioeconomic backgrounds, and behavioral trends. Built using React and TypeScript for the frontend and Flask with Python for the backend, it employs sentiment analysis, machine learning, and data visualization to deliver personalized insights. The platform promotes equity, supports SDG </w:t>
            </w:r>
            <w:proofErr w:type="gramStart"/>
            <w:r w:rsidRPr="00662CEC">
              <w:rPr>
                <w:lang w:val="en-US"/>
              </w:rPr>
              <w:t>4,and</w:t>
            </w:r>
            <w:proofErr w:type="gramEnd"/>
            <w:r w:rsidRPr="00662CEC">
              <w:rPr>
                <w:lang w:val="en-US"/>
              </w:rPr>
              <w:t xml:space="preserve"> ensures mobile responsiveness with real-time analytics.</w:t>
            </w:r>
          </w:p>
          <w:p w14:paraId="5CC102DA" w14:textId="77777777" w:rsidR="0041011E" w:rsidRPr="00662CEC" w:rsidRDefault="0041011E">
            <w:pPr>
              <w:rPr>
                <w:lang w:val="en-US"/>
              </w:rPr>
            </w:pPr>
          </w:p>
        </w:tc>
      </w:tr>
      <w:tr w:rsidR="0041011E" w14:paraId="166717C4" w14:textId="77777777">
        <w:trPr>
          <w:trHeight w:val="1304"/>
        </w:trPr>
        <w:tc>
          <w:tcPr>
            <w:tcW w:w="656" w:type="dxa"/>
          </w:tcPr>
          <w:p w14:paraId="0EC6F203" w14:textId="77777777" w:rsidR="0041011E" w:rsidRDefault="0098579D">
            <w:r>
              <w:t>2</w:t>
            </w:r>
          </w:p>
        </w:tc>
        <w:tc>
          <w:tcPr>
            <w:tcW w:w="2840" w:type="dxa"/>
          </w:tcPr>
          <w:p w14:paraId="013F087A" w14:textId="77777777" w:rsidR="0041011E" w:rsidRDefault="0098579D">
            <w:r>
              <w:t>RESEARCH GAP</w:t>
            </w:r>
          </w:p>
          <w:p w14:paraId="6A34EA50" w14:textId="77777777" w:rsidR="0041011E" w:rsidRDefault="0098579D">
            <w:r>
              <w:t xml:space="preserve">(not more </w:t>
            </w:r>
            <w:r w:rsidR="0038252D">
              <w:t>than 3</w:t>
            </w:r>
            <w:r>
              <w:t xml:space="preserve"> points)</w:t>
            </w:r>
          </w:p>
          <w:p w14:paraId="0B0DEF89" w14:textId="77777777" w:rsidR="0041011E" w:rsidRDefault="0041011E"/>
        </w:tc>
        <w:tc>
          <w:tcPr>
            <w:tcW w:w="6294" w:type="dxa"/>
          </w:tcPr>
          <w:p w14:paraId="3C2A4A17" w14:textId="42AA4122" w:rsidR="00662CEC" w:rsidRDefault="0098579D" w:rsidP="00662CEC">
            <w:r>
              <w:t>1.</w:t>
            </w:r>
            <w:r w:rsidR="00662CEC" w:rsidRPr="00662CEC">
              <w:rPr>
                <w:rFonts w:eastAsia="Times New Roman" w:hAnsi="Symbol"/>
                <w:sz w:val="24"/>
                <w:szCs w:val="24"/>
              </w:rPr>
              <w:t xml:space="preserve"> </w:t>
            </w:r>
            <w:r w:rsidR="00662CEC" w:rsidRPr="00662CEC">
              <w:t xml:space="preserve">Existing career guidance systems largely rely on academic performance and subjective </w:t>
            </w:r>
            <w:proofErr w:type="spellStart"/>
            <w:r w:rsidR="00662CEC" w:rsidRPr="00662CEC">
              <w:t>counseling</w:t>
            </w:r>
            <w:proofErr w:type="spellEnd"/>
            <w:r w:rsidR="00662CEC" w:rsidRPr="00662CEC">
              <w:t xml:space="preserve">, lacking integration of socio-economic, </w:t>
            </w:r>
            <w:proofErr w:type="spellStart"/>
            <w:r w:rsidR="00662CEC" w:rsidRPr="00662CEC">
              <w:t>behavioral</w:t>
            </w:r>
            <w:proofErr w:type="spellEnd"/>
            <w:r w:rsidR="00662CEC" w:rsidRPr="00662CEC">
              <w:t>, and role-model factors for holistic assessment.</w:t>
            </w:r>
          </w:p>
          <w:p w14:paraId="30AB0C00" w14:textId="73EC32B9" w:rsidR="0041011E" w:rsidRDefault="0041011E" w:rsidP="00662CEC"/>
          <w:p w14:paraId="54A1CE53" w14:textId="008ECE37" w:rsidR="00662CEC" w:rsidRDefault="0098579D" w:rsidP="00662CEC">
            <w:r>
              <w:t>2.</w:t>
            </w:r>
            <w:r w:rsidR="00662CEC" w:rsidRPr="00662CEC">
              <w:t xml:space="preserve"> Limited use of statistical and sentiment-based analytics, such as hierarchical regression, prevents quantification of the relative impact of multiple factors on student career confidence.</w:t>
            </w:r>
          </w:p>
          <w:p w14:paraId="0A7AF208" w14:textId="77777777" w:rsidR="00662CEC" w:rsidRDefault="00662CEC" w:rsidP="00662CEC"/>
          <w:p w14:paraId="3C049223" w14:textId="6A65CC91" w:rsidR="0041011E" w:rsidRDefault="0098579D" w:rsidP="00662CEC">
            <w:r>
              <w:t>3.</w:t>
            </w:r>
            <w:r w:rsidR="00662CEC" w:rsidRPr="00662CEC">
              <w:t xml:space="preserve"> Current platforms do not provide interactive dashboards, reproducible analytics pipelines, or automated reporting for mentors and institutions to make data-driven, personalized guidance decisions.</w:t>
            </w:r>
          </w:p>
        </w:tc>
      </w:tr>
      <w:tr w:rsidR="0041011E" w14:paraId="0B2C0CD8" w14:textId="77777777">
        <w:trPr>
          <w:trHeight w:val="130"/>
        </w:trPr>
        <w:tc>
          <w:tcPr>
            <w:tcW w:w="656" w:type="dxa"/>
          </w:tcPr>
          <w:p w14:paraId="0C0785E2" w14:textId="77777777" w:rsidR="0041011E" w:rsidRDefault="0098579D">
            <w:r>
              <w:t>3</w:t>
            </w:r>
          </w:p>
        </w:tc>
        <w:tc>
          <w:tcPr>
            <w:tcW w:w="2840" w:type="dxa"/>
          </w:tcPr>
          <w:p w14:paraId="17A7F41D" w14:textId="77777777" w:rsidR="0041011E" w:rsidRDefault="0098579D">
            <w:r>
              <w:t xml:space="preserve">Please furnish </w:t>
            </w:r>
            <w:r w:rsidR="00C76ED5">
              <w:t>the details</w:t>
            </w:r>
            <w:r>
              <w:t xml:space="preserve"> of 5 research articles in IEEE </w:t>
            </w:r>
            <w:r w:rsidR="00C76ED5">
              <w:lastRenderedPageBreak/>
              <w:t xml:space="preserve">Reference </w:t>
            </w:r>
            <w:r>
              <w:t xml:space="preserve">format </w:t>
            </w:r>
            <w:r w:rsidR="00C76ED5">
              <w:t>with Impact</w:t>
            </w:r>
            <w:r>
              <w:t xml:space="preserve"> factor </w:t>
            </w:r>
            <w:r w:rsidR="00C76ED5">
              <w:t>and year</w:t>
            </w:r>
            <w:r>
              <w:t xml:space="preserve"> </w:t>
            </w:r>
            <w:r w:rsidR="00C76ED5">
              <w:t xml:space="preserve">of </w:t>
            </w:r>
            <w:r>
              <w:t xml:space="preserve">publication from </w:t>
            </w:r>
            <w:r w:rsidR="00C76ED5">
              <w:t>Which Research</w:t>
            </w:r>
            <w:r>
              <w:t xml:space="preserve"> gap has been identified </w:t>
            </w:r>
            <w:r w:rsidR="00C76ED5">
              <w:t>(F. Lastname, “Title of article,” *Journal Name*, vol., no., pp., year. And IF 3.1</w:t>
            </w:r>
            <w:proofErr w:type="gramStart"/>
            <w:r w:rsidR="00C76ED5">
              <w:t xml:space="preserve">))  </w:t>
            </w:r>
            <w:r w:rsidR="003D27DA">
              <w:t>/</w:t>
            </w:r>
            <w:proofErr w:type="gramEnd"/>
            <w:r w:rsidR="003D27DA">
              <w:t xml:space="preserve"> 5 Patent Details</w:t>
            </w:r>
            <w:r w:rsidR="00C76ED5">
              <w:t xml:space="preserve"> for highlighting the innovation</w:t>
            </w:r>
          </w:p>
        </w:tc>
        <w:tc>
          <w:tcPr>
            <w:tcW w:w="6294" w:type="dxa"/>
          </w:tcPr>
          <w:p w14:paraId="214CBB2D" w14:textId="77904727" w:rsidR="0041011E" w:rsidRDefault="0098579D" w:rsidP="00662CEC">
            <w:r>
              <w:lastRenderedPageBreak/>
              <w:t>1.</w:t>
            </w:r>
            <w:r w:rsidR="00662CEC" w:rsidRPr="00662CEC">
              <w:t xml:space="preserve"> S. H. Faruque, S. A. Khushbu, and S. Akter, </w:t>
            </w:r>
            <w:r w:rsidR="00662CEC" w:rsidRPr="00662CEC">
              <w:rPr>
                <w:i/>
                <w:iCs/>
              </w:rPr>
              <w:t>“Unlocking Futures: A Natural Language Driven Career Prediction System for Computer Science and Software Engineering Students,”</w:t>
            </w:r>
            <w:r w:rsidR="00662CEC" w:rsidRPr="00662CEC">
              <w:t xml:space="preserve"> </w:t>
            </w:r>
            <w:proofErr w:type="spellStart"/>
            <w:r w:rsidR="00662CEC" w:rsidRPr="00662CEC">
              <w:t>arXiv</w:t>
            </w:r>
            <w:proofErr w:type="spellEnd"/>
            <w:r w:rsidR="00662CEC" w:rsidRPr="00662CEC">
              <w:t xml:space="preserve"> preprint, May 2024.</w:t>
            </w:r>
          </w:p>
          <w:p w14:paraId="17B5817F" w14:textId="5513E6F6" w:rsidR="0041011E" w:rsidRDefault="0098579D" w:rsidP="00662CEC">
            <w:r>
              <w:lastRenderedPageBreak/>
              <w:t>2.</w:t>
            </w:r>
            <w:r w:rsidR="00662CEC" w:rsidRPr="00662CEC">
              <w:t xml:space="preserve"> Z. Wang, Z. Zeng, Y. Li, and Z. Ding, </w:t>
            </w:r>
            <w:r w:rsidR="00662CEC" w:rsidRPr="00662CEC">
              <w:rPr>
                <w:i/>
                <w:iCs/>
              </w:rPr>
              <w:t>“CareerPooler: AI</w:t>
            </w:r>
            <w:r w:rsidR="00662CEC" w:rsidRPr="00662CEC">
              <w:rPr>
                <w:i/>
                <w:iCs/>
              </w:rPr>
              <w:noBreakHyphen/>
              <w:t>Powered Metaphorical Pool Simulation Improves Experience and Outcomes in Career Exploration,”</w:t>
            </w:r>
            <w:r w:rsidR="00662CEC" w:rsidRPr="00662CEC">
              <w:t xml:space="preserve"> </w:t>
            </w:r>
            <w:proofErr w:type="spellStart"/>
            <w:r w:rsidR="00662CEC" w:rsidRPr="00662CEC">
              <w:t>arXiv</w:t>
            </w:r>
            <w:proofErr w:type="spellEnd"/>
            <w:r w:rsidR="00662CEC" w:rsidRPr="00662CEC">
              <w:t xml:space="preserve"> preprint, Sep. 2025.</w:t>
            </w:r>
          </w:p>
          <w:p w14:paraId="293597F1" w14:textId="3F705FB1" w:rsidR="0041011E" w:rsidRDefault="0098579D" w:rsidP="00662CEC">
            <w:r>
              <w:t>3.</w:t>
            </w:r>
            <w:r w:rsidR="00662CEC">
              <w:t xml:space="preserve"> </w:t>
            </w:r>
            <w:r w:rsidR="00662CEC" w:rsidRPr="00662CEC">
              <w:t xml:space="preserve">A. Kannan, C. C. Jet, K. Ramakrishnan, and S. Ramdass, </w:t>
            </w:r>
            <w:r w:rsidR="00662CEC" w:rsidRPr="00662CEC">
              <w:rPr>
                <w:i/>
                <w:iCs/>
              </w:rPr>
              <w:t>“Predicting Student’s Soft Skills Based on Socio</w:t>
            </w:r>
            <w:r w:rsidR="00662CEC" w:rsidRPr="00662CEC">
              <w:rPr>
                <w:i/>
                <w:iCs/>
              </w:rPr>
              <w:noBreakHyphen/>
              <w:t>Economical Factors: An Educational Data Mining Approach,”</w:t>
            </w:r>
            <w:r w:rsidR="00662CEC" w:rsidRPr="00662CEC">
              <w:t xml:space="preserve"> Int. J. Informatics Visualization, 2025.</w:t>
            </w:r>
          </w:p>
          <w:p w14:paraId="0812B1E0" w14:textId="0A9CE0FF" w:rsidR="0041011E" w:rsidRDefault="0098579D" w:rsidP="00662CEC">
            <w:r>
              <w:t>4.</w:t>
            </w:r>
            <w:r w:rsidR="00662CEC" w:rsidRPr="00662CEC">
              <w:t xml:space="preserve"> SAIL</w:t>
            </w:r>
            <w:r w:rsidR="00662CEC" w:rsidRPr="00662CEC">
              <w:noBreakHyphen/>
              <w:t>Y: A Socioeconomic and Gender</w:t>
            </w:r>
            <w:r w:rsidR="00662CEC" w:rsidRPr="00662CEC">
              <w:noBreakHyphen/>
              <w:t xml:space="preserve">Aware Career Recommender System,” </w:t>
            </w:r>
            <w:r w:rsidR="00662CEC" w:rsidRPr="00662CEC">
              <w:rPr>
                <w:i/>
                <w:iCs/>
              </w:rPr>
              <w:t>Electronics,</w:t>
            </w:r>
            <w:r w:rsidR="00662CEC" w:rsidRPr="00662CEC">
              <w:t xml:space="preserve"> MDPI, 2023.</w:t>
            </w:r>
          </w:p>
          <w:p w14:paraId="503E9020" w14:textId="0867CCA1" w:rsidR="0041011E" w:rsidRDefault="0098579D" w:rsidP="00662CEC">
            <w:r>
              <w:t>5.</w:t>
            </w:r>
            <w:r w:rsidR="00662CEC" w:rsidRPr="00662CEC">
              <w:t xml:space="preserve"> R. Angeline, R. Charanya, K. S. Abhinaya, and L. S. Chowdary, </w:t>
            </w:r>
            <w:r w:rsidR="00662CEC" w:rsidRPr="00662CEC">
              <w:rPr>
                <w:i/>
                <w:iCs/>
              </w:rPr>
              <w:t>“Career Mapping and Enhancing Personalized Education through Machine Learning</w:t>
            </w:r>
            <w:r w:rsidR="00662CEC" w:rsidRPr="00662CEC">
              <w:rPr>
                <w:i/>
                <w:iCs/>
              </w:rPr>
              <w:noBreakHyphen/>
              <w:t>Based Recommendation Systems,”</w:t>
            </w:r>
            <w:r w:rsidR="00662CEC" w:rsidRPr="00662CEC">
              <w:t xml:space="preserve"> Proceedings of the 2025 International Conference on Advanced Research in Electronics and Communication Systems (ICARECS</w:t>
            </w:r>
            <w:r w:rsidR="00662CEC" w:rsidRPr="00662CEC">
              <w:noBreakHyphen/>
              <w:t xml:space="preserve">2025), Atlantis Press, 2025, pp. 638–648. DOI: </w:t>
            </w:r>
            <w:r w:rsidR="00662CEC" w:rsidRPr="00662CEC">
              <w:rPr>
                <w:b/>
                <w:bCs/>
              </w:rPr>
              <w:t>10.2991/978</w:t>
            </w:r>
            <w:r w:rsidR="00662CEC" w:rsidRPr="00662CEC">
              <w:rPr>
                <w:b/>
                <w:bCs/>
              </w:rPr>
              <w:noBreakHyphen/>
              <w:t>94</w:t>
            </w:r>
            <w:r w:rsidR="00662CEC" w:rsidRPr="00662CEC">
              <w:rPr>
                <w:b/>
                <w:bCs/>
              </w:rPr>
              <w:noBreakHyphen/>
              <w:t>6463</w:t>
            </w:r>
            <w:r w:rsidR="00662CEC" w:rsidRPr="00662CEC">
              <w:rPr>
                <w:b/>
                <w:bCs/>
              </w:rPr>
              <w:noBreakHyphen/>
              <w:t>754</w:t>
            </w:r>
            <w:r w:rsidR="00662CEC" w:rsidRPr="00662CEC">
              <w:rPr>
                <w:b/>
                <w:bCs/>
              </w:rPr>
              <w:noBreakHyphen/>
              <w:t>0_56</w:t>
            </w:r>
            <w:r w:rsidR="00662CEC" w:rsidRPr="00662CEC">
              <w:t>.</w:t>
            </w:r>
          </w:p>
        </w:tc>
      </w:tr>
      <w:tr w:rsidR="0041011E" w14:paraId="65828D47" w14:textId="77777777">
        <w:trPr>
          <w:trHeight w:val="130"/>
        </w:trPr>
        <w:tc>
          <w:tcPr>
            <w:tcW w:w="656" w:type="dxa"/>
          </w:tcPr>
          <w:p w14:paraId="33F57F8E" w14:textId="77777777" w:rsidR="0041011E" w:rsidRDefault="0098579D">
            <w:r>
              <w:lastRenderedPageBreak/>
              <w:t>4</w:t>
            </w:r>
          </w:p>
        </w:tc>
        <w:tc>
          <w:tcPr>
            <w:tcW w:w="2840" w:type="dxa"/>
          </w:tcPr>
          <w:p w14:paraId="6C2B3031" w14:textId="77777777" w:rsidR="0041011E" w:rsidRDefault="0098579D">
            <w:r>
              <w:t>Bridging the Research</w:t>
            </w:r>
            <w:r w:rsidR="00C76ED5">
              <w:t xml:space="preserve"> </w:t>
            </w:r>
            <w:r>
              <w:t>Gap</w:t>
            </w:r>
            <w:r w:rsidR="00C76ED5">
              <w:t>/ Innovation Gap</w:t>
            </w:r>
          </w:p>
          <w:p w14:paraId="4FE4BE30" w14:textId="77777777" w:rsidR="0041011E" w:rsidRDefault="0098579D">
            <w:r>
              <w:t xml:space="preserve">(not more </w:t>
            </w:r>
            <w:r w:rsidR="00C76ED5">
              <w:t>than 3</w:t>
            </w:r>
            <w:r>
              <w:t xml:space="preserve"> points)</w:t>
            </w:r>
          </w:p>
          <w:p w14:paraId="156110FB" w14:textId="77777777" w:rsidR="0041011E" w:rsidRDefault="0041011E"/>
          <w:p w14:paraId="47D522FB" w14:textId="77777777" w:rsidR="0041011E" w:rsidRDefault="0041011E"/>
          <w:p w14:paraId="56ABE10E" w14:textId="77777777" w:rsidR="0041011E" w:rsidRDefault="0041011E"/>
          <w:p w14:paraId="1AE5C92E" w14:textId="77777777" w:rsidR="0041011E" w:rsidRDefault="0041011E"/>
        </w:tc>
        <w:tc>
          <w:tcPr>
            <w:tcW w:w="6294" w:type="dxa"/>
          </w:tcPr>
          <w:p w14:paraId="7C639D2F" w14:textId="7036F7C8" w:rsidR="0041011E" w:rsidRDefault="0098579D" w:rsidP="00662CEC">
            <w:r>
              <w:t>1.</w:t>
            </w:r>
            <w:r w:rsidR="00662CEC" w:rsidRPr="00662CEC">
              <w:t xml:space="preserve"> Integrates socio-economic, </w:t>
            </w:r>
            <w:proofErr w:type="spellStart"/>
            <w:r w:rsidR="00662CEC" w:rsidRPr="00662CEC">
              <w:t>behavioral</w:t>
            </w:r>
            <w:proofErr w:type="spellEnd"/>
            <w:r w:rsidR="00662CEC" w:rsidRPr="00662CEC">
              <w:t>, academic, and role-model factors into a unified, data-driven framework to holistically assess student career confidence.</w:t>
            </w:r>
          </w:p>
          <w:p w14:paraId="14920C1D" w14:textId="591F7129" w:rsidR="0041011E" w:rsidRDefault="0098579D" w:rsidP="00662CEC">
            <w:r>
              <w:t>2.</w:t>
            </w:r>
            <w:r w:rsidR="00662CEC" w:rsidRPr="00662CEC">
              <w:t xml:space="preserve"> Applies hierarchical regression and sentiment-based analytics to quantify multi-level influences on career confidence, providing explainable, research-backed insights.</w:t>
            </w:r>
          </w:p>
          <w:p w14:paraId="64C158BE" w14:textId="77777777" w:rsidR="00662CEC" w:rsidRPr="00662CEC" w:rsidRDefault="0098579D" w:rsidP="00662CEC">
            <w:r>
              <w:t>3.</w:t>
            </w:r>
            <w:r w:rsidR="00662CEC">
              <w:t xml:space="preserve"> </w:t>
            </w:r>
            <w:r w:rsidR="00662CEC" w:rsidRPr="00662CEC">
              <w:t>Offers interactive dashboards, reproducible analytics pipelines, and automated reporting for mentors and institutions, enabling personalized, evidence-based career guidance.</w:t>
            </w:r>
          </w:p>
          <w:p w14:paraId="41E767B6" w14:textId="68766C94" w:rsidR="0041011E" w:rsidRDefault="0041011E"/>
        </w:tc>
      </w:tr>
      <w:tr w:rsidR="0041011E" w14:paraId="587293F8" w14:textId="77777777">
        <w:trPr>
          <w:trHeight w:val="130"/>
        </w:trPr>
        <w:tc>
          <w:tcPr>
            <w:tcW w:w="656" w:type="dxa"/>
          </w:tcPr>
          <w:p w14:paraId="5C72C6AA" w14:textId="77777777" w:rsidR="0041011E" w:rsidRDefault="0098579D">
            <w:r>
              <w:t>5</w:t>
            </w:r>
          </w:p>
        </w:tc>
        <w:tc>
          <w:tcPr>
            <w:tcW w:w="2840" w:type="dxa"/>
          </w:tcPr>
          <w:p w14:paraId="3A3C5AD9" w14:textId="77777777" w:rsidR="0041011E" w:rsidRDefault="0098579D">
            <w:r>
              <w:t>OBJECTIVE</w:t>
            </w:r>
          </w:p>
          <w:p w14:paraId="387610AC" w14:textId="77777777" w:rsidR="0041011E" w:rsidRDefault="0098579D">
            <w:r>
              <w:t xml:space="preserve">(not more </w:t>
            </w:r>
            <w:r w:rsidR="00C76ED5">
              <w:t>than 5</w:t>
            </w:r>
            <w:r>
              <w:t xml:space="preserve"> points)</w:t>
            </w:r>
          </w:p>
          <w:p w14:paraId="246A6829" w14:textId="77777777" w:rsidR="0041011E" w:rsidRDefault="0041011E"/>
          <w:p w14:paraId="212A9FEC" w14:textId="77777777" w:rsidR="0041011E" w:rsidRDefault="0041011E"/>
          <w:p w14:paraId="7B45EEF5" w14:textId="77777777" w:rsidR="0041011E" w:rsidRDefault="0041011E"/>
          <w:p w14:paraId="44ED1F1F" w14:textId="77777777" w:rsidR="0041011E" w:rsidRDefault="0041011E"/>
          <w:p w14:paraId="57CFB450" w14:textId="77777777" w:rsidR="0041011E" w:rsidRDefault="0041011E"/>
        </w:tc>
        <w:tc>
          <w:tcPr>
            <w:tcW w:w="6294" w:type="dxa"/>
          </w:tcPr>
          <w:p w14:paraId="564548E9" w14:textId="62497D91" w:rsidR="0041011E" w:rsidRDefault="0098579D" w:rsidP="00662CEC">
            <w:r>
              <w:t>1.</w:t>
            </w:r>
            <w:r w:rsidR="00662CEC" w:rsidRPr="00662CEC">
              <w:t xml:space="preserve"> Collect and validate structured survey data covering student background, </w:t>
            </w:r>
            <w:proofErr w:type="spellStart"/>
            <w:r w:rsidR="00662CEC" w:rsidRPr="00662CEC">
              <w:t>behavior</w:t>
            </w:r>
            <w:proofErr w:type="spellEnd"/>
            <w:r w:rsidR="00662CEC" w:rsidRPr="00662CEC">
              <w:t>, academics, income, and role models.</w:t>
            </w:r>
          </w:p>
          <w:p w14:paraId="6549BDB6" w14:textId="77777777" w:rsidR="00125023" w:rsidRDefault="00125023" w:rsidP="00662CEC"/>
          <w:p w14:paraId="3B0B0968" w14:textId="32006C56" w:rsidR="0041011E" w:rsidRDefault="0098579D" w:rsidP="00125023">
            <w:r>
              <w:t>2.</w:t>
            </w:r>
            <w:r w:rsidR="00125023" w:rsidRPr="00125023">
              <w:t xml:space="preserve"> Apply statistical and sentiment-based analytics to quantify individual and cohort-level career confidence.</w:t>
            </w:r>
          </w:p>
          <w:p w14:paraId="52E2400F" w14:textId="77777777" w:rsidR="00125023" w:rsidRDefault="00125023" w:rsidP="00125023"/>
          <w:p w14:paraId="3174B0CD" w14:textId="01C92756" w:rsidR="0041011E" w:rsidRDefault="0098579D" w:rsidP="00125023">
            <w:r>
              <w:t>3.</w:t>
            </w:r>
            <w:r w:rsidR="00125023" w:rsidRPr="00125023">
              <w:t xml:space="preserve"> Implement hierarchical regression to identify the relative influence of socio-economic and </w:t>
            </w:r>
            <w:proofErr w:type="spellStart"/>
            <w:r w:rsidR="00125023" w:rsidRPr="00125023">
              <w:t>behavioral</w:t>
            </w:r>
            <w:proofErr w:type="spellEnd"/>
            <w:r w:rsidR="00125023" w:rsidRPr="00125023">
              <w:t xml:space="preserve"> factors.</w:t>
            </w:r>
          </w:p>
          <w:p w14:paraId="7E70CBBE" w14:textId="77777777" w:rsidR="00125023" w:rsidRDefault="00125023" w:rsidP="00125023"/>
          <w:p w14:paraId="64AF7007" w14:textId="67575574" w:rsidR="0041011E" w:rsidRDefault="0098579D" w:rsidP="00125023">
            <w:r>
              <w:t>4.</w:t>
            </w:r>
            <w:r w:rsidR="00125023" w:rsidRPr="00125023">
              <w:rPr>
                <w:rFonts w:eastAsia="Times New Roman" w:hAnsi="Symbol"/>
                <w:sz w:val="24"/>
                <w:szCs w:val="24"/>
              </w:rPr>
              <w:t xml:space="preserve"> </w:t>
            </w:r>
            <w:r w:rsidR="00125023" w:rsidRPr="00125023">
              <w:t>Develop interactive dashboards and reports for mentors and institutions to support data-driven guidance.</w:t>
            </w:r>
          </w:p>
          <w:p w14:paraId="1B0E7ED0" w14:textId="77777777" w:rsidR="00125023" w:rsidRDefault="00125023" w:rsidP="00125023"/>
          <w:p w14:paraId="21A8BA74" w14:textId="71744136" w:rsidR="00125023" w:rsidRPr="00125023" w:rsidRDefault="0098579D" w:rsidP="00125023">
            <w:r>
              <w:t>5.</w:t>
            </w:r>
            <w:r w:rsidR="00125023" w:rsidRPr="00125023">
              <w:rPr>
                <w:rFonts w:eastAsia="Times New Roman"/>
                <w:sz w:val="24"/>
                <w:szCs w:val="24"/>
              </w:rPr>
              <w:t xml:space="preserve"> </w:t>
            </w:r>
            <w:r w:rsidR="00125023" w:rsidRPr="00125023">
              <w:t xml:space="preserve">Enable automated, reproducible analytics and personalized recommendations for career </w:t>
            </w:r>
            <w:proofErr w:type="spellStart"/>
            <w:r w:rsidR="00125023" w:rsidRPr="00125023">
              <w:t>counseling</w:t>
            </w:r>
            <w:proofErr w:type="spellEnd"/>
            <w:r w:rsidR="00125023" w:rsidRPr="00125023">
              <w:t>.</w:t>
            </w:r>
          </w:p>
          <w:p w14:paraId="3969A84A" w14:textId="6105A6CA" w:rsidR="0041011E" w:rsidRDefault="0041011E"/>
          <w:p w14:paraId="256A005E" w14:textId="77777777" w:rsidR="0041011E" w:rsidRDefault="0041011E"/>
          <w:p w14:paraId="6E9CD5AF" w14:textId="77777777" w:rsidR="0041011E" w:rsidRDefault="0041011E"/>
          <w:p w14:paraId="11BE9BFB" w14:textId="77777777" w:rsidR="0041011E" w:rsidRDefault="0041011E"/>
        </w:tc>
      </w:tr>
      <w:tr w:rsidR="0041011E" w14:paraId="74E0E028" w14:textId="77777777">
        <w:trPr>
          <w:trHeight w:val="130"/>
        </w:trPr>
        <w:tc>
          <w:tcPr>
            <w:tcW w:w="656" w:type="dxa"/>
          </w:tcPr>
          <w:p w14:paraId="3EA37C3E" w14:textId="77777777" w:rsidR="0041011E" w:rsidRDefault="0098579D">
            <w:pPr>
              <w:rPr>
                <w:lang w:val="en-US"/>
              </w:rPr>
            </w:pPr>
            <w:r>
              <w:rPr>
                <w:lang w:val="en-US"/>
              </w:rPr>
              <w:t>6</w:t>
            </w:r>
          </w:p>
        </w:tc>
        <w:tc>
          <w:tcPr>
            <w:tcW w:w="2840" w:type="dxa"/>
          </w:tcPr>
          <w:p w14:paraId="20E226A0" w14:textId="77777777" w:rsidR="0041011E" w:rsidRDefault="0098579D">
            <w:pPr>
              <w:rPr>
                <w:lang w:val="en-US"/>
              </w:rPr>
            </w:pPr>
            <w:r>
              <w:rPr>
                <w:lang w:val="en-US"/>
              </w:rPr>
              <w:t xml:space="preserve">System Architecture </w:t>
            </w:r>
          </w:p>
        </w:tc>
        <w:tc>
          <w:tcPr>
            <w:tcW w:w="6294" w:type="dxa"/>
          </w:tcPr>
          <w:p w14:paraId="1EF08246" w14:textId="77777777" w:rsidR="0041011E" w:rsidRDefault="0041011E"/>
          <w:p w14:paraId="0BC2691C" w14:textId="77777777" w:rsidR="0041011E" w:rsidRDefault="0041011E"/>
          <w:p w14:paraId="3C471B0F" w14:textId="77777777" w:rsidR="0041011E" w:rsidRDefault="0041011E"/>
          <w:p w14:paraId="0EE5D7A8" w14:textId="77777777" w:rsidR="0041011E" w:rsidRDefault="0041011E"/>
          <w:p w14:paraId="228F0D44" w14:textId="77777777" w:rsidR="0041011E" w:rsidRDefault="0041011E"/>
          <w:p w14:paraId="64FCBD3F" w14:textId="77777777" w:rsidR="0041011E" w:rsidRDefault="0041011E"/>
          <w:p w14:paraId="4EF50808" w14:textId="77777777" w:rsidR="0041011E" w:rsidRDefault="0041011E"/>
          <w:p w14:paraId="2941F532" w14:textId="77777777" w:rsidR="0041011E" w:rsidRDefault="0041011E"/>
          <w:p w14:paraId="62685448" w14:textId="5D9ED23A" w:rsidR="0041011E" w:rsidRDefault="0041011E"/>
          <w:p w14:paraId="5776352E" w14:textId="4303AAD0" w:rsidR="0041011E" w:rsidRDefault="0041011E"/>
          <w:p w14:paraId="6CE31C8B" w14:textId="5B920072" w:rsidR="0041011E" w:rsidRDefault="0041011E"/>
          <w:p w14:paraId="5FCB03D8" w14:textId="2E970922" w:rsidR="0041011E" w:rsidRDefault="00342C0E">
            <w:r>
              <w:rPr>
                <w:noProof/>
              </w:rPr>
              <mc:AlternateContent>
                <mc:Choice Requires="wps">
                  <w:drawing>
                    <wp:inline distT="0" distB="0" distL="0" distR="0" wp14:anchorId="6DBF27F4" wp14:editId="6395B473">
                      <wp:extent cx="304800" cy="304800"/>
                      <wp:effectExtent l="0" t="0" r="0" b="0"/>
                      <wp:docPr id="2016513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29F1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5F5F59" w14:textId="535DED30" w:rsidR="0041011E" w:rsidRDefault="0041011E"/>
          <w:p w14:paraId="07D97FB3" w14:textId="483750DE" w:rsidR="0041011E" w:rsidRDefault="0041011E"/>
          <w:p w14:paraId="3E04A981" w14:textId="6243C917" w:rsidR="0041011E" w:rsidRDefault="0041011E"/>
          <w:p w14:paraId="53E78B89" w14:textId="30F3DBE1" w:rsidR="0041011E" w:rsidRDefault="00342C0E">
            <w:r>
              <w:rPr>
                <w:noProof/>
              </w:rPr>
              <w:drawing>
                <wp:anchor distT="0" distB="0" distL="114300" distR="114300" simplePos="0" relativeHeight="251671552" behindDoc="0" locked="0" layoutInCell="1" allowOverlap="1" wp14:anchorId="7830C8D0" wp14:editId="5CF6AACD">
                  <wp:simplePos x="0" y="0"/>
                  <wp:positionH relativeFrom="column">
                    <wp:posOffset>65405</wp:posOffset>
                  </wp:positionH>
                  <wp:positionV relativeFrom="paragraph">
                    <wp:posOffset>1284605</wp:posOffset>
                  </wp:positionV>
                  <wp:extent cx="4361815" cy="5305658"/>
                  <wp:effectExtent l="0" t="0" r="635" b="9525"/>
                  <wp:wrapSquare wrapText="bothSides"/>
                  <wp:docPr id="743282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2532" name="Picture 7432825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1815" cy="5305658"/>
                          </a:xfrm>
                          <a:prstGeom prst="rect">
                            <a:avLst/>
                          </a:prstGeom>
                        </pic:spPr>
                      </pic:pic>
                    </a:graphicData>
                  </a:graphic>
                  <wp14:sizeRelH relativeFrom="margin">
                    <wp14:pctWidth>0</wp14:pctWidth>
                  </wp14:sizeRelH>
                  <wp14:sizeRelV relativeFrom="margin">
                    <wp14:pctHeight>0</wp14:pctHeight>
                  </wp14:sizeRelV>
                </wp:anchor>
              </w:drawing>
            </w:r>
          </w:p>
        </w:tc>
      </w:tr>
      <w:tr w:rsidR="0041011E" w14:paraId="28A02C1A" w14:textId="77777777">
        <w:trPr>
          <w:trHeight w:val="130"/>
        </w:trPr>
        <w:tc>
          <w:tcPr>
            <w:tcW w:w="656" w:type="dxa"/>
          </w:tcPr>
          <w:p w14:paraId="7204531E" w14:textId="77777777" w:rsidR="0041011E" w:rsidRDefault="0098579D">
            <w:pPr>
              <w:rPr>
                <w:lang w:val="en-US"/>
              </w:rPr>
            </w:pPr>
            <w:r>
              <w:rPr>
                <w:lang w:val="en-US"/>
              </w:rPr>
              <w:lastRenderedPageBreak/>
              <w:t>7</w:t>
            </w:r>
          </w:p>
        </w:tc>
        <w:tc>
          <w:tcPr>
            <w:tcW w:w="2840" w:type="dxa"/>
          </w:tcPr>
          <w:p w14:paraId="2AF59804" w14:textId="77777777" w:rsidR="0041011E" w:rsidRDefault="0098579D">
            <w:r>
              <w:t>METHODOLOGY</w:t>
            </w:r>
          </w:p>
          <w:p w14:paraId="2AD59D82" w14:textId="77777777" w:rsidR="0041011E" w:rsidRDefault="0098579D">
            <w:r>
              <w:t xml:space="preserve">(not more </w:t>
            </w:r>
            <w:r w:rsidR="00C76ED5">
              <w:t>than 10</w:t>
            </w:r>
            <w:r>
              <w:t xml:space="preserve"> points)</w:t>
            </w:r>
          </w:p>
          <w:p w14:paraId="600845B6" w14:textId="77777777" w:rsidR="0041011E" w:rsidRDefault="0041011E"/>
          <w:p w14:paraId="38674DE1" w14:textId="77777777" w:rsidR="0041011E" w:rsidRDefault="0041011E"/>
          <w:p w14:paraId="6E2386C1" w14:textId="77777777" w:rsidR="0041011E" w:rsidRDefault="0041011E"/>
          <w:p w14:paraId="63F58808" w14:textId="77777777" w:rsidR="0041011E" w:rsidRDefault="0041011E"/>
          <w:p w14:paraId="5D7086BA" w14:textId="77777777" w:rsidR="0041011E" w:rsidRDefault="0041011E"/>
        </w:tc>
        <w:tc>
          <w:tcPr>
            <w:tcW w:w="6294" w:type="dxa"/>
          </w:tcPr>
          <w:p w14:paraId="40ED7605" w14:textId="4BFD4C32" w:rsidR="0041011E" w:rsidRDefault="0098579D" w:rsidP="00125023">
            <w:r>
              <w:t>1.</w:t>
            </w:r>
            <w:r w:rsidR="00125023" w:rsidRPr="00125023">
              <w:rPr>
                <w:rFonts w:eastAsia="Times New Roman" w:hAnsi="Symbol"/>
                <w:sz w:val="24"/>
                <w:szCs w:val="24"/>
              </w:rPr>
              <w:t xml:space="preserve"> </w:t>
            </w:r>
            <w:r w:rsidR="00125023" w:rsidRPr="00125023">
              <w:t>Define versioned survey schemas and enforce strict validation rules to ensure data consistency.</w:t>
            </w:r>
          </w:p>
          <w:p w14:paraId="70D57F98" w14:textId="0647F44E" w:rsidR="0041011E" w:rsidRDefault="0098579D" w:rsidP="00125023">
            <w:r>
              <w:t>2.</w:t>
            </w:r>
            <w:r w:rsidR="00125023" w:rsidRPr="00125023">
              <w:rPr>
                <w:rFonts w:eastAsia="Times New Roman" w:hAnsi="Symbol"/>
                <w:sz w:val="24"/>
                <w:szCs w:val="24"/>
              </w:rPr>
              <w:t xml:space="preserve"> </w:t>
            </w:r>
            <w:r w:rsidR="00125023" w:rsidRPr="00125023">
              <w:t>Standardize error reporting with traceable logs and a status endpoint for monitoring ingestion issues.</w:t>
            </w:r>
          </w:p>
          <w:p w14:paraId="498CEBFF" w14:textId="7086F1DC" w:rsidR="0041011E" w:rsidRDefault="0098579D" w:rsidP="00125023">
            <w:r>
              <w:t>3.</w:t>
            </w:r>
            <w:r w:rsidR="00125023" w:rsidRPr="00125023">
              <w:t xml:space="preserve"> Stage and validate existing surveys, quarantining invalid entries with summary reports.</w:t>
            </w:r>
          </w:p>
          <w:p w14:paraId="3E466031" w14:textId="26C73690" w:rsidR="0041011E" w:rsidRDefault="0098579D" w:rsidP="00125023">
            <w:r>
              <w:t>4.</w:t>
            </w:r>
            <w:r w:rsidR="00125023" w:rsidRPr="00125023">
              <w:t xml:space="preserve"> Compute data quality metrics—completeness, duplicates, and outliers—after each ingestion batch.</w:t>
            </w:r>
          </w:p>
          <w:p w14:paraId="2CE50760" w14:textId="175BF0BB" w:rsidR="0041011E" w:rsidRDefault="0098579D" w:rsidP="00125023">
            <w:r>
              <w:t>5.</w:t>
            </w:r>
            <w:r w:rsidR="00125023" w:rsidRPr="00125023">
              <w:t xml:space="preserve"> Build a lightweight dashboard to visualize data quality trends and batch-level drill-downs.</w:t>
            </w:r>
          </w:p>
          <w:p w14:paraId="6958C3F7" w14:textId="5E4F2069" w:rsidR="0041011E" w:rsidRDefault="0098579D" w:rsidP="00125023">
            <w:r>
              <w:lastRenderedPageBreak/>
              <w:t>6.</w:t>
            </w:r>
            <w:r w:rsidR="00125023" w:rsidRPr="00125023">
              <w:t xml:space="preserve"> Configure automated alerts via Slack/email/webhook for threshold breaches in data quality metrics.</w:t>
            </w:r>
          </w:p>
          <w:p w14:paraId="0D62CF9F" w14:textId="667603BA" w:rsidR="0041011E" w:rsidRDefault="0098579D" w:rsidP="00125023">
            <w:r>
              <w:t>7.</w:t>
            </w:r>
            <w:r w:rsidR="00125023" w:rsidRPr="00125023">
              <w:t xml:space="preserve"> Implement caching, pagination, and rate limiting on analytics APIs to improve performance and reliability.</w:t>
            </w:r>
          </w:p>
          <w:p w14:paraId="22C3C807" w14:textId="692A2DA3" w:rsidR="0041011E" w:rsidRDefault="0098579D" w:rsidP="00125023">
            <w:r>
              <w:t>8.</w:t>
            </w:r>
            <w:r w:rsidR="00125023" w:rsidRPr="00125023">
              <w:t xml:space="preserve"> Enable CI-based test coverage for ingestion and analytics modules with deploy-time smoke tests.</w:t>
            </w:r>
          </w:p>
          <w:p w14:paraId="4BDD7009" w14:textId="7CF57E66" w:rsidR="0041011E" w:rsidRDefault="0098579D" w:rsidP="00125023">
            <w:r>
              <w:t>9.</w:t>
            </w:r>
            <w:r w:rsidR="00125023" w:rsidRPr="00125023">
              <w:t xml:space="preserve"> Apply hierarchical regression and sentiment-based analytics to quantify student career confidence.</w:t>
            </w:r>
          </w:p>
          <w:p w14:paraId="0A4E9E91" w14:textId="73E25981" w:rsidR="00125023" w:rsidRPr="00125023" w:rsidRDefault="0098579D" w:rsidP="00125023">
            <w:r>
              <w:t>10.</w:t>
            </w:r>
            <w:r w:rsidR="00125023" w:rsidRPr="00125023">
              <w:rPr>
                <w:rFonts w:eastAsia="Times New Roman"/>
                <w:sz w:val="24"/>
                <w:szCs w:val="24"/>
              </w:rPr>
              <w:t xml:space="preserve"> </w:t>
            </w:r>
            <w:r w:rsidR="00125023" w:rsidRPr="00125023">
              <w:t>Generate interactive dashboards and automated reports to support data-driven guidance and mentor decisions.</w:t>
            </w:r>
          </w:p>
          <w:p w14:paraId="091FEBA7" w14:textId="0525C40C" w:rsidR="0041011E" w:rsidRDefault="0041011E"/>
        </w:tc>
      </w:tr>
      <w:tr w:rsidR="0041011E" w14:paraId="6DBFA927" w14:textId="77777777">
        <w:trPr>
          <w:trHeight w:val="130"/>
        </w:trPr>
        <w:tc>
          <w:tcPr>
            <w:tcW w:w="656" w:type="dxa"/>
          </w:tcPr>
          <w:p w14:paraId="23C8B165" w14:textId="77777777" w:rsidR="0041011E" w:rsidRDefault="0098579D">
            <w:pPr>
              <w:rPr>
                <w:lang w:val="en-US"/>
              </w:rPr>
            </w:pPr>
            <w:r>
              <w:rPr>
                <w:lang w:val="en-US"/>
              </w:rPr>
              <w:lastRenderedPageBreak/>
              <w:t>8</w:t>
            </w:r>
          </w:p>
        </w:tc>
        <w:tc>
          <w:tcPr>
            <w:tcW w:w="2840" w:type="dxa"/>
          </w:tcPr>
          <w:p w14:paraId="654A4243" w14:textId="77777777" w:rsidR="0041011E" w:rsidRDefault="0098579D">
            <w:r>
              <w:t>OUTCOMES OR DELIVERABLES</w:t>
            </w:r>
          </w:p>
          <w:p w14:paraId="6CDCE49F" w14:textId="77777777" w:rsidR="0041011E" w:rsidRDefault="0098579D">
            <w:r>
              <w:t xml:space="preserve">(not more </w:t>
            </w:r>
            <w:r w:rsidR="00C76ED5">
              <w:t>than 5</w:t>
            </w:r>
            <w:r>
              <w:t xml:space="preserve"> points)</w:t>
            </w:r>
          </w:p>
          <w:p w14:paraId="713B9142" w14:textId="77777777" w:rsidR="0041011E" w:rsidRDefault="0041011E"/>
          <w:p w14:paraId="15408797" w14:textId="77777777" w:rsidR="0041011E" w:rsidRDefault="0041011E"/>
          <w:p w14:paraId="679E7402" w14:textId="77777777" w:rsidR="0041011E" w:rsidRDefault="0041011E"/>
          <w:p w14:paraId="44D56DDB" w14:textId="77777777" w:rsidR="0041011E" w:rsidRDefault="0041011E"/>
        </w:tc>
        <w:tc>
          <w:tcPr>
            <w:tcW w:w="6294" w:type="dxa"/>
          </w:tcPr>
          <w:p w14:paraId="4AE4516F" w14:textId="37424086" w:rsidR="0041011E" w:rsidRDefault="0098579D" w:rsidP="00125023">
            <w:r>
              <w:t>1.</w:t>
            </w:r>
            <w:r w:rsidR="00125023" w:rsidRPr="00125023">
              <w:t xml:space="preserve"> Versioned survey schemas with a strict validation system, standardized error reporting, and traceable ingestion logs.</w:t>
            </w:r>
          </w:p>
          <w:p w14:paraId="3414F83A" w14:textId="0C8E96CF" w:rsidR="0041011E" w:rsidRDefault="0098579D" w:rsidP="00125023">
            <w:r>
              <w:t>2.</w:t>
            </w:r>
            <w:r w:rsidR="00125023" w:rsidRPr="00125023">
              <w:t xml:space="preserve"> Clean and validated survey dataset (1,000 existing records processed + ready for new surveys) with quarantined invalid entries and summary reports.</w:t>
            </w:r>
          </w:p>
          <w:p w14:paraId="238387F0" w14:textId="7EB93972" w:rsidR="0041011E" w:rsidRDefault="0098579D" w:rsidP="00125023">
            <w:r>
              <w:t>3.</w:t>
            </w:r>
            <w:r w:rsidR="00125023" w:rsidRPr="00125023">
              <w:t xml:space="preserve"> Data quality dashboard displaying completeness, duplicates, and outliers, with alerting integrated via Slack/email/webhook.</w:t>
            </w:r>
          </w:p>
          <w:p w14:paraId="0802C4E1" w14:textId="64D1D138" w:rsidR="0041011E" w:rsidRDefault="0098579D" w:rsidP="00125023">
            <w:r>
              <w:t>4.</w:t>
            </w:r>
            <w:r w:rsidR="00125023" w:rsidRPr="00125023">
              <w:t xml:space="preserve"> Hardened analytics APIs featuring caching, pagination, and per-user/API-key rate limiting with 429 responses and retry guidance.</w:t>
            </w:r>
          </w:p>
          <w:p w14:paraId="1755ED34" w14:textId="62D5F69C" w:rsidR="00125023" w:rsidRPr="00125023" w:rsidRDefault="0098579D" w:rsidP="00125023">
            <w:r>
              <w:t>5.</w:t>
            </w:r>
            <w:r w:rsidR="00125023" w:rsidRPr="00125023">
              <w:rPr>
                <w:rFonts w:eastAsia="Times New Roman"/>
                <w:sz w:val="24"/>
                <w:szCs w:val="24"/>
              </w:rPr>
              <w:t xml:space="preserve"> </w:t>
            </w:r>
            <w:r w:rsidR="00125023" w:rsidRPr="00125023">
              <w:t>Continuous integration pipeline with coverage gates, published reports, and deploy-time smoke tests ensuring ingestion-to-analytics reliability.</w:t>
            </w:r>
          </w:p>
          <w:p w14:paraId="6D47922D" w14:textId="56799438" w:rsidR="0041011E" w:rsidRDefault="0041011E"/>
        </w:tc>
      </w:tr>
      <w:tr w:rsidR="0041011E" w14:paraId="7FD9091E" w14:textId="77777777">
        <w:trPr>
          <w:trHeight w:val="130"/>
        </w:trPr>
        <w:tc>
          <w:tcPr>
            <w:tcW w:w="656" w:type="dxa"/>
          </w:tcPr>
          <w:p w14:paraId="6CC93114" w14:textId="77777777" w:rsidR="0041011E" w:rsidRDefault="0098579D">
            <w:pPr>
              <w:rPr>
                <w:lang w:val="en-US"/>
              </w:rPr>
            </w:pPr>
            <w:r>
              <w:rPr>
                <w:lang w:val="en-US"/>
              </w:rPr>
              <w:t>9</w:t>
            </w:r>
          </w:p>
        </w:tc>
        <w:tc>
          <w:tcPr>
            <w:tcW w:w="2840" w:type="dxa"/>
          </w:tcPr>
          <w:p w14:paraId="7D6CCC77" w14:textId="77777777" w:rsidR="0041011E" w:rsidRDefault="0098579D">
            <w:r>
              <w:t>NOVELTY</w:t>
            </w:r>
          </w:p>
          <w:p w14:paraId="51ECE957" w14:textId="77777777" w:rsidR="0041011E" w:rsidRDefault="0098579D">
            <w:r>
              <w:t xml:space="preserve">(not more </w:t>
            </w:r>
            <w:r w:rsidR="00C76ED5">
              <w:t>than 3</w:t>
            </w:r>
            <w:r>
              <w:t xml:space="preserve"> points)</w:t>
            </w:r>
          </w:p>
          <w:p w14:paraId="08C08F0B" w14:textId="77777777" w:rsidR="0041011E" w:rsidRDefault="0041011E"/>
        </w:tc>
        <w:tc>
          <w:tcPr>
            <w:tcW w:w="6294" w:type="dxa"/>
          </w:tcPr>
          <w:p w14:paraId="5E3C43B4" w14:textId="60DF9AAE" w:rsidR="0041011E" w:rsidRDefault="0098579D" w:rsidP="00125023">
            <w:r>
              <w:t>1.</w:t>
            </w:r>
            <w:r w:rsidR="00125023" w:rsidRPr="00125023">
              <w:t xml:space="preserve"> Integrates socio-economic, </w:t>
            </w:r>
            <w:proofErr w:type="spellStart"/>
            <w:r w:rsidR="00125023" w:rsidRPr="00125023">
              <w:t>behavioral</w:t>
            </w:r>
            <w:proofErr w:type="spellEnd"/>
            <w:r w:rsidR="00125023" w:rsidRPr="00125023">
              <w:t>, academic, and role-model factors into a unified, data-driven framework for holistic assessment of student career confidence.</w:t>
            </w:r>
          </w:p>
          <w:p w14:paraId="48FE3EC3" w14:textId="48DDF17B" w:rsidR="0041011E" w:rsidRDefault="0098579D" w:rsidP="00125023">
            <w:r>
              <w:t>2.</w:t>
            </w:r>
            <w:r w:rsidR="00125023">
              <w:t xml:space="preserve"> </w:t>
            </w:r>
            <w:r w:rsidR="00125023" w:rsidRPr="00125023">
              <w:t>Applies hierarchical regression and sentiment-based analytics to provide explainable, multi-level insights that quantify the relative influence of diverse factors.</w:t>
            </w:r>
          </w:p>
          <w:p w14:paraId="5CBA87AB" w14:textId="2E36D785" w:rsidR="0041011E" w:rsidRDefault="0098579D" w:rsidP="00125023">
            <w:r>
              <w:t>3.</w:t>
            </w:r>
            <w:r w:rsidR="00125023">
              <w:t xml:space="preserve"> </w:t>
            </w:r>
            <w:r w:rsidR="00125023" w:rsidRPr="00125023">
              <w:t>Combines interactive dashboards, automated reporting, and mentor alignment features to deliver personalized, evidence-based career guidance in a scalable and reproducible manner.</w:t>
            </w:r>
          </w:p>
          <w:p w14:paraId="7AF39A3D" w14:textId="77777777" w:rsidR="0041011E" w:rsidRDefault="0041011E"/>
          <w:p w14:paraId="6E70FE4F" w14:textId="77777777" w:rsidR="0041011E" w:rsidRDefault="0041011E"/>
        </w:tc>
      </w:tr>
      <w:tr w:rsidR="0041011E" w14:paraId="570F8321" w14:textId="77777777">
        <w:trPr>
          <w:trHeight w:val="130"/>
        </w:trPr>
        <w:tc>
          <w:tcPr>
            <w:tcW w:w="656" w:type="dxa"/>
            <w:vMerge w:val="restart"/>
          </w:tcPr>
          <w:p w14:paraId="443FBDCF" w14:textId="77777777" w:rsidR="0041011E" w:rsidRDefault="0098579D">
            <w:pPr>
              <w:rPr>
                <w:lang w:val="en-US"/>
              </w:rPr>
            </w:pPr>
            <w:r>
              <w:rPr>
                <w:lang w:val="en-US"/>
              </w:rPr>
              <w:t>10</w:t>
            </w:r>
          </w:p>
        </w:tc>
        <w:tc>
          <w:tcPr>
            <w:tcW w:w="2840" w:type="dxa"/>
          </w:tcPr>
          <w:p w14:paraId="5C61760E" w14:textId="77777777" w:rsidR="0041011E" w:rsidRDefault="0098579D">
            <w:pPr>
              <w:rPr>
                <w:sz w:val="24"/>
                <w:szCs w:val="24"/>
              </w:rPr>
            </w:pPr>
            <w:r>
              <w:rPr>
                <w:sz w:val="24"/>
                <w:szCs w:val="24"/>
              </w:rPr>
              <w:t>Time line</w:t>
            </w:r>
          </w:p>
          <w:p w14:paraId="21FAD858" w14:textId="77777777" w:rsidR="0041011E" w:rsidRDefault="0041011E"/>
        </w:tc>
        <w:tc>
          <w:tcPr>
            <w:tcW w:w="6294" w:type="dxa"/>
          </w:tcPr>
          <w:p w14:paraId="2F4A78F8" w14:textId="77777777" w:rsidR="0041011E" w:rsidRDefault="007B17A8">
            <w:r>
              <w:t>Deliverables</w:t>
            </w:r>
          </w:p>
        </w:tc>
      </w:tr>
      <w:tr w:rsidR="0041011E" w14:paraId="47394EAE" w14:textId="77777777">
        <w:trPr>
          <w:trHeight w:val="130"/>
        </w:trPr>
        <w:tc>
          <w:tcPr>
            <w:tcW w:w="656" w:type="dxa"/>
            <w:vMerge/>
          </w:tcPr>
          <w:p w14:paraId="09267C4E" w14:textId="77777777" w:rsidR="0041011E" w:rsidRDefault="0041011E"/>
        </w:tc>
        <w:tc>
          <w:tcPr>
            <w:tcW w:w="2840" w:type="dxa"/>
          </w:tcPr>
          <w:p w14:paraId="247B84B8" w14:textId="77777777" w:rsidR="0041011E" w:rsidRDefault="0098579D">
            <w:pPr>
              <w:ind w:rightChars="-207" w:right="-455"/>
              <w:rPr>
                <w:lang w:val="en-US"/>
              </w:rPr>
            </w:pPr>
            <w:r>
              <w:rPr>
                <w:sz w:val="24"/>
                <w:szCs w:val="24"/>
                <w:lang w:val="en-US"/>
              </w:rPr>
              <w:t>November 2025(Review 0)</w:t>
            </w:r>
          </w:p>
        </w:tc>
        <w:tc>
          <w:tcPr>
            <w:tcW w:w="6294" w:type="dxa"/>
          </w:tcPr>
          <w:p w14:paraId="319F4C27" w14:textId="6CEA782F" w:rsidR="0041011E" w:rsidRDefault="00125023" w:rsidP="00125023">
            <w:r w:rsidRPr="00125023">
              <w:t>Project proposal submission, initial research objectives, survey design draft, preliminary literature review.</w:t>
            </w:r>
          </w:p>
        </w:tc>
      </w:tr>
      <w:tr w:rsidR="0041011E" w14:paraId="016D1E66" w14:textId="77777777">
        <w:trPr>
          <w:trHeight w:val="130"/>
        </w:trPr>
        <w:tc>
          <w:tcPr>
            <w:tcW w:w="656" w:type="dxa"/>
            <w:vMerge/>
          </w:tcPr>
          <w:p w14:paraId="7C8C533B" w14:textId="77777777" w:rsidR="0041011E" w:rsidRDefault="0041011E"/>
        </w:tc>
        <w:tc>
          <w:tcPr>
            <w:tcW w:w="2840" w:type="dxa"/>
          </w:tcPr>
          <w:p w14:paraId="2E61FF76" w14:textId="77777777" w:rsidR="0041011E" w:rsidRDefault="0098579D">
            <w:pPr>
              <w:rPr>
                <w:lang w:val="en-US"/>
              </w:rPr>
            </w:pPr>
            <w:r>
              <w:rPr>
                <w:sz w:val="24"/>
                <w:szCs w:val="24"/>
                <w:lang w:val="en-US"/>
              </w:rPr>
              <w:t>January 2026 (</w:t>
            </w:r>
            <w:r w:rsidR="00E03F31">
              <w:rPr>
                <w:sz w:val="24"/>
                <w:szCs w:val="24"/>
                <w:lang w:val="en-US"/>
              </w:rPr>
              <w:t xml:space="preserve">SPRINT </w:t>
            </w:r>
            <w:r>
              <w:rPr>
                <w:sz w:val="24"/>
                <w:szCs w:val="24"/>
                <w:lang w:val="en-US"/>
              </w:rPr>
              <w:t>Review 1)</w:t>
            </w:r>
          </w:p>
        </w:tc>
        <w:tc>
          <w:tcPr>
            <w:tcW w:w="6294" w:type="dxa"/>
          </w:tcPr>
          <w:p w14:paraId="0092239E" w14:textId="3C6FD73A" w:rsidR="0041011E" w:rsidRDefault="00125023" w:rsidP="00125023">
            <w:r w:rsidRPr="00125023">
              <w:t>Sprint 1 completion: survey ingestion hardening, initial dataset validation, data quality dashboard prototype, basic analytics API setup, daily scrum &amp; review documents.</w:t>
            </w:r>
          </w:p>
        </w:tc>
      </w:tr>
      <w:tr w:rsidR="0041011E" w14:paraId="77709387" w14:textId="77777777">
        <w:trPr>
          <w:trHeight w:val="130"/>
        </w:trPr>
        <w:tc>
          <w:tcPr>
            <w:tcW w:w="656" w:type="dxa"/>
            <w:vMerge/>
          </w:tcPr>
          <w:p w14:paraId="5233D2CC" w14:textId="77777777" w:rsidR="0041011E" w:rsidRDefault="0041011E"/>
        </w:tc>
        <w:tc>
          <w:tcPr>
            <w:tcW w:w="2840" w:type="dxa"/>
          </w:tcPr>
          <w:p w14:paraId="292AB3BD" w14:textId="77777777" w:rsidR="0041011E" w:rsidRDefault="0098579D">
            <w:pPr>
              <w:rPr>
                <w:lang w:val="en-US"/>
              </w:rPr>
            </w:pPr>
            <w:r>
              <w:rPr>
                <w:sz w:val="24"/>
                <w:szCs w:val="24"/>
                <w:lang w:val="en-US"/>
              </w:rPr>
              <w:t>March 2026 (</w:t>
            </w:r>
            <w:r w:rsidR="00E03F31">
              <w:rPr>
                <w:sz w:val="24"/>
                <w:szCs w:val="24"/>
                <w:lang w:val="en-US"/>
              </w:rPr>
              <w:t xml:space="preserve">SPRINT </w:t>
            </w:r>
            <w:r>
              <w:rPr>
                <w:sz w:val="24"/>
                <w:szCs w:val="24"/>
                <w:lang w:val="en-US"/>
              </w:rPr>
              <w:t>Review 2)</w:t>
            </w:r>
          </w:p>
        </w:tc>
        <w:tc>
          <w:tcPr>
            <w:tcW w:w="6294" w:type="dxa"/>
          </w:tcPr>
          <w:p w14:paraId="663E19CC" w14:textId="3C9886E4" w:rsidR="0041011E" w:rsidRDefault="00125023" w:rsidP="00125023">
            <w:r w:rsidRPr="00125023">
              <w:t xml:space="preserve">Sprint 2 completion: expanded data features, hierarchical regression model, explainability analysis, cold-start recommendations, batch </w:t>
            </w:r>
            <w:proofErr w:type="spellStart"/>
            <w:r w:rsidRPr="00125023">
              <w:t>recomputation</w:t>
            </w:r>
            <w:proofErr w:type="spellEnd"/>
            <w:r w:rsidRPr="00125023">
              <w:t xml:space="preserve"> and monitoring, updated dashboards.</w:t>
            </w:r>
          </w:p>
        </w:tc>
      </w:tr>
      <w:tr w:rsidR="0041011E" w14:paraId="0F4CD188" w14:textId="77777777">
        <w:trPr>
          <w:trHeight w:val="130"/>
        </w:trPr>
        <w:tc>
          <w:tcPr>
            <w:tcW w:w="656" w:type="dxa"/>
            <w:vMerge/>
          </w:tcPr>
          <w:p w14:paraId="34D89BE1" w14:textId="77777777" w:rsidR="0041011E" w:rsidRDefault="0041011E"/>
        </w:tc>
        <w:tc>
          <w:tcPr>
            <w:tcW w:w="2840" w:type="dxa"/>
          </w:tcPr>
          <w:p w14:paraId="74E0C7B3" w14:textId="77777777" w:rsidR="0041011E" w:rsidRDefault="0098579D">
            <w:pPr>
              <w:rPr>
                <w:sz w:val="24"/>
                <w:szCs w:val="24"/>
                <w:lang w:val="en-US"/>
              </w:rPr>
            </w:pPr>
            <w:r>
              <w:rPr>
                <w:sz w:val="24"/>
                <w:szCs w:val="24"/>
                <w:lang w:val="en-US"/>
              </w:rPr>
              <w:t>April 2026 (</w:t>
            </w:r>
            <w:r w:rsidR="00E03F31">
              <w:rPr>
                <w:sz w:val="24"/>
                <w:szCs w:val="24"/>
                <w:lang w:val="en-US"/>
              </w:rPr>
              <w:t xml:space="preserve">SPRINT </w:t>
            </w:r>
            <w:r>
              <w:rPr>
                <w:sz w:val="24"/>
                <w:szCs w:val="24"/>
                <w:lang w:val="en-US"/>
              </w:rPr>
              <w:t>Review 3)</w:t>
            </w:r>
          </w:p>
        </w:tc>
        <w:tc>
          <w:tcPr>
            <w:tcW w:w="6294" w:type="dxa"/>
          </w:tcPr>
          <w:p w14:paraId="6E5A0A5F" w14:textId="041154A8" w:rsidR="0041011E" w:rsidRPr="00125023" w:rsidRDefault="00125023" w:rsidP="00125023">
            <w:pPr>
              <w:rPr>
                <w:rFonts w:eastAsia="Times New Roman"/>
                <w:sz w:val="24"/>
                <w:szCs w:val="24"/>
              </w:rPr>
            </w:pPr>
            <w:r>
              <w:t>Sprint 3 completion: cohort/trend dashboards, PDF/CSV reporting, mentor matching v2, admin controls, CI pipeline, final research article draft, ready for Research Day presentation.</w:t>
            </w:r>
          </w:p>
        </w:tc>
      </w:tr>
      <w:tr w:rsidR="0041011E" w14:paraId="12C96043" w14:textId="77777777">
        <w:trPr>
          <w:trHeight w:val="130"/>
        </w:trPr>
        <w:tc>
          <w:tcPr>
            <w:tcW w:w="656" w:type="dxa"/>
          </w:tcPr>
          <w:p w14:paraId="110EFAFE" w14:textId="77777777" w:rsidR="0041011E" w:rsidRDefault="0098579D">
            <w:pPr>
              <w:rPr>
                <w:lang w:val="en-US"/>
              </w:rPr>
            </w:pPr>
            <w:r>
              <w:t>1</w:t>
            </w:r>
            <w:r w:rsidR="00E03F31">
              <w:t>1</w:t>
            </w:r>
          </w:p>
        </w:tc>
        <w:tc>
          <w:tcPr>
            <w:tcW w:w="2840" w:type="dxa"/>
          </w:tcPr>
          <w:p w14:paraId="06BF98AD" w14:textId="77777777" w:rsidR="0041011E" w:rsidRDefault="0098579D">
            <w:r>
              <w:t>Collaboration details</w:t>
            </w:r>
          </w:p>
        </w:tc>
        <w:tc>
          <w:tcPr>
            <w:tcW w:w="6294" w:type="dxa"/>
          </w:tcPr>
          <w:p w14:paraId="7F50D360" w14:textId="6776FC1C" w:rsidR="0041011E" w:rsidRDefault="0098579D" w:rsidP="00A15F63">
            <w:r>
              <w:t>1.</w:t>
            </w:r>
            <w:r w:rsidR="00A15F63" w:rsidRPr="00A15F63">
              <w:rPr>
                <w:rFonts w:eastAsia="Times New Roman" w:hAnsi="Symbol"/>
                <w:sz w:val="24"/>
                <w:szCs w:val="24"/>
              </w:rPr>
              <w:t xml:space="preserve"> </w:t>
            </w:r>
            <w:r w:rsidR="00A15F63" w:rsidRPr="00A15F63">
              <w:t>Atharv Dobhal – Backend + Analytics</w:t>
            </w:r>
          </w:p>
          <w:p w14:paraId="5ACA025C" w14:textId="61AB0AEA" w:rsidR="0041011E" w:rsidRDefault="0098579D" w:rsidP="00A15F63">
            <w:r>
              <w:t>2.</w:t>
            </w:r>
            <w:r w:rsidR="00A15F63">
              <w:t xml:space="preserve"> </w:t>
            </w:r>
            <w:r w:rsidR="00A15F63" w:rsidRPr="00A15F63">
              <w:t xml:space="preserve">Divyansh </w:t>
            </w:r>
            <w:proofErr w:type="spellStart"/>
            <w:r w:rsidR="00A15F63" w:rsidRPr="00A15F63">
              <w:t>Bafila</w:t>
            </w:r>
            <w:proofErr w:type="spellEnd"/>
            <w:r w:rsidR="00A15F63" w:rsidRPr="00A15F63">
              <w:t xml:space="preserve"> – Frontend + Dashboard Design</w:t>
            </w:r>
          </w:p>
        </w:tc>
      </w:tr>
      <w:tr w:rsidR="0041011E" w14:paraId="202DE95C" w14:textId="77777777">
        <w:trPr>
          <w:trHeight w:val="130"/>
        </w:trPr>
        <w:tc>
          <w:tcPr>
            <w:tcW w:w="656" w:type="dxa"/>
          </w:tcPr>
          <w:p w14:paraId="527E9FD6" w14:textId="77777777" w:rsidR="0041011E" w:rsidRDefault="0098579D">
            <w:pPr>
              <w:rPr>
                <w:lang w:val="en-US"/>
              </w:rPr>
            </w:pPr>
            <w:r>
              <w:rPr>
                <w:lang w:val="en-US"/>
              </w:rPr>
              <w:t>1</w:t>
            </w:r>
            <w:r w:rsidR="00E03F31">
              <w:rPr>
                <w:lang w:val="en-US"/>
              </w:rPr>
              <w:t>2</w:t>
            </w:r>
          </w:p>
        </w:tc>
        <w:tc>
          <w:tcPr>
            <w:tcW w:w="2840" w:type="dxa"/>
          </w:tcPr>
          <w:p w14:paraId="5EC6C91B" w14:textId="77777777" w:rsidR="0041011E" w:rsidRDefault="00E03F31">
            <w:pPr>
              <w:rPr>
                <w:lang w:val="en-US"/>
              </w:rPr>
            </w:pPr>
            <w:r>
              <w:rPr>
                <w:lang w:val="en-US"/>
              </w:rPr>
              <w:t xml:space="preserve">Target </w:t>
            </w:r>
            <w:r w:rsidR="0098579D" w:rsidRPr="00E03F31">
              <w:rPr>
                <w:b/>
                <w:lang w:val="en-US"/>
              </w:rPr>
              <w:t xml:space="preserve">Technology Readiness </w:t>
            </w:r>
            <w:proofErr w:type="gramStart"/>
            <w:r w:rsidR="0098579D" w:rsidRPr="00E03F31">
              <w:rPr>
                <w:b/>
                <w:lang w:val="en-US"/>
              </w:rPr>
              <w:t>Level</w:t>
            </w:r>
            <w:r>
              <w:rPr>
                <w:b/>
                <w:lang w:val="en-US"/>
              </w:rPr>
              <w:t xml:space="preserve">  of</w:t>
            </w:r>
            <w:proofErr w:type="gramEnd"/>
            <w:r>
              <w:rPr>
                <w:b/>
                <w:lang w:val="en-US"/>
              </w:rPr>
              <w:t xml:space="preserve"> the project </w:t>
            </w:r>
          </w:p>
          <w:p w14:paraId="0B1DEE06" w14:textId="77777777" w:rsidR="0041011E" w:rsidRDefault="0098579D">
            <w:pPr>
              <w:rPr>
                <w:lang w:val="en-US"/>
              </w:rPr>
            </w:pPr>
            <w:r>
              <w:rPr>
                <w:lang w:val="en-US"/>
              </w:rPr>
              <w:t>(</w:t>
            </w:r>
            <w:r w:rsidR="00E03F31">
              <w:rPr>
                <w:lang w:val="en-US"/>
              </w:rPr>
              <w:t xml:space="preserve">TRL </w:t>
            </w:r>
            <w:r>
              <w:rPr>
                <w:lang w:val="en-US"/>
              </w:rPr>
              <w:t>Scale 1 to 9)</w:t>
            </w:r>
          </w:p>
          <w:p w14:paraId="16410E29" w14:textId="77777777" w:rsidR="003D27DA" w:rsidRPr="003D27DA" w:rsidRDefault="003D27DA" w:rsidP="003D27DA">
            <w:pPr>
              <w:rPr>
                <w:lang w:val="en-US"/>
              </w:rPr>
            </w:pPr>
            <w:r w:rsidRPr="003D27DA">
              <w:rPr>
                <w:lang w:val="en-US"/>
              </w:rPr>
              <w:lastRenderedPageBreak/>
              <w:t>TRL 1</w:t>
            </w:r>
            <w:r w:rsidRPr="003D27DA">
              <w:rPr>
                <w:lang w:val="en-US"/>
              </w:rPr>
              <w:tab/>
            </w:r>
            <w:r w:rsidR="007B17A8">
              <w:rPr>
                <w:lang w:val="en-US"/>
              </w:rPr>
              <w:t>-</w:t>
            </w:r>
            <w:r w:rsidRPr="003D27DA">
              <w:rPr>
                <w:lang w:val="en-US"/>
              </w:rPr>
              <w:t>Basic principles observed and reported.</w:t>
            </w:r>
          </w:p>
          <w:p w14:paraId="58C8F44A" w14:textId="77777777" w:rsidR="003D27DA" w:rsidRPr="003D27DA" w:rsidRDefault="003D27DA" w:rsidP="003D27DA">
            <w:pPr>
              <w:rPr>
                <w:lang w:val="en-US"/>
              </w:rPr>
            </w:pPr>
            <w:r w:rsidRPr="003D27DA">
              <w:rPr>
                <w:lang w:val="en-US"/>
              </w:rPr>
              <w:t>TRL 2</w:t>
            </w:r>
            <w:r w:rsidRPr="003D27DA">
              <w:rPr>
                <w:lang w:val="en-US"/>
              </w:rPr>
              <w:tab/>
            </w:r>
            <w:r w:rsidR="007B17A8">
              <w:rPr>
                <w:lang w:val="en-US"/>
              </w:rPr>
              <w:t>-</w:t>
            </w:r>
            <w:r w:rsidRPr="003D27DA">
              <w:rPr>
                <w:lang w:val="en-US"/>
              </w:rPr>
              <w:t>Technology concept formulated.</w:t>
            </w:r>
          </w:p>
          <w:p w14:paraId="305099F8" w14:textId="77777777" w:rsidR="003D27DA" w:rsidRPr="003D27DA" w:rsidRDefault="003D27DA" w:rsidP="003D27DA">
            <w:pPr>
              <w:rPr>
                <w:lang w:val="en-US"/>
              </w:rPr>
            </w:pPr>
            <w:r w:rsidRPr="003D27DA">
              <w:rPr>
                <w:lang w:val="en-US"/>
              </w:rPr>
              <w:t>TRL 3</w:t>
            </w:r>
            <w:r w:rsidRPr="003D27DA">
              <w:rPr>
                <w:lang w:val="en-US"/>
              </w:rPr>
              <w:tab/>
            </w:r>
            <w:r w:rsidR="007B17A8">
              <w:rPr>
                <w:lang w:val="en-US"/>
              </w:rPr>
              <w:t>-</w:t>
            </w:r>
            <w:r w:rsidRPr="003D27DA">
              <w:rPr>
                <w:lang w:val="en-US"/>
              </w:rPr>
              <w:t>Experimental proof of concept.</w:t>
            </w:r>
          </w:p>
          <w:p w14:paraId="1F2F85D4" w14:textId="77777777" w:rsidR="003D27DA" w:rsidRPr="003D27DA" w:rsidRDefault="003D27DA" w:rsidP="003D27DA">
            <w:pPr>
              <w:rPr>
                <w:lang w:val="en-US"/>
              </w:rPr>
            </w:pPr>
            <w:r w:rsidRPr="003D27DA">
              <w:rPr>
                <w:lang w:val="en-US"/>
              </w:rPr>
              <w:t>TRL 4</w:t>
            </w:r>
            <w:r w:rsidR="007B17A8">
              <w:rPr>
                <w:lang w:val="en-US"/>
              </w:rPr>
              <w:t>-</w:t>
            </w:r>
            <w:r w:rsidRPr="003D27DA">
              <w:rPr>
                <w:lang w:val="en-US"/>
              </w:rPr>
              <w:tab/>
              <w:t>Technology validated in lab.</w:t>
            </w:r>
          </w:p>
          <w:p w14:paraId="7D2DDB79" w14:textId="77777777" w:rsidR="003D27DA" w:rsidRPr="003D27DA" w:rsidRDefault="003D27DA" w:rsidP="003D27DA">
            <w:pPr>
              <w:rPr>
                <w:lang w:val="en-US"/>
              </w:rPr>
            </w:pPr>
            <w:r w:rsidRPr="003D27DA">
              <w:rPr>
                <w:lang w:val="en-US"/>
              </w:rPr>
              <w:t>TRL 5</w:t>
            </w:r>
            <w:r w:rsidR="007B17A8">
              <w:rPr>
                <w:lang w:val="en-US"/>
              </w:rPr>
              <w:t>-</w:t>
            </w:r>
            <w:r w:rsidRPr="003D27DA">
              <w:rPr>
                <w:lang w:val="en-US"/>
              </w:rPr>
              <w:tab/>
              <w:t>Technology validated in a relevant environment.</w:t>
            </w:r>
          </w:p>
          <w:p w14:paraId="63499968" w14:textId="77777777" w:rsidR="003D27DA" w:rsidRPr="003D27DA" w:rsidRDefault="003D27DA" w:rsidP="003D27DA">
            <w:pPr>
              <w:rPr>
                <w:lang w:val="en-US"/>
              </w:rPr>
            </w:pPr>
            <w:r w:rsidRPr="003D27DA">
              <w:rPr>
                <w:lang w:val="en-US"/>
              </w:rPr>
              <w:t>TRL 6</w:t>
            </w:r>
            <w:r w:rsidRPr="003D27DA">
              <w:rPr>
                <w:lang w:val="en-US"/>
              </w:rPr>
              <w:tab/>
            </w:r>
            <w:r w:rsidR="007B17A8">
              <w:rPr>
                <w:lang w:val="en-US"/>
              </w:rPr>
              <w:t>-</w:t>
            </w:r>
            <w:r w:rsidRPr="003D27DA">
              <w:rPr>
                <w:lang w:val="en-US"/>
              </w:rPr>
              <w:t>Technology demonstrated in a relevant environment.</w:t>
            </w:r>
          </w:p>
          <w:p w14:paraId="198F0CB7" w14:textId="77777777" w:rsidR="003D27DA" w:rsidRPr="003D27DA" w:rsidRDefault="003D27DA" w:rsidP="003D27DA">
            <w:pPr>
              <w:rPr>
                <w:lang w:val="en-US"/>
              </w:rPr>
            </w:pPr>
            <w:r w:rsidRPr="003D27DA">
              <w:rPr>
                <w:lang w:val="en-US"/>
              </w:rPr>
              <w:t>TRL 7</w:t>
            </w:r>
            <w:r w:rsidR="007B17A8">
              <w:rPr>
                <w:lang w:val="en-US"/>
              </w:rPr>
              <w:t>-</w:t>
            </w:r>
            <w:r w:rsidRPr="003D27DA">
              <w:rPr>
                <w:lang w:val="en-US"/>
              </w:rPr>
              <w:tab/>
              <w:t>System prototype demonstration in operational environment.</w:t>
            </w:r>
          </w:p>
          <w:p w14:paraId="1FE78B78" w14:textId="77777777" w:rsidR="003D27DA" w:rsidRDefault="003D27DA" w:rsidP="003D27DA">
            <w:pPr>
              <w:rPr>
                <w:lang w:val="en-US"/>
              </w:rPr>
            </w:pPr>
            <w:r w:rsidRPr="003D27DA">
              <w:rPr>
                <w:lang w:val="en-US"/>
              </w:rPr>
              <w:t>TRL 8</w:t>
            </w:r>
            <w:r w:rsidR="007B17A8">
              <w:rPr>
                <w:lang w:val="en-US"/>
              </w:rPr>
              <w:t>-</w:t>
            </w:r>
            <w:r w:rsidRPr="003D27DA">
              <w:rPr>
                <w:lang w:val="en-US"/>
              </w:rPr>
              <w:tab/>
              <w:t>System complete and qualified.</w:t>
            </w:r>
          </w:p>
          <w:p w14:paraId="10DE3CE9" w14:textId="77777777" w:rsidR="003D27DA" w:rsidRDefault="003D27DA" w:rsidP="003D27DA">
            <w:pPr>
              <w:rPr>
                <w:lang w:val="en-US"/>
              </w:rPr>
            </w:pPr>
            <w:r w:rsidRPr="003D27DA">
              <w:rPr>
                <w:lang w:val="en-US"/>
              </w:rPr>
              <w:t>TRL 9</w:t>
            </w:r>
            <w:r w:rsidR="007B17A8">
              <w:rPr>
                <w:lang w:val="en-US"/>
              </w:rPr>
              <w:t>-</w:t>
            </w:r>
            <w:r w:rsidRPr="003D27DA">
              <w:rPr>
                <w:lang w:val="en-US"/>
              </w:rPr>
              <w:t xml:space="preserve">   Actual system proven in operational environment.</w:t>
            </w:r>
          </w:p>
        </w:tc>
        <w:tc>
          <w:tcPr>
            <w:tcW w:w="6294" w:type="dxa"/>
          </w:tcPr>
          <w:p w14:paraId="29383555" w14:textId="77777777" w:rsidR="00A15F63" w:rsidRPr="003D27DA" w:rsidRDefault="00A15F63" w:rsidP="00A15F63">
            <w:pPr>
              <w:rPr>
                <w:lang w:val="en-US"/>
              </w:rPr>
            </w:pPr>
            <w:r w:rsidRPr="003D27DA">
              <w:rPr>
                <w:lang w:val="en-US"/>
              </w:rPr>
              <w:lastRenderedPageBreak/>
              <w:t>TRL 6</w:t>
            </w:r>
            <w:r w:rsidRPr="003D27DA">
              <w:rPr>
                <w:lang w:val="en-US"/>
              </w:rPr>
              <w:tab/>
            </w:r>
            <w:r>
              <w:rPr>
                <w:lang w:val="en-US"/>
              </w:rPr>
              <w:t>-</w:t>
            </w:r>
            <w:r w:rsidRPr="003D27DA">
              <w:rPr>
                <w:lang w:val="en-US"/>
              </w:rPr>
              <w:t>Technology demonstrated in a relevant environment.</w:t>
            </w:r>
          </w:p>
          <w:p w14:paraId="38D3609B" w14:textId="77777777" w:rsidR="0041011E" w:rsidRPr="00A15F63" w:rsidRDefault="0041011E">
            <w:pPr>
              <w:rPr>
                <w:lang w:val="en-US"/>
              </w:rPr>
            </w:pPr>
          </w:p>
        </w:tc>
      </w:tr>
      <w:tr w:rsidR="0041011E" w14:paraId="505AC696" w14:textId="77777777">
        <w:trPr>
          <w:trHeight w:val="130"/>
        </w:trPr>
        <w:tc>
          <w:tcPr>
            <w:tcW w:w="656" w:type="dxa"/>
          </w:tcPr>
          <w:p w14:paraId="1C5E3A1A" w14:textId="77777777" w:rsidR="0041011E" w:rsidRDefault="0098579D">
            <w:pPr>
              <w:rPr>
                <w:lang w:val="en-US"/>
              </w:rPr>
            </w:pPr>
            <w:r>
              <w:rPr>
                <w:lang w:val="en-US"/>
              </w:rPr>
              <w:t>1</w:t>
            </w:r>
            <w:r w:rsidR="00E03F31">
              <w:rPr>
                <w:lang w:val="en-US"/>
              </w:rPr>
              <w:t>3</w:t>
            </w:r>
            <w:r>
              <w:rPr>
                <w:lang w:val="en-US"/>
              </w:rPr>
              <w:t xml:space="preserve"> </w:t>
            </w:r>
          </w:p>
        </w:tc>
        <w:tc>
          <w:tcPr>
            <w:tcW w:w="2840" w:type="dxa"/>
          </w:tcPr>
          <w:p w14:paraId="65E7BC74" w14:textId="77777777" w:rsidR="0041011E" w:rsidRDefault="0098579D">
            <w:pPr>
              <w:rPr>
                <w:lang w:val="en-US"/>
              </w:rPr>
            </w:pPr>
            <w:r>
              <w:rPr>
                <w:lang w:val="en-US"/>
              </w:rPr>
              <w:t>S</w:t>
            </w:r>
            <w:r w:rsidR="007B17A8">
              <w:rPr>
                <w:lang w:val="en-US"/>
              </w:rPr>
              <w:t xml:space="preserve">ustainable Development </w:t>
            </w:r>
            <w:r>
              <w:rPr>
                <w:lang w:val="en-US"/>
              </w:rPr>
              <w:t>G</w:t>
            </w:r>
            <w:r w:rsidR="007B17A8">
              <w:rPr>
                <w:lang w:val="en-US"/>
              </w:rPr>
              <w:t>oal</w:t>
            </w:r>
            <w:r>
              <w:rPr>
                <w:lang w:val="en-US"/>
              </w:rPr>
              <w:t xml:space="preserve"> (1-17)</w:t>
            </w:r>
            <w:r w:rsidR="00E03F31">
              <w:rPr>
                <w:lang w:val="en-US"/>
              </w:rPr>
              <w:t xml:space="preserve"> </w:t>
            </w:r>
            <w:proofErr w:type="gramStart"/>
            <w:r w:rsidR="00E03F31">
              <w:rPr>
                <w:lang w:val="en-US"/>
              </w:rPr>
              <w:t>( Most</w:t>
            </w:r>
            <w:proofErr w:type="gramEnd"/>
            <w:r w:rsidR="00E03F31">
              <w:rPr>
                <w:lang w:val="en-US"/>
              </w:rPr>
              <w:t xml:space="preserve"> prominent one goal)</w:t>
            </w:r>
          </w:p>
        </w:tc>
        <w:tc>
          <w:tcPr>
            <w:tcW w:w="6294" w:type="dxa"/>
          </w:tcPr>
          <w:p w14:paraId="14389C69" w14:textId="77777777" w:rsidR="00A15F63" w:rsidRPr="00A15F63" w:rsidRDefault="00A15F63" w:rsidP="00A15F63">
            <w:r w:rsidRPr="00A15F63">
              <w:t>SDG 4 – Quality Education</w:t>
            </w:r>
          </w:p>
          <w:p w14:paraId="06359326" w14:textId="77777777" w:rsidR="0041011E" w:rsidRDefault="0041011E"/>
        </w:tc>
      </w:tr>
      <w:tr w:rsidR="0041011E" w14:paraId="214AFFE7" w14:textId="77777777">
        <w:trPr>
          <w:trHeight w:val="130"/>
        </w:trPr>
        <w:tc>
          <w:tcPr>
            <w:tcW w:w="656" w:type="dxa"/>
          </w:tcPr>
          <w:p w14:paraId="458141A8" w14:textId="77777777" w:rsidR="0041011E" w:rsidRDefault="0098579D">
            <w:pPr>
              <w:rPr>
                <w:lang w:val="en-US"/>
              </w:rPr>
            </w:pPr>
            <w:r>
              <w:rPr>
                <w:lang w:val="en-US"/>
              </w:rPr>
              <w:t>1</w:t>
            </w:r>
            <w:r w:rsidR="00E03F31">
              <w:rPr>
                <w:lang w:val="en-US"/>
              </w:rPr>
              <w:t>4</w:t>
            </w:r>
            <w:r>
              <w:rPr>
                <w:lang w:val="en-US"/>
              </w:rPr>
              <w:t xml:space="preserve">  </w:t>
            </w:r>
          </w:p>
        </w:tc>
        <w:tc>
          <w:tcPr>
            <w:tcW w:w="2840" w:type="dxa"/>
          </w:tcPr>
          <w:p w14:paraId="0AC0A9B8" w14:textId="77777777" w:rsidR="0041011E" w:rsidRDefault="0098579D">
            <w:pPr>
              <w:rPr>
                <w:lang w:val="en-US"/>
              </w:rPr>
            </w:pPr>
            <w:r>
              <w:rPr>
                <w:lang w:val="en-US"/>
              </w:rPr>
              <w:t xml:space="preserve">Industry Practice followed for </w:t>
            </w:r>
            <w:r w:rsidR="007B17A8">
              <w:rPr>
                <w:lang w:val="en-US"/>
              </w:rPr>
              <w:t>system d</w:t>
            </w:r>
            <w:r>
              <w:rPr>
                <w:lang w:val="en-US"/>
              </w:rPr>
              <w:t>evelopment</w:t>
            </w:r>
            <w:r w:rsidR="007B17A8">
              <w:rPr>
                <w:lang w:val="en-US"/>
              </w:rPr>
              <w:t xml:space="preserve"> </w:t>
            </w:r>
            <w:proofErr w:type="gramStart"/>
            <w:r w:rsidR="007B17A8">
              <w:rPr>
                <w:lang w:val="en-US"/>
              </w:rPr>
              <w:t>( Agile</w:t>
            </w:r>
            <w:proofErr w:type="gramEnd"/>
            <w:r w:rsidR="007B17A8">
              <w:rPr>
                <w:lang w:val="en-US"/>
              </w:rPr>
              <w:t>- SCRUM)</w:t>
            </w:r>
          </w:p>
          <w:p w14:paraId="1C3BA999" w14:textId="77777777" w:rsidR="007B17A8" w:rsidRDefault="007B17A8">
            <w:pPr>
              <w:rPr>
                <w:lang w:val="en-US"/>
              </w:rPr>
            </w:pPr>
          </w:p>
          <w:p w14:paraId="37E61D70" w14:textId="77777777" w:rsidR="007B17A8" w:rsidRDefault="007B17A8">
            <w:pPr>
              <w:rPr>
                <w:lang w:val="en-US"/>
              </w:rPr>
            </w:pPr>
          </w:p>
          <w:p w14:paraId="120416C6" w14:textId="77777777" w:rsidR="007B17A8" w:rsidRDefault="007B17A8">
            <w:pPr>
              <w:rPr>
                <w:lang w:val="en-US"/>
              </w:rPr>
            </w:pPr>
          </w:p>
          <w:p w14:paraId="41EA6F8A" w14:textId="77777777" w:rsidR="007B17A8" w:rsidRDefault="007B17A8">
            <w:pPr>
              <w:rPr>
                <w:lang w:val="en-US"/>
              </w:rPr>
            </w:pPr>
          </w:p>
          <w:p w14:paraId="59C5D128" w14:textId="77777777" w:rsidR="007B17A8" w:rsidRDefault="007B17A8">
            <w:pPr>
              <w:rPr>
                <w:lang w:val="en-US"/>
              </w:rPr>
            </w:pPr>
          </w:p>
          <w:p w14:paraId="14F5C513" w14:textId="77777777" w:rsidR="007B17A8" w:rsidRDefault="007B17A8">
            <w:pPr>
              <w:rPr>
                <w:lang w:val="en-US"/>
              </w:rPr>
            </w:pPr>
          </w:p>
        </w:tc>
        <w:tc>
          <w:tcPr>
            <w:tcW w:w="6294" w:type="dxa"/>
          </w:tcPr>
          <w:p w14:paraId="5CEB6B44" w14:textId="45878AFD" w:rsidR="00A15F63" w:rsidRPr="00A15F63" w:rsidRDefault="00A15F63" w:rsidP="00A15F63">
            <w:r w:rsidRPr="00A15F63">
              <w:rPr>
                <w:b/>
                <w:bCs/>
              </w:rPr>
              <w:t>Roles:</w:t>
            </w:r>
            <w:r w:rsidRPr="00A15F63">
              <w:t xml:space="preserve"> One student </w:t>
            </w:r>
            <w:proofErr w:type="gramStart"/>
            <w:r w:rsidRPr="00A15F63">
              <w:t>acts</w:t>
            </w:r>
            <w:proofErr w:type="gramEnd"/>
            <w:r w:rsidRPr="00A15F63">
              <w:t xml:space="preserve"> as Product Owner (manages backlog, priorities), the other facilitates as Scrum Master; both contribute to development.</w:t>
            </w:r>
          </w:p>
          <w:p w14:paraId="4E7EEFFC" w14:textId="5617AC1A" w:rsidR="00A15F63" w:rsidRPr="00A15F63" w:rsidRDefault="00A15F63" w:rsidP="00A15F63">
            <w:r w:rsidRPr="00A15F63">
              <w:rPr>
                <w:b/>
                <w:bCs/>
              </w:rPr>
              <w:t>Events:</w:t>
            </w:r>
            <w:r w:rsidRPr="00A15F63">
              <w:t xml:space="preserve"> Sprint Planning to set goals, Daily Scrum (10–15 min sync), Sprint Review (demo &amp; feedback), Sprint Retrospective (process improvement).</w:t>
            </w:r>
          </w:p>
          <w:p w14:paraId="76C9800B" w14:textId="6179A67D" w:rsidR="00A15F63" w:rsidRPr="00A15F63" w:rsidRDefault="00A15F63" w:rsidP="00A15F63">
            <w:r w:rsidRPr="00A15F63">
              <w:rPr>
                <w:b/>
                <w:bCs/>
              </w:rPr>
              <w:t>Artifacts:</w:t>
            </w:r>
            <w:r w:rsidRPr="00A15F63">
              <w:t xml:space="preserve"> Shared Product Backlog, Sprint Backlog, working Increment; clear Definition of Ready/Done.</w:t>
            </w:r>
          </w:p>
          <w:p w14:paraId="2B421C9C" w14:textId="53ED1C85" w:rsidR="00A15F63" w:rsidRPr="00A15F63" w:rsidRDefault="00A15F63" w:rsidP="00A15F63">
            <w:r w:rsidRPr="00A15F63">
              <w:rPr>
                <w:b/>
                <w:bCs/>
              </w:rPr>
              <w:t>Cadence:</w:t>
            </w:r>
            <w:r w:rsidRPr="00A15F63">
              <w:t xml:space="preserve"> 1–</w:t>
            </w:r>
            <w:proofErr w:type="gramStart"/>
            <w:r w:rsidRPr="00A15F63">
              <w:t>2 week</w:t>
            </w:r>
            <w:proofErr w:type="gramEnd"/>
            <w:r w:rsidRPr="00A15F63">
              <w:t xml:space="preserve"> sprints with timeboxed tasks.</w:t>
            </w:r>
          </w:p>
          <w:p w14:paraId="225054D4" w14:textId="165FE10F" w:rsidR="00A15F63" w:rsidRPr="00A15F63" w:rsidRDefault="00A15F63" w:rsidP="00A15F63">
            <w:r w:rsidRPr="00A15F63">
              <w:rPr>
                <w:b/>
                <w:bCs/>
              </w:rPr>
              <w:t>Backlog Refinement:</w:t>
            </w:r>
            <w:r w:rsidRPr="00A15F63">
              <w:t xml:space="preserve"> Regular grooming, clear acceptance criteria, small vertical tasks.</w:t>
            </w:r>
          </w:p>
          <w:p w14:paraId="7ED31FC7" w14:textId="2404D9B2" w:rsidR="00A15F63" w:rsidRPr="00A15F63" w:rsidRDefault="00A15F63" w:rsidP="00A15F63">
            <w:r w:rsidRPr="00A15F63">
              <w:rPr>
                <w:b/>
                <w:bCs/>
              </w:rPr>
              <w:t>Transparency:</w:t>
            </w:r>
            <w:r w:rsidRPr="00A15F63">
              <w:t xml:space="preserve"> Shared boards and burn-down charts; working software visible each sprint.</w:t>
            </w:r>
          </w:p>
          <w:p w14:paraId="04772289" w14:textId="26D885ED" w:rsidR="00A15F63" w:rsidRPr="00A15F63" w:rsidRDefault="00A15F63" w:rsidP="00A15F63">
            <w:r w:rsidRPr="00A15F63">
              <w:rPr>
                <w:b/>
                <w:bCs/>
              </w:rPr>
              <w:t>Quality:</w:t>
            </w:r>
            <w:r w:rsidRPr="00A15F63">
              <w:t xml:space="preserve"> Unit tests, CI for backend/frontend, code reviews between the two.</w:t>
            </w:r>
          </w:p>
          <w:p w14:paraId="6974A461" w14:textId="39969183" w:rsidR="00A15F63" w:rsidRPr="00A15F63" w:rsidRDefault="00A15F63" w:rsidP="00A15F63">
            <w:r w:rsidRPr="00A15F63">
              <w:t xml:space="preserve"> </w:t>
            </w:r>
            <w:r w:rsidRPr="00A15F63">
              <w:rPr>
                <w:b/>
                <w:bCs/>
              </w:rPr>
              <w:t>Stakeholder Engagement:</w:t>
            </w:r>
            <w:r w:rsidRPr="00A15F63">
              <w:t xml:space="preserve"> Demo thin slices to supervisor, incorporate feedback, adjust priorities.</w:t>
            </w:r>
          </w:p>
          <w:p w14:paraId="3AD3096F" w14:textId="67B3020D" w:rsidR="00A15F63" w:rsidRPr="00A15F63" w:rsidRDefault="00A15F63" w:rsidP="00A15F63">
            <w:r w:rsidRPr="00A15F63">
              <w:t xml:space="preserve"> </w:t>
            </w:r>
            <w:r w:rsidRPr="00A15F63">
              <w:rPr>
                <w:b/>
                <w:bCs/>
              </w:rPr>
              <w:t>Risk Management:</w:t>
            </w:r>
            <w:r w:rsidRPr="00A15F63">
              <w:t xml:space="preserve"> Surface blockers early, spike tasks for unknowns, manage dependencies together.</w:t>
            </w:r>
          </w:p>
          <w:p w14:paraId="4D1DCC41" w14:textId="23E58C41" w:rsidR="00A15F63" w:rsidRPr="00A15F63" w:rsidRDefault="00A15F63" w:rsidP="00A15F63">
            <w:r w:rsidRPr="00A15F63">
              <w:t xml:space="preserve"> </w:t>
            </w:r>
            <w:r w:rsidRPr="00A15F63">
              <w:rPr>
                <w:b/>
                <w:bCs/>
              </w:rPr>
              <w:t>Metrics:</w:t>
            </w:r>
            <w:r w:rsidRPr="00A15F63">
              <w:t xml:space="preserve"> Track flow, lead time, and defects to improve process iteratively.</w:t>
            </w:r>
          </w:p>
          <w:p w14:paraId="33961FB4" w14:textId="77777777" w:rsidR="0041011E" w:rsidRPr="00A15F63" w:rsidRDefault="0041011E"/>
        </w:tc>
      </w:tr>
    </w:tbl>
    <w:p w14:paraId="55480DA5" w14:textId="77777777" w:rsidR="0041011E" w:rsidRDefault="0041011E">
      <w:pPr>
        <w:rPr>
          <w:b/>
          <w:bCs/>
          <w:sz w:val="20"/>
          <w:szCs w:val="20"/>
        </w:rPr>
      </w:pPr>
    </w:p>
    <w:p w14:paraId="48404CC8" w14:textId="77777777" w:rsidR="007B17A8" w:rsidRDefault="007B17A8" w:rsidP="007B17A8">
      <w:r>
        <w:rPr>
          <w:noProof/>
          <w:lang w:val="en-US" w:eastAsia="en-US"/>
        </w:rPr>
        <mc:AlternateContent>
          <mc:Choice Requires="wps">
            <w:drawing>
              <wp:anchor distT="0" distB="0" distL="114300" distR="114300" simplePos="0" relativeHeight="251670528" behindDoc="0" locked="0" layoutInCell="1" allowOverlap="1" wp14:anchorId="0E3E47B0" wp14:editId="0650D161">
                <wp:simplePos x="0" y="0"/>
                <wp:positionH relativeFrom="margin">
                  <wp:align>left</wp:align>
                </wp:positionH>
                <wp:positionV relativeFrom="paragraph">
                  <wp:posOffset>184150</wp:posOffset>
                </wp:positionV>
                <wp:extent cx="6165850" cy="56515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6165850" cy="565150"/>
                        </a:xfrm>
                        <a:prstGeom prst="rect">
                          <a:avLst/>
                        </a:prstGeom>
                        <a:solidFill>
                          <a:schemeClr val="lt1"/>
                        </a:solidFill>
                        <a:ln w="6350">
                          <a:solidFill>
                            <a:prstClr val="black"/>
                          </a:solidFill>
                        </a:ln>
                      </wps:spPr>
                      <wps:txbx>
                        <w:txbxContent>
                          <w:p w14:paraId="6C46A6F9" w14:textId="77777777" w:rsidR="007B17A8" w:rsidRDefault="007B17A8" w:rsidP="007B17A8">
                            <w:pPr>
                              <w:rPr>
                                <w:lang w:val="en-US"/>
                              </w:rPr>
                            </w:pPr>
                            <w:r>
                              <w:rPr>
                                <w:lang w:val="en-US"/>
                              </w:rPr>
                              <w:t>Annals of R.S.C.B., ISSN:1583-6258, Vol. 25, Issue 6, 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3E47B0" id="Text Box 8" o:spid="_x0000_s1029" type="#_x0000_t202" style="position:absolute;margin-left:0;margin-top:14.5pt;width:485.5pt;height:44.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" fillcolor="white [3201]" strokeweight=".5pt">
                <v:textbox>
                  <w:txbxContent>
                    <w:p w14:paraId="6C46A6F9" w14:textId="77777777" w:rsidR="007B17A8" w:rsidRDefault="007B17A8" w:rsidP="007B17A8">
                      <w:pPr>
                        <w:rPr>
                          <w:lang w:val="en-US"/>
                        </w:rPr>
                      </w:pPr>
                      <w:r>
                        <w:rPr>
                          <w:lang w:val="en-US"/>
                        </w:rPr>
                        <w:t>Annals of R.S.C.B., ISSN:1583-6258, Vol. 25, Issue 6, 2023</w:t>
                      </w:r>
                    </w:p>
                  </w:txbxContent>
                </v:textbox>
                <w10:wrap anchorx="margin"/>
              </v:shape>
            </w:pict>
          </mc:Fallback>
        </mc:AlternateContent>
      </w:r>
      <w:r>
        <w:rPr>
          <w:b/>
          <w:bCs/>
          <w:sz w:val="20"/>
          <w:szCs w:val="20"/>
        </w:rPr>
        <w:t>Conference/Journal Publication</w:t>
      </w:r>
      <w:r>
        <w:rPr>
          <w:b/>
          <w:bCs/>
          <w:sz w:val="20"/>
          <w:szCs w:val="20"/>
          <w:lang w:val="en-US"/>
        </w:rPr>
        <w:t>/Patent</w:t>
      </w:r>
      <w:r>
        <w:rPr>
          <w:b/>
          <w:bCs/>
          <w:sz w:val="20"/>
          <w:szCs w:val="20"/>
        </w:rPr>
        <w:t xml:space="preserve"> Details (Mandatory</w:t>
      </w:r>
      <w:r w:rsidR="00E03F31">
        <w:rPr>
          <w:b/>
          <w:bCs/>
          <w:sz w:val="20"/>
          <w:szCs w:val="20"/>
        </w:rPr>
        <w:t xml:space="preserve">, Target Publication </w:t>
      </w:r>
      <w:r w:rsidR="00710EF2">
        <w:rPr>
          <w:b/>
          <w:bCs/>
          <w:sz w:val="20"/>
          <w:szCs w:val="20"/>
        </w:rPr>
        <w:t>a</w:t>
      </w:r>
      <w:r>
        <w:rPr>
          <w:b/>
          <w:bCs/>
          <w:sz w:val="20"/>
          <w:szCs w:val="20"/>
        </w:rPr>
        <w:t>)</w:t>
      </w:r>
    </w:p>
    <w:p w14:paraId="65CE6653" w14:textId="77777777" w:rsidR="0041011E" w:rsidRDefault="0041011E">
      <w:pPr>
        <w:rPr>
          <w:b/>
          <w:bCs/>
          <w:sz w:val="20"/>
          <w:szCs w:val="20"/>
        </w:rPr>
      </w:pPr>
    </w:p>
    <w:p w14:paraId="3A387DE8" w14:textId="77777777" w:rsidR="007B17A8" w:rsidRDefault="007B17A8">
      <w:pPr>
        <w:rPr>
          <w:b/>
          <w:bCs/>
          <w:sz w:val="20"/>
          <w:szCs w:val="20"/>
        </w:rPr>
      </w:pPr>
    </w:p>
    <w:p w14:paraId="2442FB82" w14:textId="77777777" w:rsidR="007B17A8" w:rsidRDefault="007B17A8">
      <w:pPr>
        <w:rPr>
          <w:b/>
          <w:bCs/>
          <w:sz w:val="20"/>
          <w:szCs w:val="20"/>
        </w:rPr>
      </w:pPr>
    </w:p>
    <w:p w14:paraId="38B775FB" w14:textId="77777777" w:rsidR="007B17A8" w:rsidRDefault="007B17A8">
      <w:pPr>
        <w:rPr>
          <w:b/>
          <w:bCs/>
          <w:sz w:val="20"/>
          <w:szCs w:val="20"/>
        </w:rPr>
      </w:pPr>
    </w:p>
    <w:p w14:paraId="7135EA29" w14:textId="77777777" w:rsidR="007B17A8" w:rsidRDefault="007B17A8">
      <w:pPr>
        <w:rPr>
          <w:b/>
          <w:bCs/>
          <w:sz w:val="20"/>
          <w:szCs w:val="20"/>
        </w:rPr>
      </w:pPr>
    </w:p>
    <w:p w14:paraId="3C6507C7" w14:textId="77777777" w:rsidR="007B17A8" w:rsidRDefault="007B17A8">
      <w:pPr>
        <w:rPr>
          <w:b/>
          <w:bCs/>
          <w:sz w:val="20"/>
          <w:szCs w:val="20"/>
        </w:rPr>
      </w:pPr>
    </w:p>
    <w:p w14:paraId="0AE831E4" w14:textId="77777777" w:rsidR="007B17A8" w:rsidRDefault="007B17A8">
      <w:pPr>
        <w:rPr>
          <w:b/>
          <w:bCs/>
          <w:sz w:val="20"/>
          <w:szCs w:val="20"/>
        </w:rPr>
      </w:pPr>
    </w:p>
    <w:p w14:paraId="08CEAE14" w14:textId="77777777" w:rsidR="007B17A8" w:rsidRDefault="007B17A8">
      <w:pPr>
        <w:rPr>
          <w:b/>
          <w:bCs/>
          <w:sz w:val="20"/>
          <w:szCs w:val="20"/>
        </w:rPr>
      </w:pPr>
      <w:r>
        <w:rPr>
          <w:b/>
          <w:bCs/>
          <w:sz w:val="20"/>
          <w:szCs w:val="20"/>
        </w:rPr>
        <w:t>Signature of Students: 1.</w:t>
      </w:r>
    </w:p>
    <w:p w14:paraId="22BA555B" w14:textId="77777777" w:rsidR="00A15F63" w:rsidRDefault="00A15F63">
      <w:pPr>
        <w:rPr>
          <w:b/>
          <w:bCs/>
          <w:sz w:val="20"/>
          <w:szCs w:val="20"/>
        </w:rPr>
      </w:pPr>
    </w:p>
    <w:p w14:paraId="7BF8FC38" w14:textId="77777777" w:rsidR="007B17A8" w:rsidRDefault="007B17A8">
      <w:pPr>
        <w:rPr>
          <w:b/>
          <w:bCs/>
          <w:sz w:val="20"/>
          <w:szCs w:val="20"/>
        </w:rPr>
      </w:pPr>
      <w:r>
        <w:rPr>
          <w:b/>
          <w:bCs/>
          <w:sz w:val="20"/>
          <w:szCs w:val="20"/>
        </w:rPr>
        <w:tab/>
      </w:r>
      <w:r>
        <w:rPr>
          <w:b/>
          <w:bCs/>
          <w:sz w:val="20"/>
          <w:szCs w:val="20"/>
        </w:rPr>
        <w:tab/>
        <w:t xml:space="preserve">           2.</w:t>
      </w:r>
    </w:p>
    <w:p w14:paraId="19F0F113" w14:textId="588207AE" w:rsidR="007B17A8" w:rsidRDefault="007B17A8">
      <w:pPr>
        <w:rPr>
          <w:b/>
          <w:bCs/>
          <w:sz w:val="20"/>
          <w:szCs w:val="20"/>
        </w:rPr>
      </w:pPr>
      <w:r>
        <w:rPr>
          <w:b/>
          <w:bCs/>
          <w:sz w:val="20"/>
          <w:szCs w:val="20"/>
        </w:rPr>
        <w:tab/>
        <w:t xml:space="preserve"> </w:t>
      </w:r>
      <w:r>
        <w:rPr>
          <w:b/>
          <w:bCs/>
          <w:sz w:val="20"/>
          <w:szCs w:val="20"/>
        </w:rPr>
        <w:tab/>
        <w:t xml:space="preserve">           </w:t>
      </w:r>
    </w:p>
    <w:p w14:paraId="4B5D1BC7" w14:textId="77777777" w:rsidR="00A21548" w:rsidRDefault="00A21548">
      <w:pPr>
        <w:rPr>
          <w:b/>
          <w:bCs/>
          <w:sz w:val="20"/>
          <w:szCs w:val="20"/>
        </w:rPr>
      </w:pPr>
    </w:p>
    <w:p w14:paraId="4DFF6BC5" w14:textId="77777777" w:rsidR="00A21548" w:rsidRDefault="00A21548">
      <w:pPr>
        <w:rPr>
          <w:b/>
          <w:bCs/>
          <w:sz w:val="20"/>
          <w:szCs w:val="20"/>
        </w:rPr>
      </w:pPr>
    </w:p>
    <w:p w14:paraId="5AD65389" w14:textId="77777777" w:rsidR="007B17A8" w:rsidRDefault="007B17A8">
      <w:pPr>
        <w:rPr>
          <w:b/>
          <w:bCs/>
          <w:sz w:val="20"/>
          <w:szCs w:val="20"/>
        </w:rPr>
      </w:pPr>
      <w:r>
        <w:rPr>
          <w:b/>
          <w:bCs/>
          <w:sz w:val="20"/>
          <w:szCs w:val="20"/>
        </w:rPr>
        <w:t xml:space="preserve">Signature of the </w:t>
      </w:r>
      <w:r w:rsidR="00A21548">
        <w:rPr>
          <w:b/>
          <w:bCs/>
          <w:sz w:val="20"/>
          <w:szCs w:val="20"/>
        </w:rPr>
        <w:t>Supervisor:</w:t>
      </w:r>
      <w:r>
        <w:rPr>
          <w:b/>
          <w:bCs/>
          <w:sz w:val="20"/>
          <w:szCs w:val="20"/>
        </w:rPr>
        <w:t xml:space="preserve"> </w:t>
      </w:r>
    </w:p>
    <w:sectPr w:rsidR="007B17A8" w:rsidSect="006B24E5">
      <w:headerReference w:type="default" r:id="rId12"/>
      <w:pgSz w:w="11906" w:h="16838"/>
      <w:pgMar w:top="1440" w:right="849"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D3454" w14:textId="77777777" w:rsidR="001B62D6" w:rsidRDefault="001B62D6">
      <w:r>
        <w:separator/>
      </w:r>
    </w:p>
  </w:endnote>
  <w:endnote w:type="continuationSeparator" w:id="0">
    <w:p w14:paraId="4588FFF9" w14:textId="77777777" w:rsidR="001B62D6" w:rsidRDefault="001B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3AC7" w14:textId="77777777" w:rsidR="001B62D6" w:rsidRDefault="001B62D6">
      <w:r>
        <w:separator/>
      </w:r>
    </w:p>
  </w:footnote>
  <w:footnote w:type="continuationSeparator" w:id="0">
    <w:p w14:paraId="66DDCA8D" w14:textId="77777777" w:rsidR="001B62D6" w:rsidRDefault="001B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B330" w14:textId="07A9D968" w:rsidR="0041011E" w:rsidRDefault="006B24E5" w:rsidP="006B24E5">
    <w:pPr>
      <w:pStyle w:val="Header"/>
      <w:rPr>
        <w:b/>
        <w:bCs/>
        <w:sz w:val="24"/>
        <w:szCs w:val="24"/>
        <w:lang w:val="en-US"/>
      </w:rPr>
    </w:pPr>
    <w:r w:rsidRPr="006B24E5">
      <w:rPr>
        <w:b/>
        <w:bCs/>
        <w:sz w:val="24"/>
        <w:szCs w:val="24"/>
      </w:rPr>
      <w:t>VISIONARY CAREER ASSISTANCE: AI-DRIVEN ADAPTIVE LEARNING FOR UNDERPRIVILEGED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24FA"/>
    <w:multiLevelType w:val="multilevel"/>
    <w:tmpl w:val="9C86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637E3"/>
    <w:multiLevelType w:val="hybridMultilevel"/>
    <w:tmpl w:val="575A996E"/>
    <w:lvl w:ilvl="0" w:tplc="A61CF88E">
      <w:start w:val="1"/>
      <w:numFmt w:val="bullet"/>
      <w:lvlText w:val=""/>
      <w:lvlJc w:val="left"/>
      <w:pPr>
        <w:tabs>
          <w:tab w:val="num" w:pos="720"/>
        </w:tabs>
        <w:ind w:left="720" w:hanging="360"/>
      </w:pPr>
      <w:rPr>
        <w:rFonts w:ascii="Wingdings 3" w:hAnsi="Wingdings 3" w:hint="default"/>
      </w:rPr>
    </w:lvl>
    <w:lvl w:ilvl="1" w:tplc="E54C15B8" w:tentative="1">
      <w:start w:val="1"/>
      <w:numFmt w:val="bullet"/>
      <w:lvlText w:val=""/>
      <w:lvlJc w:val="left"/>
      <w:pPr>
        <w:tabs>
          <w:tab w:val="num" w:pos="1440"/>
        </w:tabs>
        <w:ind w:left="1440" w:hanging="360"/>
      </w:pPr>
      <w:rPr>
        <w:rFonts w:ascii="Wingdings 3" w:hAnsi="Wingdings 3" w:hint="default"/>
      </w:rPr>
    </w:lvl>
    <w:lvl w:ilvl="2" w:tplc="762030E6" w:tentative="1">
      <w:start w:val="1"/>
      <w:numFmt w:val="bullet"/>
      <w:lvlText w:val=""/>
      <w:lvlJc w:val="left"/>
      <w:pPr>
        <w:tabs>
          <w:tab w:val="num" w:pos="2160"/>
        </w:tabs>
        <w:ind w:left="2160" w:hanging="360"/>
      </w:pPr>
      <w:rPr>
        <w:rFonts w:ascii="Wingdings 3" w:hAnsi="Wingdings 3" w:hint="default"/>
      </w:rPr>
    </w:lvl>
    <w:lvl w:ilvl="3" w:tplc="40F44824" w:tentative="1">
      <w:start w:val="1"/>
      <w:numFmt w:val="bullet"/>
      <w:lvlText w:val=""/>
      <w:lvlJc w:val="left"/>
      <w:pPr>
        <w:tabs>
          <w:tab w:val="num" w:pos="2880"/>
        </w:tabs>
        <w:ind w:left="2880" w:hanging="360"/>
      </w:pPr>
      <w:rPr>
        <w:rFonts w:ascii="Wingdings 3" w:hAnsi="Wingdings 3" w:hint="default"/>
      </w:rPr>
    </w:lvl>
    <w:lvl w:ilvl="4" w:tplc="DDA0F2E6" w:tentative="1">
      <w:start w:val="1"/>
      <w:numFmt w:val="bullet"/>
      <w:lvlText w:val=""/>
      <w:lvlJc w:val="left"/>
      <w:pPr>
        <w:tabs>
          <w:tab w:val="num" w:pos="3600"/>
        </w:tabs>
        <w:ind w:left="3600" w:hanging="360"/>
      </w:pPr>
      <w:rPr>
        <w:rFonts w:ascii="Wingdings 3" w:hAnsi="Wingdings 3" w:hint="default"/>
      </w:rPr>
    </w:lvl>
    <w:lvl w:ilvl="5" w:tplc="01A682FA" w:tentative="1">
      <w:start w:val="1"/>
      <w:numFmt w:val="bullet"/>
      <w:lvlText w:val=""/>
      <w:lvlJc w:val="left"/>
      <w:pPr>
        <w:tabs>
          <w:tab w:val="num" w:pos="4320"/>
        </w:tabs>
        <w:ind w:left="4320" w:hanging="360"/>
      </w:pPr>
      <w:rPr>
        <w:rFonts w:ascii="Wingdings 3" w:hAnsi="Wingdings 3" w:hint="default"/>
      </w:rPr>
    </w:lvl>
    <w:lvl w:ilvl="6" w:tplc="41C8FE66" w:tentative="1">
      <w:start w:val="1"/>
      <w:numFmt w:val="bullet"/>
      <w:lvlText w:val=""/>
      <w:lvlJc w:val="left"/>
      <w:pPr>
        <w:tabs>
          <w:tab w:val="num" w:pos="5040"/>
        </w:tabs>
        <w:ind w:left="5040" w:hanging="360"/>
      </w:pPr>
      <w:rPr>
        <w:rFonts w:ascii="Wingdings 3" w:hAnsi="Wingdings 3" w:hint="default"/>
      </w:rPr>
    </w:lvl>
    <w:lvl w:ilvl="7" w:tplc="509C02C4" w:tentative="1">
      <w:start w:val="1"/>
      <w:numFmt w:val="bullet"/>
      <w:lvlText w:val=""/>
      <w:lvlJc w:val="left"/>
      <w:pPr>
        <w:tabs>
          <w:tab w:val="num" w:pos="5760"/>
        </w:tabs>
        <w:ind w:left="5760" w:hanging="360"/>
      </w:pPr>
      <w:rPr>
        <w:rFonts w:ascii="Wingdings 3" w:hAnsi="Wingdings 3" w:hint="default"/>
      </w:rPr>
    </w:lvl>
    <w:lvl w:ilvl="8" w:tplc="6494F46C"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3E8C41E6"/>
    <w:multiLevelType w:val="multilevel"/>
    <w:tmpl w:val="A36A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C6F1A"/>
    <w:multiLevelType w:val="multilevel"/>
    <w:tmpl w:val="403C6F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271C31"/>
    <w:multiLevelType w:val="multilevel"/>
    <w:tmpl w:val="5A88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679E6"/>
    <w:multiLevelType w:val="multilevel"/>
    <w:tmpl w:val="7326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658280">
    <w:abstractNumId w:val="3"/>
  </w:num>
  <w:num w:numId="2" w16cid:durableId="876510335">
    <w:abstractNumId w:val="1"/>
  </w:num>
  <w:num w:numId="3" w16cid:durableId="1772823751">
    <w:abstractNumId w:val="2"/>
  </w:num>
  <w:num w:numId="4" w16cid:durableId="1742749898">
    <w:abstractNumId w:val="0"/>
  </w:num>
  <w:num w:numId="5" w16cid:durableId="1299262267">
    <w:abstractNumId w:val="5"/>
  </w:num>
  <w:num w:numId="6" w16cid:durableId="539443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A0NDIzNTAzNjJV0lEKTi0uzszPAykwrAUASLMdwSwAAAA="/>
  </w:docVars>
  <w:rsids>
    <w:rsidRoot w:val="002E33F7"/>
    <w:rsid w:val="000601A2"/>
    <w:rsid w:val="000B0F9C"/>
    <w:rsid w:val="00125023"/>
    <w:rsid w:val="0017764B"/>
    <w:rsid w:val="001B62D6"/>
    <w:rsid w:val="001C7DD3"/>
    <w:rsid w:val="001D0738"/>
    <w:rsid w:val="001D0E6A"/>
    <w:rsid w:val="001F6E66"/>
    <w:rsid w:val="00210639"/>
    <w:rsid w:val="00283AD8"/>
    <w:rsid w:val="00297A6A"/>
    <w:rsid w:val="002E07E1"/>
    <w:rsid w:val="002E33F7"/>
    <w:rsid w:val="002F6B9B"/>
    <w:rsid w:val="00342C0E"/>
    <w:rsid w:val="003640E2"/>
    <w:rsid w:val="0038252D"/>
    <w:rsid w:val="003D27DA"/>
    <w:rsid w:val="003D60E3"/>
    <w:rsid w:val="0041011E"/>
    <w:rsid w:val="00430AA4"/>
    <w:rsid w:val="00477F82"/>
    <w:rsid w:val="004C46CA"/>
    <w:rsid w:val="0055742D"/>
    <w:rsid w:val="005C18A0"/>
    <w:rsid w:val="00651870"/>
    <w:rsid w:val="00662CEC"/>
    <w:rsid w:val="00667877"/>
    <w:rsid w:val="006B24E5"/>
    <w:rsid w:val="006C0855"/>
    <w:rsid w:val="00710EF2"/>
    <w:rsid w:val="007374AA"/>
    <w:rsid w:val="007640E5"/>
    <w:rsid w:val="007B17A8"/>
    <w:rsid w:val="007B5CD5"/>
    <w:rsid w:val="007D7F55"/>
    <w:rsid w:val="008A60C3"/>
    <w:rsid w:val="009178A9"/>
    <w:rsid w:val="0092254D"/>
    <w:rsid w:val="0098579D"/>
    <w:rsid w:val="00A1582D"/>
    <w:rsid w:val="00A15F63"/>
    <w:rsid w:val="00A21548"/>
    <w:rsid w:val="00A6609F"/>
    <w:rsid w:val="00A922A3"/>
    <w:rsid w:val="00B309FA"/>
    <w:rsid w:val="00B964EB"/>
    <w:rsid w:val="00BD6281"/>
    <w:rsid w:val="00C47391"/>
    <w:rsid w:val="00C7270D"/>
    <w:rsid w:val="00C76ED5"/>
    <w:rsid w:val="00CA0B9B"/>
    <w:rsid w:val="00E01367"/>
    <w:rsid w:val="00E03F31"/>
    <w:rsid w:val="00E33CF0"/>
    <w:rsid w:val="00E37366"/>
    <w:rsid w:val="00E906E6"/>
    <w:rsid w:val="00F13912"/>
    <w:rsid w:val="00F954CD"/>
    <w:rsid w:val="00FD32FE"/>
    <w:rsid w:val="1D880A7B"/>
    <w:rsid w:val="2A5C775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64747C"/>
  <w15:docId w15:val="{8DF0FC3F-BD2E-49EA-A5E8-28604C51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63"/>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heme="minorEastAsia" w:hAnsi="Times New Roman" w:cs="Times New Roman"/>
      <w:lang w:eastAsia="en-IN"/>
    </w:rPr>
  </w:style>
  <w:style w:type="character" w:customStyle="1" w:styleId="FooterChar">
    <w:name w:val="Footer Char"/>
    <w:basedOn w:val="DefaultParagraphFont"/>
    <w:link w:val="Footer"/>
    <w:uiPriority w:val="99"/>
    <w:qFormat/>
    <w:rPr>
      <w:rFonts w:ascii="Times New Roman" w:eastAsiaTheme="minorEastAsia" w:hAnsi="Times New Roman" w:cs="Times New Roman"/>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662CEC"/>
    <w:rPr>
      <w:color w:val="605E5C"/>
      <w:shd w:val="clear" w:color="auto" w:fill="E1DFDD"/>
    </w:rPr>
  </w:style>
  <w:style w:type="paragraph" w:styleId="NormalWeb">
    <w:name w:val="Normal (Web)"/>
    <w:basedOn w:val="Normal"/>
    <w:uiPriority w:val="99"/>
    <w:semiHidden/>
    <w:unhideWhenUsed/>
    <w:rsid w:val="00662C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mailto:ad6801@srmist.edu.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Atharv Dobhal</cp:lastModifiedBy>
  <cp:revision>4</cp:revision>
  <dcterms:created xsi:type="dcterms:W3CDTF">2026-01-05T15:37:00Z</dcterms:created>
  <dcterms:modified xsi:type="dcterms:W3CDTF">2026-02-03T05:42:00Z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7E92B970D8284477AD3254B931BC18FA_13</vt:lpwstr>
  </property>
</Properties>
</file>